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853"/>
      </w:tblGrid>
      <w:tr w:rsidR="002C7FE8" w14:paraId="7F4FC9AC" w14:textId="77777777" w:rsidTr="002C7FE8">
        <w:tblPrEx>
          <w:tblCellMar>
            <w:top w:w="0" w:type="dxa"/>
            <w:bottom w:w="0" w:type="dxa"/>
          </w:tblCellMar>
        </w:tblPrEx>
        <w:tc>
          <w:tcPr>
            <w:tcW w:w="9853" w:type="dxa"/>
            <w:shd w:val="clear" w:color="auto" w:fill="auto"/>
          </w:tcPr>
          <w:p w14:paraId="0932DCDD" w14:textId="32F8BEF3" w:rsidR="002C7FE8" w:rsidRPr="002C7FE8" w:rsidRDefault="002C7FE8" w:rsidP="00E04329">
            <w:pPr>
              <w:tabs>
                <w:tab w:val="left" w:pos="142"/>
              </w:tabs>
              <w:autoSpaceDE w:val="0"/>
              <w:autoSpaceDN w:val="0"/>
              <w:adjustRightInd w:val="0"/>
              <w:rPr>
                <w:rFonts w:ascii="Times New Roman" w:eastAsia="Times New Roman" w:hAnsi="Times New Roman" w:cs="Times New Roman"/>
                <w:bCs/>
                <w:color w:val="0C0000"/>
                <w:sz w:val="24"/>
                <w:szCs w:val="28"/>
                <w:lang w:eastAsia="ar-SA"/>
              </w:rPr>
            </w:pPr>
            <w:r>
              <w:rPr>
                <w:rFonts w:ascii="Times New Roman" w:eastAsia="Times New Roman" w:hAnsi="Times New Roman" w:cs="Times New Roman"/>
                <w:bCs/>
                <w:color w:val="0C0000"/>
                <w:sz w:val="24"/>
                <w:szCs w:val="28"/>
                <w:lang w:eastAsia="ar-SA"/>
              </w:rPr>
              <w:t>19.04.2021-ғы № 4-7/341 шығыс хаты</w:t>
            </w:r>
          </w:p>
        </w:tc>
      </w:tr>
    </w:tbl>
    <w:p w14:paraId="5D14BE72" w14:textId="3FA8E5FB" w:rsidR="00E73045" w:rsidRDefault="00E73045" w:rsidP="00E04329">
      <w:pPr>
        <w:tabs>
          <w:tab w:val="left" w:pos="142"/>
        </w:tabs>
        <w:autoSpaceDE w:val="0"/>
        <w:autoSpaceDN w:val="0"/>
        <w:adjustRightInd w:val="0"/>
        <w:rPr>
          <w:rFonts w:ascii="Times New Roman" w:eastAsia="Times New Roman" w:hAnsi="Times New Roman" w:cs="Times New Roman"/>
          <w:b/>
          <w:bCs/>
          <w:color w:val="000000"/>
          <w:sz w:val="28"/>
          <w:szCs w:val="28"/>
          <w:lang w:eastAsia="ar-SA"/>
        </w:rPr>
      </w:pPr>
    </w:p>
    <w:p w14:paraId="232B0E26" w14:textId="77777777" w:rsidR="00E04329" w:rsidRDefault="00E04329" w:rsidP="00E04329">
      <w:pPr>
        <w:pBdr>
          <w:top w:val="threeDEmboss" w:sz="24" w:space="1" w:color="auto"/>
          <w:left w:val="threeDEmboss" w:sz="24" w:space="4" w:color="auto"/>
          <w:bottom w:val="threeDEngrave" w:sz="24" w:space="1" w:color="auto"/>
          <w:right w:val="threeDEngrave" w:sz="24" w:space="4" w:color="auto"/>
        </w:pBdr>
        <w:tabs>
          <w:tab w:val="left" w:pos="142"/>
        </w:tabs>
        <w:autoSpaceDE w:val="0"/>
        <w:autoSpaceDN w:val="0"/>
        <w:adjustRightInd w:val="0"/>
        <w:jc w:val="center"/>
        <w:rPr>
          <w:rFonts w:ascii="Times New Roman" w:eastAsia="Times New Roman" w:hAnsi="Times New Roman" w:cs="Times New Roman"/>
          <w:b/>
          <w:bCs/>
          <w:color w:val="000000"/>
          <w:sz w:val="28"/>
          <w:szCs w:val="28"/>
          <w:lang w:eastAsia="ar-SA"/>
        </w:rPr>
      </w:pPr>
    </w:p>
    <w:p w14:paraId="4E5B01CA" w14:textId="77777777" w:rsidR="00E04329" w:rsidRDefault="00E04329" w:rsidP="00E04329">
      <w:pPr>
        <w:pBdr>
          <w:top w:val="threeDEmboss" w:sz="24" w:space="1" w:color="auto"/>
          <w:left w:val="threeDEmboss" w:sz="24" w:space="4" w:color="auto"/>
          <w:bottom w:val="threeDEngrave" w:sz="24" w:space="1" w:color="auto"/>
          <w:right w:val="threeDEngrave" w:sz="24" w:space="4" w:color="auto"/>
        </w:pBdr>
        <w:tabs>
          <w:tab w:val="left" w:pos="142"/>
        </w:tabs>
        <w:autoSpaceDE w:val="0"/>
        <w:autoSpaceDN w:val="0"/>
        <w:adjustRightInd w:val="0"/>
        <w:jc w:val="center"/>
        <w:rPr>
          <w:rFonts w:ascii="Times New Roman" w:eastAsia="Times New Roman" w:hAnsi="Times New Roman" w:cs="Times New Roman"/>
          <w:b/>
          <w:bCs/>
          <w:color w:val="000000"/>
          <w:sz w:val="28"/>
          <w:szCs w:val="28"/>
          <w:lang w:eastAsia="ar-SA"/>
        </w:rPr>
      </w:pPr>
    </w:p>
    <w:p w14:paraId="1D414B67" w14:textId="77777777" w:rsidR="00E04329" w:rsidRDefault="00E04329" w:rsidP="00E04329">
      <w:pPr>
        <w:pBdr>
          <w:top w:val="threeDEmboss" w:sz="24" w:space="1" w:color="auto"/>
          <w:left w:val="threeDEmboss" w:sz="24" w:space="4" w:color="auto"/>
          <w:bottom w:val="threeDEngrave" w:sz="24" w:space="1" w:color="auto"/>
          <w:right w:val="threeDEngrave" w:sz="24" w:space="4" w:color="auto"/>
        </w:pBdr>
        <w:tabs>
          <w:tab w:val="left" w:pos="142"/>
        </w:tabs>
        <w:autoSpaceDE w:val="0"/>
        <w:autoSpaceDN w:val="0"/>
        <w:adjustRightInd w:val="0"/>
        <w:jc w:val="center"/>
        <w:rPr>
          <w:rFonts w:ascii="Times New Roman" w:eastAsia="Times New Roman" w:hAnsi="Times New Roman" w:cs="Times New Roman"/>
          <w:b/>
          <w:bCs/>
          <w:color w:val="000000"/>
          <w:sz w:val="28"/>
          <w:szCs w:val="28"/>
          <w:lang w:eastAsia="ar-SA"/>
        </w:rPr>
      </w:pPr>
    </w:p>
    <w:p w14:paraId="6D6F2161" w14:textId="77777777" w:rsidR="00E04329" w:rsidRDefault="00E04329" w:rsidP="00E04329">
      <w:pPr>
        <w:pBdr>
          <w:top w:val="threeDEmboss" w:sz="24" w:space="1" w:color="auto"/>
          <w:left w:val="threeDEmboss" w:sz="24" w:space="4" w:color="auto"/>
          <w:bottom w:val="threeDEngrave" w:sz="24" w:space="1" w:color="auto"/>
          <w:right w:val="threeDEngrave" w:sz="24" w:space="4" w:color="auto"/>
        </w:pBdr>
        <w:tabs>
          <w:tab w:val="left" w:pos="142"/>
        </w:tabs>
        <w:autoSpaceDE w:val="0"/>
        <w:autoSpaceDN w:val="0"/>
        <w:adjustRightInd w:val="0"/>
        <w:jc w:val="center"/>
        <w:rPr>
          <w:rFonts w:ascii="Times New Roman" w:eastAsia="Times New Roman" w:hAnsi="Times New Roman" w:cs="Times New Roman"/>
          <w:b/>
          <w:bCs/>
          <w:color w:val="000000"/>
          <w:sz w:val="28"/>
          <w:szCs w:val="28"/>
          <w:lang w:eastAsia="ar-SA"/>
        </w:rPr>
      </w:pPr>
    </w:p>
    <w:p w14:paraId="376924A3" w14:textId="77777777" w:rsidR="00E04329" w:rsidRDefault="00E04329" w:rsidP="00E04329">
      <w:pPr>
        <w:pBdr>
          <w:top w:val="threeDEmboss" w:sz="24" w:space="1" w:color="auto"/>
          <w:left w:val="threeDEmboss" w:sz="24" w:space="4" w:color="auto"/>
          <w:bottom w:val="threeDEngrave" w:sz="24" w:space="1" w:color="auto"/>
          <w:right w:val="threeDEngrave" w:sz="24" w:space="4" w:color="auto"/>
        </w:pBdr>
        <w:tabs>
          <w:tab w:val="left" w:pos="142"/>
        </w:tabs>
        <w:autoSpaceDE w:val="0"/>
        <w:autoSpaceDN w:val="0"/>
        <w:adjustRightInd w:val="0"/>
        <w:jc w:val="center"/>
        <w:rPr>
          <w:rFonts w:ascii="Times New Roman" w:eastAsia="Times New Roman" w:hAnsi="Times New Roman" w:cs="Times New Roman"/>
          <w:b/>
          <w:bCs/>
          <w:color w:val="000000"/>
          <w:sz w:val="28"/>
          <w:szCs w:val="28"/>
          <w:lang w:eastAsia="ar-SA"/>
        </w:rPr>
      </w:pPr>
    </w:p>
    <w:p w14:paraId="36464911" w14:textId="77777777" w:rsidR="00E04329" w:rsidRDefault="00E04329" w:rsidP="00E04329">
      <w:pPr>
        <w:pBdr>
          <w:top w:val="threeDEmboss" w:sz="24" w:space="1" w:color="auto"/>
          <w:left w:val="threeDEmboss" w:sz="24" w:space="4" w:color="auto"/>
          <w:bottom w:val="threeDEngrave" w:sz="24" w:space="1" w:color="auto"/>
          <w:right w:val="threeDEngrave" w:sz="24" w:space="4" w:color="auto"/>
        </w:pBdr>
        <w:tabs>
          <w:tab w:val="left" w:pos="142"/>
        </w:tabs>
        <w:autoSpaceDE w:val="0"/>
        <w:autoSpaceDN w:val="0"/>
        <w:adjustRightInd w:val="0"/>
        <w:jc w:val="center"/>
        <w:rPr>
          <w:rFonts w:ascii="Times New Roman" w:eastAsia="Times New Roman" w:hAnsi="Times New Roman" w:cs="Times New Roman"/>
          <w:b/>
          <w:bCs/>
          <w:color w:val="000000"/>
          <w:sz w:val="28"/>
          <w:szCs w:val="28"/>
          <w:lang w:eastAsia="ar-SA"/>
        </w:rPr>
      </w:pPr>
    </w:p>
    <w:p w14:paraId="6ECC89D3" w14:textId="77777777" w:rsidR="00E04329" w:rsidRDefault="00E04329" w:rsidP="00E04329">
      <w:pPr>
        <w:pBdr>
          <w:top w:val="threeDEmboss" w:sz="24" w:space="1" w:color="auto"/>
          <w:left w:val="threeDEmboss" w:sz="24" w:space="4" w:color="auto"/>
          <w:bottom w:val="threeDEngrave" w:sz="24" w:space="1" w:color="auto"/>
          <w:right w:val="threeDEngrave" w:sz="24" w:space="4" w:color="auto"/>
        </w:pBdr>
        <w:tabs>
          <w:tab w:val="left" w:pos="142"/>
        </w:tabs>
        <w:autoSpaceDE w:val="0"/>
        <w:autoSpaceDN w:val="0"/>
        <w:adjustRightInd w:val="0"/>
        <w:jc w:val="center"/>
        <w:rPr>
          <w:rFonts w:ascii="Times New Roman" w:eastAsia="Times New Roman" w:hAnsi="Times New Roman" w:cs="Times New Roman"/>
          <w:b/>
          <w:bCs/>
          <w:color w:val="000000"/>
          <w:sz w:val="28"/>
          <w:szCs w:val="28"/>
          <w:lang w:eastAsia="ar-SA"/>
        </w:rPr>
      </w:pPr>
    </w:p>
    <w:p w14:paraId="32C33D99" w14:textId="77777777" w:rsidR="00E04329" w:rsidRDefault="00E04329" w:rsidP="00E04329">
      <w:pPr>
        <w:pBdr>
          <w:top w:val="threeDEmboss" w:sz="24" w:space="1" w:color="auto"/>
          <w:left w:val="threeDEmboss" w:sz="24" w:space="4" w:color="auto"/>
          <w:bottom w:val="threeDEngrave" w:sz="24" w:space="1" w:color="auto"/>
          <w:right w:val="threeDEngrave" w:sz="24" w:space="4" w:color="auto"/>
        </w:pBdr>
        <w:tabs>
          <w:tab w:val="left" w:pos="142"/>
        </w:tabs>
        <w:autoSpaceDE w:val="0"/>
        <w:autoSpaceDN w:val="0"/>
        <w:adjustRightInd w:val="0"/>
        <w:jc w:val="center"/>
        <w:rPr>
          <w:rFonts w:ascii="Times New Roman" w:eastAsia="Times New Roman" w:hAnsi="Times New Roman" w:cs="Times New Roman"/>
          <w:b/>
          <w:bCs/>
          <w:color w:val="000000"/>
          <w:sz w:val="28"/>
          <w:szCs w:val="28"/>
          <w:lang w:eastAsia="ar-SA"/>
        </w:rPr>
      </w:pPr>
    </w:p>
    <w:p w14:paraId="5A8E71BE" w14:textId="77777777" w:rsidR="00E04329" w:rsidRDefault="00E04329" w:rsidP="00E04329">
      <w:pPr>
        <w:pBdr>
          <w:top w:val="threeDEmboss" w:sz="24" w:space="1" w:color="auto"/>
          <w:left w:val="threeDEmboss" w:sz="24" w:space="4" w:color="auto"/>
          <w:bottom w:val="threeDEngrave" w:sz="24" w:space="1" w:color="auto"/>
          <w:right w:val="threeDEngrave" w:sz="24" w:space="4" w:color="auto"/>
        </w:pBdr>
        <w:tabs>
          <w:tab w:val="left" w:pos="142"/>
        </w:tabs>
        <w:autoSpaceDE w:val="0"/>
        <w:autoSpaceDN w:val="0"/>
        <w:adjustRightInd w:val="0"/>
        <w:jc w:val="center"/>
        <w:rPr>
          <w:rFonts w:ascii="Times New Roman" w:eastAsia="Times New Roman" w:hAnsi="Times New Roman" w:cs="Times New Roman"/>
          <w:b/>
          <w:bCs/>
          <w:color w:val="000000"/>
          <w:sz w:val="28"/>
          <w:szCs w:val="28"/>
          <w:lang w:eastAsia="ar-SA"/>
        </w:rPr>
      </w:pPr>
    </w:p>
    <w:p w14:paraId="5DF9D2D3" w14:textId="77777777" w:rsidR="00E04329" w:rsidRDefault="00E04329" w:rsidP="00E04329">
      <w:pPr>
        <w:pBdr>
          <w:top w:val="threeDEmboss" w:sz="24" w:space="1" w:color="auto"/>
          <w:left w:val="threeDEmboss" w:sz="24" w:space="4" w:color="auto"/>
          <w:bottom w:val="threeDEngrave" w:sz="24" w:space="1" w:color="auto"/>
          <w:right w:val="threeDEngrave" w:sz="24" w:space="4" w:color="auto"/>
        </w:pBdr>
        <w:tabs>
          <w:tab w:val="left" w:pos="142"/>
        </w:tabs>
        <w:autoSpaceDE w:val="0"/>
        <w:autoSpaceDN w:val="0"/>
        <w:adjustRightInd w:val="0"/>
        <w:jc w:val="center"/>
        <w:rPr>
          <w:rFonts w:ascii="Times New Roman" w:eastAsia="Times New Roman" w:hAnsi="Times New Roman" w:cs="Times New Roman"/>
          <w:b/>
          <w:bCs/>
          <w:color w:val="000000"/>
          <w:sz w:val="28"/>
          <w:szCs w:val="28"/>
          <w:lang w:eastAsia="ar-SA"/>
        </w:rPr>
      </w:pPr>
    </w:p>
    <w:p w14:paraId="5C16A94A" w14:textId="77777777" w:rsidR="00E04329" w:rsidRDefault="00E04329" w:rsidP="00E04329">
      <w:pPr>
        <w:pBdr>
          <w:top w:val="threeDEmboss" w:sz="24" w:space="1" w:color="auto"/>
          <w:left w:val="threeDEmboss" w:sz="24" w:space="4" w:color="auto"/>
          <w:bottom w:val="threeDEngrave" w:sz="24" w:space="1" w:color="auto"/>
          <w:right w:val="threeDEngrave" w:sz="24" w:space="4" w:color="auto"/>
        </w:pBdr>
        <w:tabs>
          <w:tab w:val="left" w:pos="142"/>
        </w:tabs>
        <w:autoSpaceDE w:val="0"/>
        <w:autoSpaceDN w:val="0"/>
        <w:adjustRightInd w:val="0"/>
        <w:jc w:val="center"/>
        <w:rPr>
          <w:rFonts w:ascii="Times New Roman" w:eastAsia="Times New Roman" w:hAnsi="Times New Roman" w:cs="Times New Roman"/>
          <w:b/>
          <w:bCs/>
          <w:color w:val="000000"/>
          <w:sz w:val="28"/>
          <w:szCs w:val="28"/>
          <w:lang w:eastAsia="ar-SA"/>
        </w:rPr>
      </w:pPr>
    </w:p>
    <w:p w14:paraId="7FDB11DF" w14:textId="06451DC8" w:rsidR="00AC7750" w:rsidRPr="00AB0049" w:rsidRDefault="00AC7750" w:rsidP="00E04329">
      <w:pPr>
        <w:pBdr>
          <w:top w:val="threeDEmboss" w:sz="24" w:space="1" w:color="auto"/>
          <w:left w:val="threeDEmboss" w:sz="24" w:space="4" w:color="auto"/>
          <w:bottom w:val="threeDEngrave" w:sz="24" w:space="1" w:color="auto"/>
          <w:right w:val="threeDEngrave" w:sz="24" w:space="4" w:color="auto"/>
        </w:pBdr>
        <w:tabs>
          <w:tab w:val="left" w:pos="142"/>
        </w:tabs>
        <w:autoSpaceDE w:val="0"/>
        <w:autoSpaceDN w:val="0"/>
        <w:adjustRightInd w:val="0"/>
        <w:jc w:val="center"/>
        <w:rPr>
          <w:b/>
          <w:bCs/>
          <w:color w:val="000000"/>
          <w:sz w:val="32"/>
          <w:szCs w:val="32"/>
          <w:lang w:val="kk-KZ"/>
        </w:rPr>
      </w:pPr>
      <w:r w:rsidRPr="00AB0049">
        <w:rPr>
          <w:rFonts w:ascii="Times New Roman" w:eastAsia="Times New Roman" w:hAnsi="Times New Roman" w:cs="Times New Roman"/>
          <w:b/>
          <w:bCs/>
          <w:color w:val="000000"/>
          <w:sz w:val="28"/>
          <w:szCs w:val="28"/>
          <w:lang w:eastAsia="ar-SA"/>
        </w:rPr>
        <w:t xml:space="preserve">БАТЫС ҚАЗАҚСТАН ОБЛЫСЫ БОЙЫНША ТЕКСЕРУ КОМИССИЯСЫНЫҢ ЕСЕБІ </w:t>
      </w:r>
    </w:p>
    <w:p w14:paraId="12499EE3" w14:textId="77777777" w:rsidR="00AC7750" w:rsidRPr="00AB0049" w:rsidRDefault="00AC7750" w:rsidP="00E04329">
      <w:pPr>
        <w:pBdr>
          <w:top w:val="threeDEmboss" w:sz="24" w:space="1" w:color="auto"/>
          <w:left w:val="threeDEmboss" w:sz="24" w:space="4" w:color="auto"/>
          <w:bottom w:val="threeDEngrave" w:sz="24" w:space="1" w:color="auto"/>
          <w:right w:val="threeDEngrave" w:sz="24" w:space="4" w:color="auto"/>
        </w:pBdr>
        <w:tabs>
          <w:tab w:val="left" w:pos="142"/>
        </w:tabs>
        <w:suppressAutoHyphens/>
        <w:autoSpaceDE w:val="0"/>
        <w:autoSpaceDN w:val="0"/>
        <w:adjustRightInd w:val="0"/>
        <w:spacing w:after="0" w:line="240" w:lineRule="auto"/>
        <w:ind w:firstLine="720"/>
        <w:contextualSpacing/>
        <w:jc w:val="center"/>
        <w:rPr>
          <w:b/>
          <w:bCs/>
          <w:color w:val="000000"/>
          <w:sz w:val="32"/>
          <w:szCs w:val="32"/>
          <w:lang w:val="kk-KZ"/>
        </w:rPr>
      </w:pPr>
      <w:r w:rsidRPr="00AB0049">
        <w:rPr>
          <w:rFonts w:ascii="Times New Roman" w:eastAsia="Times New Roman" w:hAnsi="Times New Roman" w:cs="Times New Roman"/>
          <w:b/>
          <w:bCs/>
          <w:color w:val="000000"/>
          <w:sz w:val="28"/>
          <w:szCs w:val="28"/>
          <w:lang w:val="kk-KZ" w:eastAsia="ar-SA"/>
        </w:rPr>
        <w:t>2020 жылғы Бәйтерек ауданының жергілікті бюджетінің орындалуы туралы</w:t>
      </w:r>
    </w:p>
    <w:p w14:paraId="2D611C25" w14:textId="0FC764EE" w:rsidR="00AC7750" w:rsidRDefault="00AC7750" w:rsidP="00E04329">
      <w:pPr>
        <w:pBdr>
          <w:top w:val="threeDEmboss" w:sz="24" w:space="1" w:color="auto"/>
          <w:left w:val="threeDEmboss" w:sz="24" w:space="4" w:color="auto"/>
          <w:bottom w:val="threeDEngrave" w:sz="24" w:space="1" w:color="auto"/>
          <w:right w:val="threeDEngrave" w:sz="24" w:space="4" w:color="auto"/>
        </w:pBdr>
        <w:tabs>
          <w:tab w:val="left" w:pos="142"/>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bCs/>
          <w:i/>
          <w:color w:val="000000"/>
          <w:sz w:val="28"/>
          <w:szCs w:val="28"/>
          <w:lang w:val="kk-KZ" w:eastAsia="ar-SA"/>
        </w:rPr>
      </w:pPr>
      <w:r w:rsidRPr="00AB0049">
        <w:rPr>
          <w:rFonts w:ascii="Times New Roman" w:eastAsia="Times New Roman" w:hAnsi="Times New Roman" w:cs="Times New Roman"/>
          <w:b/>
          <w:bCs/>
          <w:i/>
          <w:color w:val="000000"/>
          <w:sz w:val="28"/>
          <w:szCs w:val="28"/>
          <w:lang w:val="kk-KZ" w:eastAsia="ar-SA"/>
        </w:rPr>
        <w:t>(жергілікті атқарушы органының есебіне қорытынды)</w:t>
      </w:r>
    </w:p>
    <w:p w14:paraId="6F77C03F" w14:textId="7ABBF1BA" w:rsidR="00E04329" w:rsidRDefault="00E04329" w:rsidP="00E04329">
      <w:pPr>
        <w:pBdr>
          <w:top w:val="threeDEmboss" w:sz="24" w:space="1" w:color="auto"/>
          <w:left w:val="threeDEmboss" w:sz="24" w:space="4" w:color="auto"/>
          <w:bottom w:val="threeDEngrave" w:sz="24" w:space="1" w:color="auto"/>
          <w:right w:val="threeDEngrave" w:sz="24" w:space="4" w:color="auto"/>
        </w:pBdr>
        <w:tabs>
          <w:tab w:val="left" w:pos="142"/>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bCs/>
          <w:i/>
          <w:color w:val="000000"/>
          <w:sz w:val="28"/>
          <w:szCs w:val="28"/>
          <w:lang w:val="kk-KZ" w:eastAsia="ar-SA"/>
        </w:rPr>
      </w:pPr>
    </w:p>
    <w:p w14:paraId="17356702" w14:textId="18009EE6" w:rsidR="00E04329" w:rsidRDefault="00E04329" w:rsidP="00E04329">
      <w:pPr>
        <w:pBdr>
          <w:top w:val="threeDEmboss" w:sz="24" w:space="1" w:color="auto"/>
          <w:left w:val="threeDEmboss" w:sz="24" w:space="4" w:color="auto"/>
          <w:bottom w:val="threeDEngrave" w:sz="24" w:space="1" w:color="auto"/>
          <w:right w:val="threeDEngrave" w:sz="24" w:space="4" w:color="auto"/>
        </w:pBdr>
        <w:tabs>
          <w:tab w:val="left" w:pos="142"/>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bCs/>
          <w:i/>
          <w:color w:val="000000"/>
          <w:sz w:val="28"/>
          <w:szCs w:val="28"/>
          <w:lang w:val="kk-KZ" w:eastAsia="ar-SA"/>
        </w:rPr>
      </w:pPr>
    </w:p>
    <w:p w14:paraId="6ADC9A18" w14:textId="40A39E5C" w:rsidR="00E04329" w:rsidRDefault="00E04329" w:rsidP="00E04329">
      <w:pPr>
        <w:pBdr>
          <w:top w:val="threeDEmboss" w:sz="24" w:space="1" w:color="auto"/>
          <w:left w:val="threeDEmboss" w:sz="24" w:space="4" w:color="auto"/>
          <w:bottom w:val="threeDEngrave" w:sz="24" w:space="1" w:color="auto"/>
          <w:right w:val="threeDEngrave" w:sz="24" w:space="4" w:color="auto"/>
        </w:pBdr>
        <w:tabs>
          <w:tab w:val="left" w:pos="142"/>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bCs/>
          <w:i/>
          <w:color w:val="000000"/>
          <w:sz w:val="28"/>
          <w:szCs w:val="28"/>
          <w:lang w:val="kk-KZ" w:eastAsia="ar-SA"/>
        </w:rPr>
      </w:pPr>
    </w:p>
    <w:p w14:paraId="5FFF1420" w14:textId="61901450" w:rsidR="00E04329" w:rsidRDefault="00E04329" w:rsidP="00E04329">
      <w:pPr>
        <w:pBdr>
          <w:top w:val="threeDEmboss" w:sz="24" w:space="1" w:color="auto"/>
          <w:left w:val="threeDEmboss" w:sz="24" w:space="4" w:color="auto"/>
          <w:bottom w:val="threeDEngrave" w:sz="24" w:space="1" w:color="auto"/>
          <w:right w:val="threeDEngrave" w:sz="24" w:space="4" w:color="auto"/>
        </w:pBdr>
        <w:tabs>
          <w:tab w:val="left" w:pos="142"/>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bCs/>
          <w:i/>
          <w:color w:val="000000"/>
          <w:sz w:val="28"/>
          <w:szCs w:val="28"/>
          <w:lang w:val="kk-KZ" w:eastAsia="ar-SA"/>
        </w:rPr>
      </w:pPr>
    </w:p>
    <w:p w14:paraId="6F6831C1" w14:textId="219DD090" w:rsidR="00E04329" w:rsidRDefault="00E04329" w:rsidP="00E04329">
      <w:pPr>
        <w:pBdr>
          <w:top w:val="threeDEmboss" w:sz="24" w:space="1" w:color="auto"/>
          <w:left w:val="threeDEmboss" w:sz="24" w:space="4" w:color="auto"/>
          <w:bottom w:val="threeDEngrave" w:sz="24" w:space="1" w:color="auto"/>
          <w:right w:val="threeDEngrave" w:sz="24" w:space="4" w:color="auto"/>
        </w:pBdr>
        <w:tabs>
          <w:tab w:val="left" w:pos="142"/>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bCs/>
          <w:i/>
          <w:color w:val="000000"/>
          <w:sz w:val="28"/>
          <w:szCs w:val="28"/>
          <w:lang w:val="kk-KZ" w:eastAsia="ar-SA"/>
        </w:rPr>
      </w:pPr>
    </w:p>
    <w:p w14:paraId="3E56F2EA" w14:textId="6BDF7D8A" w:rsidR="00E04329" w:rsidRDefault="00E04329" w:rsidP="00E04329">
      <w:pPr>
        <w:pBdr>
          <w:top w:val="threeDEmboss" w:sz="24" w:space="1" w:color="auto"/>
          <w:left w:val="threeDEmboss" w:sz="24" w:space="4" w:color="auto"/>
          <w:bottom w:val="threeDEngrave" w:sz="24" w:space="1" w:color="auto"/>
          <w:right w:val="threeDEngrave" w:sz="24" w:space="4" w:color="auto"/>
        </w:pBdr>
        <w:tabs>
          <w:tab w:val="left" w:pos="142"/>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bCs/>
          <w:i/>
          <w:color w:val="000000"/>
          <w:sz w:val="28"/>
          <w:szCs w:val="28"/>
          <w:lang w:val="kk-KZ" w:eastAsia="ar-SA"/>
        </w:rPr>
      </w:pPr>
    </w:p>
    <w:p w14:paraId="77E003C7" w14:textId="617066AE" w:rsidR="00E04329" w:rsidRDefault="00E04329" w:rsidP="00E04329">
      <w:pPr>
        <w:pBdr>
          <w:top w:val="threeDEmboss" w:sz="24" w:space="1" w:color="auto"/>
          <w:left w:val="threeDEmboss" w:sz="24" w:space="4" w:color="auto"/>
          <w:bottom w:val="threeDEngrave" w:sz="24" w:space="1" w:color="auto"/>
          <w:right w:val="threeDEngrave" w:sz="24" w:space="4" w:color="auto"/>
        </w:pBdr>
        <w:tabs>
          <w:tab w:val="left" w:pos="142"/>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bCs/>
          <w:i/>
          <w:color w:val="000000"/>
          <w:sz w:val="28"/>
          <w:szCs w:val="28"/>
          <w:lang w:val="kk-KZ" w:eastAsia="ar-SA"/>
        </w:rPr>
      </w:pPr>
    </w:p>
    <w:p w14:paraId="30201653" w14:textId="387E6EB1" w:rsidR="00E04329" w:rsidRDefault="00E04329" w:rsidP="00E04329">
      <w:pPr>
        <w:pBdr>
          <w:top w:val="threeDEmboss" w:sz="24" w:space="1" w:color="auto"/>
          <w:left w:val="threeDEmboss" w:sz="24" w:space="4" w:color="auto"/>
          <w:bottom w:val="threeDEngrave" w:sz="24" w:space="1" w:color="auto"/>
          <w:right w:val="threeDEngrave" w:sz="24" w:space="4" w:color="auto"/>
        </w:pBdr>
        <w:tabs>
          <w:tab w:val="left" w:pos="142"/>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bCs/>
          <w:i/>
          <w:color w:val="000000"/>
          <w:sz w:val="28"/>
          <w:szCs w:val="28"/>
          <w:lang w:val="kk-KZ" w:eastAsia="ar-SA"/>
        </w:rPr>
      </w:pPr>
    </w:p>
    <w:p w14:paraId="65694175" w14:textId="61E25330" w:rsidR="00E04329" w:rsidRDefault="00E04329" w:rsidP="00E04329">
      <w:pPr>
        <w:pBdr>
          <w:top w:val="threeDEmboss" w:sz="24" w:space="1" w:color="auto"/>
          <w:left w:val="threeDEmboss" w:sz="24" w:space="4" w:color="auto"/>
          <w:bottom w:val="threeDEngrave" w:sz="24" w:space="1" w:color="auto"/>
          <w:right w:val="threeDEngrave" w:sz="24" w:space="4" w:color="auto"/>
        </w:pBdr>
        <w:tabs>
          <w:tab w:val="left" w:pos="142"/>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bCs/>
          <w:i/>
          <w:color w:val="000000"/>
          <w:sz w:val="28"/>
          <w:szCs w:val="28"/>
          <w:lang w:val="kk-KZ" w:eastAsia="ar-SA"/>
        </w:rPr>
      </w:pPr>
    </w:p>
    <w:p w14:paraId="429E4A8E" w14:textId="46A9E969" w:rsidR="00E04329" w:rsidRDefault="00E04329" w:rsidP="00E04329">
      <w:pPr>
        <w:pBdr>
          <w:top w:val="threeDEmboss" w:sz="24" w:space="1" w:color="auto"/>
          <w:left w:val="threeDEmboss" w:sz="24" w:space="4" w:color="auto"/>
          <w:bottom w:val="threeDEngrave" w:sz="24" w:space="1" w:color="auto"/>
          <w:right w:val="threeDEngrave" w:sz="24" w:space="4" w:color="auto"/>
        </w:pBdr>
        <w:tabs>
          <w:tab w:val="left" w:pos="142"/>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bCs/>
          <w:i/>
          <w:color w:val="000000"/>
          <w:sz w:val="28"/>
          <w:szCs w:val="28"/>
          <w:lang w:val="kk-KZ" w:eastAsia="ar-SA"/>
        </w:rPr>
      </w:pPr>
    </w:p>
    <w:p w14:paraId="7F6C3E94" w14:textId="32688F9E" w:rsidR="00E04329" w:rsidRDefault="00E04329" w:rsidP="00E04329">
      <w:pPr>
        <w:pBdr>
          <w:top w:val="threeDEmboss" w:sz="24" w:space="1" w:color="auto"/>
          <w:left w:val="threeDEmboss" w:sz="24" w:space="4" w:color="auto"/>
          <w:bottom w:val="threeDEngrave" w:sz="24" w:space="1" w:color="auto"/>
          <w:right w:val="threeDEngrave" w:sz="24" w:space="4" w:color="auto"/>
        </w:pBdr>
        <w:tabs>
          <w:tab w:val="left" w:pos="142"/>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bCs/>
          <w:i/>
          <w:color w:val="000000"/>
          <w:sz w:val="28"/>
          <w:szCs w:val="28"/>
          <w:lang w:val="kk-KZ" w:eastAsia="ar-SA"/>
        </w:rPr>
      </w:pPr>
    </w:p>
    <w:p w14:paraId="705A6F4C" w14:textId="3A6B3A31" w:rsidR="00E04329" w:rsidRDefault="00E04329" w:rsidP="00E04329">
      <w:pPr>
        <w:pBdr>
          <w:top w:val="threeDEmboss" w:sz="24" w:space="1" w:color="auto"/>
          <w:left w:val="threeDEmboss" w:sz="24" w:space="4" w:color="auto"/>
          <w:bottom w:val="threeDEngrave" w:sz="24" w:space="1" w:color="auto"/>
          <w:right w:val="threeDEngrave" w:sz="24" w:space="4" w:color="auto"/>
        </w:pBdr>
        <w:tabs>
          <w:tab w:val="left" w:pos="142"/>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bCs/>
          <w:i/>
          <w:color w:val="000000"/>
          <w:sz w:val="28"/>
          <w:szCs w:val="28"/>
          <w:lang w:val="kk-KZ" w:eastAsia="ar-SA"/>
        </w:rPr>
      </w:pPr>
    </w:p>
    <w:p w14:paraId="3EA4473D" w14:textId="10E92315" w:rsidR="00E04329" w:rsidRDefault="00E04329" w:rsidP="00E04329">
      <w:pPr>
        <w:pBdr>
          <w:top w:val="threeDEmboss" w:sz="24" w:space="1" w:color="auto"/>
          <w:left w:val="threeDEmboss" w:sz="24" w:space="4" w:color="auto"/>
          <w:bottom w:val="threeDEngrave" w:sz="24" w:space="1" w:color="auto"/>
          <w:right w:val="threeDEngrave" w:sz="24" w:space="4" w:color="auto"/>
        </w:pBdr>
        <w:tabs>
          <w:tab w:val="left" w:pos="142"/>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bCs/>
          <w:i/>
          <w:color w:val="000000"/>
          <w:sz w:val="28"/>
          <w:szCs w:val="28"/>
          <w:lang w:val="kk-KZ" w:eastAsia="ar-SA"/>
        </w:rPr>
      </w:pPr>
    </w:p>
    <w:p w14:paraId="5AF39CB1" w14:textId="031126E1" w:rsidR="00E04329" w:rsidRDefault="00E04329" w:rsidP="00E04329">
      <w:pPr>
        <w:pBdr>
          <w:top w:val="threeDEmboss" w:sz="24" w:space="1" w:color="auto"/>
          <w:left w:val="threeDEmboss" w:sz="24" w:space="4" w:color="auto"/>
          <w:bottom w:val="threeDEngrave" w:sz="24" w:space="1" w:color="auto"/>
          <w:right w:val="threeDEngrave" w:sz="24" w:space="4" w:color="auto"/>
        </w:pBdr>
        <w:tabs>
          <w:tab w:val="left" w:pos="142"/>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bCs/>
          <w:i/>
          <w:color w:val="000000"/>
          <w:sz w:val="28"/>
          <w:szCs w:val="28"/>
          <w:lang w:val="kk-KZ" w:eastAsia="ar-SA"/>
        </w:rPr>
      </w:pPr>
    </w:p>
    <w:p w14:paraId="2C9797F7" w14:textId="791BEAAC" w:rsidR="00E04329" w:rsidRPr="00E04329" w:rsidRDefault="00E04329" w:rsidP="00092323">
      <w:pPr>
        <w:pBdr>
          <w:top w:val="threeDEmboss" w:sz="24" w:space="1" w:color="auto"/>
          <w:left w:val="threeDEmboss" w:sz="24" w:space="4" w:color="auto"/>
          <w:bottom w:val="threeDEngrave" w:sz="24" w:space="1" w:color="auto"/>
          <w:right w:val="threeDEngrave" w:sz="24" w:space="4" w:color="auto"/>
        </w:pBdr>
        <w:tabs>
          <w:tab w:val="left" w:pos="142"/>
        </w:tabs>
        <w:suppressAutoHyphens/>
        <w:autoSpaceDE w:val="0"/>
        <w:autoSpaceDN w:val="0"/>
        <w:adjustRightInd w:val="0"/>
        <w:spacing w:after="0" w:line="240" w:lineRule="auto"/>
        <w:contextualSpacing/>
        <w:jc w:val="center"/>
        <w:rPr>
          <w:rFonts w:ascii="Times New Roman" w:eastAsia="Times New Roman" w:hAnsi="Times New Roman" w:cs="Times New Roman"/>
          <w:b/>
          <w:bCs/>
          <w:color w:val="000000"/>
          <w:sz w:val="28"/>
          <w:szCs w:val="28"/>
          <w:lang w:val="kk-KZ" w:eastAsia="ar-SA"/>
        </w:rPr>
      </w:pPr>
      <w:r w:rsidRPr="00E04329">
        <w:rPr>
          <w:rFonts w:ascii="Times New Roman" w:eastAsia="Times New Roman" w:hAnsi="Times New Roman" w:cs="Times New Roman"/>
          <w:b/>
          <w:bCs/>
          <w:color w:val="000000"/>
          <w:sz w:val="28"/>
          <w:szCs w:val="28"/>
          <w:lang w:val="kk-KZ" w:eastAsia="ar-SA"/>
        </w:rPr>
        <w:t>Орал қаласы</w:t>
      </w:r>
    </w:p>
    <w:p w14:paraId="60A26546" w14:textId="323061C6" w:rsidR="00AC7750" w:rsidRDefault="00E04329" w:rsidP="00E04329">
      <w:pPr>
        <w:pBdr>
          <w:top w:val="threeDEmboss" w:sz="24" w:space="1" w:color="auto"/>
          <w:left w:val="threeDEmboss" w:sz="24" w:space="4" w:color="auto"/>
          <w:bottom w:val="threeDEngrave" w:sz="24" w:space="1" w:color="auto"/>
          <w:right w:val="threeDEngrave" w:sz="24" w:space="4" w:color="auto"/>
        </w:pBdr>
        <w:tabs>
          <w:tab w:val="left" w:pos="142"/>
        </w:tabs>
        <w:suppressAutoHyphens/>
        <w:autoSpaceDE w:val="0"/>
        <w:autoSpaceDN w:val="0"/>
        <w:adjustRightInd w:val="0"/>
        <w:spacing w:after="0" w:line="240" w:lineRule="auto"/>
        <w:ind w:firstLine="720"/>
        <w:contextualSpacing/>
        <w:rPr>
          <w:rFonts w:ascii="Times New Roman" w:eastAsia="Times New Roman" w:hAnsi="Times New Roman" w:cs="Times New Roman"/>
          <w:b/>
          <w:bCs/>
          <w:color w:val="000000"/>
          <w:sz w:val="28"/>
          <w:szCs w:val="28"/>
          <w:lang w:val="kk-KZ" w:eastAsia="ar-SA"/>
        </w:rPr>
      </w:pPr>
      <w:r>
        <w:rPr>
          <w:rFonts w:ascii="Times New Roman" w:eastAsia="Times New Roman" w:hAnsi="Times New Roman" w:cs="Times New Roman"/>
          <w:b/>
          <w:bCs/>
          <w:color w:val="000000"/>
          <w:sz w:val="28"/>
          <w:szCs w:val="28"/>
          <w:lang w:val="kk-KZ" w:eastAsia="ar-SA"/>
        </w:rPr>
        <w:t xml:space="preserve">                                                 </w:t>
      </w:r>
      <w:r w:rsidRPr="00E04329">
        <w:rPr>
          <w:rFonts w:ascii="Times New Roman" w:eastAsia="Times New Roman" w:hAnsi="Times New Roman" w:cs="Times New Roman"/>
          <w:b/>
          <w:bCs/>
          <w:color w:val="000000"/>
          <w:sz w:val="28"/>
          <w:szCs w:val="28"/>
          <w:lang w:val="kk-KZ" w:eastAsia="ar-SA"/>
        </w:rPr>
        <w:t>2021 жыл</w:t>
      </w:r>
    </w:p>
    <w:p w14:paraId="0523B91B" w14:textId="77777777" w:rsidR="00E04329" w:rsidRPr="00AB0049" w:rsidRDefault="00E04329" w:rsidP="00E04329">
      <w:pPr>
        <w:pBdr>
          <w:top w:val="threeDEmboss" w:sz="24" w:space="1" w:color="auto"/>
          <w:left w:val="threeDEmboss" w:sz="24" w:space="4" w:color="auto"/>
          <w:bottom w:val="threeDEngrave" w:sz="24" w:space="1" w:color="auto"/>
          <w:right w:val="threeDEngrave" w:sz="24" w:space="4" w:color="auto"/>
        </w:pBdr>
        <w:tabs>
          <w:tab w:val="left" w:pos="142"/>
        </w:tabs>
        <w:suppressAutoHyphens/>
        <w:autoSpaceDE w:val="0"/>
        <w:autoSpaceDN w:val="0"/>
        <w:adjustRightInd w:val="0"/>
        <w:spacing w:after="0" w:line="240" w:lineRule="auto"/>
        <w:ind w:firstLine="720"/>
        <w:contextualSpacing/>
        <w:rPr>
          <w:rFonts w:ascii="Times New Roman" w:eastAsia="Times New Roman" w:hAnsi="Times New Roman" w:cs="Times New Roman"/>
          <w:b/>
          <w:bCs/>
          <w:color w:val="000000"/>
          <w:sz w:val="28"/>
          <w:szCs w:val="28"/>
          <w:lang w:val="kk-KZ" w:eastAsia="ar-SA"/>
        </w:rPr>
      </w:pPr>
    </w:p>
    <w:p w14:paraId="51142304" w14:textId="77777777" w:rsidR="00AC7750" w:rsidRPr="00AB0049" w:rsidRDefault="00AC7750" w:rsidP="00AC7750">
      <w:pPr>
        <w:tabs>
          <w:tab w:val="left" w:pos="-5245"/>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bCs/>
          <w:color w:val="000000"/>
          <w:sz w:val="28"/>
          <w:szCs w:val="28"/>
          <w:lang w:val="kk-KZ" w:eastAsia="ar-SA"/>
        </w:rPr>
      </w:pPr>
      <w:r w:rsidRPr="00AB0049">
        <w:rPr>
          <w:rFonts w:ascii="Times New Roman" w:eastAsia="Times New Roman" w:hAnsi="Times New Roman" w:cs="Times New Roman"/>
          <w:b/>
          <w:bCs/>
          <w:color w:val="000000"/>
          <w:sz w:val="28"/>
          <w:szCs w:val="28"/>
          <w:lang w:val="kk-KZ" w:eastAsia="ar-SA"/>
        </w:rPr>
        <w:lastRenderedPageBreak/>
        <w:t>2020 жылғы Бәйтерек ауданы бюджетінің орындалуы туралы Батыс Қазақстан облысы бойынша тексеру комиссиясының есебінің құрылымы</w:t>
      </w:r>
    </w:p>
    <w:p w14:paraId="0C904293" w14:textId="77777777" w:rsidR="00AC7750" w:rsidRPr="00AB0049" w:rsidRDefault="00AC7750" w:rsidP="00AC7750">
      <w:pPr>
        <w:tabs>
          <w:tab w:val="left" w:pos="-5245"/>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bCs/>
          <w:color w:val="000000"/>
          <w:sz w:val="28"/>
          <w:szCs w:val="28"/>
          <w:lang w:val="kk-KZ" w:eastAsia="ar-SA"/>
        </w:rPr>
      </w:pPr>
      <w:r w:rsidRPr="00AB0049">
        <w:rPr>
          <w:rFonts w:ascii="Times New Roman" w:eastAsia="Times New Roman" w:hAnsi="Times New Roman" w:cs="Times New Roman"/>
          <w:b/>
          <w:bCs/>
          <w:color w:val="000000"/>
          <w:sz w:val="28"/>
          <w:szCs w:val="28"/>
          <w:lang w:val="kk-KZ" w:eastAsia="ar-SA"/>
        </w:rPr>
        <w:t>(жергілікті атқарушы органының есебіне қорытынды)</w:t>
      </w:r>
    </w:p>
    <w:p w14:paraId="1556A705" w14:textId="77777777" w:rsidR="00AC7750" w:rsidRPr="00AB0049" w:rsidRDefault="00AC7750" w:rsidP="00AC7750">
      <w:pPr>
        <w:autoSpaceDE w:val="0"/>
        <w:autoSpaceDN w:val="0"/>
        <w:adjustRightInd w:val="0"/>
        <w:jc w:val="center"/>
        <w:rPr>
          <w:b/>
          <w:lang w:val="kk-KZ"/>
        </w:rPr>
      </w:pPr>
    </w:p>
    <w:p w14:paraId="38522556" w14:textId="77777777" w:rsidR="00AC7750" w:rsidRPr="00AB0049" w:rsidRDefault="00AC7750" w:rsidP="00AC7750">
      <w:pPr>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sz w:val="24"/>
          <w:szCs w:val="24"/>
          <w:lang w:eastAsia="ar-SA"/>
        </w:rPr>
      </w:pPr>
      <w:r w:rsidRPr="00AB0049">
        <w:rPr>
          <w:rFonts w:ascii="Times New Roman" w:eastAsia="Times New Roman" w:hAnsi="Times New Roman" w:cs="Times New Roman"/>
          <w:b/>
          <w:sz w:val="24"/>
          <w:szCs w:val="24"/>
          <w:lang w:eastAsia="ar-SA"/>
        </w:rPr>
        <w:t>МАЗМҰНЫ</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5"/>
        <w:gridCol w:w="1060"/>
      </w:tblGrid>
      <w:tr w:rsidR="00480057" w:rsidRPr="00AB0049" w14:paraId="4948DE20" w14:textId="77777777" w:rsidTr="00480057">
        <w:trPr>
          <w:jc w:val="center"/>
        </w:trPr>
        <w:tc>
          <w:tcPr>
            <w:tcW w:w="8925" w:type="dxa"/>
            <w:shd w:val="clear" w:color="auto" w:fill="auto"/>
          </w:tcPr>
          <w:p w14:paraId="426F28C3" w14:textId="77777777" w:rsidR="00480057" w:rsidRPr="00AB0049" w:rsidRDefault="00480057" w:rsidP="00480057">
            <w:pPr>
              <w:autoSpaceDE w:val="0"/>
              <w:autoSpaceDN w:val="0"/>
              <w:adjustRightInd w:val="0"/>
              <w:spacing w:line="240" w:lineRule="auto"/>
              <w:contextualSpacing/>
              <w:rPr>
                <w:rFonts w:ascii="Times New Roman" w:hAnsi="Times New Roman" w:cs="Times New Roman"/>
                <w:b/>
                <w:sz w:val="24"/>
                <w:szCs w:val="24"/>
              </w:rPr>
            </w:pPr>
            <w:r w:rsidRPr="00AB0049">
              <w:rPr>
                <w:rFonts w:ascii="Times New Roman" w:hAnsi="Times New Roman" w:cs="Times New Roman"/>
                <w:b/>
                <w:sz w:val="24"/>
                <w:szCs w:val="24"/>
                <w:lang w:val="kk-KZ"/>
              </w:rPr>
              <w:t>КІРІСПЕ</w:t>
            </w:r>
            <w:r w:rsidRPr="00AB0049">
              <w:rPr>
                <w:rFonts w:ascii="Times New Roman" w:hAnsi="Times New Roman" w:cs="Times New Roman"/>
                <w:b/>
                <w:sz w:val="24"/>
                <w:szCs w:val="24"/>
              </w:rPr>
              <w:t xml:space="preserve"> ……………………………………………..……………………………...</w:t>
            </w:r>
          </w:p>
        </w:tc>
        <w:tc>
          <w:tcPr>
            <w:tcW w:w="1060" w:type="dxa"/>
            <w:shd w:val="clear" w:color="auto" w:fill="auto"/>
            <w:vAlign w:val="center"/>
          </w:tcPr>
          <w:p w14:paraId="3D7B967C" w14:textId="77777777" w:rsidR="00480057" w:rsidRPr="00AB0049" w:rsidRDefault="00480057" w:rsidP="00480057">
            <w:pPr>
              <w:autoSpaceDE w:val="0"/>
              <w:autoSpaceDN w:val="0"/>
              <w:adjustRightInd w:val="0"/>
              <w:spacing w:line="240" w:lineRule="auto"/>
              <w:contextualSpacing/>
              <w:rPr>
                <w:rFonts w:ascii="Times New Roman" w:hAnsi="Times New Roman" w:cs="Times New Roman"/>
                <w:b/>
                <w:sz w:val="24"/>
                <w:szCs w:val="24"/>
              </w:rPr>
            </w:pPr>
            <w:r w:rsidRPr="00AB0049">
              <w:rPr>
                <w:rFonts w:ascii="Times New Roman" w:hAnsi="Times New Roman" w:cs="Times New Roman"/>
                <w:b/>
                <w:sz w:val="24"/>
                <w:szCs w:val="24"/>
              </w:rPr>
              <w:t>3</w:t>
            </w:r>
            <w:r w:rsidRPr="00AB0049">
              <w:rPr>
                <w:rFonts w:ascii="Times New Roman" w:hAnsi="Times New Roman" w:cs="Times New Roman"/>
                <w:b/>
                <w:sz w:val="24"/>
                <w:szCs w:val="24"/>
                <w:lang w:val="kk-KZ"/>
              </w:rPr>
              <w:t xml:space="preserve"> бет</w:t>
            </w:r>
          </w:p>
        </w:tc>
      </w:tr>
      <w:tr w:rsidR="00480057" w:rsidRPr="00AB0049" w14:paraId="170A7C17" w14:textId="77777777" w:rsidTr="00480057">
        <w:trPr>
          <w:jc w:val="center"/>
        </w:trPr>
        <w:tc>
          <w:tcPr>
            <w:tcW w:w="8925" w:type="dxa"/>
            <w:shd w:val="clear" w:color="auto" w:fill="auto"/>
          </w:tcPr>
          <w:p w14:paraId="0B7E4B9E" w14:textId="77777777" w:rsidR="00480057" w:rsidRPr="00AB0049" w:rsidRDefault="00480057" w:rsidP="00480057">
            <w:pPr>
              <w:autoSpaceDE w:val="0"/>
              <w:autoSpaceDN w:val="0"/>
              <w:adjustRightInd w:val="0"/>
              <w:spacing w:line="240" w:lineRule="auto"/>
              <w:contextualSpacing/>
              <w:rPr>
                <w:rFonts w:ascii="Times New Roman" w:hAnsi="Times New Roman" w:cs="Times New Roman"/>
                <w:b/>
                <w:sz w:val="24"/>
                <w:szCs w:val="24"/>
              </w:rPr>
            </w:pPr>
          </w:p>
        </w:tc>
        <w:tc>
          <w:tcPr>
            <w:tcW w:w="1060" w:type="dxa"/>
            <w:shd w:val="clear" w:color="auto" w:fill="auto"/>
            <w:vAlign w:val="center"/>
          </w:tcPr>
          <w:p w14:paraId="0727A5A6" w14:textId="77777777" w:rsidR="00480057" w:rsidRPr="00AB0049" w:rsidRDefault="00480057" w:rsidP="00480057">
            <w:pPr>
              <w:autoSpaceDE w:val="0"/>
              <w:autoSpaceDN w:val="0"/>
              <w:adjustRightInd w:val="0"/>
              <w:spacing w:line="240" w:lineRule="auto"/>
              <w:ind w:firstLine="720"/>
              <w:contextualSpacing/>
              <w:jc w:val="center"/>
              <w:rPr>
                <w:rFonts w:ascii="Times New Roman" w:hAnsi="Times New Roman" w:cs="Times New Roman"/>
                <w:b/>
                <w:sz w:val="24"/>
                <w:szCs w:val="24"/>
              </w:rPr>
            </w:pPr>
          </w:p>
        </w:tc>
      </w:tr>
      <w:tr w:rsidR="00480057" w:rsidRPr="00AB0049" w14:paraId="5361BBFC" w14:textId="77777777" w:rsidTr="00480057">
        <w:trPr>
          <w:jc w:val="center"/>
        </w:trPr>
        <w:tc>
          <w:tcPr>
            <w:tcW w:w="8925" w:type="dxa"/>
            <w:shd w:val="clear" w:color="auto" w:fill="auto"/>
          </w:tcPr>
          <w:p w14:paraId="08474D55" w14:textId="77777777" w:rsidR="00480057" w:rsidRPr="00AB0049" w:rsidRDefault="00480057" w:rsidP="00480057">
            <w:pPr>
              <w:tabs>
                <w:tab w:val="left" w:pos="1342"/>
              </w:tabs>
              <w:spacing w:line="240" w:lineRule="auto"/>
              <w:contextualSpacing/>
              <w:rPr>
                <w:rFonts w:ascii="Times New Roman" w:hAnsi="Times New Roman" w:cs="Times New Roman"/>
                <w:b/>
                <w:sz w:val="24"/>
                <w:szCs w:val="24"/>
              </w:rPr>
            </w:pPr>
            <w:r w:rsidRPr="00AB0049">
              <w:rPr>
                <w:rFonts w:ascii="Times New Roman" w:hAnsi="Times New Roman" w:cs="Times New Roman"/>
                <w:b/>
                <w:caps/>
                <w:kern w:val="28"/>
                <w:sz w:val="24"/>
                <w:szCs w:val="24"/>
                <w:lang w:val="en-US"/>
              </w:rPr>
              <w:t>I</w:t>
            </w:r>
            <w:r w:rsidRPr="00AB0049">
              <w:rPr>
                <w:rFonts w:ascii="Times New Roman" w:hAnsi="Times New Roman" w:cs="Times New Roman"/>
                <w:b/>
                <w:sz w:val="24"/>
                <w:szCs w:val="24"/>
                <w:lang w:val="kk-KZ"/>
              </w:rPr>
              <w:t>БӨЛІМ</w:t>
            </w:r>
            <w:r w:rsidRPr="00AB0049">
              <w:rPr>
                <w:rFonts w:ascii="Times New Roman" w:hAnsi="Times New Roman" w:cs="Times New Roman"/>
                <w:b/>
                <w:sz w:val="24"/>
                <w:szCs w:val="24"/>
              </w:rPr>
              <w:t xml:space="preserve">. </w:t>
            </w:r>
            <w:r w:rsidRPr="00AB0049">
              <w:rPr>
                <w:rFonts w:ascii="Times New Roman" w:hAnsi="Times New Roman" w:cs="Times New Roman"/>
                <w:b/>
                <w:sz w:val="24"/>
                <w:szCs w:val="24"/>
                <w:lang w:val="kk-KZ"/>
              </w:rPr>
              <w:t xml:space="preserve">ӨҢІРДІҢ 2020 </w:t>
            </w:r>
            <w:r w:rsidRPr="00AB0049">
              <w:rPr>
                <w:rFonts w:ascii="Times New Roman" w:hAnsi="Times New Roman" w:cs="Times New Roman"/>
                <w:b/>
                <w:color w:val="000000" w:themeColor="text1"/>
                <w:sz w:val="24"/>
                <w:szCs w:val="24"/>
                <w:lang w:val="kk-KZ"/>
              </w:rPr>
              <w:t xml:space="preserve">ЖЫЛҒЫ </w:t>
            </w:r>
            <w:hyperlink r:id="rId9" w:history="1">
              <w:r w:rsidRPr="00AB0049">
                <w:rPr>
                  <w:rStyle w:val="aff2"/>
                  <w:rFonts w:ascii="Times New Roman" w:hAnsi="Times New Roman" w:cs="Times New Roman"/>
                  <w:b/>
                  <w:caps/>
                  <w:color w:val="000000" w:themeColor="text1"/>
                  <w:sz w:val="24"/>
                  <w:szCs w:val="24"/>
                  <w:u w:val="none"/>
                  <w:lang w:val="kk-KZ"/>
                </w:rPr>
                <w:t xml:space="preserve">әлеуметтік-экономикалық дамуының </w:t>
              </w:r>
            </w:hyperlink>
            <w:r w:rsidRPr="00AB0049">
              <w:rPr>
                <w:rFonts w:ascii="Times New Roman" w:hAnsi="Times New Roman" w:cs="Times New Roman"/>
                <w:b/>
                <w:caps/>
                <w:sz w:val="24"/>
                <w:szCs w:val="24"/>
                <w:lang w:val="kk-KZ"/>
              </w:rPr>
              <w:t xml:space="preserve"> көрсеткіштері </w:t>
            </w:r>
            <w:r w:rsidRPr="00AB0049">
              <w:rPr>
                <w:rFonts w:ascii="Times New Roman" w:hAnsi="Times New Roman" w:cs="Times New Roman"/>
                <w:b/>
                <w:caps/>
                <w:kern w:val="28"/>
                <w:sz w:val="24"/>
                <w:szCs w:val="24"/>
              </w:rPr>
              <w:t>…………...……..</w:t>
            </w:r>
          </w:p>
        </w:tc>
        <w:tc>
          <w:tcPr>
            <w:tcW w:w="1060" w:type="dxa"/>
            <w:shd w:val="clear" w:color="auto" w:fill="auto"/>
            <w:vAlign w:val="center"/>
          </w:tcPr>
          <w:p w14:paraId="326E7A97" w14:textId="77777777" w:rsidR="00480057" w:rsidRPr="00AB0049" w:rsidRDefault="00480057" w:rsidP="00480057">
            <w:pPr>
              <w:autoSpaceDE w:val="0"/>
              <w:autoSpaceDN w:val="0"/>
              <w:adjustRightInd w:val="0"/>
              <w:spacing w:line="240" w:lineRule="auto"/>
              <w:contextualSpacing/>
              <w:rPr>
                <w:rFonts w:ascii="Times New Roman" w:hAnsi="Times New Roman" w:cs="Times New Roman"/>
                <w:b/>
                <w:sz w:val="24"/>
                <w:szCs w:val="24"/>
              </w:rPr>
            </w:pPr>
            <w:r w:rsidRPr="00AB0049">
              <w:rPr>
                <w:rFonts w:ascii="Times New Roman" w:hAnsi="Times New Roman" w:cs="Times New Roman"/>
                <w:b/>
                <w:sz w:val="24"/>
                <w:szCs w:val="24"/>
              </w:rPr>
              <w:t xml:space="preserve">4 </w:t>
            </w:r>
            <w:r w:rsidRPr="00AB0049">
              <w:rPr>
                <w:rFonts w:ascii="Times New Roman" w:hAnsi="Times New Roman" w:cs="Times New Roman"/>
                <w:b/>
                <w:sz w:val="24"/>
                <w:szCs w:val="24"/>
                <w:lang w:val="kk-KZ"/>
              </w:rPr>
              <w:t>бет</w:t>
            </w:r>
          </w:p>
        </w:tc>
      </w:tr>
      <w:tr w:rsidR="00480057" w:rsidRPr="00AB0049" w14:paraId="0E3D6DDD" w14:textId="77777777" w:rsidTr="00480057">
        <w:trPr>
          <w:jc w:val="center"/>
        </w:trPr>
        <w:tc>
          <w:tcPr>
            <w:tcW w:w="8925" w:type="dxa"/>
            <w:shd w:val="clear" w:color="auto" w:fill="auto"/>
          </w:tcPr>
          <w:p w14:paraId="6775972C" w14:textId="77777777" w:rsidR="00480057" w:rsidRPr="00AB0049" w:rsidRDefault="00480057" w:rsidP="00480057">
            <w:pPr>
              <w:autoSpaceDE w:val="0"/>
              <w:autoSpaceDN w:val="0"/>
              <w:adjustRightInd w:val="0"/>
              <w:spacing w:line="240" w:lineRule="auto"/>
              <w:contextualSpacing/>
              <w:rPr>
                <w:rFonts w:ascii="Times New Roman" w:hAnsi="Times New Roman" w:cs="Times New Roman"/>
                <w:b/>
                <w:sz w:val="24"/>
                <w:szCs w:val="24"/>
              </w:rPr>
            </w:pPr>
          </w:p>
        </w:tc>
        <w:tc>
          <w:tcPr>
            <w:tcW w:w="1060" w:type="dxa"/>
            <w:shd w:val="clear" w:color="auto" w:fill="auto"/>
            <w:vAlign w:val="center"/>
          </w:tcPr>
          <w:p w14:paraId="25357104" w14:textId="77777777" w:rsidR="00480057" w:rsidRPr="00AB0049" w:rsidRDefault="00480057" w:rsidP="00480057">
            <w:pPr>
              <w:autoSpaceDE w:val="0"/>
              <w:autoSpaceDN w:val="0"/>
              <w:adjustRightInd w:val="0"/>
              <w:spacing w:line="240" w:lineRule="auto"/>
              <w:ind w:firstLine="720"/>
              <w:contextualSpacing/>
              <w:jc w:val="center"/>
              <w:rPr>
                <w:rFonts w:ascii="Times New Roman" w:hAnsi="Times New Roman" w:cs="Times New Roman"/>
                <w:b/>
                <w:sz w:val="24"/>
                <w:szCs w:val="24"/>
              </w:rPr>
            </w:pPr>
          </w:p>
        </w:tc>
      </w:tr>
      <w:tr w:rsidR="00480057" w:rsidRPr="00AB0049" w14:paraId="4017432F" w14:textId="77777777" w:rsidTr="00480057">
        <w:trPr>
          <w:jc w:val="center"/>
        </w:trPr>
        <w:tc>
          <w:tcPr>
            <w:tcW w:w="8925" w:type="dxa"/>
            <w:shd w:val="clear" w:color="auto" w:fill="auto"/>
          </w:tcPr>
          <w:p w14:paraId="65AC6EBB" w14:textId="77777777" w:rsidR="00480057" w:rsidRPr="00AB0049" w:rsidRDefault="00480057" w:rsidP="00480057">
            <w:pPr>
              <w:autoSpaceDE w:val="0"/>
              <w:autoSpaceDN w:val="0"/>
              <w:adjustRightInd w:val="0"/>
              <w:spacing w:line="240" w:lineRule="auto"/>
              <w:contextualSpacing/>
              <w:jc w:val="both"/>
              <w:rPr>
                <w:rFonts w:ascii="Times New Roman" w:hAnsi="Times New Roman" w:cs="Times New Roman"/>
                <w:b/>
                <w:sz w:val="24"/>
                <w:szCs w:val="24"/>
                <w:lang w:val="kk-KZ"/>
              </w:rPr>
            </w:pPr>
            <w:r w:rsidRPr="00AB0049">
              <w:rPr>
                <w:rFonts w:ascii="Times New Roman" w:hAnsi="Times New Roman" w:cs="Times New Roman"/>
                <w:b/>
                <w:sz w:val="24"/>
                <w:szCs w:val="24"/>
                <w:lang w:val="kk-KZ"/>
              </w:rPr>
              <w:t>II БӨЛІМ. 2020 ЖЫЛҒЫ ЖЕРГІЛІКТІ БЮДЖЕТТІҢ АТҚАРЫЛУЫН ТАЛДАУ……………………………………………………………………………….….</w:t>
            </w:r>
          </w:p>
        </w:tc>
        <w:tc>
          <w:tcPr>
            <w:tcW w:w="1060" w:type="dxa"/>
            <w:shd w:val="clear" w:color="auto" w:fill="auto"/>
            <w:vAlign w:val="center"/>
          </w:tcPr>
          <w:p w14:paraId="2320E5A9" w14:textId="77777777" w:rsidR="00480057" w:rsidRPr="00AB0049" w:rsidRDefault="00480057" w:rsidP="00480057">
            <w:pPr>
              <w:autoSpaceDE w:val="0"/>
              <w:autoSpaceDN w:val="0"/>
              <w:adjustRightInd w:val="0"/>
              <w:spacing w:line="240" w:lineRule="auto"/>
              <w:contextualSpacing/>
              <w:rPr>
                <w:rFonts w:ascii="Times New Roman" w:hAnsi="Times New Roman" w:cs="Times New Roman"/>
                <w:b/>
                <w:sz w:val="24"/>
                <w:szCs w:val="24"/>
              </w:rPr>
            </w:pPr>
            <w:r w:rsidRPr="00AB0049">
              <w:rPr>
                <w:rFonts w:ascii="Times New Roman" w:hAnsi="Times New Roman" w:cs="Times New Roman"/>
                <w:b/>
                <w:sz w:val="24"/>
                <w:szCs w:val="24"/>
                <w:lang w:val="kk-KZ"/>
              </w:rPr>
              <w:t>8</w:t>
            </w:r>
            <w:r w:rsidRPr="00AB0049">
              <w:rPr>
                <w:rFonts w:ascii="Times New Roman" w:hAnsi="Times New Roman" w:cs="Times New Roman"/>
                <w:b/>
                <w:sz w:val="24"/>
                <w:szCs w:val="24"/>
              </w:rPr>
              <w:t xml:space="preserve"> </w:t>
            </w:r>
            <w:r w:rsidRPr="00AB0049">
              <w:rPr>
                <w:rFonts w:ascii="Times New Roman" w:hAnsi="Times New Roman" w:cs="Times New Roman"/>
                <w:b/>
                <w:sz w:val="24"/>
                <w:szCs w:val="24"/>
                <w:lang w:val="kk-KZ"/>
              </w:rPr>
              <w:t>бет</w:t>
            </w:r>
          </w:p>
        </w:tc>
      </w:tr>
      <w:tr w:rsidR="00480057" w:rsidRPr="00AB0049" w14:paraId="2D17D993" w14:textId="77777777" w:rsidTr="00480057">
        <w:trPr>
          <w:jc w:val="center"/>
        </w:trPr>
        <w:tc>
          <w:tcPr>
            <w:tcW w:w="8925" w:type="dxa"/>
            <w:shd w:val="clear" w:color="auto" w:fill="auto"/>
          </w:tcPr>
          <w:p w14:paraId="57794427" w14:textId="77777777" w:rsidR="00480057" w:rsidRPr="00AB0049" w:rsidRDefault="00480057" w:rsidP="00480057">
            <w:pPr>
              <w:autoSpaceDE w:val="0"/>
              <w:autoSpaceDN w:val="0"/>
              <w:adjustRightInd w:val="0"/>
              <w:spacing w:line="240" w:lineRule="auto"/>
              <w:contextualSpacing/>
              <w:rPr>
                <w:rFonts w:ascii="Times New Roman" w:hAnsi="Times New Roman" w:cs="Times New Roman"/>
                <w:sz w:val="24"/>
                <w:szCs w:val="24"/>
                <w:lang w:val="kk-KZ"/>
              </w:rPr>
            </w:pPr>
            <w:r w:rsidRPr="00AB0049">
              <w:rPr>
                <w:rFonts w:ascii="Times New Roman" w:hAnsi="Times New Roman" w:cs="Times New Roman"/>
                <w:sz w:val="24"/>
                <w:szCs w:val="24"/>
                <w:lang w:val="kk-KZ"/>
              </w:rPr>
              <w:t>2.1. Жергілікті бюджетке түскен түсімдердің атқарылуын талдау ………</w:t>
            </w:r>
          </w:p>
        </w:tc>
        <w:tc>
          <w:tcPr>
            <w:tcW w:w="1060" w:type="dxa"/>
            <w:shd w:val="clear" w:color="auto" w:fill="auto"/>
            <w:vAlign w:val="center"/>
          </w:tcPr>
          <w:p w14:paraId="62388374" w14:textId="77777777" w:rsidR="00480057" w:rsidRPr="00AB0049" w:rsidRDefault="00480057" w:rsidP="00480057">
            <w:pPr>
              <w:autoSpaceDE w:val="0"/>
              <w:autoSpaceDN w:val="0"/>
              <w:adjustRightInd w:val="0"/>
              <w:spacing w:line="240" w:lineRule="auto"/>
              <w:ind w:firstLine="23"/>
              <w:contextualSpacing/>
              <w:jc w:val="center"/>
              <w:rPr>
                <w:rFonts w:ascii="Times New Roman" w:hAnsi="Times New Roman" w:cs="Times New Roman"/>
                <w:sz w:val="24"/>
                <w:szCs w:val="24"/>
                <w:lang w:val="kk-KZ"/>
              </w:rPr>
            </w:pPr>
            <w:r w:rsidRPr="00AB0049">
              <w:rPr>
                <w:rFonts w:ascii="Times New Roman" w:hAnsi="Times New Roman" w:cs="Times New Roman"/>
                <w:sz w:val="24"/>
                <w:szCs w:val="24"/>
                <w:lang w:val="kk-KZ"/>
              </w:rPr>
              <w:t>8</w:t>
            </w:r>
            <w:r w:rsidRPr="00AB0049">
              <w:rPr>
                <w:rFonts w:ascii="Times New Roman" w:hAnsi="Times New Roman" w:cs="Times New Roman"/>
                <w:sz w:val="24"/>
                <w:szCs w:val="24"/>
              </w:rPr>
              <w:t xml:space="preserve"> </w:t>
            </w:r>
            <w:r w:rsidRPr="00AB0049">
              <w:rPr>
                <w:rFonts w:ascii="Times New Roman" w:hAnsi="Times New Roman" w:cs="Times New Roman"/>
                <w:sz w:val="24"/>
                <w:szCs w:val="24"/>
                <w:lang w:val="kk-KZ"/>
              </w:rPr>
              <w:t>бет</w:t>
            </w:r>
          </w:p>
        </w:tc>
      </w:tr>
      <w:tr w:rsidR="00480057" w:rsidRPr="00AB0049" w14:paraId="1F950459" w14:textId="77777777" w:rsidTr="00480057">
        <w:trPr>
          <w:jc w:val="center"/>
        </w:trPr>
        <w:tc>
          <w:tcPr>
            <w:tcW w:w="8925" w:type="dxa"/>
            <w:shd w:val="clear" w:color="auto" w:fill="auto"/>
          </w:tcPr>
          <w:p w14:paraId="0702AD7B" w14:textId="77777777" w:rsidR="00480057" w:rsidRPr="00AB0049" w:rsidRDefault="00480057" w:rsidP="00480057">
            <w:pPr>
              <w:autoSpaceDE w:val="0"/>
              <w:autoSpaceDN w:val="0"/>
              <w:adjustRightInd w:val="0"/>
              <w:spacing w:line="240" w:lineRule="auto"/>
              <w:contextualSpacing/>
              <w:rPr>
                <w:rFonts w:ascii="Times New Roman" w:hAnsi="Times New Roman" w:cs="Times New Roman"/>
                <w:b/>
                <w:sz w:val="24"/>
                <w:szCs w:val="24"/>
                <w:lang w:val="kk-KZ"/>
              </w:rPr>
            </w:pPr>
            <w:r w:rsidRPr="00AB0049">
              <w:rPr>
                <w:rFonts w:ascii="Times New Roman" w:hAnsi="Times New Roman" w:cs="Times New Roman"/>
                <w:sz w:val="24"/>
                <w:szCs w:val="24"/>
              </w:rPr>
              <w:t xml:space="preserve">2.2. Жергілікті бюджет </w:t>
            </w:r>
            <w:r w:rsidRPr="00AB0049">
              <w:rPr>
                <w:rFonts w:ascii="Times New Roman" w:hAnsi="Times New Roman" w:cs="Times New Roman"/>
                <w:sz w:val="24"/>
                <w:szCs w:val="24"/>
                <w:lang w:val="kk-KZ"/>
              </w:rPr>
              <w:t>кірістерінің</w:t>
            </w:r>
            <w:r w:rsidRPr="00AB0049">
              <w:rPr>
                <w:rFonts w:ascii="Times New Roman" w:hAnsi="Times New Roman" w:cs="Times New Roman"/>
                <w:sz w:val="24"/>
                <w:szCs w:val="24"/>
              </w:rPr>
              <w:t xml:space="preserve"> атқарылуын талдау</w:t>
            </w:r>
            <w:r w:rsidRPr="00AB0049">
              <w:rPr>
                <w:rFonts w:ascii="Times New Roman" w:hAnsi="Times New Roman" w:cs="Times New Roman"/>
                <w:sz w:val="24"/>
                <w:szCs w:val="24"/>
                <w:lang w:val="kk-KZ"/>
              </w:rPr>
              <w:t>..</w:t>
            </w:r>
            <w:r w:rsidRPr="00AB0049">
              <w:rPr>
                <w:rFonts w:ascii="Times New Roman" w:hAnsi="Times New Roman" w:cs="Times New Roman"/>
                <w:sz w:val="24"/>
                <w:szCs w:val="24"/>
              </w:rPr>
              <w:t>……………………………</w:t>
            </w:r>
          </w:p>
        </w:tc>
        <w:tc>
          <w:tcPr>
            <w:tcW w:w="1060" w:type="dxa"/>
            <w:shd w:val="clear" w:color="auto" w:fill="auto"/>
            <w:vAlign w:val="center"/>
          </w:tcPr>
          <w:p w14:paraId="0CC5E954" w14:textId="77777777" w:rsidR="00480057" w:rsidRPr="00AB0049" w:rsidRDefault="00480057" w:rsidP="00480057">
            <w:pPr>
              <w:autoSpaceDE w:val="0"/>
              <w:autoSpaceDN w:val="0"/>
              <w:adjustRightInd w:val="0"/>
              <w:spacing w:line="240" w:lineRule="auto"/>
              <w:ind w:firstLine="23"/>
              <w:contextualSpacing/>
              <w:jc w:val="center"/>
              <w:rPr>
                <w:rFonts w:ascii="Times New Roman" w:hAnsi="Times New Roman" w:cs="Times New Roman"/>
                <w:sz w:val="24"/>
                <w:szCs w:val="24"/>
              </w:rPr>
            </w:pPr>
            <w:r w:rsidRPr="00AB0049">
              <w:rPr>
                <w:rFonts w:ascii="Times New Roman" w:hAnsi="Times New Roman" w:cs="Times New Roman"/>
                <w:sz w:val="24"/>
                <w:szCs w:val="24"/>
                <w:lang w:val="kk-KZ"/>
              </w:rPr>
              <w:t>8</w:t>
            </w:r>
            <w:r w:rsidRPr="00AB0049">
              <w:rPr>
                <w:rFonts w:ascii="Times New Roman" w:hAnsi="Times New Roman" w:cs="Times New Roman"/>
                <w:sz w:val="24"/>
                <w:szCs w:val="24"/>
              </w:rPr>
              <w:t xml:space="preserve"> </w:t>
            </w:r>
            <w:r w:rsidRPr="00AB0049">
              <w:rPr>
                <w:rFonts w:ascii="Times New Roman" w:hAnsi="Times New Roman" w:cs="Times New Roman"/>
                <w:sz w:val="24"/>
                <w:szCs w:val="24"/>
                <w:lang w:val="kk-KZ"/>
              </w:rPr>
              <w:t>бет</w:t>
            </w:r>
          </w:p>
        </w:tc>
      </w:tr>
      <w:tr w:rsidR="00480057" w:rsidRPr="00AB0049" w14:paraId="5E1BA059" w14:textId="77777777" w:rsidTr="00480057">
        <w:trPr>
          <w:jc w:val="center"/>
        </w:trPr>
        <w:tc>
          <w:tcPr>
            <w:tcW w:w="8925" w:type="dxa"/>
            <w:shd w:val="clear" w:color="auto" w:fill="auto"/>
          </w:tcPr>
          <w:p w14:paraId="32D49317" w14:textId="77777777" w:rsidR="00480057" w:rsidRPr="00AB0049" w:rsidRDefault="00480057" w:rsidP="00480057">
            <w:pPr>
              <w:tabs>
                <w:tab w:val="left" w:pos="426"/>
              </w:tabs>
              <w:autoSpaceDE w:val="0"/>
              <w:autoSpaceDN w:val="0"/>
              <w:adjustRightInd w:val="0"/>
              <w:spacing w:line="240" w:lineRule="auto"/>
              <w:contextualSpacing/>
              <w:rPr>
                <w:rFonts w:ascii="Times New Roman" w:hAnsi="Times New Roman" w:cs="Times New Roman"/>
                <w:sz w:val="24"/>
                <w:szCs w:val="24"/>
                <w:lang w:val="kk-KZ"/>
              </w:rPr>
            </w:pPr>
            <w:r w:rsidRPr="00AB0049">
              <w:rPr>
                <w:rFonts w:ascii="Times New Roman" w:hAnsi="Times New Roman" w:cs="Times New Roman"/>
                <w:sz w:val="24"/>
                <w:szCs w:val="24"/>
                <w:lang w:eastAsia="ru-RU"/>
              </w:rPr>
              <w:t xml:space="preserve">2.2.1. Салықтық түсімдерді талдау </w:t>
            </w:r>
            <w:r w:rsidRPr="00AB0049">
              <w:rPr>
                <w:rFonts w:ascii="Times New Roman" w:hAnsi="Times New Roman" w:cs="Times New Roman"/>
                <w:sz w:val="24"/>
                <w:szCs w:val="24"/>
              </w:rPr>
              <w:t>………………………………………………</w:t>
            </w:r>
            <w:r w:rsidRPr="00AB0049">
              <w:rPr>
                <w:rFonts w:ascii="Times New Roman" w:hAnsi="Times New Roman" w:cs="Times New Roman"/>
                <w:sz w:val="24"/>
                <w:szCs w:val="24"/>
                <w:lang w:val="kk-KZ"/>
              </w:rPr>
              <w:t>....</w:t>
            </w:r>
            <w:r w:rsidRPr="00AB0049">
              <w:rPr>
                <w:rFonts w:ascii="Times New Roman" w:hAnsi="Times New Roman" w:cs="Times New Roman"/>
                <w:sz w:val="24"/>
                <w:szCs w:val="24"/>
              </w:rPr>
              <w:t>..</w:t>
            </w:r>
          </w:p>
        </w:tc>
        <w:tc>
          <w:tcPr>
            <w:tcW w:w="1060" w:type="dxa"/>
            <w:shd w:val="clear" w:color="auto" w:fill="auto"/>
            <w:vAlign w:val="center"/>
          </w:tcPr>
          <w:p w14:paraId="201B9B25" w14:textId="77777777" w:rsidR="00480057" w:rsidRPr="00AB0049" w:rsidRDefault="00480057" w:rsidP="00480057">
            <w:pPr>
              <w:autoSpaceDE w:val="0"/>
              <w:autoSpaceDN w:val="0"/>
              <w:adjustRightInd w:val="0"/>
              <w:spacing w:line="240" w:lineRule="auto"/>
              <w:ind w:firstLine="23"/>
              <w:contextualSpacing/>
              <w:jc w:val="center"/>
              <w:rPr>
                <w:rFonts w:ascii="Times New Roman" w:hAnsi="Times New Roman" w:cs="Times New Roman"/>
                <w:sz w:val="24"/>
                <w:szCs w:val="24"/>
              </w:rPr>
            </w:pPr>
            <w:r w:rsidRPr="00AB0049">
              <w:rPr>
                <w:rFonts w:ascii="Times New Roman" w:hAnsi="Times New Roman" w:cs="Times New Roman"/>
                <w:sz w:val="24"/>
                <w:szCs w:val="24"/>
              </w:rPr>
              <w:t xml:space="preserve">8 </w:t>
            </w:r>
            <w:r w:rsidRPr="00AB0049">
              <w:rPr>
                <w:rFonts w:ascii="Times New Roman" w:hAnsi="Times New Roman" w:cs="Times New Roman"/>
                <w:sz w:val="24"/>
                <w:szCs w:val="24"/>
                <w:lang w:val="kk-KZ"/>
              </w:rPr>
              <w:t>бет</w:t>
            </w:r>
          </w:p>
        </w:tc>
      </w:tr>
      <w:tr w:rsidR="00480057" w:rsidRPr="00AB0049" w14:paraId="5B9CAB12" w14:textId="77777777" w:rsidTr="00480057">
        <w:trPr>
          <w:jc w:val="center"/>
        </w:trPr>
        <w:tc>
          <w:tcPr>
            <w:tcW w:w="8925" w:type="dxa"/>
            <w:shd w:val="clear" w:color="auto" w:fill="auto"/>
          </w:tcPr>
          <w:p w14:paraId="64E3623A" w14:textId="77777777" w:rsidR="00480057" w:rsidRPr="00AB0049" w:rsidRDefault="00480057" w:rsidP="00480057">
            <w:pPr>
              <w:tabs>
                <w:tab w:val="left" w:pos="284"/>
              </w:tabs>
              <w:autoSpaceDE w:val="0"/>
              <w:autoSpaceDN w:val="0"/>
              <w:adjustRightInd w:val="0"/>
              <w:spacing w:line="240" w:lineRule="auto"/>
              <w:contextualSpacing/>
              <w:rPr>
                <w:rFonts w:ascii="Times New Roman" w:hAnsi="Times New Roman" w:cs="Times New Roman"/>
                <w:sz w:val="24"/>
                <w:szCs w:val="24"/>
                <w:lang w:val="kk-KZ"/>
              </w:rPr>
            </w:pPr>
            <w:r w:rsidRPr="00AB0049">
              <w:rPr>
                <w:rFonts w:ascii="Times New Roman" w:hAnsi="Times New Roman" w:cs="Times New Roman"/>
                <w:sz w:val="24"/>
                <w:szCs w:val="24"/>
                <w:lang w:eastAsia="ru-RU"/>
              </w:rPr>
              <w:t>2.2.2. Салықтық емес түсімдерді талдау</w:t>
            </w:r>
            <w:r w:rsidRPr="00AB0049">
              <w:rPr>
                <w:rFonts w:ascii="Times New Roman" w:hAnsi="Times New Roman" w:cs="Times New Roman"/>
                <w:sz w:val="24"/>
                <w:szCs w:val="24"/>
                <w:lang w:val="kk-KZ" w:eastAsia="ru-RU"/>
              </w:rPr>
              <w:t>.</w:t>
            </w:r>
            <w:r w:rsidRPr="00AB0049">
              <w:rPr>
                <w:rFonts w:ascii="Times New Roman" w:hAnsi="Times New Roman" w:cs="Times New Roman"/>
                <w:sz w:val="24"/>
                <w:szCs w:val="24"/>
              </w:rPr>
              <w:t>…………………………………………….</w:t>
            </w:r>
          </w:p>
        </w:tc>
        <w:tc>
          <w:tcPr>
            <w:tcW w:w="1060" w:type="dxa"/>
            <w:shd w:val="clear" w:color="auto" w:fill="auto"/>
            <w:vAlign w:val="center"/>
          </w:tcPr>
          <w:p w14:paraId="023C3A7E" w14:textId="77777777" w:rsidR="00480057" w:rsidRPr="00AB0049" w:rsidRDefault="00480057" w:rsidP="00480057">
            <w:pPr>
              <w:autoSpaceDE w:val="0"/>
              <w:autoSpaceDN w:val="0"/>
              <w:adjustRightInd w:val="0"/>
              <w:spacing w:line="240" w:lineRule="auto"/>
              <w:ind w:firstLine="23"/>
              <w:contextualSpacing/>
              <w:jc w:val="center"/>
              <w:rPr>
                <w:rFonts w:ascii="Times New Roman" w:hAnsi="Times New Roman" w:cs="Times New Roman"/>
                <w:sz w:val="24"/>
                <w:szCs w:val="24"/>
              </w:rPr>
            </w:pPr>
            <w:r w:rsidRPr="00AB0049">
              <w:rPr>
                <w:rFonts w:ascii="Times New Roman" w:hAnsi="Times New Roman" w:cs="Times New Roman"/>
                <w:sz w:val="24"/>
                <w:szCs w:val="24"/>
                <w:lang w:val="kk-KZ"/>
              </w:rPr>
              <w:t>11бет</w:t>
            </w:r>
          </w:p>
        </w:tc>
      </w:tr>
      <w:tr w:rsidR="00480057" w:rsidRPr="00AB0049" w14:paraId="084CF27E" w14:textId="77777777" w:rsidTr="00480057">
        <w:trPr>
          <w:jc w:val="center"/>
        </w:trPr>
        <w:tc>
          <w:tcPr>
            <w:tcW w:w="8925" w:type="dxa"/>
            <w:shd w:val="clear" w:color="auto" w:fill="auto"/>
          </w:tcPr>
          <w:p w14:paraId="245BAD55" w14:textId="77777777" w:rsidR="00480057" w:rsidRPr="00AB0049" w:rsidRDefault="00480057" w:rsidP="00480057">
            <w:pPr>
              <w:autoSpaceDE w:val="0"/>
              <w:autoSpaceDN w:val="0"/>
              <w:adjustRightInd w:val="0"/>
              <w:spacing w:line="240" w:lineRule="auto"/>
              <w:contextualSpacing/>
              <w:rPr>
                <w:rFonts w:ascii="Times New Roman" w:hAnsi="Times New Roman" w:cs="Times New Roman"/>
                <w:sz w:val="24"/>
                <w:szCs w:val="24"/>
                <w:lang w:val="kk-KZ"/>
              </w:rPr>
            </w:pPr>
            <w:r w:rsidRPr="00AB0049">
              <w:rPr>
                <w:rFonts w:ascii="Times New Roman" w:hAnsi="Times New Roman" w:cs="Times New Roman"/>
                <w:sz w:val="24"/>
                <w:szCs w:val="24"/>
                <w:lang w:eastAsia="ru-RU"/>
              </w:rPr>
              <w:t xml:space="preserve">2.2.3. Негізгі капиталды сатудан түскен түсімдерді талдау </w:t>
            </w:r>
            <w:r w:rsidRPr="00AB0049">
              <w:rPr>
                <w:rFonts w:ascii="Times New Roman" w:hAnsi="Times New Roman" w:cs="Times New Roman"/>
                <w:sz w:val="24"/>
                <w:szCs w:val="24"/>
              </w:rPr>
              <w:t>………</w:t>
            </w:r>
            <w:r w:rsidRPr="00AB0049">
              <w:rPr>
                <w:rFonts w:ascii="Times New Roman" w:hAnsi="Times New Roman" w:cs="Times New Roman"/>
                <w:sz w:val="24"/>
                <w:szCs w:val="24"/>
                <w:lang w:val="kk-KZ"/>
              </w:rPr>
              <w:t>.</w:t>
            </w:r>
            <w:r w:rsidRPr="00AB0049">
              <w:rPr>
                <w:rFonts w:ascii="Times New Roman" w:hAnsi="Times New Roman" w:cs="Times New Roman"/>
                <w:sz w:val="24"/>
                <w:szCs w:val="24"/>
              </w:rPr>
              <w:t>………………</w:t>
            </w:r>
          </w:p>
        </w:tc>
        <w:tc>
          <w:tcPr>
            <w:tcW w:w="1060" w:type="dxa"/>
            <w:shd w:val="clear" w:color="auto" w:fill="auto"/>
            <w:vAlign w:val="center"/>
          </w:tcPr>
          <w:p w14:paraId="6C154D8C" w14:textId="77777777" w:rsidR="00480057" w:rsidRPr="00AB0049" w:rsidRDefault="00480057" w:rsidP="00480057">
            <w:pPr>
              <w:autoSpaceDE w:val="0"/>
              <w:autoSpaceDN w:val="0"/>
              <w:adjustRightInd w:val="0"/>
              <w:spacing w:line="240" w:lineRule="auto"/>
              <w:ind w:firstLine="23"/>
              <w:contextualSpacing/>
              <w:jc w:val="center"/>
              <w:rPr>
                <w:rFonts w:ascii="Times New Roman" w:hAnsi="Times New Roman" w:cs="Times New Roman"/>
                <w:sz w:val="24"/>
                <w:szCs w:val="24"/>
                <w:lang w:val="kk-KZ"/>
              </w:rPr>
            </w:pPr>
            <w:r w:rsidRPr="00AB0049">
              <w:rPr>
                <w:rFonts w:ascii="Times New Roman" w:hAnsi="Times New Roman" w:cs="Times New Roman"/>
                <w:sz w:val="24"/>
                <w:szCs w:val="24"/>
                <w:lang w:val="kk-KZ"/>
              </w:rPr>
              <w:t>13бет</w:t>
            </w:r>
          </w:p>
        </w:tc>
      </w:tr>
      <w:tr w:rsidR="00480057" w:rsidRPr="00AB0049" w14:paraId="1ED4BF70" w14:textId="77777777" w:rsidTr="00480057">
        <w:trPr>
          <w:jc w:val="center"/>
        </w:trPr>
        <w:tc>
          <w:tcPr>
            <w:tcW w:w="8925" w:type="dxa"/>
            <w:shd w:val="clear" w:color="auto" w:fill="auto"/>
          </w:tcPr>
          <w:p w14:paraId="0AFF7E5B" w14:textId="77777777" w:rsidR="00480057" w:rsidRPr="00AB0049" w:rsidRDefault="00480057" w:rsidP="00480057">
            <w:pPr>
              <w:autoSpaceDE w:val="0"/>
              <w:autoSpaceDN w:val="0"/>
              <w:adjustRightInd w:val="0"/>
              <w:spacing w:line="240" w:lineRule="auto"/>
              <w:contextualSpacing/>
              <w:rPr>
                <w:rFonts w:ascii="Times New Roman" w:hAnsi="Times New Roman" w:cs="Times New Roman"/>
                <w:sz w:val="24"/>
                <w:szCs w:val="24"/>
                <w:lang w:val="kk-KZ"/>
              </w:rPr>
            </w:pPr>
            <w:r w:rsidRPr="00AB0049">
              <w:rPr>
                <w:rFonts w:ascii="Times New Roman" w:hAnsi="Times New Roman" w:cs="Times New Roman"/>
                <w:sz w:val="24"/>
                <w:szCs w:val="24"/>
                <w:lang w:eastAsia="ru-RU"/>
              </w:rPr>
              <w:t xml:space="preserve">2.2.4. Трансферттер түсімдерін талдау </w:t>
            </w:r>
            <w:r w:rsidRPr="00AB0049">
              <w:rPr>
                <w:rFonts w:ascii="Times New Roman" w:hAnsi="Times New Roman" w:cs="Times New Roman"/>
                <w:sz w:val="24"/>
                <w:szCs w:val="24"/>
                <w:lang w:val="kk-KZ" w:eastAsia="ru-RU"/>
              </w:rPr>
              <w:t>..</w:t>
            </w:r>
            <w:r w:rsidRPr="00AB0049">
              <w:rPr>
                <w:rFonts w:ascii="Times New Roman" w:hAnsi="Times New Roman" w:cs="Times New Roman"/>
                <w:sz w:val="24"/>
                <w:szCs w:val="24"/>
              </w:rPr>
              <w:t>…………………………………………….</w:t>
            </w:r>
          </w:p>
        </w:tc>
        <w:tc>
          <w:tcPr>
            <w:tcW w:w="1060" w:type="dxa"/>
            <w:shd w:val="clear" w:color="auto" w:fill="auto"/>
            <w:vAlign w:val="center"/>
          </w:tcPr>
          <w:p w14:paraId="069F0D7A" w14:textId="77777777" w:rsidR="00480057" w:rsidRPr="00AB0049" w:rsidRDefault="00480057" w:rsidP="00480057">
            <w:pPr>
              <w:autoSpaceDE w:val="0"/>
              <w:autoSpaceDN w:val="0"/>
              <w:adjustRightInd w:val="0"/>
              <w:spacing w:line="240" w:lineRule="auto"/>
              <w:ind w:firstLine="23"/>
              <w:contextualSpacing/>
              <w:jc w:val="center"/>
              <w:rPr>
                <w:rFonts w:ascii="Times New Roman" w:hAnsi="Times New Roman" w:cs="Times New Roman"/>
                <w:sz w:val="24"/>
                <w:szCs w:val="24"/>
              </w:rPr>
            </w:pPr>
            <w:r w:rsidRPr="00AB0049">
              <w:rPr>
                <w:rFonts w:ascii="Times New Roman" w:hAnsi="Times New Roman" w:cs="Times New Roman"/>
                <w:sz w:val="24"/>
                <w:szCs w:val="24"/>
                <w:lang w:val="kk-KZ"/>
              </w:rPr>
              <w:t>13бет</w:t>
            </w:r>
          </w:p>
        </w:tc>
      </w:tr>
      <w:tr w:rsidR="00480057" w:rsidRPr="00AB0049" w14:paraId="060CA062" w14:textId="77777777" w:rsidTr="00480057">
        <w:trPr>
          <w:jc w:val="center"/>
        </w:trPr>
        <w:tc>
          <w:tcPr>
            <w:tcW w:w="8925" w:type="dxa"/>
            <w:shd w:val="clear" w:color="auto" w:fill="auto"/>
          </w:tcPr>
          <w:p w14:paraId="62C0F56A" w14:textId="77777777" w:rsidR="00480057" w:rsidRPr="00AB0049" w:rsidRDefault="00480057" w:rsidP="00480057">
            <w:pPr>
              <w:autoSpaceDE w:val="0"/>
              <w:autoSpaceDN w:val="0"/>
              <w:adjustRightInd w:val="0"/>
              <w:spacing w:line="240" w:lineRule="auto"/>
              <w:contextualSpacing/>
              <w:rPr>
                <w:rFonts w:ascii="Times New Roman" w:hAnsi="Times New Roman" w:cs="Times New Roman"/>
                <w:sz w:val="24"/>
                <w:szCs w:val="24"/>
                <w:lang w:val="kk-KZ" w:eastAsia="ru-RU"/>
              </w:rPr>
            </w:pPr>
            <w:r w:rsidRPr="00AB0049">
              <w:rPr>
                <w:rFonts w:ascii="Times New Roman" w:hAnsi="Times New Roman" w:cs="Times New Roman"/>
                <w:sz w:val="24"/>
                <w:szCs w:val="24"/>
              </w:rPr>
              <w:t>2.3. Жергілікті бюджет шығыстарының атқарылуын талдау …………………………</w:t>
            </w:r>
            <w:r w:rsidRPr="00AB0049">
              <w:rPr>
                <w:rFonts w:ascii="Times New Roman" w:hAnsi="Times New Roman" w:cs="Times New Roman"/>
                <w:sz w:val="24"/>
                <w:szCs w:val="24"/>
                <w:lang w:val="kk-KZ"/>
              </w:rPr>
              <w:t>..</w:t>
            </w:r>
          </w:p>
        </w:tc>
        <w:tc>
          <w:tcPr>
            <w:tcW w:w="1060" w:type="dxa"/>
            <w:shd w:val="clear" w:color="auto" w:fill="auto"/>
            <w:vAlign w:val="center"/>
          </w:tcPr>
          <w:p w14:paraId="1F93D986" w14:textId="77777777" w:rsidR="00480057" w:rsidRPr="00AB0049" w:rsidRDefault="00480057" w:rsidP="00480057">
            <w:pPr>
              <w:autoSpaceDE w:val="0"/>
              <w:autoSpaceDN w:val="0"/>
              <w:adjustRightInd w:val="0"/>
              <w:spacing w:line="240" w:lineRule="auto"/>
              <w:ind w:firstLine="23"/>
              <w:contextualSpacing/>
              <w:jc w:val="center"/>
              <w:rPr>
                <w:rFonts w:ascii="Times New Roman" w:hAnsi="Times New Roman" w:cs="Times New Roman"/>
                <w:sz w:val="24"/>
                <w:szCs w:val="24"/>
              </w:rPr>
            </w:pPr>
            <w:r w:rsidRPr="00AB0049">
              <w:rPr>
                <w:rFonts w:ascii="Times New Roman" w:hAnsi="Times New Roman" w:cs="Times New Roman"/>
                <w:sz w:val="24"/>
                <w:szCs w:val="24"/>
              </w:rPr>
              <w:t xml:space="preserve">11 </w:t>
            </w:r>
            <w:r w:rsidRPr="00AB0049">
              <w:rPr>
                <w:rFonts w:ascii="Times New Roman" w:hAnsi="Times New Roman" w:cs="Times New Roman"/>
                <w:sz w:val="24"/>
                <w:szCs w:val="24"/>
                <w:lang w:val="kk-KZ"/>
              </w:rPr>
              <w:t>бет</w:t>
            </w:r>
          </w:p>
        </w:tc>
      </w:tr>
      <w:tr w:rsidR="00480057" w:rsidRPr="00AB0049" w14:paraId="44FD061A" w14:textId="77777777" w:rsidTr="00480057">
        <w:trPr>
          <w:jc w:val="center"/>
        </w:trPr>
        <w:tc>
          <w:tcPr>
            <w:tcW w:w="8925" w:type="dxa"/>
            <w:shd w:val="clear" w:color="auto" w:fill="auto"/>
          </w:tcPr>
          <w:p w14:paraId="2D7173A5" w14:textId="77777777" w:rsidR="00480057" w:rsidRPr="00AB0049" w:rsidRDefault="00480057" w:rsidP="00480057">
            <w:pPr>
              <w:autoSpaceDE w:val="0"/>
              <w:autoSpaceDN w:val="0"/>
              <w:adjustRightInd w:val="0"/>
              <w:spacing w:line="240" w:lineRule="auto"/>
              <w:contextualSpacing/>
              <w:rPr>
                <w:rFonts w:ascii="Times New Roman" w:hAnsi="Times New Roman" w:cs="Times New Roman"/>
                <w:b/>
                <w:sz w:val="24"/>
                <w:szCs w:val="24"/>
                <w:lang w:val="kk-KZ"/>
              </w:rPr>
            </w:pPr>
            <w:r w:rsidRPr="00AB0049">
              <w:rPr>
                <w:rFonts w:ascii="Times New Roman" w:hAnsi="Times New Roman" w:cs="Times New Roman"/>
                <w:sz w:val="24"/>
                <w:szCs w:val="24"/>
              </w:rPr>
              <w:t>2.3.1 Жергілікті бюджет шығындарының атқарылуын талдау…………….………</w:t>
            </w:r>
          </w:p>
        </w:tc>
        <w:tc>
          <w:tcPr>
            <w:tcW w:w="1060" w:type="dxa"/>
            <w:shd w:val="clear" w:color="auto" w:fill="auto"/>
            <w:vAlign w:val="center"/>
          </w:tcPr>
          <w:p w14:paraId="746E4293" w14:textId="77777777" w:rsidR="00480057" w:rsidRPr="00AB0049" w:rsidRDefault="00480057" w:rsidP="00480057">
            <w:pPr>
              <w:autoSpaceDE w:val="0"/>
              <w:autoSpaceDN w:val="0"/>
              <w:adjustRightInd w:val="0"/>
              <w:spacing w:line="240" w:lineRule="auto"/>
              <w:ind w:firstLine="23"/>
              <w:contextualSpacing/>
              <w:jc w:val="center"/>
              <w:rPr>
                <w:rFonts w:ascii="Times New Roman" w:hAnsi="Times New Roman" w:cs="Times New Roman"/>
                <w:b/>
                <w:sz w:val="24"/>
                <w:szCs w:val="24"/>
                <w:lang w:val="kk-KZ"/>
              </w:rPr>
            </w:pPr>
            <w:r w:rsidRPr="00AB0049">
              <w:rPr>
                <w:rFonts w:ascii="Times New Roman" w:hAnsi="Times New Roman" w:cs="Times New Roman"/>
                <w:sz w:val="24"/>
                <w:szCs w:val="24"/>
              </w:rPr>
              <w:t xml:space="preserve">11 </w:t>
            </w:r>
            <w:r w:rsidRPr="00AB0049">
              <w:rPr>
                <w:rFonts w:ascii="Times New Roman" w:hAnsi="Times New Roman" w:cs="Times New Roman"/>
                <w:sz w:val="24"/>
                <w:szCs w:val="24"/>
                <w:lang w:val="kk-KZ"/>
              </w:rPr>
              <w:t>бет</w:t>
            </w:r>
          </w:p>
        </w:tc>
      </w:tr>
      <w:tr w:rsidR="00480057" w:rsidRPr="00AB0049" w14:paraId="234991B0" w14:textId="77777777" w:rsidTr="00480057">
        <w:trPr>
          <w:jc w:val="center"/>
        </w:trPr>
        <w:tc>
          <w:tcPr>
            <w:tcW w:w="8925" w:type="dxa"/>
            <w:shd w:val="clear" w:color="auto" w:fill="auto"/>
          </w:tcPr>
          <w:p w14:paraId="39DFE14C" w14:textId="77777777" w:rsidR="00480057" w:rsidRPr="00AB0049" w:rsidRDefault="00480057" w:rsidP="00480057">
            <w:pPr>
              <w:autoSpaceDE w:val="0"/>
              <w:autoSpaceDN w:val="0"/>
              <w:adjustRightInd w:val="0"/>
              <w:spacing w:line="240" w:lineRule="auto"/>
              <w:contextualSpacing/>
              <w:rPr>
                <w:rFonts w:ascii="Times New Roman" w:hAnsi="Times New Roman" w:cs="Times New Roman"/>
                <w:b/>
                <w:sz w:val="24"/>
                <w:szCs w:val="24"/>
              </w:rPr>
            </w:pPr>
            <w:r w:rsidRPr="00AB0049">
              <w:rPr>
                <w:rFonts w:ascii="Times New Roman" w:hAnsi="Times New Roman" w:cs="Times New Roman"/>
                <w:sz w:val="24"/>
                <w:szCs w:val="24"/>
              </w:rPr>
              <w:t xml:space="preserve">2.3.2 </w:t>
            </w:r>
            <w:r w:rsidRPr="00AB0049">
              <w:rPr>
                <w:rFonts w:ascii="Times New Roman" w:hAnsi="Times New Roman" w:cs="Times New Roman"/>
                <w:sz w:val="24"/>
                <w:szCs w:val="24"/>
                <w:lang w:eastAsia="ru-RU"/>
              </w:rPr>
              <w:t>Бюджеттік кредиттердің пайдаланылуын талдау</w:t>
            </w:r>
            <w:r w:rsidRPr="00AB0049">
              <w:rPr>
                <w:rFonts w:ascii="Times New Roman" w:hAnsi="Times New Roman" w:cs="Times New Roman"/>
                <w:sz w:val="24"/>
                <w:szCs w:val="24"/>
                <w:lang w:val="kk-KZ" w:eastAsia="ru-RU"/>
              </w:rPr>
              <w:t>...</w:t>
            </w:r>
            <w:r w:rsidRPr="00AB0049">
              <w:rPr>
                <w:rFonts w:ascii="Times New Roman" w:hAnsi="Times New Roman" w:cs="Times New Roman"/>
                <w:sz w:val="24"/>
                <w:szCs w:val="24"/>
              </w:rPr>
              <w:t>………………………….</w:t>
            </w:r>
          </w:p>
        </w:tc>
        <w:tc>
          <w:tcPr>
            <w:tcW w:w="1060" w:type="dxa"/>
            <w:shd w:val="clear" w:color="auto" w:fill="auto"/>
            <w:vAlign w:val="center"/>
          </w:tcPr>
          <w:p w14:paraId="5CD2EFE2" w14:textId="77777777" w:rsidR="00480057" w:rsidRPr="00AB0049" w:rsidRDefault="00480057" w:rsidP="00480057">
            <w:pPr>
              <w:autoSpaceDE w:val="0"/>
              <w:autoSpaceDN w:val="0"/>
              <w:adjustRightInd w:val="0"/>
              <w:spacing w:line="240" w:lineRule="auto"/>
              <w:ind w:firstLine="23"/>
              <w:contextualSpacing/>
              <w:jc w:val="center"/>
              <w:rPr>
                <w:rFonts w:ascii="Times New Roman" w:hAnsi="Times New Roman" w:cs="Times New Roman"/>
                <w:b/>
                <w:sz w:val="24"/>
                <w:szCs w:val="24"/>
              </w:rPr>
            </w:pPr>
            <w:r w:rsidRPr="00AB0049">
              <w:rPr>
                <w:rFonts w:ascii="Times New Roman" w:hAnsi="Times New Roman" w:cs="Times New Roman"/>
                <w:sz w:val="24"/>
                <w:szCs w:val="24"/>
              </w:rPr>
              <w:t xml:space="preserve">15 </w:t>
            </w:r>
            <w:r w:rsidRPr="00AB0049">
              <w:rPr>
                <w:rFonts w:ascii="Times New Roman" w:hAnsi="Times New Roman" w:cs="Times New Roman"/>
                <w:sz w:val="24"/>
                <w:szCs w:val="24"/>
                <w:lang w:val="kk-KZ"/>
              </w:rPr>
              <w:t>бет</w:t>
            </w:r>
          </w:p>
        </w:tc>
      </w:tr>
      <w:tr w:rsidR="00480057" w:rsidRPr="00AB0049" w14:paraId="74A06C8E" w14:textId="77777777" w:rsidTr="00480057">
        <w:trPr>
          <w:jc w:val="center"/>
        </w:trPr>
        <w:tc>
          <w:tcPr>
            <w:tcW w:w="8925" w:type="dxa"/>
            <w:shd w:val="clear" w:color="auto" w:fill="auto"/>
          </w:tcPr>
          <w:p w14:paraId="5866C595" w14:textId="77777777" w:rsidR="00480057" w:rsidRPr="00AB0049" w:rsidRDefault="00480057" w:rsidP="00480057">
            <w:pPr>
              <w:autoSpaceDE w:val="0"/>
              <w:autoSpaceDN w:val="0"/>
              <w:adjustRightInd w:val="0"/>
              <w:spacing w:line="240" w:lineRule="auto"/>
              <w:contextualSpacing/>
              <w:rPr>
                <w:rFonts w:ascii="Times New Roman" w:hAnsi="Times New Roman" w:cs="Times New Roman"/>
                <w:sz w:val="24"/>
                <w:szCs w:val="24"/>
                <w:lang w:val="kk-KZ"/>
              </w:rPr>
            </w:pPr>
            <w:r w:rsidRPr="00AB0049">
              <w:rPr>
                <w:rFonts w:ascii="Times New Roman" w:hAnsi="Times New Roman" w:cs="Times New Roman"/>
                <w:sz w:val="24"/>
                <w:szCs w:val="24"/>
              </w:rPr>
              <w:t xml:space="preserve">2.3.3 </w:t>
            </w:r>
            <w:r w:rsidRPr="00AB0049">
              <w:rPr>
                <w:rFonts w:ascii="Times New Roman" w:hAnsi="Times New Roman" w:cs="Times New Roman"/>
                <w:sz w:val="24"/>
                <w:szCs w:val="24"/>
                <w:lang w:eastAsia="ru-RU"/>
              </w:rPr>
              <w:t>Қаржы активтерін сатып алуға жұмсалған шығындарды талдау</w:t>
            </w:r>
            <w:r w:rsidRPr="00AB0049">
              <w:rPr>
                <w:rFonts w:ascii="Times New Roman" w:hAnsi="Times New Roman" w:cs="Times New Roman"/>
                <w:sz w:val="24"/>
                <w:szCs w:val="24"/>
              </w:rPr>
              <w:t>………..…</w:t>
            </w:r>
            <w:r w:rsidRPr="00AB0049">
              <w:rPr>
                <w:rFonts w:ascii="Times New Roman" w:hAnsi="Times New Roman" w:cs="Times New Roman"/>
                <w:sz w:val="24"/>
                <w:szCs w:val="24"/>
                <w:lang w:val="kk-KZ"/>
              </w:rPr>
              <w:t>...</w:t>
            </w:r>
          </w:p>
        </w:tc>
        <w:tc>
          <w:tcPr>
            <w:tcW w:w="1060" w:type="dxa"/>
            <w:shd w:val="clear" w:color="auto" w:fill="auto"/>
            <w:vAlign w:val="center"/>
          </w:tcPr>
          <w:p w14:paraId="79B6CB41" w14:textId="77777777" w:rsidR="00480057" w:rsidRPr="00AB0049" w:rsidRDefault="00480057" w:rsidP="00480057">
            <w:pPr>
              <w:autoSpaceDE w:val="0"/>
              <w:autoSpaceDN w:val="0"/>
              <w:adjustRightInd w:val="0"/>
              <w:spacing w:line="240" w:lineRule="auto"/>
              <w:ind w:firstLine="23"/>
              <w:contextualSpacing/>
              <w:jc w:val="center"/>
              <w:rPr>
                <w:rFonts w:ascii="Times New Roman" w:hAnsi="Times New Roman" w:cs="Times New Roman"/>
                <w:b/>
                <w:sz w:val="24"/>
                <w:szCs w:val="24"/>
              </w:rPr>
            </w:pPr>
            <w:r w:rsidRPr="00AB0049">
              <w:rPr>
                <w:rFonts w:ascii="Times New Roman" w:hAnsi="Times New Roman" w:cs="Times New Roman"/>
                <w:sz w:val="24"/>
                <w:szCs w:val="24"/>
              </w:rPr>
              <w:t xml:space="preserve">16 </w:t>
            </w:r>
            <w:r w:rsidRPr="00AB0049">
              <w:rPr>
                <w:rFonts w:ascii="Times New Roman" w:hAnsi="Times New Roman" w:cs="Times New Roman"/>
                <w:sz w:val="24"/>
                <w:szCs w:val="24"/>
                <w:lang w:val="kk-KZ"/>
              </w:rPr>
              <w:t>бет</w:t>
            </w:r>
          </w:p>
        </w:tc>
      </w:tr>
      <w:tr w:rsidR="00480057" w:rsidRPr="00AB0049" w14:paraId="3BF5AB56" w14:textId="77777777" w:rsidTr="00480057">
        <w:trPr>
          <w:jc w:val="center"/>
        </w:trPr>
        <w:tc>
          <w:tcPr>
            <w:tcW w:w="8925" w:type="dxa"/>
            <w:shd w:val="clear" w:color="auto" w:fill="auto"/>
          </w:tcPr>
          <w:p w14:paraId="49716BD0" w14:textId="77777777" w:rsidR="00480057" w:rsidRPr="00AB0049" w:rsidRDefault="00480057" w:rsidP="00480057">
            <w:pPr>
              <w:autoSpaceDE w:val="0"/>
              <w:autoSpaceDN w:val="0"/>
              <w:adjustRightInd w:val="0"/>
              <w:spacing w:line="240" w:lineRule="auto"/>
              <w:contextualSpacing/>
              <w:rPr>
                <w:rFonts w:ascii="Times New Roman" w:hAnsi="Times New Roman" w:cs="Times New Roman"/>
                <w:sz w:val="24"/>
                <w:szCs w:val="24"/>
                <w:lang w:val="kk-KZ"/>
              </w:rPr>
            </w:pPr>
            <w:r w:rsidRPr="00AB0049">
              <w:rPr>
                <w:rFonts w:ascii="Times New Roman" w:hAnsi="Times New Roman" w:cs="Times New Roman"/>
                <w:sz w:val="24"/>
                <w:szCs w:val="24"/>
              </w:rPr>
              <w:t>2.3.4 Дебиторлық және кредиторлық берешектерді талдау</w:t>
            </w:r>
            <w:r w:rsidRPr="00AB0049">
              <w:rPr>
                <w:rFonts w:ascii="Times New Roman" w:hAnsi="Times New Roman" w:cs="Times New Roman"/>
                <w:sz w:val="24"/>
                <w:szCs w:val="24"/>
                <w:lang w:val="kk-KZ"/>
              </w:rPr>
              <w:t>.</w:t>
            </w:r>
            <w:r w:rsidRPr="00AB0049">
              <w:rPr>
                <w:rFonts w:ascii="Times New Roman" w:hAnsi="Times New Roman" w:cs="Times New Roman"/>
                <w:sz w:val="24"/>
                <w:szCs w:val="24"/>
              </w:rPr>
              <w:t xml:space="preserve"> ………………………</w:t>
            </w:r>
          </w:p>
        </w:tc>
        <w:tc>
          <w:tcPr>
            <w:tcW w:w="1060" w:type="dxa"/>
            <w:shd w:val="clear" w:color="auto" w:fill="auto"/>
            <w:vAlign w:val="center"/>
          </w:tcPr>
          <w:p w14:paraId="1F41D784" w14:textId="77777777" w:rsidR="00480057" w:rsidRPr="00AB0049" w:rsidRDefault="00480057" w:rsidP="00480057">
            <w:pPr>
              <w:autoSpaceDE w:val="0"/>
              <w:autoSpaceDN w:val="0"/>
              <w:adjustRightInd w:val="0"/>
              <w:spacing w:line="240" w:lineRule="auto"/>
              <w:ind w:firstLine="23"/>
              <w:contextualSpacing/>
              <w:jc w:val="center"/>
              <w:rPr>
                <w:rFonts w:ascii="Times New Roman" w:hAnsi="Times New Roman" w:cs="Times New Roman"/>
                <w:b/>
                <w:sz w:val="24"/>
                <w:szCs w:val="24"/>
              </w:rPr>
            </w:pPr>
            <w:r w:rsidRPr="00AB0049">
              <w:rPr>
                <w:rFonts w:ascii="Times New Roman" w:hAnsi="Times New Roman" w:cs="Times New Roman"/>
                <w:sz w:val="24"/>
                <w:szCs w:val="24"/>
              </w:rPr>
              <w:t xml:space="preserve">16 </w:t>
            </w:r>
            <w:r w:rsidRPr="00AB0049">
              <w:rPr>
                <w:rFonts w:ascii="Times New Roman" w:hAnsi="Times New Roman" w:cs="Times New Roman"/>
                <w:sz w:val="24"/>
                <w:szCs w:val="24"/>
                <w:lang w:val="kk-KZ"/>
              </w:rPr>
              <w:t>бет</w:t>
            </w:r>
          </w:p>
        </w:tc>
      </w:tr>
      <w:tr w:rsidR="00480057" w:rsidRPr="00AB0049" w14:paraId="1C548453" w14:textId="77777777" w:rsidTr="00480057">
        <w:trPr>
          <w:jc w:val="center"/>
        </w:trPr>
        <w:tc>
          <w:tcPr>
            <w:tcW w:w="8925" w:type="dxa"/>
            <w:shd w:val="clear" w:color="auto" w:fill="auto"/>
          </w:tcPr>
          <w:p w14:paraId="5ABAC78D" w14:textId="77777777" w:rsidR="00480057" w:rsidRPr="00AB0049" w:rsidRDefault="00480057" w:rsidP="00480057">
            <w:pPr>
              <w:autoSpaceDE w:val="0"/>
              <w:autoSpaceDN w:val="0"/>
              <w:adjustRightInd w:val="0"/>
              <w:spacing w:line="240" w:lineRule="auto"/>
              <w:contextualSpacing/>
              <w:rPr>
                <w:rFonts w:ascii="Times New Roman" w:hAnsi="Times New Roman" w:cs="Times New Roman"/>
                <w:sz w:val="24"/>
                <w:szCs w:val="24"/>
                <w:lang w:val="kk-KZ"/>
              </w:rPr>
            </w:pPr>
            <w:r w:rsidRPr="00AB0049">
              <w:rPr>
                <w:rFonts w:ascii="Times New Roman" w:hAnsi="Times New Roman" w:cs="Times New Roman"/>
                <w:sz w:val="24"/>
                <w:szCs w:val="24"/>
              </w:rPr>
              <w:t>2.3.5.</w:t>
            </w:r>
            <w:r w:rsidRPr="00AB0049">
              <w:rPr>
                <w:rFonts w:ascii="Times New Roman" w:hAnsi="Times New Roman" w:cs="Times New Roman"/>
                <w:sz w:val="24"/>
                <w:szCs w:val="24"/>
                <w:lang w:val="kk-KZ"/>
              </w:rPr>
              <w:t>Жергілікті өзін-өзі басқару 4 деңгейлі бюджетке жататын ауылдық округтердің бюджеті бойынша қысқаша мәлімет</w:t>
            </w:r>
            <w:r w:rsidRPr="00AB0049">
              <w:rPr>
                <w:rFonts w:ascii="Times New Roman" w:hAnsi="Times New Roman" w:cs="Times New Roman"/>
                <w:sz w:val="24"/>
                <w:szCs w:val="24"/>
              </w:rPr>
              <w:t>………………</w:t>
            </w:r>
            <w:r w:rsidRPr="00AB0049">
              <w:rPr>
                <w:rFonts w:ascii="Times New Roman" w:hAnsi="Times New Roman" w:cs="Times New Roman"/>
                <w:sz w:val="24"/>
                <w:szCs w:val="24"/>
                <w:lang w:val="kk-KZ"/>
              </w:rPr>
              <w:t>..............................</w:t>
            </w:r>
          </w:p>
        </w:tc>
        <w:tc>
          <w:tcPr>
            <w:tcW w:w="1060" w:type="dxa"/>
            <w:shd w:val="clear" w:color="auto" w:fill="auto"/>
            <w:vAlign w:val="center"/>
          </w:tcPr>
          <w:p w14:paraId="4A8646BC" w14:textId="77777777" w:rsidR="00480057" w:rsidRPr="00AB0049" w:rsidRDefault="00480057" w:rsidP="00480057">
            <w:pPr>
              <w:autoSpaceDE w:val="0"/>
              <w:autoSpaceDN w:val="0"/>
              <w:adjustRightInd w:val="0"/>
              <w:spacing w:line="240" w:lineRule="auto"/>
              <w:ind w:firstLine="23"/>
              <w:contextualSpacing/>
              <w:jc w:val="center"/>
              <w:rPr>
                <w:rFonts w:ascii="Times New Roman" w:hAnsi="Times New Roman" w:cs="Times New Roman"/>
                <w:sz w:val="24"/>
                <w:szCs w:val="24"/>
                <w:lang w:val="kk-KZ"/>
              </w:rPr>
            </w:pPr>
            <w:r w:rsidRPr="00AB0049">
              <w:rPr>
                <w:rFonts w:ascii="Times New Roman" w:hAnsi="Times New Roman" w:cs="Times New Roman"/>
                <w:sz w:val="24"/>
                <w:szCs w:val="24"/>
                <w:lang w:val="kk-KZ"/>
              </w:rPr>
              <w:t>24 бет</w:t>
            </w:r>
          </w:p>
        </w:tc>
      </w:tr>
      <w:tr w:rsidR="00480057" w:rsidRPr="00AB0049" w14:paraId="03CB8429" w14:textId="77777777" w:rsidTr="00480057">
        <w:trPr>
          <w:jc w:val="center"/>
        </w:trPr>
        <w:tc>
          <w:tcPr>
            <w:tcW w:w="8925" w:type="dxa"/>
            <w:shd w:val="clear" w:color="auto" w:fill="auto"/>
          </w:tcPr>
          <w:p w14:paraId="71651873" w14:textId="77777777" w:rsidR="00480057" w:rsidRPr="00AB0049" w:rsidRDefault="00480057" w:rsidP="00480057">
            <w:pPr>
              <w:autoSpaceDE w:val="0"/>
              <w:autoSpaceDN w:val="0"/>
              <w:adjustRightInd w:val="0"/>
              <w:spacing w:line="240" w:lineRule="auto"/>
              <w:contextualSpacing/>
              <w:rPr>
                <w:rFonts w:ascii="Times New Roman" w:hAnsi="Times New Roman" w:cs="Times New Roman"/>
                <w:sz w:val="24"/>
                <w:szCs w:val="24"/>
                <w:lang w:val="kk-KZ"/>
              </w:rPr>
            </w:pPr>
            <w:r w:rsidRPr="00AB0049">
              <w:rPr>
                <w:rFonts w:ascii="Times New Roman" w:hAnsi="Times New Roman" w:cs="Times New Roman"/>
                <w:b/>
                <w:caps/>
                <w:kern w:val="28"/>
                <w:sz w:val="24"/>
                <w:szCs w:val="24"/>
              </w:rPr>
              <w:t xml:space="preserve">III БӨЛІМ. </w:t>
            </w:r>
            <w:r w:rsidRPr="00AB0049">
              <w:rPr>
                <w:rFonts w:ascii="Times New Roman" w:hAnsi="Times New Roman" w:cs="Times New Roman"/>
                <w:b/>
                <w:caps/>
                <w:kern w:val="28"/>
                <w:sz w:val="24"/>
                <w:szCs w:val="24"/>
                <w:lang w:val="kk-KZ"/>
              </w:rPr>
              <w:t>БАҒДАРЛАМАЛЫҚ ҚҰЖАТТАРДЫ ІСКЕ АСЫРУДЫ БАҒАЛАУ</w:t>
            </w:r>
            <w:r w:rsidRPr="00AB0049">
              <w:rPr>
                <w:rFonts w:ascii="Times New Roman" w:hAnsi="Times New Roman" w:cs="Times New Roman"/>
                <w:b/>
                <w:caps/>
                <w:kern w:val="28"/>
                <w:sz w:val="24"/>
                <w:szCs w:val="24"/>
              </w:rPr>
              <w:t xml:space="preserve"> ………………………</w:t>
            </w:r>
            <w:r w:rsidRPr="00AB0049">
              <w:rPr>
                <w:rFonts w:ascii="Times New Roman" w:hAnsi="Times New Roman" w:cs="Times New Roman"/>
                <w:b/>
                <w:caps/>
                <w:kern w:val="28"/>
                <w:sz w:val="24"/>
                <w:szCs w:val="24"/>
                <w:lang w:val="kk-KZ"/>
              </w:rPr>
              <w:t>.................................................................................</w:t>
            </w:r>
          </w:p>
        </w:tc>
        <w:tc>
          <w:tcPr>
            <w:tcW w:w="1060" w:type="dxa"/>
            <w:shd w:val="clear" w:color="auto" w:fill="auto"/>
            <w:vAlign w:val="center"/>
          </w:tcPr>
          <w:p w14:paraId="4E67EBBD" w14:textId="77777777" w:rsidR="00480057" w:rsidRPr="00AB0049" w:rsidRDefault="00480057" w:rsidP="00480057">
            <w:pPr>
              <w:autoSpaceDE w:val="0"/>
              <w:autoSpaceDN w:val="0"/>
              <w:adjustRightInd w:val="0"/>
              <w:spacing w:line="240" w:lineRule="auto"/>
              <w:ind w:firstLine="23"/>
              <w:contextualSpacing/>
              <w:jc w:val="center"/>
              <w:rPr>
                <w:rFonts w:ascii="Times New Roman" w:hAnsi="Times New Roman" w:cs="Times New Roman"/>
                <w:b/>
                <w:sz w:val="24"/>
                <w:szCs w:val="24"/>
              </w:rPr>
            </w:pPr>
            <w:r w:rsidRPr="00AB0049">
              <w:rPr>
                <w:rFonts w:ascii="Times New Roman" w:hAnsi="Times New Roman" w:cs="Times New Roman"/>
                <w:b/>
                <w:sz w:val="24"/>
                <w:szCs w:val="24"/>
                <w:lang w:val="kk-KZ"/>
              </w:rPr>
              <w:t>40 бет</w:t>
            </w:r>
          </w:p>
        </w:tc>
      </w:tr>
      <w:tr w:rsidR="00480057" w:rsidRPr="00AB0049" w14:paraId="256C413B" w14:textId="77777777" w:rsidTr="00480057">
        <w:trPr>
          <w:jc w:val="center"/>
        </w:trPr>
        <w:tc>
          <w:tcPr>
            <w:tcW w:w="8925" w:type="dxa"/>
            <w:shd w:val="clear" w:color="auto" w:fill="auto"/>
          </w:tcPr>
          <w:p w14:paraId="3199CBD9" w14:textId="77777777" w:rsidR="00480057" w:rsidRPr="00AB0049" w:rsidRDefault="00480057" w:rsidP="00480057">
            <w:pPr>
              <w:autoSpaceDE w:val="0"/>
              <w:autoSpaceDN w:val="0"/>
              <w:adjustRightInd w:val="0"/>
              <w:spacing w:line="240" w:lineRule="auto"/>
              <w:ind w:firstLine="426"/>
              <w:contextualSpacing/>
              <w:rPr>
                <w:rFonts w:ascii="Times New Roman" w:hAnsi="Times New Roman" w:cs="Times New Roman"/>
                <w:b/>
                <w:caps/>
                <w:kern w:val="28"/>
                <w:sz w:val="24"/>
                <w:szCs w:val="24"/>
                <w:lang w:val="kk-KZ"/>
              </w:rPr>
            </w:pPr>
            <w:r w:rsidRPr="00AB0049">
              <w:rPr>
                <w:rFonts w:ascii="Times New Roman" w:hAnsi="Times New Roman" w:cs="Times New Roman"/>
                <w:sz w:val="24"/>
                <w:szCs w:val="24"/>
                <w:lang w:val="kk-KZ"/>
              </w:rPr>
              <w:t>3.1. 2016-2020 жылдарға арналған Аумақты дамыту бағдарламасын іске асыруды бағалау.</w:t>
            </w:r>
            <w:r w:rsidRPr="00AB0049">
              <w:rPr>
                <w:rFonts w:ascii="Times New Roman" w:hAnsi="Times New Roman" w:cs="Times New Roman"/>
                <w:sz w:val="24"/>
                <w:szCs w:val="24"/>
              </w:rPr>
              <w:t xml:space="preserve"> ………………………..</w:t>
            </w:r>
            <w:r w:rsidRPr="00AB0049">
              <w:rPr>
                <w:rFonts w:ascii="Times New Roman" w:hAnsi="Times New Roman" w:cs="Times New Roman"/>
                <w:sz w:val="24"/>
                <w:szCs w:val="24"/>
                <w:lang w:val="kk-KZ"/>
              </w:rPr>
              <w:t>......................................................................</w:t>
            </w:r>
          </w:p>
        </w:tc>
        <w:tc>
          <w:tcPr>
            <w:tcW w:w="1060" w:type="dxa"/>
            <w:shd w:val="clear" w:color="auto" w:fill="auto"/>
            <w:vAlign w:val="center"/>
          </w:tcPr>
          <w:p w14:paraId="742E0B16" w14:textId="77777777" w:rsidR="00480057" w:rsidRPr="00AB0049" w:rsidRDefault="00480057" w:rsidP="00480057">
            <w:pPr>
              <w:autoSpaceDE w:val="0"/>
              <w:autoSpaceDN w:val="0"/>
              <w:adjustRightInd w:val="0"/>
              <w:spacing w:line="240" w:lineRule="auto"/>
              <w:ind w:firstLine="23"/>
              <w:contextualSpacing/>
              <w:jc w:val="center"/>
              <w:rPr>
                <w:rFonts w:ascii="Times New Roman" w:hAnsi="Times New Roman" w:cs="Times New Roman"/>
                <w:b/>
                <w:sz w:val="24"/>
                <w:szCs w:val="24"/>
              </w:rPr>
            </w:pPr>
            <w:r w:rsidRPr="00AB0049">
              <w:rPr>
                <w:rFonts w:ascii="Times New Roman" w:hAnsi="Times New Roman" w:cs="Times New Roman"/>
                <w:sz w:val="24"/>
                <w:szCs w:val="24"/>
                <w:lang w:val="kk-KZ"/>
              </w:rPr>
              <w:t>40бет</w:t>
            </w:r>
          </w:p>
        </w:tc>
      </w:tr>
      <w:tr w:rsidR="00480057" w:rsidRPr="00AB0049" w14:paraId="2426EC64" w14:textId="77777777" w:rsidTr="00480057">
        <w:trPr>
          <w:jc w:val="center"/>
        </w:trPr>
        <w:tc>
          <w:tcPr>
            <w:tcW w:w="8925" w:type="dxa"/>
            <w:shd w:val="clear" w:color="auto" w:fill="auto"/>
          </w:tcPr>
          <w:p w14:paraId="450F4030" w14:textId="77777777" w:rsidR="00480057" w:rsidRPr="00AB0049" w:rsidRDefault="00480057" w:rsidP="00480057">
            <w:pPr>
              <w:autoSpaceDE w:val="0"/>
              <w:autoSpaceDN w:val="0"/>
              <w:adjustRightInd w:val="0"/>
              <w:spacing w:line="240" w:lineRule="auto"/>
              <w:ind w:firstLine="426"/>
              <w:contextualSpacing/>
              <w:rPr>
                <w:rFonts w:ascii="Times New Roman" w:hAnsi="Times New Roman" w:cs="Times New Roman"/>
                <w:b/>
                <w:caps/>
                <w:kern w:val="28"/>
                <w:sz w:val="24"/>
                <w:szCs w:val="24"/>
                <w:lang w:val="kk-KZ"/>
              </w:rPr>
            </w:pPr>
            <w:r w:rsidRPr="00AB0049">
              <w:rPr>
                <w:rFonts w:ascii="Times New Roman" w:hAnsi="Times New Roman" w:cs="Times New Roman"/>
                <w:sz w:val="24"/>
                <w:szCs w:val="24"/>
                <w:lang w:val="kk-KZ"/>
              </w:rPr>
              <w:t>3.2. Ауданда басқа бағдарламалық құжаттарды іске асыру туралы ақпарат ........</w:t>
            </w:r>
          </w:p>
        </w:tc>
        <w:tc>
          <w:tcPr>
            <w:tcW w:w="1060" w:type="dxa"/>
            <w:shd w:val="clear" w:color="auto" w:fill="auto"/>
            <w:vAlign w:val="center"/>
          </w:tcPr>
          <w:p w14:paraId="751E3D69" w14:textId="77777777" w:rsidR="00480057" w:rsidRPr="00AB0049" w:rsidRDefault="00480057" w:rsidP="00480057">
            <w:pPr>
              <w:autoSpaceDE w:val="0"/>
              <w:autoSpaceDN w:val="0"/>
              <w:adjustRightInd w:val="0"/>
              <w:spacing w:line="240" w:lineRule="auto"/>
              <w:ind w:firstLine="23"/>
              <w:contextualSpacing/>
              <w:jc w:val="center"/>
              <w:rPr>
                <w:rFonts w:ascii="Times New Roman" w:hAnsi="Times New Roman" w:cs="Times New Roman"/>
                <w:b/>
                <w:sz w:val="24"/>
                <w:szCs w:val="24"/>
              </w:rPr>
            </w:pPr>
            <w:r w:rsidRPr="00AB0049">
              <w:rPr>
                <w:rFonts w:ascii="Times New Roman" w:hAnsi="Times New Roman" w:cs="Times New Roman"/>
                <w:sz w:val="24"/>
                <w:szCs w:val="24"/>
                <w:lang w:val="kk-KZ"/>
              </w:rPr>
              <w:t>43бет</w:t>
            </w:r>
          </w:p>
        </w:tc>
      </w:tr>
      <w:tr w:rsidR="00480057" w:rsidRPr="00AB0049" w14:paraId="46C41B4A" w14:textId="77777777" w:rsidTr="00480057">
        <w:trPr>
          <w:jc w:val="center"/>
        </w:trPr>
        <w:tc>
          <w:tcPr>
            <w:tcW w:w="8925" w:type="dxa"/>
            <w:shd w:val="clear" w:color="auto" w:fill="auto"/>
          </w:tcPr>
          <w:p w14:paraId="04478CED" w14:textId="77777777" w:rsidR="00480057" w:rsidRPr="00AB0049" w:rsidRDefault="00480057" w:rsidP="00480057">
            <w:pPr>
              <w:tabs>
                <w:tab w:val="left" w:pos="567"/>
              </w:tabs>
              <w:autoSpaceDE w:val="0"/>
              <w:autoSpaceDN w:val="0"/>
              <w:adjustRightInd w:val="0"/>
              <w:spacing w:line="240" w:lineRule="auto"/>
              <w:contextualSpacing/>
              <w:jc w:val="both"/>
              <w:rPr>
                <w:rFonts w:ascii="Times New Roman" w:hAnsi="Times New Roman" w:cs="Times New Roman"/>
                <w:b/>
                <w:caps/>
                <w:kern w:val="28"/>
                <w:sz w:val="24"/>
                <w:szCs w:val="24"/>
                <w:lang w:val="kk-KZ"/>
              </w:rPr>
            </w:pPr>
            <w:r w:rsidRPr="00AB0049">
              <w:rPr>
                <w:rFonts w:ascii="Times New Roman" w:hAnsi="Times New Roman" w:cs="Times New Roman"/>
                <w:b/>
                <w:sz w:val="24"/>
                <w:szCs w:val="24"/>
                <w:lang w:eastAsia="ru-RU"/>
              </w:rPr>
              <w:t>IV</w:t>
            </w:r>
            <w:r w:rsidRPr="00AB0049">
              <w:rPr>
                <w:rFonts w:ascii="Times New Roman" w:hAnsi="Times New Roman" w:cs="Times New Roman"/>
                <w:b/>
                <w:caps/>
                <w:kern w:val="28"/>
                <w:sz w:val="24"/>
                <w:szCs w:val="24"/>
              </w:rPr>
              <w:t>БӨЛІМ</w:t>
            </w:r>
            <w:r w:rsidRPr="00AB0049">
              <w:rPr>
                <w:rFonts w:ascii="Times New Roman" w:hAnsi="Times New Roman" w:cs="Times New Roman"/>
                <w:b/>
                <w:sz w:val="24"/>
                <w:szCs w:val="24"/>
              </w:rPr>
              <w:t>.</w:t>
            </w:r>
            <w:r w:rsidRPr="00AB0049">
              <w:rPr>
                <w:rFonts w:ascii="Times New Roman" w:eastAsia="Calibri" w:hAnsi="Times New Roman" w:cs="Times New Roman"/>
                <w:b/>
                <w:sz w:val="24"/>
                <w:szCs w:val="24"/>
              </w:rPr>
              <w:t>ЖЕКЕЛЕГЕН БАҒЫТТАР БОЙЫНША НӘТИЖЕЛЕРГЕ ҚОЛ ЖЕТКІЗУ</w:t>
            </w:r>
            <w:r w:rsidRPr="00AB0049">
              <w:rPr>
                <w:rFonts w:ascii="Times New Roman" w:hAnsi="Times New Roman" w:cs="Times New Roman"/>
                <w:b/>
                <w:sz w:val="24"/>
                <w:szCs w:val="24"/>
              </w:rPr>
              <w:t>………………………………………………..</w:t>
            </w:r>
            <w:r w:rsidRPr="00AB0049">
              <w:rPr>
                <w:rFonts w:ascii="Times New Roman" w:hAnsi="Times New Roman" w:cs="Times New Roman"/>
                <w:b/>
                <w:sz w:val="24"/>
                <w:szCs w:val="24"/>
                <w:lang w:val="kk-KZ"/>
              </w:rPr>
              <w:t>......................................</w:t>
            </w:r>
          </w:p>
        </w:tc>
        <w:tc>
          <w:tcPr>
            <w:tcW w:w="1060" w:type="dxa"/>
            <w:shd w:val="clear" w:color="auto" w:fill="auto"/>
            <w:vAlign w:val="center"/>
          </w:tcPr>
          <w:p w14:paraId="47F61658" w14:textId="77777777" w:rsidR="00480057" w:rsidRPr="00AB0049" w:rsidRDefault="00480057" w:rsidP="00480057">
            <w:pPr>
              <w:autoSpaceDE w:val="0"/>
              <w:autoSpaceDN w:val="0"/>
              <w:adjustRightInd w:val="0"/>
              <w:spacing w:line="240" w:lineRule="auto"/>
              <w:ind w:firstLine="23"/>
              <w:contextualSpacing/>
              <w:jc w:val="center"/>
              <w:rPr>
                <w:rFonts w:ascii="Times New Roman" w:hAnsi="Times New Roman" w:cs="Times New Roman"/>
                <w:b/>
                <w:sz w:val="24"/>
                <w:szCs w:val="24"/>
              </w:rPr>
            </w:pPr>
            <w:r w:rsidRPr="00AB0049">
              <w:rPr>
                <w:rFonts w:ascii="Times New Roman" w:hAnsi="Times New Roman" w:cs="Times New Roman"/>
                <w:b/>
                <w:sz w:val="24"/>
                <w:szCs w:val="24"/>
                <w:lang w:val="kk-KZ"/>
              </w:rPr>
              <w:t>45бет</w:t>
            </w:r>
          </w:p>
        </w:tc>
      </w:tr>
      <w:tr w:rsidR="00480057" w:rsidRPr="00AB0049" w14:paraId="5B398F70" w14:textId="77777777" w:rsidTr="00480057">
        <w:trPr>
          <w:jc w:val="center"/>
        </w:trPr>
        <w:tc>
          <w:tcPr>
            <w:tcW w:w="8925" w:type="dxa"/>
            <w:shd w:val="clear" w:color="auto" w:fill="auto"/>
          </w:tcPr>
          <w:p w14:paraId="6C57C03E" w14:textId="77777777" w:rsidR="00480057" w:rsidRPr="00AB0049" w:rsidRDefault="00480057" w:rsidP="00480057">
            <w:pPr>
              <w:autoSpaceDE w:val="0"/>
              <w:autoSpaceDN w:val="0"/>
              <w:adjustRightInd w:val="0"/>
              <w:spacing w:line="240" w:lineRule="auto"/>
              <w:contextualSpacing/>
              <w:rPr>
                <w:rFonts w:ascii="Times New Roman" w:hAnsi="Times New Roman" w:cs="Times New Roman"/>
                <w:sz w:val="24"/>
                <w:szCs w:val="24"/>
              </w:rPr>
            </w:pPr>
            <w:r w:rsidRPr="00AB0049">
              <w:rPr>
                <w:rFonts w:ascii="Times New Roman" w:hAnsi="Times New Roman" w:cs="Times New Roman"/>
                <w:sz w:val="24"/>
                <w:szCs w:val="24"/>
              </w:rPr>
              <w:t>4.1.Бюджеттік инвестициялық жобалардың іске асырылу</w:t>
            </w:r>
            <w:r w:rsidRPr="00AB0049">
              <w:rPr>
                <w:rFonts w:ascii="Times New Roman" w:hAnsi="Times New Roman" w:cs="Times New Roman"/>
                <w:sz w:val="24"/>
                <w:szCs w:val="24"/>
                <w:lang w:val="kk-KZ"/>
              </w:rPr>
              <w:t>ына талдау............................</w:t>
            </w:r>
          </w:p>
        </w:tc>
        <w:tc>
          <w:tcPr>
            <w:tcW w:w="1060" w:type="dxa"/>
            <w:shd w:val="clear" w:color="auto" w:fill="auto"/>
            <w:vAlign w:val="center"/>
          </w:tcPr>
          <w:p w14:paraId="7D770CF8" w14:textId="77777777" w:rsidR="00480057" w:rsidRPr="00AB0049" w:rsidRDefault="00480057" w:rsidP="00480057">
            <w:pPr>
              <w:autoSpaceDE w:val="0"/>
              <w:autoSpaceDN w:val="0"/>
              <w:adjustRightInd w:val="0"/>
              <w:spacing w:line="240" w:lineRule="auto"/>
              <w:ind w:firstLine="23"/>
              <w:contextualSpacing/>
              <w:jc w:val="center"/>
              <w:rPr>
                <w:rFonts w:ascii="Times New Roman" w:hAnsi="Times New Roman" w:cs="Times New Roman"/>
                <w:sz w:val="24"/>
                <w:szCs w:val="24"/>
              </w:rPr>
            </w:pPr>
            <w:r w:rsidRPr="00AB0049">
              <w:rPr>
                <w:rFonts w:ascii="Times New Roman" w:hAnsi="Times New Roman" w:cs="Times New Roman"/>
                <w:sz w:val="24"/>
                <w:szCs w:val="24"/>
                <w:lang w:val="kk-KZ"/>
              </w:rPr>
              <w:t>45бет</w:t>
            </w:r>
          </w:p>
        </w:tc>
      </w:tr>
      <w:tr w:rsidR="00480057" w:rsidRPr="00AB0049" w14:paraId="5080DDB6" w14:textId="77777777" w:rsidTr="00480057">
        <w:trPr>
          <w:jc w:val="center"/>
        </w:trPr>
        <w:tc>
          <w:tcPr>
            <w:tcW w:w="8925" w:type="dxa"/>
            <w:shd w:val="clear" w:color="auto" w:fill="auto"/>
          </w:tcPr>
          <w:p w14:paraId="4A409394" w14:textId="77777777" w:rsidR="00480057" w:rsidRPr="00AB0049" w:rsidRDefault="00480057" w:rsidP="00480057">
            <w:pPr>
              <w:autoSpaceDE w:val="0"/>
              <w:autoSpaceDN w:val="0"/>
              <w:adjustRightInd w:val="0"/>
              <w:spacing w:line="240" w:lineRule="auto"/>
              <w:contextualSpacing/>
              <w:rPr>
                <w:rFonts w:ascii="Times New Roman" w:hAnsi="Times New Roman" w:cs="Times New Roman"/>
                <w:sz w:val="24"/>
                <w:szCs w:val="24"/>
                <w:lang w:val="kk-KZ"/>
              </w:rPr>
            </w:pPr>
            <w:r w:rsidRPr="00AB0049">
              <w:rPr>
                <w:rFonts w:ascii="Times New Roman" w:hAnsi="Times New Roman" w:cs="Times New Roman"/>
                <w:sz w:val="24"/>
                <w:szCs w:val="24"/>
              </w:rPr>
              <w:t xml:space="preserve">4.2. </w:t>
            </w:r>
            <w:r w:rsidRPr="00AB0049">
              <w:rPr>
                <w:rFonts w:ascii="Times New Roman" w:hAnsi="Times New Roman" w:cs="Times New Roman"/>
                <w:sz w:val="24"/>
                <w:szCs w:val="24"/>
                <w:lang w:val="kk-KZ"/>
              </w:rPr>
              <w:t>Бюджеттік бағдарламалар әкімшілерінің бюджет қаражатының пайдаланылуына талдау</w:t>
            </w:r>
            <w:r w:rsidRPr="00AB0049">
              <w:rPr>
                <w:rFonts w:ascii="Times New Roman" w:hAnsi="Times New Roman" w:cs="Times New Roman"/>
                <w:sz w:val="24"/>
                <w:szCs w:val="24"/>
              </w:rPr>
              <w:t xml:space="preserve"> …………………………</w:t>
            </w:r>
            <w:r w:rsidRPr="00AB0049">
              <w:rPr>
                <w:rFonts w:ascii="Times New Roman" w:hAnsi="Times New Roman" w:cs="Times New Roman"/>
                <w:sz w:val="24"/>
                <w:szCs w:val="24"/>
                <w:lang w:val="kk-KZ"/>
              </w:rPr>
              <w:t>..............................................................</w:t>
            </w:r>
          </w:p>
        </w:tc>
        <w:tc>
          <w:tcPr>
            <w:tcW w:w="1060" w:type="dxa"/>
            <w:shd w:val="clear" w:color="auto" w:fill="auto"/>
            <w:vAlign w:val="center"/>
          </w:tcPr>
          <w:p w14:paraId="2A6A7114" w14:textId="77777777" w:rsidR="00480057" w:rsidRPr="00AB0049" w:rsidRDefault="00480057" w:rsidP="00480057">
            <w:pPr>
              <w:autoSpaceDE w:val="0"/>
              <w:autoSpaceDN w:val="0"/>
              <w:adjustRightInd w:val="0"/>
              <w:spacing w:line="240" w:lineRule="auto"/>
              <w:ind w:firstLine="23"/>
              <w:contextualSpacing/>
              <w:jc w:val="center"/>
              <w:rPr>
                <w:rFonts w:ascii="Times New Roman" w:hAnsi="Times New Roman" w:cs="Times New Roman"/>
                <w:sz w:val="24"/>
                <w:szCs w:val="24"/>
              </w:rPr>
            </w:pPr>
            <w:r w:rsidRPr="00AB0049">
              <w:rPr>
                <w:rFonts w:ascii="Times New Roman" w:hAnsi="Times New Roman" w:cs="Times New Roman"/>
                <w:sz w:val="24"/>
                <w:szCs w:val="24"/>
                <w:lang w:val="kk-KZ"/>
              </w:rPr>
              <w:t>45бет</w:t>
            </w:r>
          </w:p>
        </w:tc>
      </w:tr>
      <w:tr w:rsidR="00480057" w:rsidRPr="00AB0049" w14:paraId="1754BB7F" w14:textId="77777777" w:rsidTr="00480057">
        <w:trPr>
          <w:jc w:val="center"/>
        </w:trPr>
        <w:tc>
          <w:tcPr>
            <w:tcW w:w="8925" w:type="dxa"/>
            <w:shd w:val="clear" w:color="auto" w:fill="auto"/>
          </w:tcPr>
          <w:p w14:paraId="7AC679F6" w14:textId="77777777" w:rsidR="00480057" w:rsidRPr="00AB0049" w:rsidRDefault="00480057" w:rsidP="00480057">
            <w:pPr>
              <w:autoSpaceDE w:val="0"/>
              <w:autoSpaceDN w:val="0"/>
              <w:adjustRightInd w:val="0"/>
              <w:spacing w:line="240" w:lineRule="auto"/>
              <w:contextualSpacing/>
              <w:rPr>
                <w:rFonts w:ascii="Times New Roman" w:hAnsi="Times New Roman" w:cs="Times New Roman"/>
                <w:sz w:val="24"/>
                <w:szCs w:val="24"/>
              </w:rPr>
            </w:pPr>
            <w:r w:rsidRPr="00AB0049">
              <w:rPr>
                <w:rFonts w:ascii="Times New Roman" w:hAnsi="Times New Roman" w:cs="Times New Roman"/>
                <w:sz w:val="24"/>
                <w:szCs w:val="24"/>
              </w:rPr>
              <w:t xml:space="preserve">4.3. </w:t>
            </w:r>
            <w:r w:rsidRPr="00AB0049">
              <w:rPr>
                <w:rFonts w:ascii="Times New Roman" w:hAnsi="Times New Roman" w:cs="Times New Roman"/>
                <w:sz w:val="24"/>
                <w:szCs w:val="24"/>
                <w:lang w:val="kk-KZ"/>
              </w:rPr>
              <w:t>Мемлекет активтерінің пайдаланылуына талдау........................................................</w:t>
            </w:r>
          </w:p>
        </w:tc>
        <w:tc>
          <w:tcPr>
            <w:tcW w:w="1060" w:type="dxa"/>
            <w:shd w:val="clear" w:color="auto" w:fill="auto"/>
            <w:vAlign w:val="center"/>
          </w:tcPr>
          <w:p w14:paraId="2B41D352" w14:textId="77777777" w:rsidR="00480057" w:rsidRPr="00AB0049" w:rsidRDefault="00480057" w:rsidP="00480057">
            <w:pPr>
              <w:autoSpaceDE w:val="0"/>
              <w:autoSpaceDN w:val="0"/>
              <w:adjustRightInd w:val="0"/>
              <w:spacing w:line="240" w:lineRule="auto"/>
              <w:ind w:firstLine="23"/>
              <w:contextualSpacing/>
              <w:jc w:val="center"/>
              <w:rPr>
                <w:rFonts w:ascii="Times New Roman" w:hAnsi="Times New Roman" w:cs="Times New Roman"/>
                <w:sz w:val="24"/>
                <w:szCs w:val="24"/>
              </w:rPr>
            </w:pPr>
            <w:r w:rsidRPr="00AB0049">
              <w:rPr>
                <w:rFonts w:ascii="Times New Roman" w:hAnsi="Times New Roman" w:cs="Times New Roman"/>
                <w:sz w:val="24"/>
                <w:szCs w:val="24"/>
                <w:lang w:val="kk-KZ"/>
              </w:rPr>
              <w:t>52бет</w:t>
            </w:r>
          </w:p>
        </w:tc>
      </w:tr>
      <w:tr w:rsidR="00480057" w:rsidRPr="00AB0049" w14:paraId="7D9EAFC8" w14:textId="77777777" w:rsidTr="00480057">
        <w:trPr>
          <w:jc w:val="center"/>
        </w:trPr>
        <w:tc>
          <w:tcPr>
            <w:tcW w:w="8925" w:type="dxa"/>
            <w:shd w:val="clear" w:color="auto" w:fill="auto"/>
          </w:tcPr>
          <w:p w14:paraId="28A9AE49" w14:textId="77777777" w:rsidR="00480057" w:rsidRPr="00AB0049" w:rsidRDefault="00480057" w:rsidP="00480057">
            <w:pPr>
              <w:autoSpaceDE w:val="0"/>
              <w:autoSpaceDN w:val="0"/>
              <w:adjustRightInd w:val="0"/>
              <w:spacing w:line="240" w:lineRule="auto"/>
              <w:contextualSpacing/>
              <w:jc w:val="both"/>
              <w:rPr>
                <w:rFonts w:ascii="Times New Roman" w:hAnsi="Times New Roman" w:cs="Times New Roman"/>
                <w:sz w:val="24"/>
                <w:szCs w:val="24"/>
              </w:rPr>
            </w:pPr>
            <w:r w:rsidRPr="00AB0049">
              <w:rPr>
                <w:rFonts w:ascii="Times New Roman" w:hAnsi="Times New Roman" w:cs="Times New Roman"/>
                <w:sz w:val="24"/>
                <w:szCs w:val="24"/>
              </w:rPr>
              <w:t xml:space="preserve">4.4. </w:t>
            </w:r>
            <w:r w:rsidRPr="00AB0049">
              <w:rPr>
                <w:rFonts w:ascii="Times New Roman" w:hAnsi="Times New Roman" w:cs="Times New Roman"/>
                <w:sz w:val="24"/>
                <w:szCs w:val="24"/>
                <w:lang w:val="kk-KZ"/>
              </w:rPr>
              <w:t>Квазимемлекеттік сектор субъектілері активтерінің пайдаланылуына талдау.....................................................................................................................</w:t>
            </w:r>
          </w:p>
        </w:tc>
        <w:tc>
          <w:tcPr>
            <w:tcW w:w="1060" w:type="dxa"/>
            <w:shd w:val="clear" w:color="auto" w:fill="auto"/>
            <w:vAlign w:val="center"/>
          </w:tcPr>
          <w:p w14:paraId="108FF460" w14:textId="77777777" w:rsidR="00480057" w:rsidRPr="00AB0049" w:rsidRDefault="00480057" w:rsidP="00480057">
            <w:pPr>
              <w:autoSpaceDE w:val="0"/>
              <w:autoSpaceDN w:val="0"/>
              <w:adjustRightInd w:val="0"/>
              <w:spacing w:line="240" w:lineRule="auto"/>
              <w:ind w:firstLine="23"/>
              <w:contextualSpacing/>
              <w:jc w:val="center"/>
              <w:rPr>
                <w:rFonts w:ascii="Times New Roman" w:hAnsi="Times New Roman" w:cs="Times New Roman"/>
                <w:b/>
                <w:sz w:val="24"/>
                <w:szCs w:val="24"/>
              </w:rPr>
            </w:pPr>
            <w:r w:rsidRPr="00AB0049">
              <w:rPr>
                <w:rFonts w:ascii="Times New Roman" w:hAnsi="Times New Roman" w:cs="Times New Roman"/>
                <w:sz w:val="24"/>
                <w:szCs w:val="24"/>
                <w:lang w:val="kk-KZ"/>
              </w:rPr>
              <w:t>52</w:t>
            </w:r>
            <w:r w:rsidRPr="00AB0049">
              <w:rPr>
                <w:rFonts w:ascii="Times New Roman" w:hAnsi="Times New Roman" w:cs="Times New Roman"/>
                <w:sz w:val="24"/>
                <w:szCs w:val="24"/>
              </w:rPr>
              <w:t xml:space="preserve"> стр.</w:t>
            </w:r>
          </w:p>
        </w:tc>
      </w:tr>
      <w:tr w:rsidR="00480057" w:rsidRPr="00AB0049" w14:paraId="4B05E2A3" w14:textId="77777777" w:rsidTr="00480057">
        <w:trPr>
          <w:jc w:val="center"/>
        </w:trPr>
        <w:tc>
          <w:tcPr>
            <w:tcW w:w="8925" w:type="dxa"/>
            <w:shd w:val="clear" w:color="auto" w:fill="auto"/>
          </w:tcPr>
          <w:p w14:paraId="4BCA929A" w14:textId="77777777" w:rsidR="00480057" w:rsidRPr="00AB0049" w:rsidRDefault="00480057" w:rsidP="00480057">
            <w:pPr>
              <w:autoSpaceDE w:val="0"/>
              <w:autoSpaceDN w:val="0"/>
              <w:adjustRightInd w:val="0"/>
              <w:spacing w:line="240" w:lineRule="auto"/>
              <w:contextualSpacing/>
              <w:jc w:val="both"/>
              <w:rPr>
                <w:rFonts w:ascii="Times New Roman" w:hAnsi="Times New Roman" w:cs="Times New Roman"/>
                <w:sz w:val="24"/>
                <w:szCs w:val="24"/>
                <w:lang w:val="kk-KZ"/>
              </w:rPr>
            </w:pPr>
            <w:r w:rsidRPr="00AB0049">
              <w:rPr>
                <w:rFonts w:ascii="Times New Roman" w:hAnsi="Times New Roman" w:cs="Times New Roman"/>
                <w:b/>
                <w:sz w:val="24"/>
                <w:szCs w:val="24"/>
              </w:rPr>
              <w:t>V БӨЛІМ. ҚОРЫТЫНДЫ БӨЛІ</w:t>
            </w:r>
            <w:r w:rsidRPr="00AB0049">
              <w:rPr>
                <w:rFonts w:ascii="Times New Roman" w:hAnsi="Times New Roman" w:cs="Times New Roman"/>
                <w:b/>
                <w:sz w:val="24"/>
                <w:szCs w:val="24"/>
                <w:lang w:val="kk-KZ"/>
              </w:rPr>
              <w:t>М</w:t>
            </w:r>
            <w:r w:rsidRPr="00AB0049">
              <w:rPr>
                <w:rFonts w:ascii="Times New Roman" w:hAnsi="Times New Roman" w:cs="Times New Roman"/>
                <w:b/>
                <w:sz w:val="24"/>
                <w:szCs w:val="24"/>
              </w:rPr>
              <w:t xml:space="preserve"> ………………………………………...…………</w:t>
            </w:r>
          </w:p>
        </w:tc>
        <w:tc>
          <w:tcPr>
            <w:tcW w:w="1060" w:type="dxa"/>
            <w:shd w:val="clear" w:color="auto" w:fill="auto"/>
            <w:vAlign w:val="center"/>
          </w:tcPr>
          <w:p w14:paraId="3566FD08" w14:textId="77777777" w:rsidR="00480057" w:rsidRPr="00AB0049" w:rsidRDefault="00480057" w:rsidP="00480057">
            <w:pPr>
              <w:autoSpaceDE w:val="0"/>
              <w:autoSpaceDN w:val="0"/>
              <w:adjustRightInd w:val="0"/>
              <w:spacing w:line="240" w:lineRule="auto"/>
              <w:ind w:firstLine="23"/>
              <w:contextualSpacing/>
              <w:jc w:val="center"/>
              <w:rPr>
                <w:rFonts w:ascii="Times New Roman" w:hAnsi="Times New Roman" w:cs="Times New Roman"/>
                <w:b/>
                <w:sz w:val="24"/>
                <w:szCs w:val="24"/>
              </w:rPr>
            </w:pPr>
            <w:r w:rsidRPr="00AB0049">
              <w:rPr>
                <w:rFonts w:ascii="Times New Roman" w:hAnsi="Times New Roman" w:cs="Times New Roman"/>
                <w:b/>
                <w:sz w:val="24"/>
                <w:szCs w:val="24"/>
                <w:lang w:val="kk-KZ"/>
              </w:rPr>
              <w:t>53бет</w:t>
            </w:r>
          </w:p>
        </w:tc>
      </w:tr>
      <w:tr w:rsidR="00480057" w:rsidRPr="00AB0049" w14:paraId="2CB15CA0" w14:textId="77777777" w:rsidTr="00480057">
        <w:trPr>
          <w:jc w:val="center"/>
        </w:trPr>
        <w:tc>
          <w:tcPr>
            <w:tcW w:w="8925" w:type="dxa"/>
            <w:shd w:val="clear" w:color="auto" w:fill="auto"/>
          </w:tcPr>
          <w:p w14:paraId="3BD4730A" w14:textId="77777777" w:rsidR="00480057" w:rsidRPr="00AB0049" w:rsidRDefault="00480057" w:rsidP="00480057">
            <w:pPr>
              <w:autoSpaceDE w:val="0"/>
              <w:autoSpaceDN w:val="0"/>
              <w:adjustRightInd w:val="0"/>
              <w:spacing w:line="240" w:lineRule="auto"/>
              <w:contextualSpacing/>
              <w:rPr>
                <w:rFonts w:ascii="Times New Roman" w:hAnsi="Times New Roman" w:cs="Times New Roman"/>
                <w:sz w:val="24"/>
                <w:szCs w:val="24"/>
                <w:lang w:val="kk-KZ"/>
              </w:rPr>
            </w:pPr>
            <w:r w:rsidRPr="00AB0049">
              <w:rPr>
                <w:rFonts w:ascii="Times New Roman" w:hAnsi="Times New Roman" w:cs="Times New Roman"/>
                <w:sz w:val="24"/>
                <w:szCs w:val="24"/>
              </w:rPr>
              <w:t>5.1 Тұжырымдар……………………………………………………………………………</w:t>
            </w:r>
          </w:p>
        </w:tc>
        <w:tc>
          <w:tcPr>
            <w:tcW w:w="1060" w:type="dxa"/>
            <w:shd w:val="clear" w:color="auto" w:fill="auto"/>
            <w:vAlign w:val="center"/>
          </w:tcPr>
          <w:p w14:paraId="604E08B8" w14:textId="77777777" w:rsidR="00480057" w:rsidRPr="00AB0049" w:rsidRDefault="00480057" w:rsidP="00480057">
            <w:pPr>
              <w:autoSpaceDE w:val="0"/>
              <w:autoSpaceDN w:val="0"/>
              <w:adjustRightInd w:val="0"/>
              <w:spacing w:line="240" w:lineRule="auto"/>
              <w:ind w:firstLine="23"/>
              <w:contextualSpacing/>
              <w:jc w:val="center"/>
              <w:rPr>
                <w:rFonts w:ascii="Times New Roman" w:hAnsi="Times New Roman" w:cs="Times New Roman"/>
                <w:b/>
                <w:sz w:val="24"/>
                <w:szCs w:val="24"/>
                <w:lang w:val="kk-KZ"/>
              </w:rPr>
            </w:pPr>
            <w:r w:rsidRPr="00AB0049">
              <w:rPr>
                <w:rFonts w:ascii="Times New Roman" w:hAnsi="Times New Roman" w:cs="Times New Roman"/>
                <w:sz w:val="24"/>
                <w:szCs w:val="24"/>
                <w:lang w:val="kk-KZ"/>
              </w:rPr>
              <w:t>53 бет</w:t>
            </w:r>
          </w:p>
        </w:tc>
      </w:tr>
      <w:tr w:rsidR="00480057" w:rsidRPr="00AB0049" w14:paraId="1DA2D084" w14:textId="77777777" w:rsidTr="00480057">
        <w:trPr>
          <w:jc w:val="center"/>
        </w:trPr>
        <w:tc>
          <w:tcPr>
            <w:tcW w:w="8925" w:type="dxa"/>
            <w:shd w:val="clear" w:color="auto" w:fill="auto"/>
          </w:tcPr>
          <w:p w14:paraId="2B3B418A" w14:textId="77777777" w:rsidR="00480057" w:rsidRPr="00AB0049" w:rsidRDefault="00480057" w:rsidP="00480057">
            <w:pPr>
              <w:autoSpaceDE w:val="0"/>
              <w:autoSpaceDN w:val="0"/>
              <w:adjustRightInd w:val="0"/>
              <w:spacing w:line="240" w:lineRule="auto"/>
              <w:contextualSpacing/>
              <w:rPr>
                <w:rFonts w:ascii="Times New Roman" w:hAnsi="Times New Roman" w:cs="Times New Roman"/>
                <w:sz w:val="24"/>
                <w:szCs w:val="24"/>
                <w:lang w:val="kk-KZ"/>
              </w:rPr>
            </w:pPr>
            <w:r w:rsidRPr="00AB0049">
              <w:rPr>
                <w:rFonts w:ascii="Times New Roman" w:hAnsi="Times New Roman" w:cs="Times New Roman"/>
                <w:sz w:val="24"/>
                <w:szCs w:val="24"/>
              </w:rPr>
              <w:t>5.2. Ұсынымдар ………………………………………………………...</w:t>
            </w:r>
            <w:r w:rsidRPr="00AB0049">
              <w:rPr>
                <w:rFonts w:ascii="Times New Roman" w:hAnsi="Times New Roman" w:cs="Times New Roman"/>
                <w:sz w:val="24"/>
                <w:szCs w:val="24"/>
                <w:lang w:val="kk-KZ"/>
              </w:rPr>
              <w:t>.............................</w:t>
            </w:r>
          </w:p>
        </w:tc>
        <w:tc>
          <w:tcPr>
            <w:tcW w:w="1060" w:type="dxa"/>
            <w:shd w:val="clear" w:color="auto" w:fill="auto"/>
            <w:vAlign w:val="center"/>
          </w:tcPr>
          <w:p w14:paraId="1B4E15B0" w14:textId="77777777" w:rsidR="00480057" w:rsidRPr="00AB0049" w:rsidRDefault="00480057" w:rsidP="00480057">
            <w:pPr>
              <w:autoSpaceDE w:val="0"/>
              <w:autoSpaceDN w:val="0"/>
              <w:adjustRightInd w:val="0"/>
              <w:spacing w:line="240" w:lineRule="auto"/>
              <w:ind w:firstLine="23"/>
              <w:contextualSpacing/>
              <w:jc w:val="center"/>
              <w:rPr>
                <w:rFonts w:ascii="Times New Roman" w:hAnsi="Times New Roman" w:cs="Times New Roman"/>
                <w:b/>
                <w:sz w:val="24"/>
                <w:szCs w:val="24"/>
              </w:rPr>
            </w:pPr>
            <w:r w:rsidRPr="00AB0049">
              <w:rPr>
                <w:rFonts w:ascii="Times New Roman" w:hAnsi="Times New Roman" w:cs="Times New Roman"/>
                <w:sz w:val="24"/>
                <w:szCs w:val="24"/>
                <w:lang w:val="kk-KZ"/>
              </w:rPr>
              <w:t>53бет</w:t>
            </w:r>
          </w:p>
        </w:tc>
      </w:tr>
    </w:tbl>
    <w:p w14:paraId="0A2607B0" w14:textId="77777777" w:rsidR="00C024DF" w:rsidRPr="00AB0049" w:rsidRDefault="00C024DF" w:rsidP="00C024DF">
      <w:pPr>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sz w:val="24"/>
          <w:szCs w:val="24"/>
          <w:lang w:val="kk-KZ" w:eastAsia="ar-SA"/>
        </w:rPr>
      </w:pPr>
    </w:p>
    <w:p w14:paraId="70019319" w14:textId="77777777" w:rsidR="00480057" w:rsidRPr="00AB0049" w:rsidRDefault="00480057" w:rsidP="00C024DF">
      <w:pPr>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sz w:val="24"/>
          <w:szCs w:val="24"/>
          <w:lang w:val="kk-KZ" w:eastAsia="ar-SA"/>
        </w:rPr>
      </w:pPr>
    </w:p>
    <w:p w14:paraId="07750DB6" w14:textId="77777777" w:rsidR="00480057" w:rsidRPr="00AB0049" w:rsidRDefault="00480057" w:rsidP="00C024DF">
      <w:pPr>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sz w:val="24"/>
          <w:szCs w:val="24"/>
          <w:lang w:val="kk-KZ" w:eastAsia="ar-SA"/>
        </w:rPr>
      </w:pPr>
    </w:p>
    <w:p w14:paraId="309BBAB0" w14:textId="77777777" w:rsidR="00C024DF" w:rsidRPr="00AB0049" w:rsidRDefault="00C024DF" w:rsidP="00C024DF">
      <w:pPr>
        <w:suppressAutoHyphens/>
        <w:autoSpaceDE w:val="0"/>
        <w:autoSpaceDN w:val="0"/>
        <w:adjustRightInd w:val="0"/>
        <w:spacing w:after="0" w:line="240" w:lineRule="auto"/>
        <w:ind w:firstLine="720"/>
        <w:contextualSpacing/>
        <w:rPr>
          <w:rFonts w:ascii="Times New Roman" w:eastAsia="Times New Roman" w:hAnsi="Times New Roman" w:cs="Times New Roman"/>
          <w:sz w:val="28"/>
          <w:szCs w:val="28"/>
          <w:lang w:eastAsia="ar-SA"/>
        </w:rPr>
      </w:pPr>
    </w:p>
    <w:p w14:paraId="6155B4EC" w14:textId="77777777" w:rsidR="00C024DF" w:rsidRPr="00AB0049" w:rsidRDefault="00C024DF" w:rsidP="00C024DF">
      <w:pPr>
        <w:suppressAutoHyphens/>
        <w:autoSpaceDE w:val="0"/>
        <w:autoSpaceDN w:val="0"/>
        <w:adjustRightInd w:val="0"/>
        <w:spacing w:after="0" w:line="240" w:lineRule="auto"/>
        <w:ind w:firstLine="720"/>
        <w:contextualSpacing/>
        <w:rPr>
          <w:rFonts w:ascii="Times New Roman" w:eastAsia="Times New Roman" w:hAnsi="Times New Roman" w:cs="Times New Roman"/>
          <w:sz w:val="28"/>
          <w:szCs w:val="28"/>
          <w:lang w:eastAsia="ar-SA"/>
        </w:rPr>
      </w:pPr>
    </w:p>
    <w:p w14:paraId="0854637E" w14:textId="77777777" w:rsidR="004646D5" w:rsidRDefault="004646D5" w:rsidP="004646D5">
      <w:pPr>
        <w:autoSpaceDE w:val="0"/>
        <w:autoSpaceDN w:val="0"/>
        <w:adjustRightInd w:val="0"/>
        <w:rPr>
          <w:rFonts w:ascii="Times New Roman" w:eastAsia="Times New Roman" w:hAnsi="Times New Roman" w:cs="Times New Roman"/>
          <w:sz w:val="28"/>
          <w:szCs w:val="28"/>
          <w:lang w:eastAsia="ar-SA"/>
        </w:rPr>
      </w:pPr>
    </w:p>
    <w:p w14:paraId="3B1C259F" w14:textId="15696BAC" w:rsidR="00480057" w:rsidRPr="00AB0049" w:rsidRDefault="00480057" w:rsidP="004646D5">
      <w:pPr>
        <w:autoSpaceDE w:val="0"/>
        <w:autoSpaceDN w:val="0"/>
        <w:adjustRightInd w:val="0"/>
        <w:jc w:val="center"/>
        <w:rPr>
          <w:rFonts w:ascii="Times New Roman" w:eastAsia="Times New Roman" w:hAnsi="Times New Roman" w:cs="Times New Roman"/>
          <w:b/>
          <w:i/>
          <w:iCs/>
          <w:sz w:val="28"/>
          <w:szCs w:val="28"/>
          <w:lang w:eastAsia="ar-SA"/>
        </w:rPr>
      </w:pPr>
      <w:r w:rsidRPr="00AB0049">
        <w:rPr>
          <w:rFonts w:ascii="Times New Roman" w:eastAsia="Times New Roman" w:hAnsi="Times New Roman" w:cs="Times New Roman"/>
          <w:b/>
          <w:i/>
          <w:iCs/>
          <w:sz w:val="28"/>
          <w:szCs w:val="28"/>
          <w:lang w:eastAsia="ar-SA"/>
        </w:rPr>
        <w:lastRenderedPageBreak/>
        <w:t>КІРІСПЕ</w:t>
      </w:r>
    </w:p>
    <w:p w14:paraId="41DC09C5" w14:textId="77777777" w:rsidR="00480057" w:rsidRPr="00AB0049" w:rsidRDefault="00480057" w:rsidP="00480057">
      <w:pPr>
        <w:autoSpaceDE w:val="0"/>
        <w:autoSpaceDN w:val="0"/>
        <w:adjustRightInd w:val="0"/>
        <w:ind w:firstLine="426"/>
        <w:jc w:val="both"/>
        <w:rPr>
          <w:rFonts w:ascii="Times New Roman" w:eastAsia="Times New Roman" w:hAnsi="Times New Roman" w:cs="Times New Roman"/>
          <w:i/>
          <w:iCs/>
          <w:sz w:val="28"/>
          <w:szCs w:val="28"/>
          <w:lang w:eastAsia="ar-SA"/>
        </w:rPr>
      </w:pPr>
      <w:r w:rsidRPr="00AB0049">
        <w:rPr>
          <w:rFonts w:ascii="Times New Roman" w:eastAsia="Times New Roman" w:hAnsi="Times New Roman" w:cs="Times New Roman"/>
          <w:i/>
          <w:iCs/>
          <w:sz w:val="28"/>
          <w:szCs w:val="28"/>
          <w:lang w:eastAsia="ar-SA"/>
        </w:rPr>
        <w:t>Батыс Қазақстан облысы бойынша тексеру комиссиясымен Қазақстан Республикасының 2015 жылғы 12 қарашадағы № 392-V «Мемлекеттік аудит және қаржылық бақылау туралы» Заңының 51-бабына сәйкес 2019 жылғы Бәйтерек ауданының әкімінің есебіне қорытынды (бұдан әрі – Есеп) болып табылатын есебін дайындалды.</w:t>
      </w:r>
    </w:p>
    <w:p w14:paraId="316FAF92" w14:textId="77777777" w:rsidR="00480057" w:rsidRPr="00AB0049" w:rsidRDefault="00480057" w:rsidP="00480057">
      <w:pPr>
        <w:autoSpaceDE w:val="0"/>
        <w:autoSpaceDN w:val="0"/>
        <w:adjustRightInd w:val="0"/>
        <w:ind w:firstLine="426"/>
        <w:jc w:val="both"/>
        <w:rPr>
          <w:rFonts w:ascii="Times New Roman" w:eastAsia="Times New Roman" w:hAnsi="Times New Roman" w:cs="Times New Roman"/>
          <w:i/>
          <w:iCs/>
          <w:sz w:val="28"/>
          <w:szCs w:val="28"/>
          <w:lang w:eastAsia="ar-SA"/>
        </w:rPr>
      </w:pPr>
    </w:p>
    <w:p w14:paraId="24AF482F" w14:textId="77777777" w:rsidR="00480057" w:rsidRPr="00AB0049" w:rsidRDefault="00480057" w:rsidP="00480057">
      <w:pPr>
        <w:autoSpaceDE w:val="0"/>
        <w:autoSpaceDN w:val="0"/>
        <w:adjustRightInd w:val="0"/>
        <w:ind w:firstLine="426"/>
        <w:jc w:val="both"/>
        <w:rPr>
          <w:rFonts w:ascii="Times New Roman" w:eastAsia="Times New Roman" w:hAnsi="Times New Roman" w:cs="Times New Roman"/>
          <w:i/>
          <w:iCs/>
          <w:sz w:val="28"/>
          <w:szCs w:val="28"/>
          <w:lang w:eastAsia="ar-SA"/>
        </w:rPr>
      </w:pPr>
      <w:r w:rsidRPr="00AB0049">
        <w:rPr>
          <w:rFonts w:ascii="Times New Roman" w:eastAsia="Times New Roman" w:hAnsi="Times New Roman" w:cs="Times New Roman"/>
          <w:b/>
          <w:i/>
          <w:iCs/>
          <w:sz w:val="28"/>
          <w:szCs w:val="28"/>
          <w:lang w:eastAsia="ar-SA"/>
        </w:rPr>
        <w:t>Бірінші бөлімінде</w:t>
      </w:r>
      <w:r w:rsidRPr="00AB0049">
        <w:rPr>
          <w:rFonts w:ascii="Times New Roman" w:eastAsia="Times New Roman" w:hAnsi="Times New Roman" w:cs="Times New Roman"/>
          <w:i/>
          <w:iCs/>
          <w:sz w:val="28"/>
          <w:szCs w:val="28"/>
          <w:lang w:eastAsia="ar-SA"/>
        </w:rPr>
        <w:t xml:space="preserve"> Бәйтерек ауданының әлеуметтік-экономикалық даму болжамының көрсеткіштері ұсынылған.</w:t>
      </w:r>
    </w:p>
    <w:p w14:paraId="73710C3C" w14:textId="77777777" w:rsidR="00480057" w:rsidRPr="00AB0049" w:rsidRDefault="00480057" w:rsidP="00480057">
      <w:pPr>
        <w:autoSpaceDE w:val="0"/>
        <w:autoSpaceDN w:val="0"/>
        <w:adjustRightInd w:val="0"/>
        <w:ind w:firstLine="426"/>
        <w:jc w:val="both"/>
        <w:rPr>
          <w:rFonts w:ascii="Times New Roman" w:eastAsia="Times New Roman" w:hAnsi="Times New Roman" w:cs="Times New Roman"/>
          <w:i/>
          <w:iCs/>
          <w:sz w:val="28"/>
          <w:szCs w:val="28"/>
          <w:lang w:eastAsia="ar-SA"/>
        </w:rPr>
      </w:pPr>
    </w:p>
    <w:p w14:paraId="52EF5FD8" w14:textId="77777777" w:rsidR="00480057" w:rsidRPr="00AB0049" w:rsidRDefault="00480057" w:rsidP="00480057">
      <w:pPr>
        <w:autoSpaceDE w:val="0"/>
        <w:autoSpaceDN w:val="0"/>
        <w:adjustRightInd w:val="0"/>
        <w:ind w:firstLine="426"/>
        <w:jc w:val="both"/>
        <w:rPr>
          <w:rFonts w:ascii="Times New Roman" w:eastAsia="Times New Roman" w:hAnsi="Times New Roman" w:cs="Times New Roman"/>
          <w:i/>
          <w:iCs/>
          <w:sz w:val="28"/>
          <w:szCs w:val="28"/>
          <w:lang w:eastAsia="ar-SA"/>
        </w:rPr>
      </w:pPr>
      <w:r w:rsidRPr="00AB0049">
        <w:rPr>
          <w:rFonts w:ascii="Times New Roman" w:eastAsia="Times New Roman" w:hAnsi="Times New Roman" w:cs="Times New Roman"/>
          <w:b/>
          <w:i/>
          <w:iCs/>
          <w:sz w:val="28"/>
          <w:szCs w:val="28"/>
          <w:lang w:eastAsia="ar-SA"/>
        </w:rPr>
        <w:t>Екінші бөлімінде</w:t>
      </w:r>
      <w:r w:rsidRPr="00AB0049">
        <w:rPr>
          <w:rFonts w:ascii="Times New Roman" w:eastAsia="Times New Roman" w:hAnsi="Times New Roman" w:cs="Times New Roman"/>
          <w:i/>
          <w:iCs/>
          <w:sz w:val="28"/>
          <w:szCs w:val="28"/>
          <w:lang w:eastAsia="ar-SA"/>
        </w:rPr>
        <w:t xml:space="preserve"> Бәйтерек ауданының 20</w:t>
      </w:r>
      <w:r w:rsidR="00090C95" w:rsidRPr="00AB0049">
        <w:rPr>
          <w:rFonts w:ascii="Times New Roman" w:eastAsia="Times New Roman" w:hAnsi="Times New Roman" w:cs="Times New Roman"/>
          <w:i/>
          <w:iCs/>
          <w:sz w:val="28"/>
          <w:szCs w:val="28"/>
          <w:lang w:val="kk-KZ" w:eastAsia="ar-SA"/>
        </w:rPr>
        <w:t>20</w:t>
      </w:r>
      <w:r w:rsidRPr="00AB0049">
        <w:rPr>
          <w:rFonts w:ascii="Times New Roman" w:eastAsia="Times New Roman" w:hAnsi="Times New Roman" w:cs="Times New Roman"/>
          <w:i/>
          <w:iCs/>
          <w:sz w:val="28"/>
          <w:szCs w:val="28"/>
          <w:lang w:eastAsia="ar-SA"/>
        </w:rPr>
        <w:t xml:space="preserve"> жылғы бюджетінің атқарылуына талдау ұсынылған, соның ішінде бюджет түсімдері мен шығыстары бойынша орындалуы, бюджет тапшылығы және оны қаржыландыру көздері.</w:t>
      </w:r>
    </w:p>
    <w:p w14:paraId="443CB9A9" w14:textId="77777777" w:rsidR="00480057" w:rsidRPr="00AB0049" w:rsidRDefault="00480057" w:rsidP="00480057">
      <w:pPr>
        <w:autoSpaceDE w:val="0"/>
        <w:autoSpaceDN w:val="0"/>
        <w:adjustRightInd w:val="0"/>
        <w:ind w:firstLine="426"/>
        <w:jc w:val="both"/>
        <w:rPr>
          <w:rFonts w:ascii="Times New Roman" w:eastAsia="Times New Roman" w:hAnsi="Times New Roman" w:cs="Times New Roman"/>
          <w:i/>
          <w:iCs/>
          <w:sz w:val="28"/>
          <w:szCs w:val="28"/>
          <w:lang w:eastAsia="ar-SA"/>
        </w:rPr>
      </w:pPr>
    </w:p>
    <w:p w14:paraId="68AB5A37" w14:textId="77777777" w:rsidR="00480057" w:rsidRPr="00AB0049" w:rsidRDefault="00480057" w:rsidP="00480057">
      <w:pPr>
        <w:autoSpaceDE w:val="0"/>
        <w:autoSpaceDN w:val="0"/>
        <w:adjustRightInd w:val="0"/>
        <w:ind w:firstLine="426"/>
        <w:jc w:val="both"/>
        <w:rPr>
          <w:rFonts w:ascii="Times New Roman" w:eastAsia="Times New Roman" w:hAnsi="Times New Roman" w:cs="Times New Roman"/>
          <w:i/>
          <w:iCs/>
          <w:sz w:val="28"/>
          <w:szCs w:val="28"/>
          <w:lang w:eastAsia="ar-SA"/>
        </w:rPr>
      </w:pPr>
      <w:r w:rsidRPr="00AB0049">
        <w:rPr>
          <w:rFonts w:ascii="Times New Roman" w:eastAsia="Times New Roman" w:hAnsi="Times New Roman" w:cs="Times New Roman"/>
          <w:b/>
          <w:i/>
          <w:iCs/>
          <w:sz w:val="28"/>
          <w:szCs w:val="28"/>
          <w:lang w:eastAsia="ar-SA"/>
        </w:rPr>
        <w:t>Үшінші бөлімінде</w:t>
      </w:r>
      <w:r w:rsidRPr="00AB0049">
        <w:rPr>
          <w:rFonts w:ascii="Times New Roman" w:eastAsia="Times New Roman" w:hAnsi="Times New Roman" w:cs="Times New Roman"/>
          <w:i/>
          <w:iCs/>
          <w:sz w:val="28"/>
          <w:szCs w:val="28"/>
          <w:lang w:eastAsia="ar-SA"/>
        </w:rPr>
        <w:t xml:space="preserve"> 20</w:t>
      </w:r>
      <w:r w:rsidR="00090C95" w:rsidRPr="00AB0049">
        <w:rPr>
          <w:rFonts w:ascii="Times New Roman" w:eastAsia="Times New Roman" w:hAnsi="Times New Roman" w:cs="Times New Roman"/>
          <w:i/>
          <w:iCs/>
          <w:sz w:val="28"/>
          <w:szCs w:val="28"/>
          <w:lang w:val="kk-KZ" w:eastAsia="ar-SA"/>
        </w:rPr>
        <w:t>20</w:t>
      </w:r>
      <w:r w:rsidRPr="00AB0049">
        <w:rPr>
          <w:rFonts w:ascii="Times New Roman" w:eastAsia="Times New Roman" w:hAnsi="Times New Roman" w:cs="Times New Roman"/>
          <w:i/>
          <w:iCs/>
          <w:sz w:val="28"/>
          <w:szCs w:val="28"/>
          <w:lang w:eastAsia="ar-SA"/>
        </w:rPr>
        <w:t xml:space="preserve"> жылдың нәтижесі бойынша</w:t>
      </w:r>
      <w:r w:rsidR="00090C95" w:rsidRPr="00AB0049">
        <w:rPr>
          <w:rFonts w:ascii="Times New Roman" w:eastAsia="Times New Roman" w:hAnsi="Times New Roman" w:cs="Times New Roman"/>
          <w:i/>
          <w:iCs/>
          <w:sz w:val="28"/>
          <w:szCs w:val="28"/>
          <w:lang w:val="kk-KZ" w:eastAsia="ar-SA"/>
        </w:rPr>
        <w:t xml:space="preserve"> </w:t>
      </w:r>
      <w:r w:rsidRPr="00AB0049">
        <w:rPr>
          <w:rFonts w:ascii="Times New Roman" w:eastAsia="Times New Roman" w:hAnsi="Times New Roman" w:cs="Times New Roman"/>
          <w:i/>
          <w:iCs/>
          <w:sz w:val="28"/>
          <w:szCs w:val="28"/>
          <w:lang w:eastAsia="ar-SA"/>
        </w:rPr>
        <w:t>Бәйтерек ауданының 2016-2020 жылдарға арналған Аумақтарды дамыту бағдарламасының орындалуына талдау ұсынылған.</w:t>
      </w:r>
    </w:p>
    <w:p w14:paraId="10B0D74F" w14:textId="77777777" w:rsidR="00480057" w:rsidRPr="00AB0049" w:rsidRDefault="00480057" w:rsidP="00480057">
      <w:pPr>
        <w:autoSpaceDE w:val="0"/>
        <w:autoSpaceDN w:val="0"/>
        <w:adjustRightInd w:val="0"/>
        <w:ind w:firstLine="426"/>
        <w:jc w:val="both"/>
        <w:rPr>
          <w:rFonts w:ascii="Times New Roman" w:eastAsia="Times New Roman" w:hAnsi="Times New Roman" w:cs="Times New Roman"/>
          <w:i/>
          <w:iCs/>
          <w:sz w:val="28"/>
          <w:szCs w:val="28"/>
          <w:lang w:eastAsia="ar-SA"/>
        </w:rPr>
      </w:pPr>
    </w:p>
    <w:p w14:paraId="6B40B7AE" w14:textId="77777777" w:rsidR="00480057" w:rsidRPr="00AB0049" w:rsidRDefault="00480057" w:rsidP="00480057">
      <w:pPr>
        <w:autoSpaceDE w:val="0"/>
        <w:autoSpaceDN w:val="0"/>
        <w:adjustRightInd w:val="0"/>
        <w:ind w:firstLine="426"/>
        <w:jc w:val="both"/>
        <w:rPr>
          <w:rFonts w:ascii="Times New Roman" w:eastAsia="Times New Roman" w:hAnsi="Times New Roman" w:cs="Times New Roman"/>
          <w:i/>
          <w:iCs/>
          <w:sz w:val="28"/>
          <w:szCs w:val="28"/>
          <w:lang w:eastAsia="ar-SA"/>
        </w:rPr>
      </w:pPr>
      <w:r w:rsidRPr="00AB0049">
        <w:rPr>
          <w:rFonts w:ascii="Times New Roman" w:eastAsia="Times New Roman" w:hAnsi="Times New Roman" w:cs="Times New Roman"/>
          <w:b/>
          <w:i/>
          <w:iCs/>
          <w:sz w:val="28"/>
          <w:szCs w:val="28"/>
          <w:lang w:eastAsia="ar-SA"/>
        </w:rPr>
        <w:t>Төртінші бөлімінде</w:t>
      </w:r>
      <w:r w:rsidRPr="00AB0049">
        <w:rPr>
          <w:rFonts w:ascii="Times New Roman" w:eastAsia="Times New Roman" w:hAnsi="Times New Roman" w:cs="Times New Roman"/>
          <w:i/>
          <w:iCs/>
          <w:sz w:val="28"/>
          <w:szCs w:val="28"/>
          <w:lang w:eastAsia="ar-SA"/>
        </w:rPr>
        <w:t xml:space="preserve"> жекелеген бағыттар бойынша нәтижелерге қол жеткізу нәтижелері ұсынылған.</w:t>
      </w:r>
    </w:p>
    <w:p w14:paraId="2CD38114" w14:textId="77777777" w:rsidR="00480057" w:rsidRPr="00AB0049" w:rsidRDefault="00480057" w:rsidP="00480057">
      <w:pPr>
        <w:autoSpaceDE w:val="0"/>
        <w:autoSpaceDN w:val="0"/>
        <w:adjustRightInd w:val="0"/>
        <w:contextualSpacing/>
        <w:jc w:val="both"/>
        <w:rPr>
          <w:i/>
          <w:iCs/>
          <w:sz w:val="28"/>
          <w:szCs w:val="28"/>
          <w:lang w:val="kk-KZ"/>
        </w:rPr>
      </w:pPr>
    </w:p>
    <w:p w14:paraId="490BA146" w14:textId="77777777" w:rsidR="00480057" w:rsidRPr="00AB0049" w:rsidRDefault="00480057" w:rsidP="00480057">
      <w:pPr>
        <w:autoSpaceDE w:val="0"/>
        <w:autoSpaceDN w:val="0"/>
        <w:adjustRightInd w:val="0"/>
        <w:ind w:firstLine="426"/>
        <w:jc w:val="both"/>
        <w:rPr>
          <w:b/>
          <w:sz w:val="28"/>
          <w:szCs w:val="28"/>
          <w:lang w:val="kk-KZ"/>
        </w:rPr>
      </w:pPr>
      <w:r w:rsidRPr="00AB0049">
        <w:rPr>
          <w:rFonts w:ascii="Times New Roman" w:eastAsia="Times New Roman" w:hAnsi="Times New Roman" w:cs="Times New Roman"/>
          <w:b/>
          <w:i/>
          <w:iCs/>
          <w:sz w:val="28"/>
          <w:szCs w:val="28"/>
          <w:lang w:val="kk-KZ" w:eastAsia="ar-SA"/>
        </w:rPr>
        <w:t>Бесінші бөлімінде</w:t>
      </w:r>
      <w:r w:rsidRPr="00AB0049">
        <w:rPr>
          <w:bCs/>
          <w:i/>
          <w:iCs/>
          <w:sz w:val="28"/>
          <w:szCs w:val="28"/>
          <w:lang w:val="kk-KZ"/>
        </w:rPr>
        <w:t xml:space="preserve"> </w:t>
      </w:r>
      <w:r w:rsidRPr="00AB0049">
        <w:rPr>
          <w:rFonts w:ascii="Times New Roman" w:eastAsia="Times New Roman" w:hAnsi="Times New Roman" w:cs="Times New Roman"/>
          <w:i/>
          <w:iCs/>
          <w:sz w:val="28"/>
          <w:szCs w:val="28"/>
          <w:lang w:val="kk-KZ" w:eastAsia="ar-SA"/>
        </w:rPr>
        <w:t>Батыс Қазақстан облысы бойынша тексеру комиссиясының 20</w:t>
      </w:r>
      <w:r w:rsidR="00090C95" w:rsidRPr="00AB0049">
        <w:rPr>
          <w:rFonts w:ascii="Times New Roman" w:eastAsia="Times New Roman" w:hAnsi="Times New Roman" w:cs="Times New Roman"/>
          <w:i/>
          <w:iCs/>
          <w:sz w:val="28"/>
          <w:szCs w:val="28"/>
          <w:lang w:val="kk-KZ" w:eastAsia="ar-SA"/>
        </w:rPr>
        <w:t>20</w:t>
      </w:r>
      <w:r w:rsidRPr="00AB0049">
        <w:rPr>
          <w:rFonts w:ascii="Times New Roman" w:eastAsia="Times New Roman" w:hAnsi="Times New Roman" w:cs="Times New Roman"/>
          <w:i/>
          <w:iCs/>
          <w:sz w:val="28"/>
          <w:szCs w:val="28"/>
          <w:lang w:val="kk-KZ" w:eastAsia="ar-SA"/>
        </w:rPr>
        <w:t xml:space="preserve"> жылы аудан бюджетінің орындалуы бойынша тұжырымдар, сонымен қатар қаржылық тәртібін жақсарту мен нығайту, мемлекеттік қаржы активтерін басқару және бюджеттік шығындарының тиімділігін арттыру бойынша ұсыныстар қамтылған.</w:t>
      </w:r>
    </w:p>
    <w:p w14:paraId="5E36DF6E" w14:textId="77777777" w:rsidR="00480057" w:rsidRPr="00AB0049" w:rsidRDefault="00480057" w:rsidP="00480057">
      <w:pPr>
        <w:autoSpaceDE w:val="0"/>
        <w:autoSpaceDN w:val="0"/>
        <w:adjustRightInd w:val="0"/>
        <w:ind w:firstLine="720"/>
        <w:contextualSpacing/>
        <w:jc w:val="both"/>
        <w:rPr>
          <w:i/>
          <w:iCs/>
          <w:sz w:val="28"/>
          <w:szCs w:val="28"/>
          <w:lang w:val="kk-KZ"/>
        </w:rPr>
      </w:pPr>
    </w:p>
    <w:p w14:paraId="7A267977" w14:textId="77777777" w:rsidR="00C024DF" w:rsidRPr="00AB0049" w:rsidRDefault="00C024DF" w:rsidP="00C024DF">
      <w:pPr>
        <w:suppressAutoHyphens/>
        <w:spacing w:after="0" w:line="240" w:lineRule="auto"/>
        <w:ind w:firstLine="720"/>
        <w:contextualSpacing/>
        <w:rPr>
          <w:rFonts w:ascii="Times New Roman" w:eastAsia="Times New Roman" w:hAnsi="Times New Roman" w:cs="Times New Roman"/>
          <w:sz w:val="24"/>
          <w:szCs w:val="24"/>
          <w:lang w:val="kk-KZ" w:eastAsia="ar-SA"/>
        </w:rPr>
      </w:pPr>
    </w:p>
    <w:p w14:paraId="310EC9C2" w14:textId="77777777" w:rsidR="00C024DF" w:rsidRPr="00AB0049" w:rsidRDefault="00C024DF" w:rsidP="00C024DF">
      <w:pPr>
        <w:suppressAutoHyphens/>
        <w:spacing w:after="0" w:line="240" w:lineRule="auto"/>
        <w:ind w:firstLine="720"/>
        <w:contextualSpacing/>
        <w:rPr>
          <w:rFonts w:ascii="Times New Roman" w:eastAsia="Times New Roman" w:hAnsi="Times New Roman" w:cs="Times New Roman"/>
          <w:sz w:val="24"/>
          <w:szCs w:val="24"/>
          <w:lang w:val="kk-KZ" w:eastAsia="ar-SA"/>
        </w:rPr>
      </w:pPr>
    </w:p>
    <w:p w14:paraId="1F5EF750" w14:textId="77777777" w:rsidR="00C024DF" w:rsidRPr="00AB0049" w:rsidRDefault="00C024DF" w:rsidP="00C024DF">
      <w:pPr>
        <w:suppressAutoHyphens/>
        <w:spacing w:after="0" w:line="240" w:lineRule="auto"/>
        <w:ind w:firstLine="720"/>
        <w:contextualSpacing/>
        <w:rPr>
          <w:rFonts w:ascii="Times New Roman" w:eastAsia="Times New Roman" w:hAnsi="Times New Roman" w:cs="Times New Roman"/>
          <w:sz w:val="24"/>
          <w:szCs w:val="24"/>
          <w:lang w:val="kk-KZ" w:eastAsia="ar-SA"/>
        </w:rPr>
      </w:pPr>
    </w:p>
    <w:p w14:paraId="194277C1" w14:textId="77777777" w:rsidR="00C024DF" w:rsidRPr="00AB0049" w:rsidRDefault="00C024DF" w:rsidP="00C024DF">
      <w:pPr>
        <w:suppressAutoHyphens/>
        <w:spacing w:after="0" w:line="240" w:lineRule="auto"/>
        <w:ind w:firstLine="720"/>
        <w:contextualSpacing/>
        <w:rPr>
          <w:rFonts w:ascii="Times New Roman" w:eastAsia="Times New Roman" w:hAnsi="Times New Roman" w:cs="Times New Roman"/>
          <w:sz w:val="24"/>
          <w:szCs w:val="24"/>
          <w:lang w:val="kk-KZ" w:eastAsia="ar-SA"/>
        </w:rPr>
      </w:pPr>
    </w:p>
    <w:p w14:paraId="25F8E9BA" w14:textId="77777777" w:rsidR="00C024DF" w:rsidRPr="00AB0049" w:rsidRDefault="00C024DF" w:rsidP="00C024DF">
      <w:pPr>
        <w:autoSpaceDE w:val="0"/>
        <w:autoSpaceDN w:val="0"/>
        <w:adjustRightInd w:val="0"/>
        <w:spacing w:after="0" w:line="240" w:lineRule="auto"/>
        <w:ind w:firstLine="720"/>
        <w:contextualSpacing/>
        <w:jc w:val="both"/>
        <w:rPr>
          <w:rFonts w:ascii="Times New Roman" w:eastAsia="Times New Roman" w:hAnsi="Times New Roman" w:cs="Times New Roman"/>
          <w:b/>
          <w:sz w:val="28"/>
          <w:szCs w:val="28"/>
          <w:lang w:val="kk-KZ" w:eastAsia="ru-RU"/>
        </w:rPr>
      </w:pPr>
    </w:p>
    <w:p w14:paraId="592B4A67" w14:textId="77777777" w:rsidR="00C024DF" w:rsidRPr="00AB0049" w:rsidRDefault="00C024DF" w:rsidP="00C024DF">
      <w:pPr>
        <w:autoSpaceDE w:val="0"/>
        <w:autoSpaceDN w:val="0"/>
        <w:adjustRightInd w:val="0"/>
        <w:spacing w:after="0" w:line="240" w:lineRule="auto"/>
        <w:ind w:firstLine="720"/>
        <w:contextualSpacing/>
        <w:jc w:val="both"/>
        <w:rPr>
          <w:rFonts w:ascii="Times New Roman" w:eastAsia="Times New Roman" w:hAnsi="Times New Roman" w:cs="Times New Roman"/>
          <w:b/>
          <w:sz w:val="28"/>
          <w:szCs w:val="28"/>
          <w:lang w:val="kk-KZ" w:eastAsia="ru-RU"/>
        </w:rPr>
      </w:pPr>
    </w:p>
    <w:p w14:paraId="6CD23658" w14:textId="77777777" w:rsidR="00C024DF" w:rsidRPr="00AB0049" w:rsidRDefault="00C024DF" w:rsidP="00C024DF">
      <w:pPr>
        <w:autoSpaceDE w:val="0"/>
        <w:autoSpaceDN w:val="0"/>
        <w:adjustRightInd w:val="0"/>
        <w:spacing w:after="0" w:line="240" w:lineRule="auto"/>
        <w:ind w:firstLine="720"/>
        <w:contextualSpacing/>
        <w:jc w:val="both"/>
        <w:rPr>
          <w:rFonts w:ascii="Times New Roman" w:eastAsia="Times New Roman" w:hAnsi="Times New Roman" w:cs="Times New Roman"/>
          <w:b/>
          <w:sz w:val="28"/>
          <w:szCs w:val="28"/>
          <w:lang w:val="kk-KZ" w:eastAsia="ru-RU"/>
        </w:rPr>
      </w:pPr>
    </w:p>
    <w:p w14:paraId="577BC182" w14:textId="77777777" w:rsidR="00090C95" w:rsidRPr="00AB0049" w:rsidRDefault="00090C95" w:rsidP="00090C95">
      <w:pPr>
        <w:pStyle w:val="2b"/>
        <w:ind w:firstLine="708"/>
        <w:jc w:val="both"/>
        <w:rPr>
          <w:rFonts w:ascii="Times New Roman" w:hAnsi="Times New Roman" w:cs="Times New Roman"/>
          <w:b/>
          <w:sz w:val="28"/>
          <w:szCs w:val="28"/>
          <w:lang w:val="kk-KZ"/>
        </w:rPr>
      </w:pPr>
      <w:r w:rsidRPr="00AB0049">
        <w:rPr>
          <w:rFonts w:ascii="Times New Roman" w:hAnsi="Times New Roman" w:cs="Times New Roman"/>
          <w:b/>
          <w:sz w:val="28"/>
          <w:szCs w:val="28"/>
          <w:lang w:val="kk-KZ"/>
        </w:rPr>
        <w:t xml:space="preserve">I БӨЛІМ. БӘЙТЕРЕК АУДАНЫНЫҢ 2020 ЖЫЛҒЫ </w:t>
      </w:r>
      <w:hyperlink r:id="rId10" w:history="1">
        <w:r w:rsidRPr="00AB0049">
          <w:rPr>
            <w:rFonts w:ascii="Times New Roman" w:hAnsi="Times New Roman" w:cs="Times New Roman"/>
            <w:b/>
            <w:sz w:val="28"/>
            <w:szCs w:val="28"/>
            <w:lang w:val="kk-KZ"/>
          </w:rPr>
          <w:t xml:space="preserve"> ӘЛЕУМЕТТІК-ЭКОНОМИКАЛЫҚ ДАМУЫНЫҢ </w:t>
        </w:r>
      </w:hyperlink>
      <w:r w:rsidRPr="00AB0049">
        <w:rPr>
          <w:rFonts w:ascii="Times New Roman" w:hAnsi="Times New Roman" w:cs="Times New Roman"/>
          <w:b/>
          <w:sz w:val="28"/>
          <w:szCs w:val="28"/>
          <w:lang w:val="kk-KZ"/>
        </w:rPr>
        <w:t xml:space="preserve"> КӨРСЕТКІШТЕРІ </w:t>
      </w:r>
    </w:p>
    <w:p w14:paraId="41BB75AA" w14:textId="77777777" w:rsidR="00090C95" w:rsidRPr="00AB0049" w:rsidRDefault="00090C95" w:rsidP="00A563BC">
      <w:pPr>
        <w:pStyle w:val="2b"/>
        <w:ind w:firstLine="708"/>
        <w:jc w:val="both"/>
        <w:rPr>
          <w:rFonts w:ascii="Times New Roman" w:hAnsi="Times New Roman" w:cs="Times New Roman"/>
          <w:b/>
          <w:sz w:val="28"/>
          <w:szCs w:val="28"/>
          <w:lang w:val="kk-KZ"/>
        </w:rPr>
      </w:pPr>
    </w:p>
    <w:p w14:paraId="4F9DC1A4" w14:textId="77777777" w:rsidR="00090C95" w:rsidRPr="00AB0049" w:rsidRDefault="00090C95" w:rsidP="00090C95">
      <w:pPr>
        <w:pStyle w:val="2b"/>
        <w:ind w:firstLine="708"/>
        <w:jc w:val="both"/>
        <w:rPr>
          <w:rFonts w:ascii="Times New Roman" w:hAnsi="Times New Roman" w:cs="Times New Roman"/>
          <w:sz w:val="28"/>
          <w:szCs w:val="28"/>
          <w:lang w:val="kk-KZ"/>
        </w:rPr>
      </w:pPr>
      <w:r w:rsidRPr="00AB0049">
        <w:rPr>
          <w:rFonts w:ascii="Times New Roman" w:hAnsi="Times New Roman" w:cs="Times New Roman"/>
          <w:sz w:val="28"/>
          <w:szCs w:val="28"/>
          <w:lang w:val="kk-KZ"/>
        </w:rPr>
        <w:t xml:space="preserve">Аудан 1939 жылы құрылған, 1997 жылы Зеленов ауданы құрамына Приуральный ауданы енгізілген. 2018 жылы Зеленов ауданын Бәйтерек ауданы етіп атауын өзгерту ұсынылған. </w:t>
      </w:r>
    </w:p>
    <w:p w14:paraId="721A83F8" w14:textId="77777777" w:rsidR="00090C95" w:rsidRPr="00AB0049" w:rsidRDefault="00090C95" w:rsidP="00090C95">
      <w:pPr>
        <w:pStyle w:val="2b"/>
        <w:ind w:firstLine="708"/>
        <w:jc w:val="both"/>
        <w:rPr>
          <w:rFonts w:ascii="Times New Roman" w:hAnsi="Times New Roman" w:cs="Times New Roman"/>
          <w:sz w:val="28"/>
          <w:szCs w:val="28"/>
          <w:lang w:val="kk-KZ"/>
        </w:rPr>
      </w:pPr>
      <w:r w:rsidRPr="00AB0049">
        <w:rPr>
          <w:rFonts w:ascii="Times New Roman" w:hAnsi="Times New Roman" w:cs="Times New Roman"/>
          <w:sz w:val="28"/>
          <w:szCs w:val="28"/>
          <w:lang w:val="kk-KZ"/>
        </w:rPr>
        <w:t xml:space="preserve">Қазақстан Республикасы Президентінің 2019 жылғы 3 қаңтардағы №820 Жарлығымен Зеленов ауданы Бәйтерек ауданы болып өзгертілді. </w:t>
      </w:r>
    </w:p>
    <w:p w14:paraId="7E45C7A9" w14:textId="77777777" w:rsidR="00090C95" w:rsidRPr="00AB0049" w:rsidRDefault="00090C95" w:rsidP="00090C95">
      <w:pPr>
        <w:pStyle w:val="2b"/>
        <w:ind w:firstLine="708"/>
        <w:jc w:val="both"/>
        <w:rPr>
          <w:rFonts w:ascii="Times New Roman" w:hAnsi="Times New Roman" w:cs="Times New Roman"/>
          <w:sz w:val="28"/>
          <w:szCs w:val="28"/>
          <w:lang w:val="kk-KZ"/>
        </w:rPr>
      </w:pPr>
      <w:r w:rsidRPr="00AB0049">
        <w:rPr>
          <w:rFonts w:ascii="Times New Roman" w:hAnsi="Times New Roman" w:cs="Times New Roman"/>
          <w:sz w:val="28"/>
          <w:szCs w:val="28"/>
          <w:lang w:val="kk-KZ"/>
        </w:rPr>
        <w:t xml:space="preserve">Ауданы Батыс Қазақстан облысының солтүстік бөлігінде орналасқан. Аудан аумағы  7,4 мың шаршы шақырымды құрайды.Орталығы Переметный ауылы облыс орталығы Орал қаласынан 38 шақырымда орналасқан. Ауданның әкімшілік-аумақтық орналасуы: 22 ауылдық округ, оның ішінде 68 елді мекен. Статистикалық мәліметтер бойынша халық саны 59,3 мың адамды құрайды. </w:t>
      </w:r>
    </w:p>
    <w:p w14:paraId="5609A74A" w14:textId="77777777" w:rsidR="00090C95" w:rsidRPr="00AB0049" w:rsidRDefault="00090C95" w:rsidP="00A563BC">
      <w:pPr>
        <w:pStyle w:val="2b"/>
        <w:ind w:firstLine="708"/>
        <w:jc w:val="both"/>
        <w:rPr>
          <w:rFonts w:ascii="Times New Roman" w:hAnsi="Times New Roman" w:cs="Times New Roman"/>
          <w:sz w:val="28"/>
          <w:szCs w:val="28"/>
          <w:lang w:val="kk-KZ"/>
        </w:rPr>
      </w:pPr>
    </w:p>
    <w:p w14:paraId="4B639654" w14:textId="77777777" w:rsidR="00FC395F" w:rsidRPr="00AB0049" w:rsidRDefault="00FC395F" w:rsidP="00FC395F">
      <w:pPr>
        <w:pStyle w:val="2b"/>
        <w:ind w:firstLine="708"/>
        <w:jc w:val="center"/>
        <w:rPr>
          <w:rFonts w:ascii="Times New Roman" w:hAnsi="Times New Roman" w:cs="Times New Roman"/>
          <w:b/>
          <w:sz w:val="28"/>
          <w:szCs w:val="28"/>
          <w:lang w:val="kk-KZ" w:eastAsia="ar-SA"/>
        </w:rPr>
      </w:pPr>
      <w:r w:rsidRPr="00AB0049">
        <w:rPr>
          <w:rFonts w:ascii="Times New Roman" w:hAnsi="Times New Roman" w:cs="Times New Roman"/>
          <w:b/>
          <w:sz w:val="28"/>
          <w:szCs w:val="28"/>
          <w:lang w:val="kk-KZ" w:eastAsia="ar-SA"/>
        </w:rPr>
        <w:t>Бәйтерек ауданының әлеуметтік-экономикалық дамуының негізгі  көрсеткіштері</w:t>
      </w:r>
    </w:p>
    <w:tbl>
      <w:tblPr>
        <w:tblpPr w:leftFromText="180" w:rightFromText="180" w:vertAnchor="text" w:horzAnchor="margin" w:tblpY="20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1701"/>
        <w:gridCol w:w="1701"/>
        <w:gridCol w:w="1984"/>
      </w:tblGrid>
      <w:tr w:rsidR="00FC395F" w:rsidRPr="00AB0049" w14:paraId="42EA2A03" w14:textId="77777777" w:rsidTr="00FC395F">
        <w:trPr>
          <w:trHeight w:val="537"/>
        </w:trPr>
        <w:tc>
          <w:tcPr>
            <w:tcW w:w="4503" w:type="dxa"/>
            <w:vAlign w:val="center"/>
          </w:tcPr>
          <w:p w14:paraId="468AE331" w14:textId="77777777" w:rsidR="00FC395F" w:rsidRPr="00AB0049" w:rsidRDefault="00FC395F" w:rsidP="00FC395F">
            <w:pPr>
              <w:ind w:firstLine="720"/>
              <w:contextualSpacing/>
              <w:jc w:val="center"/>
              <w:rPr>
                <w:rFonts w:ascii="Times New Roman" w:hAnsi="Times New Roman" w:cs="Times New Roman"/>
                <w:b/>
                <w:lang w:val="kk-KZ"/>
              </w:rPr>
            </w:pPr>
            <w:r w:rsidRPr="00AB0049">
              <w:rPr>
                <w:rFonts w:ascii="Times New Roman" w:hAnsi="Times New Roman" w:cs="Times New Roman"/>
                <w:b/>
                <w:lang w:val="kk-KZ"/>
              </w:rPr>
              <w:t>Көрсеткіштер</w:t>
            </w:r>
          </w:p>
        </w:tc>
        <w:tc>
          <w:tcPr>
            <w:tcW w:w="1701" w:type="dxa"/>
            <w:vAlign w:val="center"/>
          </w:tcPr>
          <w:p w14:paraId="593A9E00" w14:textId="77777777" w:rsidR="00FC395F" w:rsidRPr="00AB0049" w:rsidRDefault="00FC395F" w:rsidP="00FC395F">
            <w:pPr>
              <w:contextualSpacing/>
              <w:jc w:val="center"/>
              <w:rPr>
                <w:rFonts w:ascii="Times New Roman" w:hAnsi="Times New Roman" w:cs="Times New Roman"/>
                <w:b/>
              </w:rPr>
            </w:pPr>
            <w:r w:rsidRPr="00AB0049">
              <w:rPr>
                <w:rFonts w:ascii="Times New Roman" w:hAnsi="Times New Roman" w:cs="Times New Roman"/>
                <w:b/>
              </w:rPr>
              <w:t>201</w:t>
            </w:r>
            <w:r w:rsidRPr="00AB0049">
              <w:rPr>
                <w:rFonts w:ascii="Times New Roman" w:hAnsi="Times New Roman" w:cs="Times New Roman"/>
                <w:b/>
                <w:lang w:val="kk-KZ"/>
              </w:rPr>
              <w:t>9 ж</w:t>
            </w:r>
            <w:r w:rsidRPr="00AB0049">
              <w:rPr>
                <w:rFonts w:ascii="Times New Roman" w:hAnsi="Times New Roman" w:cs="Times New Roman"/>
                <w:b/>
              </w:rPr>
              <w:t>.</w:t>
            </w:r>
          </w:p>
        </w:tc>
        <w:tc>
          <w:tcPr>
            <w:tcW w:w="1701" w:type="dxa"/>
            <w:vAlign w:val="center"/>
          </w:tcPr>
          <w:p w14:paraId="38CC3F9D" w14:textId="77777777" w:rsidR="00FC395F" w:rsidRPr="00AB0049" w:rsidRDefault="00FC395F" w:rsidP="00FC395F">
            <w:pPr>
              <w:contextualSpacing/>
              <w:jc w:val="center"/>
              <w:rPr>
                <w:rFonts w:ascii="Times New Roman" w:hAnsi="Times New Roman" w:cs="Times New Roman"/>
                <w:b/>
              </w:rPr>
            </w:pPr>
            <w:r w:rsidRPr="00AB0049">
              <w:rPr>
                <w:rFonts w:ascii="Times New Roman" w:hAnsi="Times New Roman" w:cs="Times New Roman"/>
                <w:b/>
              </w:rPr>
              <w:t>20</w:t>
            </w:r>
            <w:r w:rsidRPr="00AB0049">
              <w:rPr>
                <w:rFonts w:ascii="Times New Roman" w:hAnsi="Times New Roman" w:cs="Times New Roman"/>
                <w:b/>
                <w:lang w:val="kk-KZ"/>
              </w:rPr>
              <w:t>20 ж</w:t>
            </w:r>
            <w:r w:rsidRPr="00AB0049">
              <w:rPr>
                <w:rFonts w:ascii="Times New Roman" w:hAnsi="Times New Roman" w:cs="Times New Roman"/>
                <w:b/>
              </w:rPr>
              <w:t>.</w:t>
            </w:r>
          </w:p>
        </w:tc>
        <w:tc>
          <w:tcPr>
            <w:tcW w:w="1984" w:type="dxa"/>
            <w:vAlign w:val="center"/>
          </w:tcPr>
          <w:p w14:paraId="0EB14D2B" w14:textId="77777777" w:rsidR="00FC395F" w:rsidRPr="00AB0049" w:rsidRDefault="00FC395F" w:rsidP="00FC395F">
            <w:pPr>
              <w:contextualSpacing/>
              <w:jc w:val="center"/>
              <w:rPr>
                <w:rFonts w:ascii="Times New Roman" w:hAnsi="Times New Roman" w:cs="Times New Roman"/>
                <w:b/>
                <w:lang w:val="kk-KZ"/>
              </w:rPr>
            </w:pPr>
            <w:r w:rsidRPr="00AB0049">
              <w:rPr>
                <w:rFonts w:ascii="Times New Roman" w:hAnsi="Times New Roman" w:cs="Times New Roman"/>
                <w:b/>
                <w:lang w:val="kk-KZ"/>
              </w:rPr>
              <w:t>ауытқу</w:t>
            </w:r>
          </w:p>
        </w:tc>
      </w:tr>
      <w:tr w:rsidR="00FC395F" w:rsidRPr="00AB0049" w14:paraId="03B5BC47" w14:textId="77777777" w:rsidTr="00FC395F">
        <w:tc>
          <w:tcPr>
            <w:tcW w:w="4503" w:type="dxa"/>
          </w:tcPr>
          <w:p w14:paraId="2C5A8231" w14:textId="77777777" w:rsidR="00FC395F" w:rsidRPr="00AB0049" w:rsidRDefault="00FC395F" w:rsidP="00FC395F">
            <w:pPr>
              <w:rPr>
                <w:rFonts w:ascii="Times New Roman" w:hAnsi="Times New Roman" w:cs="Times New Roman"/>
                <w:sz w:val="28"/>
                <w:szCs w:val="28"/>
                <w:lang w:val="kk-KZ"/>
              </w:rPr>
            </w:pPr>
            <w:r w:rsidRPr="00AB0049">
              <w:rPr>
                <w:rFonts w:ascii="Times New Roman" w:hAnsi="Times New Roman" w:cs="Times New Roman"/>
                <w:sz w:val="28"/>
                <w:szCs w:val="28"/>
                <w:lang w:val="kk-KZ"/>
              </w:rPr>
              <w:t>Өнеркәсіп өнімінің көлемі, млн. теңге</w:t>
            </w:r>
          </w:p>
        </w:tc>
        <w:tc>
          <w:tcPr>
            <w:tcW w:w="1701" w:type="dxa"/>
            <w:vAlign w:val="center"/>
          </w:tcPr>
          <w:p w14:paraId="2741681F" w14:textId="77777777" w:rsidR="00FC395F" w:rsidRPr="00AB0049" w:rsidRDefault="00FC395F" w:rsidP="00FC395F">
            <w:pPr>
              <w:pStyle w:val="2b"/>
              <w:jc w:val="right"/>
              <w:rPr>
                <w:rFonts w:ascii="Times New Roman" w:hAnsi="Times New Roman" w:cs="Times New Roman"/>
                <w:sz w:val="28"/>
                <w:szCs w:val="28"/>
                <w:lang w:val="kk-KZ"/>
              </w:rPr>
            </w:pPr>
            <w:r w:rsidRPr="00AB0049">
              <w:rPr>
                <w:rFonts w:ascii="Times New Roman" w:hAnsi="Times New Roman" w:cs="Times New Roman"/>
                <w:sz w:val="28"/>
                <w:szCs w:val="28"/>
                <w:lang w:val="kk-KZ"/>
              </w:rPr>
              <w:t>165 695,9</w:t>
            </w:r>
          </w:p>
        </w:tc>
        <w:tc>
          <w:tcPr>
            <w:tcW w:w="1701" w:type="dxa"/>
            <w:vAlign w:val="center"/>
          </w:tcPr>
          <w:p w14:paraId="13442A55" w14:textId="77777777" w:rsidR="00FC395F" w:rsidRPr="00AB0049" w:rsidRDefault="00FC395F" w:rsidP="00FC395F">
            <w:pPr>
              <w:pStyle w:val="2b"/>
              <w:jc w:val="right"/>
              <w:rPr>
                <w:rFonts w:ascii="Times New Roman" w:hAnsi="Times New Roman" w:cs="Times New Roman"/>
                <w:sz w:val="28"/>
                <w:szCs w:val="28"/>
                <w:lang w:val="kk-KZ"/>
              </w:rPr>
            </w:pPr>
            <w:r w:rsidRPr="00AB0049">
              <w:rPr>
                <w:rFonts w:ascii="Times New Roman" w:hAnsi="Times New Roman" w:cs="Times New Roman"/>
                <w:sz w:val="28"/>
                <w:szCs w:val="28"/>
                <w:lang w:val="kk-KZ"/>
              </w:rPr>
              <w:t>117091,9</w:t>
            </w:r>
          </w:p>
        </w:tc>
        <w:tc>
          <w:tcPr>
            <w:tcW w:w="1984" w:type="dxa"/>
            <w:vAlign w:val="center"/>
          </w:tcPr>
          <w:p w14:paraId="3918B3C7" w14:textId="77777777" w:rsidR="00FC395F" w:rsidRPr="00AB0049" w:rsidRDefault="00FC395F" w:rsidP="00FC395F">
            <w:pPr>
              <w:pStyle w:val="2b"/>
              <w:jc w:val="right"/>
              <w:rPr>
                <w:rFonts w:ascii="Times New Roman" w:hAnsi="Times New Roman" w:cs="Times New Roman"/>
                <w:sz w:val="28"/>
                <w:szCs w:val="28"/>
                <w:lang w:val="kk-KZ"/>
              </w:rPr>
            </w:pPr>
            <w:r w:rsidRPr="00AB0049">
              <w:rPr>
                <w:rFonts w:ascii="Times New Roman" w:hAnsi="Times New Roman" w:cs="Times New Roman"/>
                <w:sz w:val="28"/>
                <w:szCs w:val="28"/>
                <w:lang w:val="kk-KZ"/>
              </w:rPr>
              <w:t xml:space="preserve">        - 48 604,0</w:t>
            </w:r>
          </w:p>
        </w:tc>
      </w:tr>
      <w:tr w:rsidR="00FC395F" w:rsidRPr="00AB0049" w14:paraId="0E3E0FF6" w14:textId="77777777" w:rsidTr="00FC395F">
        <w:trPr>
          <w:trHeight w:val="350"/>
        </w:trPr>
        <w:tc>
          <w:tcPr>
            <w:tcW w:w="4503" w:type="dxa"/>
          </w:tcPr>
          <w:p w14:paraId="6E04A13E" w14:textId="77777777" w:rsidR="00FC395F" w:rsidRPr="00AB0049" w:rsidRDefault="00FC395F" w:rsidP="00FC395F">
            <w:pPr>
              <w:rPr>
                <w:rFonts w:ascii="Times New Roman" w:hAnsi="Times New Roman" w:cs="Times New Roman"/>
                <w:sz w:val="28"/>
                <w:szCs w:val="28"/>
              </w:rPr>
            </w:pPr>
            <w:r w:rsidRPr="00AB0049">
              <w:rPr>
                <w:rFonts w:ascii="Times New Roman" w:hAnsi="Times New Roman" w:cs="Times New Roman"/>
                <w:sz w:val="28"/>
                <w:szCs w:val="28"/>
              </w:rPr>
              <w:t>Ауыл шаруашылығының жалпы өнімінің көлемі, млн. теңге</w:t>
            </w:r>
          </w:p>
        </w:tc>
        <w:tc>
          <w:tcPr>
            <w:tcW w:w="1701" w:type="dxa"/>
            <w:vAlign w:val="center"/>
          </w:tcPr>
          <w:p w14:paraId="42AAC33B" w14:textId="77777777" w:rsidR="00FC395F" w:rsidRPr="00AB0049" w:rsidRDefault="00FC395F" w:rsidP="00FC395F">
            <w:pPr>
              <w:pStyle w:val="2b"/>
              <w:jc w:val="right"/>
              <w:rPr>
                <w:rFonts w:ascii="Times New Roman" w:hAnsi="Times New Roman" w:cs="Times New Roman"/>
                <w:sz w:val="28"/>
                <w:szCs w:val="28"/>
                <w:lang w:val="kk-KZ"/>
              </w:rPr>
            </w:pPr>
            <w:r w:rsidRPr="00AB0049">
              <w:rPr>
                <w:rFonts w:ascii="Times New Roman" w:hAnsi="Times New Roman" w:cs="Times New Roman"/>
                <w:sz w:val="28"/>
                <w:szCs w:val="28"/>
                <w:lang w:val="kk-KZ"/>
              </w:rPr>
              <w:t>38 140,7</w:t>
            </w:r>
          </w:p>
        </w:tc>
        <w:tc>
          <w:tcPr>
            <w:tcW w:w="1701" w:type="dxa"/>
            <w:vAlign w:val="center"/>
          </w:tcPr>
          <w:p w14:paraId="2C108414" w14:textId="77777777" w:rsidR="00FC395F" w:rsidRPr="00AB0049" w:rsidRDefault="00FC395F" w:rsidP="00FC395F">
            <w:pPr>
              <w:pStyle w:val="2b"/>
              <w:jc w:val="right"/>
              <w:rPr>
                <w:rFonts w:ascii="Times New Roman" w:hAnsi="Times New Roman" w:cs="Times New Roman"/>
                <w:sz w:val="28"/>
                <w:szCs w:val="28"/>
                <w:lang w:val="kk-KZ"/>
              </w:rPr>
            </w:pPr>
            <w:r w:rsidRPr="00AB0049">
              <w:rPr>
                <w:rFonts w:ascii="Times New Roman" w:hAnsi="Times New Roman" w:cs="Times New Roman"/>
                <w:sz w:val="28"/>
                <w:szCs w:val="28"/>
                <w:lang w:val="kk-KZ"/>
              </w:rPr>
              <w:t>47627,7</w:t>
            </w:r>
          </w:p>
        </w:tc>
        <w:tc>
          <w:tcPr>
            <w:tcW w:w="1984" w:type="dxa"/>
            <w:vAlign w:val="center"/>
          </w:tcPr>
          <w:p w14:paraId="10A7BE59" w14:textId="77777777" w:rsidR="00FC395F" w:rsidRPr="00AB0049" w:rsidRDefault="00FC395F" w:rsidP="00FC395F">
            <w:pPr>
              <w:pStyle w:val="2b"/>
              <w:jc w:val="right"/>
              <w:rPr>
                <w:rFonts w:ascii="Times New Roman" w:hAnsi="Times New Roman" w:cs="Times New Roman"/>
                <w:sz w:val="28"/>
                <w:szCs w:val="28"/>
                <w:lang w:val="kk-KZ"/>
              </w:rPr>
            </w:pPr>
            <w:r w:rsidRPr="00AB0049">
              <w:rPr>
                <w:rFonts w:ascii="Times New Roman" w:hAnsi="Times New Roman" w:cs="Times New Roman"/>
                <w:sz w:val="28"/>
                <w:szCs w:val="28"/>
                <w:lang w:val="kk-KZ"/>
              </w:rPr>
              <w:t>+ 9 487,0</w:t>
            </w:r>
          </w:p>
        </w:tc>
      </w:tr>
      <w:tr w:rsidR="00FC395F" w:rsidRPr="00AB0049" w14:paraId="6D318B58" w14:textId="77777777" w:rsidTr="00FC395F">
        <w:tc>
          <w:tcPr>
            <w:tcW w:w="4503" w:type="dxa"/>
          </w:tcPr>
          <w:p w14:paraId="7DF7099C" w14:textId="77777777" w:rsidR="00FC395F" w:rsidRPr="00AB0049" w:rsidRDefault="00FC395F" w:rsidP="00FC395F">
            <w:pPr>
              <w:rPr>
                <w:rFonts w:ascii="Times New Roman" w:hAnsi="Times New Roman" w:cs="Times New Roman"/>
                <w:sz w:val="28"/>
                <w:szCs w:val="28"/>
              </w:rPr>
            </w:pPr>
            <w:r w:rsidRPr="00AB0049">
              <w:rPr>
                <w:rFonts w:ascii="Times New Roman" w:hAnsi="Times New Roman" w:cs="Times New Roman"/>
                <w:sz w:val="28"/>
                <w:szCs w:val="28"/>
              </w:rPr>
              <w:t>Негізгі капиталға жұмсалған инвестициялар көлемі,  млн. теңге</w:t>
            </w:r>
          </w:p>
        </w:tc>
        <w:tc>
          <w:tcPr>
            <w:tcW w:w="1701" w:type="dxa"/>
            <w:vAlign w:val="center"/>
          </w:tcPr>
          <w:p w14:paraId="09389D30" w14:textId="77777777" w:rsidR="00FC395F" w:rsidRPr="00AB0049" w:rsidRDefault="00FC395F" w:rsidP="00FC395F">
            <w:pPr>
              <w:pStyle w:val="2b"/>
              <w:jc w:val="right"/>
              <w:rPr>
                <w:rFonts w:ascii="Times New Roman" w:hAnsi="Times New Roman" w:cs="Times New Roman"/>
                <w:sz w:val="28"/>
                <w:szCs w:val="28"/>
                <w:lang w:val="kk-KZ"/>
              </w:rPr>
            </w:pPr>
            <w:r w:rsidRPr="00AB0049">
              <w:rPr>
                <w:rFonts w:ascii="Times New Roman" w:hAnsi="Times New Roman" w:cs="Times New Roman"/>
                <w:sz w:val="28"/>
                <w:szCs w:val="28"/>
                <w:lang w:val="kk-KZ"/>
              </w:rPr>
              <w:t>147 145,6</w:t>
            </w:r>
          </w:p>
        </w:tc>
        <w:tc>
          <w:tcPr>
            <w:tcW w:w="1701" w:type="dxa"/>
            <w:vAlign w:val="center"/>
          </w:tcPr>
          <w:p w14:paraId="5BF2E31F" w14:textId="77777777" w:rsidR="00FC395F" w:rsidRPr="00AB0049" w:rsidRDefault="00FC395F" w:rsidP="00FC395F">
            <w:pPr>
              <w:pStyle w:val="2b"/>
              <w:jc w:val="right"/>
              <w:rPr>
                <w:rFonts w:ascii="Times New Roman" w:hAnsi="Times New Roman" w:cs="Times New Roman"/>
                <w:sz w:val="28"/>
                <w:szCs w:val="28"/>
                <w:lang w:val="kk-KZ"/>
              </w:rPr>
            </w:pPr>
            <w:r w:rsidRPr="00AB0049">
              <w:rPr>
                <w:rFonts w:ascii="Times New Roman" w:hAnsi="Times New Roman" w:cs="Times New Roman"/>
                <w:sz w:val="28"/>
                <w:szCs w:val="28"/>
                <w:lang w:val="kk-KZ"/>
              </w:rPr>
              <w:t>30677,6</w:t>
            </w:r>
          </w:p>
        </w:tc>
        <w:tc>
          <w:tcPr>
            <w:tcW w:w="1984" w:type="dxa"/>
            <w:vAlign w:val="center"/>
          </w:tcPr>
          <w:p w14:paraId="10000E4E" w14:textId="77777777" w:rsidR="00FC395F" w:rsidRPr="00AB0049" w:rsidRDefault="00FC395F" w:rsidP="00FC395F">
            <w:pPr>
              <w:pStyle w:val="2b"/>
              <w:jc w:val="right"/>
              <w:rPr>
                <w:rFonts w:ascii="Times New Roman" w:hAnsi="Times New Roman" w:cs="Times New Roman"/>
                <w:sz w:val="28"/>
                <w:szCs w:val="28"/>
                <w:lang w:val="kk-KZ"/>
              </w:rPr>
            </w:pPr>
            <w:r w:rsidRPr="00AB0049">
              <w:rPr>
                <w:rFonts w:ascii="Times New Roman" w:hAnsi="Times New Roman" w:cs="Times New Roman"/>
                <w:sz w:val="28"/>
                <w:szCs w:val="28"/>
                <w:lang w:val="kk-KZ"/>
              </w:rPr>
              <w:t>- 116 468,0</w:t>
            </w:r>
          </w:p>
        </w:tc>
      </w:tr>
      <w:tr w:rsidR="00FC395F" w:rsidRPr="00AB0049" w14:paraId="1277A2AD" w14:textId="77777777" w:rsidTr="00FC395F">
        <w:trPr>
          <w:trHeight w:val="70"/>
        </w:trPr>
        <w:tc>
          <w:tcPr>
            <w:tcW w:w="4503" w:type="dxa"/>
          </w:tcPr>
          <w:p w14:paraId="20BB93F9" w14:textId="77777777" w:rsidR="00FC395F" w:rsidRPr="00AB0049" w:rsidRDefault="00FC395F" w:rsidP="00FC395F">
            <w:pPr>
              <w:rPr>
                <w:rFonts w:ascii="Times New Roman" w:hAnsi="Times New Roman" w:cs="Times New Roman"/>
                <w:i/>
                <w:sz w:val="28"/>
                <w:szCs w:val="28"/>
                <w:u w:val="single"/>
              </w:rPr>
            </w:pPr>
            <w:r w:rsidRPr="00AB0049">
              <w:rPr>
                <w:rFonts w:ascii="Times New Roman" w:hAnsi="Times New Roman" w:cs="Times New Roman"/>
                <w:sz w:val="28"/>
                <w:szCs w:val="28"/>
              </w:rPr>
              <w:t>Орташа айлық  еңбекақы, теңге</w:t>
            </w:r>
          </w:p>
        </w:tc>
        <w:tc>
          <w:tcPr>
            <w:tcW w:w="1701" w:type="dxa"/>
            <w:vAlign w:val="center"/>
          </w:tcPr>
          <w:p w14:paraId="57288B9A" w14:textId="77777777" w:rsidR="00FC395F" w:rsidRPr="00AB0049" w:rsidRDefault="00FC395F" w:rsidP="00FC395F">
            <w:pPr>
              <w:pStyle w:val="2b"/>
              <w:jc w:val="right"/>
              <w:rPr>
                <w:rFonts w:ascii="Times New Roman" w:hAnsi="Times New Roman" w:cs="Times New Roman"/>
                <w:sz w:val="28"/>
                <w:szCs w:val="28"/>
                <w:lang w:val="kk-KZ"/>
              </w:rPr>
            </w:pPr>
            <w:r w:rsidRPr="00AB0049">
              <w:rPr>
                <w:rFonts w:ascii="Times New Roman" w:hAnsi="Times New Roman" w:cs="Times New Roman"/>
                <w:sz w:val="28"/>
                <w:szCs w:val="28"/>
                <w:lang w:val="kk-KZ"/>
              </w:rPr>
              <w:t>95 727</w:t>
            </w:r>
          </w:p>
        </w:tc>
        <w:tc>
          <w:tcPr>
            <w:tcW w:w="1701" w:type="dxa"/>
            <w:vAlign w:val="center"/>
          </w:tcPr>
          <w:p w14:paraId="49806C1C" w14:textId="77777777" w:rsidR="00FC395F" w:rsidRPr="00AB0049" w:rsidRDefault="00FC395F" w:rsidP="00FC395F">
            <w:pPr>
              <w:pStyle w:val="2b"/>
              <w:jc w:val="right"/>
              <w:rPr>
                <w:rFonts w:ascii="Times New Roman" w:hAnsi="Times New Roman" w:cs="Times New Roman"/>
                <w:sz w:val="28"/>
                <w:szCs w:val="28"/>
              </w:rPr>
            </w:pPr>
            <w:r w:rsidRPr="00AB0049">
              <w:rPr>
                <w:rFonts w:ascii="Times New Roman" w:hAnsi="Times New Roman" w:cs="Times New Roman"/>
                <w:sz w:val="28"/>
                <w:szCs w:val="28"/>
                <w:lang w:val="kk-KZ"/>
              </w:rPr>
              <w:t>138 775,0</w:t>
            </w:r>
          </w:p>
        </w:tc>
        <w:tc>
          <w:tcPr>
            <w:tcW w:w="1984" w:type="dxa"/>
            <w:vAlign w:val="center"/>
          </w:tcPr>
          <w:p w14:paraId="5EC04DDB" w14:textId="77777777" w:rsidR="00FC395F" w:rsidRPr="00AB0049" w:rsidRDefault="00FC395F" w:rsidP="00FC395F">
            <w:pPr>
              <w:pStyle w:val="2b"/>
              <w:jc w:val="right"/>
              <w:rPr>
                <w:rFonts w:ascii="Times New Roman" w:hAnsi="Times New Roman" w:cs="Times New Roman"/>
                <w:sz w:val="28"/>
                <w:szCs w:val="28"/>
                <w:lang w:val="kk-KZ"/>
              </w:rPr>
            </w:pPr>
            <w:r w:rsidRPr="00AB0049">
              <w:rPr>
                <w:rFonts w:ascii="Times New Roman" w:hAnsi="Times New Roman" w:cs="Times New Roman"/>
                <w:sz w:val="28"/>
                <w:szCs w:val="28"/>
                <w:lang w:val="kk-KZ"/>
              </w:rPr>
              <w:t xml:space="preserve">      + 43 048,0</w:t>
            </w:r>
          </w:p>
        </w:tc>
      </w:tr>
    </w:tbl>
    <w:p w14:paraId="12A891B4" w14:textId="77777777" w:rsidR="00FC395F" w:rsidRPr="00AB0049" w:rsidRDefault="00FC395F" w:rsidP="00FC395F">
      <w:pPr>
        <w:pStyle w:val="3"/>
        <w:spacing w:after="0"/>
        <w:ind w:left="720"/>
        <w:contextualSpacing/>
        <w:rPr>
          <w:b/>
          <w:sz w:val="28"/>
          <w:szCs w:val="28"/>
        </w:rPr>
      </w:pPr>
    </w:p>
    <w:p w14:paraId="67EA6B79" w14:textId="77777777" w:rsidR="00FC395F" w:rsidRPr="00AB0049" w:rsidRDefault="00FC395F" w:rsidP="00E70A2D">
      <w:pPr>
        <w:pStyle w:val="3"/>
        <w:spacing w:after="0"/>
        <w:ind w:firstLine="425"/>
        <w:contextualSpacing/>
        <w:rPr>
          <w:b/>
          <w:sz w:val="28"/>
          <w:szCs w:val="28"/>
        </w:rPr>
      </w:pPr>
      <w:r w:rsidRPr="00AB0049">
        <w:rPr>
          <w:b/>
          <w:sz w:val="28"/>
          <w:szCs w:val="28"/>
          <w:lang w:val="kk-KZ"/>
        </w:rPr>
        <w:t>Өнеркәсіп.</w:t>
      </w:r>
    </w:p>
    <w:p w14:paraId="2729ECEE" w14:textId="77777777" w:rsidR="00FC395F" w:rsidRPr="00AB0049" w:rsidRDefault="00FC395F" w:rsidP="00FC395F">
      <w:pPr>
        <w:ind w:firstLine="720"/>
        <w:contextualSpacing/>
        <w:jc w:val="both"/>
        <w:rPr>
          <w:rFonts w:ascii="Times New Roman" w:hAnsi="Times New Roman" w:cs="Times New Roman"/>
          <w:sz w:val="28"/>
          <w:szCs w:val="28"/>
          <w:lang w:val="kk-KZ"/>
        </w:rPr>
      </w:pPr>
      <w:r w:rsidRPr="00AB0049">
        <w:rPr>
          <w:rFonts w:ascii="Times New Roman" w:hAnsi="Times New Roman" w:cs="Times New Roman"/>
          <w:sz w:val="28"/>
          <w:szCs w:val="28"/>
          <w:lang w:val="kk-KZ"/>
        </w:rPr>
        <w:t xml:space="preserve">Өнеркәсіп өндірісінің көлемі </w:t>
      </w:r>
      <w:r w:rsidRPr="00AB0049">
        <w:rPr>
          <w:rFonts w:ascii="Times New Roman" w:hAnsi="Times New Roman" w:cs="Times New Roman"/>
          <w:color w:val="000000"/>
          <w:sz w:val="28"/>
          <w:szCs w:val="28"/>
          <w:lang w:val="kk-KZ" w:eastAsia="ar-SA"/>
        </w:rPr>
        <w:t xml:space="preserve">117091,9 </w:t>
      </w:r>
      <w:r w:rsidRPr="00AB0049">
        <w:rPr>
          <w:rFonts w:ascii="Times New Roman" w:hAnsi="Times New Roman" w:cs="Times New Roman"/>
          <w:sz w:val="28"/>
          <w:szCs w:val="28"/>
          <w:lang w:val="kk-KZ"/>
        </w:rPr>
        <w:t xml:space="preserve">млн. теңге құрап, бұл 2019 жылдан 29,3%-ға аз, өткен жылдың салыстырмалы кезеңінде көлем </w:t>
      </w:r>
      <w:r w:rsidRPr="00AB0049">
        <w:rPr>
          <w:rFonts w:ascii="Times New Roman" w:hAnsi="Times New Roman" w:cs="Times New Roman"/>
          <w:color w:val="000000"/>
          <w:sz w:val="28"/>
          <w:szCs w:val="28"/>
          <w:lang w:val="kk-KZ" w:eastAsia="ar-SA"/>
        </w:rPr>
        <w:t xml:space="preserve">165 695,9 </w:t>
      </w:r>
      <w:r w:rsidRPr="00AB0049">
        <w:rPr>
          <w:rFonts w:ascii="Times New Roman" w:hAnsi="Times New Roman" w:cs="Times New Roman"/>
          <w:sz w:val="28"/>
          <w:szCs w:val="28"/>
          <w:lang w:val="kk-KZ"/>
        </w:rPr>
        <w:t xml:space="preserve">млн.теңге құрады. Өнеркәсіп көлемінің басым үлесін таукен өнеркәсібі құрайды (83,3%) – </w:t>
      </w:r>
      <w:r w:rsidRPr="00AB0049">
        <w:rPr>
          <w:rFonts w:ascii="Times New Roman" w:hAnsi="Times New Roman" w:cs="Times New Roman"/>
          <w:color w:val="000000"/>
          <w:sz w:val="28"/>
          <w:szCs w:val="28"/>
          <w:lang w:val="kk-KZ" w:eastAsia="ar-SA"/>
        </w:rPr>
        <w:t xml:space="preserve">80289,3 </w:t>
      </w:r>
      <w:r w:rsidRPr="00AB0049">
        <w:rPr>
          <w:rFonts w:ascii="Times New Roman" w:hAnsi="Times New Roman" w:cs="Times New Roman"/>
          <w:sz w:val="28"/>
          <w:szCs w:val="28"/>
          <w:lang w:val="kk-KZ"/>
        </w:rPr>
        <w:t xml:space="preserve">млн.теңге. Январцев ауылдық округі аумағында шикі мұнай және табиғи газ өндіруші «Жайық Мұнай» ЖШС жұмыс жасайды. </w:t>
      </w:r>
    </w:p>
    <w:p w14:paraId="0E73367D" w14:textId="77777777" w:rsidR="00FC395F" w:rsidRPr="00AB0049" w:rsidRDefault="00FC395F" w:rsidP="00FC395F">
      <w:pPr>
        <w:ind w:firstLine="720"/>
        <w:contextualSpacing/>
        <w:jc w:val="both"/>
        <w:rPr>
          <w:rFonts w:ascii="Times New Roman" w:hAnsi="Times New Roman" w:cs="Times New Roman"/>
          <w:sz w:val="28"/>
          <w:szCs w:val="28"/>
          <w:lang w:val="kk-KZ"/>
        </w:rPr>
      </w:pPr>
      <w:r w:rsidRPr="00AB0049">
        <w:rPr>
          <w:rFonts w:ascii="Times New Roman" w:hAnsi="Times New Roman" w:cs="Times New Roman"/>
          <w:sz w:val="28"/>
          <w:szCs w:val="28"/>
          <w:lang w:val="kk-KZ"/>
        </w:rPr>
        <w:t xml:space="preserve">Өңдеу өнеркәсібінің көлемі </w:t>
      </w:r>
      <w:r w:rsidRPr="00AB0049">
        <w:rPr>
          <w:rFonts w:ascii="Times New Roman" w:hAnsi="Times New Roman" w:cs="Times New Roman"/>
          <w:color w:val="000000"/>
          <w:sz w:val="28"/>
          <w:szCs w:val="28"/>
          <w:lang w:val="kk-KZ" w:eastAsia="ar-SA"/>
        </w:rPr>
        <w:t xml:space="preserve">26588,2 </w:t>
      </w:r>
      <w:r w:rsidRPr="00AB0049">
        <w:rPr>
          <w:rFonts w:ascii="Times New Roman" w:hAnsi="Times New Roman" w:cs="Times New Roman"/>
          <w:sz w:val="28"/>
          <w:szCs w:val="28"/>
          <w:lang w:val="kk-KZ"/>
        </w:rPr>
        <w:t xml:space="preserve">млн.теңгені  құрады, өткен жылдың салыстырмалы кезеңінде көлем </w:t>
      </w:r>
      <w:r w:rsidRPr="00AB0049">
        <w:rPr>
          <w:rFonts w:ascii="Times New Roman" w:hAnsi="Times New Roman" w:cs="Times New Roman"/>
          <w:color w:val="000000"/>
          <w:sz w:val="28"/>
          <w:szCs w:val="28"/>
          <w:lang w:val="kk-KZ" w:eastAsia="ar-SA"/>
        </w:rPr>
        <w:t xml:space="preserve">24683,4 </w:t>
      </w:r>
      <w:r w:rsidRPr="00AB0049">
        <w:rPr>
          <w:rFonts w:ascii="Times New Roman" w:hAnsi="Times New Roman" w:cs="Times New Roman"/>
          <w:sz w:val="28"/>
          <w:szCs w:val="28"/>
          <w:lang w:val="kk-KZ"/>
        </w:rPr>
        <w:t xml:space="preserve">млн.теңгені құрады, өсім </w:t>
      </w:r>
      <w:r w:rsidRPr="00AB0049">
        <w:rPr>
          <w:rFonts w:ascii="Times New Roman" w:hAnsi="Times New Roman" w:cs="Times New Roman"/>
          <w:color w:val="000000"/>
          <w:sz w:val="28"/>
          <w:szCs w:val="28"/>
          <w:lang w:val="kk-KZ"/>
        </w:rPr>
        <w:t>7,7</w:t>
      </w:r>
      <w:r w:rsidRPr="00AB0049">
        <w:rPr>
          <w:rFonts w:ascii="Times New Roman" w:hAnsi="Times New Roman" w:cs="Times New Roman"/>
          <w:sz w:val="28"/>
          <w:szCs w:val="28"/>
          <w:lang w:val="kk-KZ"/>
        </w:rPr>
        <w:t>%.</w:t>
      </w:r>
    </w:p>
    <w:p w14:paraId="74FE0C95" w14:textId="77777777" w:rsidR="00FC395F" w:rsidRPr="00AB0049" w:rsidRDefault="00E70A2D" w:rsidP="00AD7DDF">
      <w:pPr>
        <w:pStyle w:val="5"/>
        <w:tabs>
          <w:tab w:val="left" w:pos="-5387"/>
        </w:tabs>
        <w:spacing w:before="0" w:after="0"/>
        <w:contextualSpacing/>
        <w:rPr>
          <w:rFonts w:ascii="Times New Roman" w:hAnsi="Times New Roman"/>
          <w:i w:val="0"/>
          <w:sz w:val="28"/>
          <w:szCs w:val="28"/>
          <w:lang w:val="kk-KZ"/>
        </w:rPr>
      </w:pPr>
      <w:r w:rsidRPr="00AB0049">
        <w:rPr>
          <w:rFonts w:ascii="Times New Roman" w:hAnsi="Times New Roman"/>
          <w:i w:val="0"/>
          <w:sz w:val="28"/>
          <w:szCs w:val="28"/>
          <w:lang w:val="kk-KZ"/>
        </w:rPr>
        <w:tab/>
      </w:r>
      <w:r w:rsidR="00FC395F" w:rsidRPr="00AB0049">
        <w:rPr>
          <w:rFonts w:ascii="Times New Roman" w:hAnsi="Times New Roman"/>
          <w:i w:val="0"/>
          <w:sz w:val="28"/>
          <w:szCs w:val="28"/>
          <w:lang w:val="kk-KZ"/>
        </w:rPr>
        <w:t>Ауыл шаруашылығы.</w:t>
      </w:r>
    </w:p>
    <w:p w14:paraId="5135B2A7" w14:textId="77777777" w:rsidR="00FC395F" w:rsidRPr="00AB0049" w:rsidRDefault="00FC395F" w:rsidP="00FC395F">
      <w:pPr>
        <w:pStyle w:val="af2"/>
        <w:widowControl w:val="0"/>
        <w:tabs>
          <w:tab w:val="left" w:pos="1918"/>
        </w:tabs>
        <w:spacing w:after="0"/>
        <w:ind w:left="0" w:firstLine="567"/>
        <w:contextualSpacing/>
        <w:jc w:val="both"/>
        <w:rPr>
          <w:sz w:val="28"/>
          <w:szCs w:val="28"/>
          <w:lang w:val="kk-KZ"/>
        </w:rPr>
      </w:pPr>
      <w:r w:rsidRPr="00AB0049">
        <w:rPr>
          <w:sz w:val="28"/>
          <w:szCs w:val="28"/>
          <w:lang w:val="kk-KZ"/>
        </w:rPr>
        <w:t xml:space="preserve">Ауыл шаруашылығы жалпы өнімінің көлемі 47627,7 млн. теңге құрады, соның ішінде өсімдік шаруашылығы  өнімдері 24414,7 млн.теңге, мал шаруашылығы өнімдері </w:t>
      </w:r>
      <w:r w:rsidR="00D06BA7" w:rsidRPr="00AB0049">
        <w:rPr>
          <w:sz w:val="28"/>
          <w:szCs w:val="28"/>
          <w:lang w:val="kk-KZ"/>
        </w:rPr>
        <w:t xml:space="preserve">23068,3 </w:t>
      </w:r>
      <w:r w:rsidRPr="00AB0049">
        <w:rPr>
          <w:sz w:val="28"/>
          <w:szCs w:val="28"/>
          <w:lang w:val="kk-KZ"/>
        </w:rPr>
        <w:t xml:space="preserve">млн.теңге. </w:t>
      </w:r>
    </w:p>
    <w:p w14:paraId="14139AB2" w14:textId="77777777" w:rsidR="00FC395F" w:rsidRPr="00AB0049" w:rsidRDefault="00FC395F" w:rsidP="00FC395F">
      <w:pPr>
        <w:pStyle w:val="af2"/>
        <w:widowControl w:val="0"/>
        <w:tabs>
          <w:tab w:val="left" w:pos="1918"/>
        </w:tabs>
        <w:spacing w:after="0"/>
        <w:ind w:left="0" w:firstLine="567"/>
        <w:contextualSpacing/>
        <w:jc w:val="both"/>
        <w:rPr>
          <w:sz w:val="28"/>
          <w:szCs w:val="28"/>
          <w:lang w:val="kk-KZ"/>
        </w:rPr>
      </w:pPr>
      <w:r w:rsidRPr="00AB0049">
        <w:rPr>
          <w:sz w:val="28"/>
          <w:szCs w:val="28"/>
          <w:lang w:val="kk-KZ"/>
        </w:rPr>
        <w:t>Нақты көлем индексі 201</w:t>
      </w:r>
      <w:r w:rsidR="00D06BA7" w:rsidRPr="00AB0049">
        <w:rPr>
          <w:sz w:val="28"/>
          <w:szCs w:val="28"/>
          <w:lang w:val="kk-KZ"/>
        </w:rPr>
        <w:t>9</w:t>
      </w:r>
      <w:r w:rsidRPr="00AB0049">
        <w:rPr>
          <w:sz w:val="28"/>
          <w:szCs w:val="28"/>
          <w:lang w:val="kk-KZ"/>
        </w:rPr>
        <w:t xml:space="preserve"> жылғы деңгейге </w:t>
      </w:r>
      <w:r w:rsidR="00D06BA7" w:rsidRPr="00AB0049">
        <w:rPr>
          <w:sz w:val="28"/>
          <w:szCs w:val="28"/>
          <w:lang w:val="kk-KZ"/>
        </w:rPr>
        <w:t>124,9</w:t>
      </w:r>
      <w:r w:rsidRPr="00AB0049">
        <w:rPr>
          <w:sz w:val="28"/>
          <w:szCs w:val="28"/>
          <w:lang w:val="kk-KZ"/>
        </w:rPr>
        <w:t xml:space="preserve">% құрады. </w:t>
      </w:r>
    </w:p>
    <w:p w14:paraId="4F2252F7" w14:textId="77777777" w:rsidR="00FC395F" w:rsidRPr="00AB0049" w:rsidRDefault="00D06BA7" w:rsidP="00FC395F">
      <w:pPr>
        <w:pStyle w:val="af2"/>
        <w:widowControl w:val="0"/>
        <w:tabs>
          <w:tab w:val="left" w:pos="1918"/>
        </w:tabs>
        <w:spacing w:after="0"/>
        <w:ind w:left="0" w:firstLine="567"/>
        <w:contextualSpacing/>
        <w:jc w:val="both"/>
        <w:rPr>
          <w:sz w:val="28"/>
          <w:szCs w:val="28"/>
          <w:lang w:val="kk-KZ"/>
        </w:rPr>
      </w:pPr>
      <w:r w:rsidRPr="00AB0049">
        <w:rPr>
          <w:sz w:val="28"/>
          <w:szCs w:val="28"/>
          <w:lang w:val="kk-KZ"/>
        </w:rPr>
        <w:t xml:space="preserve">19215,8  </w:t>
      </w:r>
      <w:r w:rsidR="00FC395F" w:rsidRPr="00AB0049">
        <w:rPr>
          <w:sz w:val="28"/>
          <w:szCs w:val="28"/>
          <w:lang w:val="kk-KZ"/>
        </w:rPr>
        <w:t>онна ет өндірілді немесе 201</w:t>
      </w:r>
      <w:r w:rsidRPr="00AB0049">
        <w:rPr>
          <w:sz w:val="28"/>
          <w:szCs w:val="28"/>
          <w:lang w:val="kk-KZ"/>
        </w:rPr>
        <w:t>9</w:t>
      </w:r>
      <w:r w:rsidR="00FC395F" w:rsidRPr="00AB0049">
        <w:rPr>
          <w:sz w:val="28"/>
          <w:szCs w:val="28"/>
          <w:lang w:val="kk-KZ"/>
        </w:rPr>
        <w:t xml:space="preserve"> жылдың деңгейіне (</w:t>
      </w:r>
      <w:r w:rsidRPr="00AB0049">
        <w:rPr>
          <w:sz w:val="28"/>
          <w:szCs w:val="28"/>
          <w:lang w:val="kk-KZ"/>
        </w:rPr>
        <w:t>103,7</w:t>
      </w:r>
      <w:r w:rsidR="00FC395F" w:rsidRPr="00AB0049">
        <w:rPr>
          <w:sz w:val="28"/>
          <w:szCs w:val="28"/>
          <w:lang w:val="kk-KZ"/>
        </w:rPr>
        <w:t xml:space="preserve">%), сүт – </w:t>
      </w:r>
      <w:r w:rsidRPr="00AB0049">
        <w:rPr>
          <w:sz w:val="28"/>
          <w:szCs w:val="28"/>
          <w:lang w:val="kk-KZ"/>
        </w:rPr>
        <w:t xml:space="preserve">39299,5  </w:t>
      </w:r>
      <w:r w:rsidR="00FC395F" w:rsidRPr="00AB0049">
        <w:rPr>
          <w:sz w:val="28"/>
          <w:szCs w:val="28"/>
          <w:lang w:val="kk-KZ"/>
        </w:rPr>
        <w:t xml:space="preserve">тонна (100,1%), жұмыртқа – </w:t>
      </w:r>
      <w:r w:rsidRPr="00AB0049">
        <w:rPr>
          <w:sz w:val="28"/>
          <w:szCs w:val="28"/>
          <w:lang w:val="kk-KZ"/>
        </w:rPr>
        <w:t xml:space="preserve">69729,6  </w:t>
      </w:r>
      <w:r w:rsidR="00FC395F" w:rsidRPr="00AB0049">
        <w:rPr>
          <w:sz w:val="28"/>
          <w:szCs w:val="28"/>
          <w:lang w:val="kk-KZ"/>
        </w:rPr>
        <w:t>мың дана (</w:t>
      </w:r>
      <w:r w:rsidRPr="00AB0049">
        <w:rPr>
          <w:sz w:val="28"/>
          <w:szCs w:val="28"/>
          <w:lang w:val="kk-KZ"/>
        </w:rPr>
        <w:t>97</w:t>
      </w:r>
      <w:r w:rsidR="00FC395F" w:rsidRPr="00AB0049">
        <w:rPr>
          <w:sz w:val="28"/>
          <w:szCs w:val="28"/>
          <w:lang w:val="kk-KZ"/>
        </w:rPr>
        <w:t>,4%).</w:t>
      </w:r>
    </w:p>
    <w:p w14:paraId="72D59F53" w14:textId="77777777" w:rsidR="00FC395F" w:rsidRPr="00AB0049" w:rsidRDefault="00FC395F" w:rsidP="00FC395F">
      <w:pPr>
        <w:pStyle w:val="3"/>
        <w:widowControl w:val="0"/>
        <w:spacing w:after="0"/>
        <w:ind w:left="0" w:firstLine="567"/>
        <w:contextualSpacing/>
        <w:jc w:val="both"/>
        <w:rPr>
          <w:sz w:val="28"/>
          <w:szCs w:val="28"/>
          <w:lang w:val="kk-KZ"/>
        </w:rPr>
      </w:pPr>
      <w:r w:rsidRPr="00AB0049">
        <w:rPr>
          <w:sz w:val="28"/>
          <w:szCs w:val="28"/>
          <w:lang w:val="kk-KZ"/>
        </w:rPr>
        <w:t>201</w:t>
      </w:r>
      <w:r w:rsidR="00D06BA7" w:rsidRPr="00AB0049">
        <w:rPr>
          <w:sz w:val="28"/>
          <w:szCs w:val="28"/>
          <w:lang w:val="kk-KZ"/>
        </w:rPr>
        <w:t>9</w:t>
      </w:r>
      <w:r w:rsidRPr="00AB0049">
        <w:rPr>
          <w:sz w:val="28"/>
          <w:szCs w:val="28"/>
          <w:lang w:val="kk-KZ"/>
        </w:rPr>
        <w:t xml:space="preserve"> жылдың тиісті кезеңіне мүйізді ірі қара мал  саны </w:t>
      </w:r>
      <w:r w:rsidR="00D06BA7" w:rsidRPr="00AB0049">
        <w:rPr>
          <w:sz w:val="28"/>
          <w:szCs w:val="28"/>
          <w:lang w:val="kk-KZ"/>
        </w:rPr>
        <w:t>41,8</w:t>
      </w:r>
      <w:r w:rsidRPr="00AB0049">
        <w:rPr>
          <w:sz w:val="28"/>
          <w:szCs w:val="28"/>
          <w:lang w:val="kk-KZ"/>
        </w:rPr>
        <w:t xml:space="preserve"> мың бас немесе 10</w:t>
      </w:r>
      <w:r w:rsidR="00D06BA7" w:rsidRPr="00AB0049">
        <w:rPr>
          <w:sz w:val="28"/>
          <w:szCs w:val="28"/>
          <w:lang w:val="kk-KZ"/>
        </w:rPr>
        <w:t>2</w:t>
      </w:r>
      <w:r w:rsidRPr="00AB0049">
        <w:rPr>
          <w:sz w:val="28"/>
          <w:szCs w:val="28"/>
          <w:lang w:val="kk-KZ"/>
        </w:rPr>
        <w:t>,1%  құрады, соның ішінде сиыр – 19,</w:t>
      </w:r>
      <w:r w:rsidR="00D06BA7" w:rsidRPr="00AB0049">
        <w:rPr>
          <w:sz w:val="28"/>
          <w:szCs w:val="28"/>
          <w:lang w:val="kk-KZ"/>
        </w:rPr>
        <w:t>9</w:t>
      </w:r>
      <w:r w:rsidRPr="00AB0049">
        <w:rPr>
          <w:sz w:val="28"/>
          <w:szCs w:val="28"/>
          <w:lang w:val="kk-KZ"/>
        </w:rPr>
        <w:t xml:space="preserve"> мың бас (10</w:t>
      </w:r>
      <w:r w:rsidR="00D06BA7" w:rsidRPr="00AB0049">
        <w:rPr>
          <w:sz w:val="28"/>
          <w:szCs w:val="28"/>
          <w:lang w:val="kk-KZ"/>
        </w:rPr>
        <w:t>3,1</w:t>
      </w:r>
      <w:r w:rsidRPr="00AB0049">
        <w:rPr>
          <w:sz w:val="28"/>
          <w:szCs w:val="28"/>
          <w:lang w:val="kk-KZ"/>
        </w:rPr>
        <w:t>%), қой – 5</w:t>
      </w:r>
      <w:r w:rsidR="00D06BA7" w:rsidRPr="00AB0049">
        <w:rPr>
          <w:sz w:val="28"/>
          <w:szCs w:val="28"/>
          <w:lang w:val="kk-KZ"/>
        </w:rPr>
        <w:t xml:space="preserve">1,6 </w:t>
      </w:r>
      <w:r w:rsidRPr="00AB0049">
        <w:rPr>
          <w:sz w:val="28"/>
          <w:szCs w:val="28"/>
          <w:lang w:val="kk-KZ"/>
        </w:rPr>
        <w:t>мың бас (10</w:t>
      </w:r>
      <w:r w:rsidR="00D06BA7" w:rsidRPr="00AB0049">
        <w:rPr>
          <w:sz w:val="28"/>
          <w:szCs w:val="28"/>
          <w:lang w:val="kk-KZ"/>
        </w:rPr>
        <w:t>3</w:t>
      </w:r>
      <w:r w:rsidRPr="00AB0049">
        <w:rPr>
          <w:sz w:val="28"/>
          <w:szCs w:val="28"/>
          <w:lang w:val="kk-KZ"/>
        </w:rPr>
        <w:t>%), ешкі – 6,</w:t>
      </w:r>
      <w:r w:rsidR="00D06BA7" w:rsidRPr="00AB0049">
        <w:rPr>
          <w:sz w:val="28"/>
          <w:szCs w:val="28"/>
          <w:lang w:val="kk-KZ"/>
        </w:rPr>
        <w:t>7</w:t>
      </w:r>
      <w:r w:rsidRPr="00AB0049">
        <w:rPr>
          <w:sz w:val="28"/>
          <w:szCs w:val="28"/>
          <w:lang w:val="kk-KZ"/>
        </w:rPr>
        <w:t xml:space="preserve"> мың бас (</w:t>
      </w:r>
      <w:r w:rsidR="00D06BA7" w:rsidRPr="00AB0049">
        <w:rPr>
          <w:sz w:val="28"/>
          <w:szCs w:val="28"/>
          <w:lang w:val="kk-KZ"/>
        </w:rPr>
        <w:t>111,2</w:t>
      </w:r>
      <w:r w:rsidRPr="00AB0049">
        <w:rPr>
          <w:sz w:val="28"/>
          <w:szCs w:val="28"/>
          <w:lang w:val="kk-KZ"/>
        </w:rPr>
        <w:t>%), жылқы – 6,</w:t>
      </w:r>
      <w:r w:rsidR="00D06BA7" w:rsidRPr="00AB0049">
        <w:rPr>
          <w:sz w:val="28"/>
          <w:szCs w:val="28"/>
          <w:lang w:val="kk-KZ"/>
        </w:rPr>
        <w:t>8</w:t>
      </w:r>
      <w:r w:rsidRPr="00AB0049">
        <w:rPr>
          <w:sz w:val="28"/>
          <w:szCs w:val="28"/>
          <w:lang w:val="kk-KZ"/>
        </w:rPr>
        <w:t xml:space="preserve"> мың бас (</w:t>
      </w:r>
      <w:r w:rsidR="00D06BA7" w:rsidRPr="00AB0049">
        <w:rPr>
          <w:sz w:val="28"/>
          <w:szCs w:val="28"/>
          <w:lang w:val="kk-KZ"/>
        </w:rPr>
        <w:t>105,0</w:t>
      </w:r>
      <w:r w:rsidRPr="00AB0049">
        <w:rPr>
          <w:sz w:val="28"/>
          <w:szCs w:val="28"/>
          <w:lang w:val="kk-KZ"/>
        </w:rPr>
        <w:t xml:space="preserve">%), шошқа – </w:t>
      </w:r>
      <w:r w:rsidR="00D06BA7" w:rsidRPr="00AB0049">
        <w:rPr>
          <w:sz w:val="28"/>
          <w:szCs w:val="28"/>
          <w:lang w:val="kk-KZ"/>
        </w:rPr>
        <w:t>11,2</w:t>
      </w:r>
      <w:r w:rsidRPr="00AB0049">
        <w:rPr>
          <w:sz w:val="28"/>
          <w:szCs w:val="28"/>
          <w:lang w:val="kk-KZ"/>
        </w:rPr>
        <w:t xml:space="preserve"> мың бас (89,</w:t>
      </w:r>
      <w:r w:rsidR="00D06BA7" w:rsidRPr="00AB0049">
        <w:rPr>
          <w:sz w:val="28"/>
          <w:szCs w:val="28"/>
          <w:lang w:val="kk-KZ"/>
        </w:rPr>
        <w:t>7</w:t>
      </w:r>
      <w:r w:rsidRPr="00AB0049">
        <w:rPr>
          <w:sz w:val="28"/>
          <w:szCs w:val="28"/>
          <w:lang w:val="kk-KZ"/>
        </w:rPr>
        <w:t xml:space="preserve">%), (шошқа етіне сұраныстың аз болуына, өндірістің жоғары өзіндік құнына байланысты шошқа саны  азайды). Шошқа санының азаю үрдісі Қазақстанның барлық аумағында байқалуда. Бұл мәселе Министрлік деңгейінде көтерілген және бұдан әрі төмендеуі де күтілуде), түйе – </w:t>
      </w:r>
      <w:r w:rsidR="00B41DAD" w:rsidRPr="00AB0049">
        <w:rPr>
          <w:sz w:val="28"/>
          <w:szCs w:val="28"/>
          <w:lang w:val="kk-KZ"/>
        </w:rPr>
        <w:t>10</w:t>
      </w:r>
      <w:r w:rsidRPr="00AB0049">
        <w:rPr>
          <w:sz w:val="28"/>
          <w:szCs w:val="28"/>
          <w:lang w:val="kk-KZ"/>
        </w:rPr>
        <w:t xml:space="preserve"> бас (</w:t>
      </w:r>
      <w:r w:rsidR="00B41DAD" w:rsidRPr="00AB0049">
        <w:rPr>
          <w:sz w:val="28"/>
          <w:szCs w:val="28"/>
          <w:lang w:val="kk-KZ"/>
        </w:rPr>
        <w:t>250</w:t>
      </w:r>
      <w:r w:rsidRPr="00AB0049">
        <w:rPr>
          <w:sz w:val="28"/>
          <w:szCs w:val="28"/>
          <w:lang w:val="kk-KZ"/>
        </w:rPr>
        <w:t xml:space="preserve">,0%), құс – </w:t>
      </w:r>
      <w:r w:rsidR="00B41DAD" w:rsidRPr="00AB0049">
        <w:rPr>
          <w:sz w:val="28"/>
          <w:szCs w:val="28"/>
          <w:lang w:val="kk-KZ"/>
        </w:rPr>
        <w:t xml:space="preserve">962,4 </w:t>
      </w:r>
      <w:r w:rsidRPr="00AB0049">
        <w:rPr>
          <w:sz w:val="28"/>
          <w:szCs w:val="28"/>
          <w:lang w:val="kk-KZ"/>
        </w:rPr>
        <w:t>мың бас (</w:t>
      </w:r>
      <w:r w:rsidR="00B41DAD" w:rsidRPr="00AB0049">
        <w:rPr>
          <w:sz w:val="28"/>
          <w:szCs w:val="28"/>
          <w:lang w:val="kk-KZ"/>
        </w:rPr>
        <w:t>83,3</w:t>
      </w:r>
      <w:r w:rsidRPr="00AB0049">
        <w:rPr>
          <w:sz w:val="28"/>
          <w:szCs w:val="28"/>
          <w:lang w:val="kk-KZ"/>
        </w:rPr>
        <w:t xml:space="preserve">%). </w:t>
      </w:r>
    </w:p>
    <w:p w14:paraId="084E2BF1" w14:textId="77777777" w:rsidR="000170A1" w:rsidRPr="00AB0049" w:rsidRDefault="000170A1" w:rsidP="00FC395F">
      <w:pPr>
        <w:pStyle w:val="3"/>
        <w:widowControl w:val="0"/>
        <w:spacing w:after="0"/>
        <w:ind w:left="0" w:firstLine="567"/>
        <w:contextualSpacing/>
        <w:jc w:val="both"/>
        <w:rPr>
          <w:sz w:val="28"/>
          <w:szCs w:val="28"/>
          <w:lang w:val="kk-KZ"/>
        </w:rPr>
      </w:pPr>
      <w:r w:rsidRPr="00AB0049">
        <w:rPr>
          <w:sz w:val="28"/>
          <w:szCs w:val="28"/>
          <w:lang w:val="kk-KZ"/>
        </w:rPr>
        <w:t xml:space="preserve">2020 жылдың 2 жартыжылдығында және 2021 жылдың қаңтарында осы кәсіпорында («Жайық ет» ЖШС) ет өндірісі 7-9%-ға төмендегені байқалады. Басты себеп аналық </w:t>
      </w:r>
      <w:r w:rsidR="003853B6" w:rsidRPr="00AB0049">
        <w:rPr>
          <w:sz w:val="28"/>
          <w:szCs w:val="28"/>
          <w:lang w:val="kk-KZ"/>
        </w:rPr>
        <w:t>құс</w:t>
      </w:r>
      <w:r w:rsidRPr="00AB0049">
        <w:rPr>
          <w:sz w:val="28"/>
          <w:szCs w:val="28"/>
          <w:lang w:val="kk-KZ"/>
        </w:rPr>
        <w:t xml:space="preserve"> басын ұстау тиімсіздігіне </w:t>
      </w:r>
      <w:r w:rsidR="003853B6" w:rsidRPr="00AB0049">
        <w:rPr>
          <w:sz w:val="28"/>
          <w:szCs w:val="28"/>
          <w:lang w:val="kk-KZ"/>
        </w:rPr>
        <w:t xml:space="preserve">орай аналық құстарды жоюмен байланысты. Кәсіпорын сатып алынған жұмыртқаларды инкубациялау жолымен  </w:t>
      </w:r>
      <w:r w:rsidR="00611E2A" w:rsidRPr="00AB0049">
        <w:rPr>
          <w:sz w:val="28"/>
          <w:szCs w:val="28"/>
          <w:lang w:val="kk-KZ"/>
        </w:rPr>
        <w:t xml:space="preserve">құс басын өсіруге </w:t>
      </w:r>
      <w:r w:rsidR="003853B6" w:rsidRPr="00AB0049">
        <w:rPr>
          <w:sz w:val="28"/>
          <w:szCs w:val="28"/>
          <w:lang w:val="kk-KZ"/>
        </w:rPr>
        <w:t xml:space="preserve">ауысқан. </w:t>
      </w:r>
      <w:r w:rsidR="00611E2A" w:rsidRPr="00AB0049">
        <w:rPr>
          <w:sz w:val="28"/>
          <w:szCs w:val="28"/>
          <w:lang w:val="kk-KZ"/>
        </w:rPr>
        <w:t xml:space="preserve">Инкубациялық жұмыртқарлар РФ Башкирия республикасының құс фабрикасынан жеткізіледі. </w:t>
      </w:r>
    </w:p>
    <w:p w14:paraId="39F86889" w14:textId="77777777" w:rsidR="006A6BD1" w:rsidRPr="00AB0049" w:rsidRDefault="0031282B" w:rsidP="00FC395F">
      <w:pPr>
        <w:pStyle w:val="3"/>
        <w:widowControl w:val="0"/>
        <w:spacing w:after="0"/>
        <w:ind w:left="0" w:firstLine="567"/>
        <w:contextualSpacing/>
        <w:jc w:val="both"/>
        <w:rPr>
          <w:sz w:val="28"/>
          <w:szCs w:val="28"/>
          <w:lang w:val="kk-KZ"/>
        </w:rPr>
      </w:pPr>
      <w:r w:rsidRPr="00AB0049">
        <w:rPr>
          <w:sz w:val="28"/>
          <w:szCs w:val="28"/>
          <w:lang w:val="kk-KZ"/>
        </w:rPr>
        <w:t xml:space="preserve"> </w:t>
      </w:r>
      <w:r w:rsidR="006A6BD1" w:rsidRPr="00AB0049">
        <w:rPr>
          <w:sz w:val="28"/>
          <w:szCs w:val="28"/>
          <w:lang w:val="kk-KZ"/>
        </w:rPr>
        <w:t xml:space="preserve">Ресейде құс тұмауының таралу қаупі және басқа өңірлерге өнім жеткізуге каранитин енгізілуіне байланысты кәсіпорынға 800 мың дана инкубациялық жұмыртқа толық жеткізілген жоқ. </w:t>
      </w:r>
    </w:p>
    <w:p w14:paraId="09CF1B27" w14:textId="77777777" w:rsidR="00611E2A" w:rsidRPr="00AB0049" w:rsidRDefault="006A6BD1" w:rsidP="00FC395F">
      <w:pPr>
        <w:pStyle w:val="3"/>
        <w:widowControl w:val="0"/>
        <w:spacing w:after="0"/>
        <w:ind w:left="0" w:firstLine="567"/>
        <w:contextualSpacing/>
        <w:jc w:val="both"/>
        <w:rPr>
          <w:b/>
          <w:sz w:val="28"/>
          <w:szCs w:val="28"/>
          <w:lang w:val="kk-KZ"/>
        </w:rPr>
      </w:pPr>
      <w:r w:rsidRPr="00AB0049">
        <w:rPr>
          <w:sz w:val="28"/>
          <w:szCs w:val="28"/>
          <w:lang w:val="kk-KZ"/>
        </w:rPr>
        <w:t xml:space="preserve">Қазіргі таңда өнімді жеткізу толық көлемде жаңартылды, құс санының басы және кәсіпорын бойынша өнім шығару шамамен ағымдағы жылдың сәуір айында  өткен жылғы деңгейден төмен емес деңгейде қалпына келтірілді. </w:t>
      </w:r>
    </w:p>
    <w:p w14:paraId="6951504D" w14:textId="77777777" w:rsidR="00AD7DDF" w:rsidRPr="00AB0049" w:rsidRDefault="00AD7DDF" w:rsidP="00BF0379">
      <w:pPr>
        <w:pStyle w:val="2b"/>
        <w:ind w:firstLine="708"/>
        <w:jc w:val="both"/>
        <w:rPr>
          <w:rFonts w:ascii="Times New Roman" w:hAnsi="Times New Roman" w:cs="Times New Roman"/>
          <w:b/>
          <w:bCs/>
          <w:iCs/>
          <w:sz w:val="28"/>
          <w:szCs w:val="28"/>
          <w:lang w:val="kk-KZ" w:eastAsia="ar-SA"/>
        </w:rPr>
      </w:pPr>
    </w:p>
    <w:p w14:paraId="6F828F75" w14:textId="77777777" w:rsidR="00AD7DDF" w:rsidRPr="00AB0049" w:rsidRDefault="00E70A2D" w:rsidP="00AD7DDF">
      <w:pPr>
        <w:pStyle w:val="5"/>
        <w:tabs>
          <w:tab w:val="left" w:pos="-5387"/>
        </w:tabs>
        <w:spacing w:before="0" w:after="0"/>
        <w:contextualSpacing/>
        <w:rPr>
          <w:rFonts w:ascii="Times New Roman" w:hAnsi="Times New Roman"/>
          <w:i w:val="0"/>
          <w:sz w:val="28"/>
          <w:szCs w:val="28"/>
          <w:lang w:val="kk-KZ"/>
        </w:rPr>
      </w:pPr>
      <w:r w:rsidRPr="00AB0049">
        <w:rPr>
          <w:rFonts w:ascii="Times New Roman" w:hAnsi="Times New Roman"/>
          <w:i w:val="0"/>
          <w:sz w:val="28"/>
          <w:szCs w:val="28"/>
          <w:lang w:val="kk-KZ"/>
        </w:rPr>
        <w:tab/>
      </w:r>
      <w:r w:rsidR="00AD7DDF" w:rsidRPr="00AB0049">
        <w:rPr>
          <w:rFonts w:ascii="Times New Roman" w:hAnsi="Times New Roman"/>
          <w:i w:val="0"/>
          <w:sz w:val="28"/>
          <w:szCs w:val="28"/>
          <w:lang w:val="kk-KZ"/>
        </w:rPr>
        <w:t>Инвестициялық қызмет</w:t>
      </w:r>
    </w:p>
    <w:p w14:paraId="7EC67482" w14:textId="77777777" w:rsidR="00AD7DDF" w:rsidRPr="00AB0049" w:rsidRDefault="00AD7DDF" w:rsidP="0084201C">
      <w:pPr>
        <w:pStyle w:val="2b"/>
        <w:ind w:firstLine="708"/>
        <w:jc w:val="both"/>
        <w:rPr>
          <w:rFonts w:ascii="Times New Roman" w:hAnsi="Times New Roman" w:cs="Times New Roman"/>
          <w:sz w:val="28"/>
          <w:szCs w:val="28"/>
          <w:lang w:val="kk-KZ" w:eastAsia="ar-SA"/>
        </w:rPr>
      </w:pPr>
      <w:r w:rsidRPr="00AB0049">
        <w:rPr>
          <w:rFonts w:ascii="Times New Roman" w:hAnsi="Times New Roman" w:cs="Times New Roman"/>
          <w:sz w:val="28"/>
          <w:szCs w:val="28"/>
          <w:lang w:val="kk-KZ"/>
        </w:rPr>
        <w:t xml:space="preserve">Негізгі капиталға инвестициялар көлемі </w:t>
      </w:r>
      <w:r w:rsidRPr="00AB0049">
        <w:rPr>
          <w:rFonts w:ascii="Times New Roman" w:hAnsi="Times New Roman" w:cs="Times New Roman"/>
          <w:sz w:val="28"/>
          <w:szCs w:val="28"/>
          <w:lang w:val="kk-KZ" w:eastAsia="ar-SA"/>
        </w:rPr>
        <w:t xml:space="preserve">30677,6 </w:t>
      </w:r>
      <w:r w:rsidRPr="00AB0049">
        <w:rPr>
          <w:rFonts w:ascii="Times New Roman" w:hAnsi="Times New Roman" w:cs="Times New Roman"/>
          <w:sz w:val="28"/>
          <w:szCs w:val="28"/>
          <w:lang w:val="kk-KZ"/>
        </w:rPr>
        <w:t xml:space="preserve">млн.теңге құрады, өткен жылдың салыстырмалы кезеңімен салыстырғанда </w:t>
      </w:r>
      <w:r w:rsidRPr="00AB0049">
        <w:rPr>
          <w:rFonts w:ascii="Times New Roman" w:hAnsi="Times New Roman" w:cs="Times New Roman"/>
          <w:sz w:val="28"/>
          <w:szCs w:val="28"/>
          <w:lang w:val="kk-KZ" w:eastAsia="ar-SA"/>
        </w:rPr>
        <w:t xml:space="preserve">116 468 </w:t>
      </w:r>
      <w:r w:rsidRPr="00AB0049">
        <w:rPr>
          <w:rFonts w:ascii="Times New Roman" w:hAnsi="Times New Roman" w:cs="Times New Roman"/>
          <w:sz w:val="28"/>
          <w:szCs w:val="28"/>
          <w:lang w:val="kk-KZ"/>
        </w:rPr>
        <w:t xml:space="preserve">млн.теңгеге </w:t>
      </w:r>
      <w:r w:rsidRPr="00AB0049">
        <w:rPr>
          <w:rFonts w:ascii="Times New Roman" w:hAnsi="Times New Roman" w:cs="Times New Roman"/>
          <w:sz w:val="28"/>
          <w:szCs w:val="28"/>
          <w:lang w:val="kk-KZ" w:eastAsia="ar-SA"/>
        </w:rPr>
        <w:t xml:space="preserve">төмен, соның ішінде қаржыландыру көздері бойынша: </w:t>
      </w:r>
    </w:p>
    <w:p w14:paraId="1E70ACEB" w14:textId="77777777" w:rsidR="00AD7DDF" w:rsidRPr="00AB0049" w:rsidRDefault="00AD7DDF" w:rsidP="0084201C">
      <w:pPr>
        <w:pStyle w:val="2b"/>
        <w:ind w:firstLine="708"/>
        <w:jc w:val="both"/>
        <w:rPr>
          <w:rFonts w:ascii="Times New Roman" w:hAnsi="Times New Roman" w:cs="Times New Roman"/>
          <w:sz w:val="28"/>
          <w:szCs w:val="28"/>
          <w:lang w:val="kk-KZ" w:eastAsia="ar-SA"/>
        </w:rPr>
      </w:pPr>
      <w:r w:rsidRPr="00AB0049">
        <w:rPr>
          <w:rFonts w:ascii="Times New Roman" w:hAnsi="Times New Roman" w:cs="Times New Roman"/>
          <w:sz w:val="28"/>
          <w:szCs w:val="28"/>
          <w:lang w:val="kk-KZ" w:eastAsia="ar-SA"/>
        </w:rPr>
        <w:t>республикалық бюджет қаражаты есебінен түсімдер 1241,5 млн.теңге құрады, өткен жылғы салыстырмалы кезеңде түсімдер  5190,9 млн.теңге құрады, өсім 3949,4 млн.теңгеге;</w:t>
      </w:r>
    </w:p>
    <w:p w14:paraId="63A6796D" w14:textId="77777777" w:rsidR="0084201C" w:rsidRPr="00AB0049" w:rsidRDefault="00AD7DDF" w:rsidP="0084201C">
      <w:pPr>
        <w:pStyle w:val="2b"/>
        <w:ind w:firstLine="708"/>
        <w:jc w:val="both"/>
        <w:rPr>
          <w:rFonts w:ascii="Times New Roman" w:hAnsi="Times New Roman" w:cs="Times New Roman"/>
          <w:sz w:val="28"/>
          <w:szCs w:val="28"/>
          <w:lang w:val="kk-KZ" w:eastAsia="ar-SA"/>
        </w:rPr>
      </w:pPr>
      <w:r w:rsidRPr="00AB0049">
        <w:rPr>
          <w:rFonts w:ascii="Times New Roman" w:hAnsi="Times New Roman" w:cs="Times New Roman"/>
          <w:sz w:val="28"/>
          <w:szCs w:val="28"/>
          <w:lang w:val="kk-KZ" w:eastAsia="ar-SA"/>
        </w:rPr>
        <w:t>жергілікті бюджет қаражаты есебінен түсімдер 921,8 млн.теңге құрады, өткен жылғы салыстырмалы кезеңде түсімдер  1398,4 млн.теңге құрады, төмендеу 476,6 млн.теңгеге;</w:t>
      </w:r>
    </w:p>
    <w:p w14:paraId="048D446F" w14:textId="77777777" w:rsidR="00AD7DDF" w:rsidRPr="00AB0049" w:rsidRDefault="00AD7DDF" w:rsidP="0084201C">
      <w:pPr>
        <w:pStyle w:val="2b"/>
        <w:ind w:firstLine="708"/>
        <w:jc w:val="both"/>
        <w:rPr>
          <w:rFonts w:ascii="Times New Roman" w:hAnsi="Times New Roman" w:cs="Times New Roman"/>
          <w:sz w:val="28"/>
          <w:szCs w:val="28"/>
          <w:lang w:val="kk-KZ" w:eastAsia="ar-SA"/>
        </w:rPr>
      </w:pPr>
      <w:r w:rsidRPr="00AB0049">
        <w:rPr>
          <w:rFonts w:ascii="Times New Roman" w:hAnsi="Times New Roman" w:cs="Times New Roman"/>
          <w:sz w:val="28"/>
          <w:szCs w:val="28"/>
          <w:lang w:val="kk-KZ" w:eastAsia="ar-SA"/>
        </w:rPr>
        <w:t xml:space="preserve">өз қаражаттары есебінен түсімдер 15 734 млн. тенгені құрады, өткен жылғы салыстырмалы кезеңде түсімдер 139 370,9млн.теңгені құрады, 123636,9 млн.теңгеге төмендеген (карантин режиміне байланысты </w:t>
      </w:r>
      <w:r w:rsidR="0084201C" w:rsidRPr="00AB0049">
        <w:rPr>
          <w:rFonts w:ascii="Times New Roman" w:hAnsi="Times New Roman" w:cs="Times New Roman"/>
          <w:sz w:val="28"/>
          <w:szCs w:val="28"/>
          <w:lang w:val="kk-KZ" w:eastAsia="ar-SA"/>
        </w:rPr>
        <w:t>құрылыс объектілерінің болмауынан бірқатар субъектілер құрылыс материалдарының болмауына байланысты құрылыс жұмыстарын бастай алмаған)</w:t>
      </w:r>
      <w:r w:rsidRPr="00AB0049">
        <w:rPr>
          <w:rFonts w:ascii="Times New Roman" w:hAnsi="Times New Roman" w:cs="Times New Roman"/>
          <w:sz w:val="28"/>
          <w:szCs w:val="28"/>
          <w:lang w:val="kk-KZ" w:eastAsia="ar-SA"/>
        </w:rPr>
        <w:t>;</w:t>
      </w:r>
    </w:p>
    <w:p w14:paraId="3A871723" w14:textId="77777777" w:rsidR="00AD7DDF" w:rsidRPr="00AB0049" w:rsidRDefault="00AD7DDF" w:rsidP="0084201C">
      <w:pPr>
        <w:pStyle w:val="2b"/>
        <w:ind w:firstLine="708"/>
        <w:jc w:val="both"/>
        <w:rPr>
          <w:rFonts w:ascii="Times New Roman" w:hAnsi="Times New Roman" w:cs="Times New Roman"/>
          <w:sz w:val="28"/>
          <w:szCs w:val="28"/>
          <w:lang w:val="kk-KZ" w:eastAsia="ar-SA"/>
        </w:rPr>
      </w:pPr>
      <w:r w:rsidRPr="00AB0049">
        <w:rPr>
          <w:rFonts w:ascii="Times New Roman" w:hAnsi="Times New Roman" w:cs="Times New Roman"/>
          <w:sz w:val="28"/>
          <w:szCs w:val="28"/>
          <w:lang w:val="kk-KZ" w:eastAsia="ar-SA"/>
        </w:rPr>
        <w:t xml:space="preserve">банктердің кредиттері есебінен түсімдер </w:t>
      </w:r>
      <w:r w:rsidR="0084201C" w:rsidRPr="00AB0049">
        <w:rPr>
          <w:rFonts w:ascii="Times New Roman" w:hAnsi="Times New Roman" w:cs="Times New Roman"/>
          <w:sz w:val="28"/>
          <w:szCs w:val="28"/>
          <w:lang w:val="kk-KZ" w:eastAsia="ar-SA"/>
        </w:rPr>
        <w:t xml:space="preserve">727,6 </w:t>
      </w:r>
      <w:r w:rsidRPr="00AB0049">
        <w:rPr>
          <w:rFonts w:ascii="Times New Roman" w:hAnsi="Times New Roman" w:cs="Times New Roman"/>
          <w:sz w:val="28"/>
          <w:szCs w:val="28"/>
          <w:lang w:val="kk-KZ" w:eastAsia="ar-SA"/>
        </w:rPr>
        <w:t xml:space="preserve">млн.теңгені құрады, өткен жылғы салыстырмалы кезеңде түсімдер </w:t>
      </w:r>
      <w:r w:rsidR="0084201C" w:rsidRPr="00AB0049">
        <w:rPr>
          <w:rFonts w:ascii="Times New Roman" w:hAnsi="Times New Roman" w:cs="Times New Roman"/>
          <w:sz w:val="28"/>
          <w:szCs w:val="28"/>
          <w:lang w:val="kk-KZ" w:eastAsia="ar-SA"/>
        </w:rPr>
        <w:t xml:space="preserve">568,1 </w:t>
      </w:r>
      <w:r w:rsidRPr="00AB0049">
        <w:rPr>
          <w:rFonts w:ascii="Times New Roman" w:hAnsi="Times New Roman" w:cs="Times New Roman"/>
          <w:sz w:val="28"/>
          <w:szCs w:val="28"/>
          <w:lang w:val="kk-KZ" w:eastAsia="ar-SA"/>
        </w:rPr>
        <w:t xml:space="preserve">млн.теңгені құрады,  өсім </w:t>
      </w:r>
      <w:r w:rsidR="0084201C" w:rsidRPr="00AB0049">
        <w:rPr>
          <w:rFonts w:ascii="Times New Roman" w:hAnsi="Times New Roman" w:cs="Times New Roman"/>
          <w:sz w:val="28"/>
          <w:szCs w:val="28"/>
          <w:lang w:val="kk-KZ" w:eastAsia="ar-SA"/>
        </w:rPr>
        <w:t xml:space="preserve">159,5 </w:t>
      </w:r>
      <w:r w:rsidRPr="00AB0049">
        <w:rPr>
          <w:rFonts w:ascii="Times New Roman" w:hAnsi="Times New Roman" w:cs="Times New Roman"/>
          <w:sz w:val="28"/>
          <w:szCs w:val="28"/>
          <w:lang w:val="kk-KZ" w:eastAsia="ar-SA"/>
        </w:rPr>
        <w:t>млн.теңгеге;</w:t>
      </w:r>
    </w:p>
    <w:p w14:paraId="6B8F781F" w14:textId="77777777" w:rsidR="00AD7DDF" w:rsidRPr="00AB0049" w:rsidRDefault="00AD7DDF" w:rsidP="0084201C">
      <w:pPr>
        <w:pStyle w:val="2b"/>
        <w:ind w:firstLine="708"/>
        <w:jc w:val="both"/>
        <w:rPr>
          <w:rFonts w:ascii="Times New Roman" w:hAnsi="Times New Roman" w:cs="Times New Roman"/>
          <w:sz w:val="28"/>
          <w:szCs w:val="28"/>
          <w:lang w:val="kk-KZ" w:eastAsia="ar-SA"/>
        </w:rPr>
      </w:pPr>
      <w:r w:rsidRPr="00AB0049">
        <w:rPr>
          <w:rFonts w:ascii="Times New Roman" w:hAnsi="Times New Roman" w:cs="Times New Roman"/>
          <w:sz w:val="28"/>
          <w:szCs w:val="28"/>
          <w:lang w:val="kk-KZ" w:eastAsia="ar-SA"/>
        </w:rPr>
        <w:t xml:space="preserve">қарыз қаражаты түсімдері </w:t>
      </w:r>
      <w:r w:rsidR="0084201C" w:rsidRPr="00AB0049">
        <w:rPr>
          <w:rFonts w:ascii="Times New Roman" w:hAnsi="Times New Roman" w:cs="Times New Roman"/>
          <w:sz w:val="28"/>
          <w:szCs w:val="28"/>
          <w:lang w:val="kk-KZ" w:eastAsia="ar-SA"/>
        </w:rPr>
        <w:t xml:space="preserve">12052,8 </w:t>
      </w:r>
      <w:r w:rsidRPr="00AB0049">
        <w:rPr>
          <w:rFonts w:ascii="Times New Roman" w:hAnsi="Times New Roman" w:cs="Times New Roman"/>
          <w:sz w:val="28"/>
          <w:szCs w:val="28"/>
          <w:lang w:val="kk-KZ" w:eastAsia="ar-SA"/>
        </w:rPr>
        <w:t xml:space="preserve">млн.теңге, өткен жылғы салыстырмалы кезеңде түсімдер </w:t>
      </w:r>
      <w:r w:rsidR="0084201C" w:rsidRPr="00AB0049">
        <w:rPr>
          <w:rFonts w:ascii="Times New Roman" w:hAnsi="Times New Roman" w:cs="Times New Roman"/>
          <w:sz w:val="28"/>
          <w:szCs w:val="28"/>
          <w:lang w:val="kk-KZ" w:eastAsia="ar-SA"/>
        </w:rPr>
        <w:t xml:space="preserve">617,2 </w:t>
      </w:r>
      <w:r w:rsidRPr="00AB0049">
        <w:rPr>
          <w:rFonts w:ascii="Times New Roman" w:hAnsi="Times New Roman" w:cs="Times New Roman"/>
          <w:sz w:val="28"/>
          <w:szCs w:val="28"/>
          <w:lang w:val="kk-KZ" w:eastAsia="ar-SA"/>
        </w:rPr>
        <w:t xml:space="preserve"> млн.теңге, өсім </w:t>
      </w:r>
      <w:r w:rsidR="0084201C" w:rsidRPr="00AB0049">
        <w:rPr>
          <w:rFonts w:ascii="Times New Roman" w:hAnsi="Times New Roman" w:cs="Times New Roman"/>
          <w:sz w:val="28"/>
          <w:szCs w:val="28"/>
          <w:lang w:val="kk-KZ" w:eastAsia="ar-SA"/>
        </w:rPr>
        <w:t xml:space="preserve">11 435,6 </w:t>
      </w:r>
      <w:r w:rsidRPr="00AB0049">
        <w:rPr>
          <w:rFonts w:ascii="Times New Roman" w:hAnsi="Times New Roman" w:cs="Times New Roman"/>
          <w:sz w:val="28"/>
          <w:szCs w:val="28"/>
          <w:lang w:val="kk-KZ" w:eastAsia="ar-SA"/>
        </w:rPr>
        <w:t xml:space="preserve">млн.теңгеге. </w:t>
      </w:r>
    </w:p>
    <w:p w14:paraId="7A00385E" w14:textId="77777777" w:rsidR="00E70A2D" w:rsidRPr="00AB0049" w:rsidRDefault="00AD7DDF" w:rsidP="00E70A2D">
      <w:pPr>
        <w:spacing w:line="240" w:lineRule="auto"/>
        <w:ind w:firstLine="720"/>
        <w:contextualSpacing/>
        <w:jc w:val="both"/>
        <w:rPr>
          <w:rFonts w:ascii="Times New Roman" w:hAnsi="Times New Roman" w:cs="Times New Roman"/>
          <w:sz w:val="28"/>
          <w:lang w:val="kk-KZ"/>
        </w:rPr>
      </w:pPr>
      <w:r w:rsidRPr="00AB0049">
        <w:rPr>
          <w:rFonts w:ascii="Times New Roman" w:hAnsi="Times New Roman" w:cs="Times New Roman"/>
          <w:sz w:val="28"/>
          <w:szCs w:val="28"/>
          <w:lang w:val="kk-KZ"/>
        </w:rPr>
        <w:t>Негізгі капиталға инвестициялардың жалпы көлемінен пайыздық қатынаста ең көп үлес (90,3</w:t>
      </w:r>
      <w:r w:rsidRPr="00AB0049">
        <w:rPr>
          <w:rFonts w:ascii="Times New Roman" w:hAnsi="Times New Roman" w:cs="Times New Roman"/>
          <w:sz w:val="28"/>
          <w:lang w:val="kk-KZ"/>
        </w:rPr>
        <w:t xml:space="preserve">%) өңдеу өнеркәсібінің (атап айтқанда тау-кен өнеркәсібі)  көлеміне тиесілі. </w:t>
      </w:r>
    </w:p>
    <w:p w14:paraId="757F58C5" w14:textId="77777777" w:rsidR="006A6BD1" w:rsidRPr="00AB0049" w:rsidRDefault="006A6BD1" w:rsidP="00E70A2D">
      <w:pPr>
        <w:spacing w:line="240" w:lineRule="auto"/>
        <w:ind w:firstLine="720"/>
        <w:contextualSpacing/>
        <w:jc w:val="both"/>
        <w:rPr>
          <w:rFonts w:ascii="Times New Roman" w:hAnsi="Times New Roman" w:cs="Times New Roman"/>
          <w:sz w:val="28"/>
          <w:lang w:val="kk-KZ"/>
        </w:rPr>
      </w:pPr>
      <w:r w:rsidRPr="00AB0049">
        <w:rPr>
          <w:rFonts w:ascii="Times New Roman" w:hAnsi="Times New Roman" w:cs="Times New Roman"/>
          <w:sz w:val="28"/>
          <w:lang w:val="kk-KZ"/>
        </w:rPr>
        <w:t xml:space="preserve">2020 жылдың 12 айында құрылыс жұмыстарының көлемі 8958,4 млн.теңгені құрады, төмендеу эпидемиологиялық жағдайға байланысты орын алып отыр. Көптеген инвестициялық жобалар бойынша жоспарлы іске асыру уақыты    екінші жартыжылдықта. </w:t>
      </w:r>
    </w:p>
    <w:p w14:paraId="317D69B0" w14:textId="77777777" w:rsidR="00AD7DDF" w:rsidRPr="00AB0049" w:rsidRDefault="0084201C" w:rsidP="00E70A2D">
      <w:pPr>
        <w:spacing w:line="240" w:lineRule="auto"/>
        <w:ind w:firstLine="720"/>
        <w:contextualSpacing/>
        <w:jc w:val="both"/>
        <w:rPr>
          <w:rFonts w:ascii="Times New Roman" w:hAnsi="Times New Roman" w:cs="Times New Roman"/>
          <w:sz w:val="28"/>
          <w:lang w:val="kk-KZ"/>
        </w:rPr>
      </w:pPr>
      <w:r w:rsidRPr="00AB0049">
        <w:rPr>
          <w:rFonts w:ascii="Times New Roman" w:hAnsi="Times New Roman" w:cs="Times New Roman"/>
          <w:sz w:val="28"/>
          <w:szCs w:val="28"/>
          <w:lang w:val="kk-KZ" w:eastAsia="ar-SA"/>
        </w:rPr>
        <w:t xml:space="preserve">24 036,0 </w:t>
      </w:r>
      <w:r w:rsidR="00AD7DDF" w:rsidRPr="00AB0049">
        <w:rPr>
          <w:rFonts w:ascii="Times New Roman" w:hAnsi="Times New Roman" w:cs="Times New Roman"/>
          <w:sz w:val="28"/>
          <w:lang w:val="kk-KZ"/>
        </w:rPr>
        <w:t xml:space="preserve">ш.м. </w:t>
      </w:r>
      <w:r w:rsidR="00AD7DDF" w:rsidRPr="00AB0049">
        <w:rPr>
          <w:rFonts w:ascii="Times New Roman" w:hAnsi="Times New Roman" w:cs="Times New Roman"/>
          <w:sz w:val="28"/>
          <w:szCs w:val="28"/>
          <w:lang w:val="kk-KZ"/>
        </w:rPr>
        <w:t>тұрғын үй іске қосылды, бұл 201</w:t>
      </w:r>
      <w:r w:rsidRPr="00AB0049">
        <w:rPr>
          <w:sz w:val="28"/>
          <w:szCs w:val="28"/>
          <w:lang w:val="kk-KZ"/>
        </w:rPr>
        <w:t>9</w:t>
      </w:r>
      <w:r w:rsidR="00AD7DDF" w:rsidRPr="00AB0049">
        <w:rPr>
          <w:rFonts w:ascii="Times New Roman" w:hAnsi="Times New Roman" w:cs="Times New Roman"/>
          <w:sz w:val="28"/>
          <w:szCs w:val="28"/>
          <w:lang w:val="kk-KZ"/>
        </w:rPr>
        <w:t xml:space="preserve"> жылдың деңгейінен </w:t>
      </w:r>
      <w:r w:rsidRPr="00AB0049">
        <w:rPr>
          <w:rFonts w:ascii="Times New Roman" w:hAnsi="Times New Roman" w:cs="Times New Roman"/>
          <w:sz w:val="28"/>
          <w:szCs w:val="28"/>
          <w:lang w:val="kk-KZ" w:eastAsia="ar-SA"/>
        </w:rPr>
        <w:t>11,2</w:t>
      </w:r>
      <w:r w:rsidR="00AD7DDF" w:rsidRPr="00AB0049">
        <w:rPr>
          <w:rFonts w:ascii="Times New Roman" w:hAnsi="Times New Roman" w:cs="Times New Roman"/>
          <w:sz w:val="28"/>
          <w:lang w:val="kk-KZ"/>
        </w:rPr>
        <w:t xml:space="preserve">%-ға артық. </w:t>
      </w:r>
    </w:p>
    <w:p w14:paraId="334C62F9" w14:textId="77777777" w:rsidR="00E70A2D" w:rsidRPr="00AB0049" w:rsidRDefault="00E70A2D" w:rsidP="00E70A2D">
      <w:pPr>
        <w:pStyle w:val="5"/>
        <w:spacing w:before="0" w:after="0"/>
        <w:contextualSpacing/>
        <w:rPr>
          <w:rFonts w:ascii="Times New Roman" w:hAnsi="Times New Roman"/>
          <w:b w:val="0"/>
          <w:bCs w:val="0"/>
          <w:i w:val="0"/>
          <w:iCs w:val="0"/>
          <w:sz w:val="28"/>
          <w:szCs w:val="28"/>
          <w:lang w:val="kk-KZ"/>
        </w:rPr>
      </w:pPr>
    </w:p>
    <w:p w14:paraId="147DC2BA" w14:textId="77777777" w:rsidR="00E70A2D" w:rsidRPr="00AB0049" w:rsidRDefault="00E70A2D" w:rsidP="00E70A2D">
      <w:pPr>
        <w:pStyle w:val="5"/>
        <w:spacing w:before="0" w:after="0"/>
        <w:ind w:firstLine="708"/>
        <w:contextualSpacing/>
        <w:rPr>
          <w:rFonts w:ascii="Times New Roman" w:hAnsi="Times New Roman"/>
          <w:i w:val="0"/>
          <w:sz w:val="28"/>
          <w:szCs w:val="28"/>
          <w:lang w:val="kk-KZ"/>
        </w:rPr>
      </w:pPr>
      <w:r w:rsidRPr="00AB0049">
        <w:rPr>
          <w:rFonts w:ascii="Times New Roman" w:hAnsi="Times New Roman"/>
          <w:i w:val="0"/>
          <w:sz w:val="28"/>
          <w:szCs w:val="28"/>
          <w:lang w:val="kk-KZ"/>
        </w:rPr>
        <w:t xml:space="preserve">Кәсіпкерлік. </w:t>
      </w:r>
    </w:p>
    <w:p w14:paraId="37A40BFF" w14:textId="77777777" w:rsidR="00E70A2D" w:rsidRPr="00AB0049" w:rsidRDefault="00E70A2D" w:rsidP="00E70A2D">
      <w:pPr>
        <w:pStyle w:val="2b"/>
        <w:ind w:firstLine="708"/>
        <w:jc w:val="both"/>
        <w:rPr>
          <w:rFonts w:ascii="Times New Roman" w:hAnsi="Times New Roman" w:cs="Times New Roman"/>
          <w:sz w:val="28"/>
          <w:szCs w:val="28"/>
          <w:lang w:val="kk-KZ"/>
        </w:rPr>
      </w:pPr>
      <w:r w:rsidRPr="00AB0049">
        <w:rPr>
          <w:rFonts w:ascii="Times New Roman" w:hAnsi="Times New Roman" w:cs="Times New Roman"/>
          <w:sz w:val="28"/>
          <w:szCs w:val="28"/>
          <w:lang w:val="kk-KZ"/>
        </w:rPr>
        <w:t>Ауданда 2 799  шағын кәсіпкерлік шаруашылық субъектісі тіркелді, 2019 жылдың тиісті кезеңінен 1,2%-ға аз (төмендеу жұмыс жасамай тұрған кәсіпкерлердің жабылуы және өз қызметтерін тоқтатқан кәсіпкерлердің болуына байланысты) . Олардың 2381-сі жұмыс істейді немесе тіркелгендер санының 85,1%-ы.</w:t>
      </w:r>
    </w:p>
    <w:p w14:paraId="2B6D18D8" w14:textId="77777777" w:rsidR="00E70A2D" w:rsidRPr="00AB0049" w:rsidRDefault="00E70A2D" w:rsidP="00E70A2D">
      <w:pPr>
        <w:pStyle w:val="2b"/>
        <w:ind w:firstLine="708"/>
        <w:jc w:val="both"/>
        <w:rPr>
          <w:rFonts w:ascii="Times New Roman" w:hAnsi="Times New Roman" w:cs="Times New Roman"/>
          <w:sz w:val="28"/>
          <w:szCs w:val="28"/>
          <w:lang w:val="kk-KZ"/>
        </w:rPr>
      </w:pPr>
      <w:r w:rsidRPr="00AB0049">
        <w:rPr>
          <w:rFonts w:ascii="Times New Roman" w:hAnsi="Times New Roman" w:cs="Times New Roman"/>
          <w:sz w:val="28"/>
          <w:szCs w:val="28"/>
          <w:lang w:val="kk-KZ"/>
        </w:rPr>
        <w:t xml:space="preserve">Аудан бойынша 48 шағын цех тіркеліп, оның ішінде 309 қызметкері бар </w:t>
      </w:r>
      <w:r w:rsidR="002A3F12" w:rsidRPr="00AB0049">
        <w:rPr>
          <w:rFonts w:ascii="Times New Roman" w:hAnsi="Times New Roman" w:cs="Times New Roman"/>
          <w:sz w:val="28"/>
          <w:szCs w:val="28"/>
          <w:lang w:val="kk-KZ"/>
        </w:rPr>
        <w:t>29</w:t>
      </w:r>
      <w:r w:rsidRPr="00AB0049">
        <w:rPr>
          <w:rFonts w:ascii="Times New Roman" w:hAnsi="Times New Roman" w:cs="Times New Roman"/>
          <w:sz w:val="28"/>
          <w:szCs w:val="28"/>
          <w:lang w:val="kk-KZ"/>
        </w:rPr>
        <w:t xml:space="preserve"> шағын цех жұмыс істеуде. Шағын цехтардың ауыл шаруашылығы өнімдерін қайта өңдеу өндірісінің көлемі 766,8</w:t>
      </w:r>
      <w:r w:rsidR="002A3F12" w:rsidRPr="00AB0049">
        <w:rPr>
          <w:rFonts w:ascii="Times New Roman" w:hAnsi="Times New Roman" w:cs="Times New Roman"/>
          <w:sz w:val="28"/>
          <w:szCs w:val="28"/>
          <w:lang w:val="kk-KZ"/>
        </w:rPr>
        <w:t xml:space="preserve"> </w:t>
      </w:r>
      <w:r w:rsidRPr="00AB0049">
        <w:rPr>
          <w:rFonts w:ascii="Times New Roman" w:hAnsi="Times New Roman" w:cs="Times New Roman"/>
          <w:sz w:val="28"/>
          <w:szCs w:val="28"/>
          <w:lang w:val="kk-KZ"/>
        </w:rPr>
        <w:t xml:space="preserve">млн. теңге құрады. </w:t>
      </w:r>
    </w:p>
    <w:p w14:paraId="135EDCD4" w14:textId="77777777" w:rsidR="00E70A2D" w:rsidRPr="00AB0049" w:rsidRDefault="00E70A2D" w:rsidP="00E70A2D">
      <w:pPr>
        <w:pStyle w:val="2b"/>
        <w:ind w:firstLine="708"/>
        <w:jc w:val="both"/>
        <w:rPr>
          <w:rFonts w:ascii="Times New Roman" w:hAnsi="Times New Roman" w:cs="Times New Roman"/>
          <w:sz w:val="28"/>
          <w:szCs w:val="28"/>
          <w:lang w:val="kk-KZ"/>
        </w:rPr>
      </w:pPr>
      <w:r w:rsidRPr="00AB0049">
        <w:rPr>
          <w:rFonts w:ascii="Times New Roman" w:hAnsi="Times New Roman" w:cs="Times New Roman"/>
          <w:sz w:val="28"/>
          <w:szCs w:val="28"/>
          <w:lang w:val="kk-KZ"/>
        </w:rPr>
        <w:t xml:space="preserve">Бөлшек тауар айналымының көлемі </w:t>
      </w:r>
      <w:r w:rsidR="002A3F12" w:rsidRPr="00AB0049">
        <w:rPr>
          <w:rFonts w:ascii="Times New Roman" w:hAnsi="Times New Roman" w:cs="Times New Roman"/>
          <w:sz w:val="28"/>
          <w:szCs w:val="28"/>
          <w:lang w:val="kk-KZ"/>
        </w:rPr>
        <w:t>8790,3</w:t>
      </w:r>
      <w:r w:rsidRPr="00AB0049">
        <w:rPr>
          <w:rFonts w:ascii="Times New Roman" w:hAnsi="Times New Roman" w:cs="Times New Roman"/>
          <w:sz w:val="28"/>
          <w:szCs w:val="28"/>
          <w:lang w:val="kk-KZ"/>
        </w:rPr>
        <w:t xml:space="preserve"> млн.теңге құрады,</w:t>
      </w:r>
      <w:r w:rsidR="002A3F12" w:rsidRPr="00AB0049">
        <w:rPr>
          <w:rFonts w:ascii="Times New Roman" w:hAnsi="Times New Roman" w:cs="Times New Roman"/>
          <w:sz w:val="28"/>
          <w:szCs w:val="28"/>
          <w:lang w:val="kk-KZ"/>
        </w:rPr>
        <w:t xml:space="preserve"> </w:t>
      </w:r>
      <w:r w:rsidRPr="00AB0049">
        <w:rPr>
          <w:rFonts w:ascii="Times New Roman" w:hAnsi="Times New Roman" w:cs="Times New Roman"/>
          <w:sz w:val="28"/>
          <w:szCs w:val="28"/>
          <w:lang w:val="kk-KZ"/>
        </w:rPr>
        <w:t xml:space="preserve">өткен жылғы салыстырмалы кезең бойынша </w:t>
      </w:r>
      <w:r w:rsidR="002A3F12" w:rsidRPr="00AB0049">
        <w:rPr>
          <w:rFonts w:ascii="Times New Roman" w:hAnsi="Times New Roman" w:cs="Times New Roman"/>
          <w:sz w:val="28"/>
          <w:szCs w:val="28"/>
          <w:lang w:val="kk-KZ"/>
        </w:rPr>
        <w:t>5,4</w:t>
      </w:r>
      <w:r w:rsidRPr="00AB0049">
        <w:rPr>
          <w:rFonts w:ascii="Times New Roman" w:hAnsi="Times New Roman" w:cs="Times New Roman"/>
          <w:sz w:val="28"/>
          <w:szCs w:val="28"/>
          <w:lang w:val="kk-KZ"/>
        </w:rPr>
        <w:t xml:space="preserve">%-ға </w:t>
      </w:r>
      <w:r w:rsidR="002A3F12" w:rsidRPr="00AB0049">
        <w:rPr>
          <w:rFonts w:ascii="Times New Roman" w:hAnsi="Times New Roman" w:cs="Times New Roman"/>
          <w:sz w:val="28"/>
          <w:szCs w:val="28"/>
          <w:lang w:val="kk-KZ"/>
        </w:rPr>
        <w:t>төмендеген</w:t>
      </w:r>
      <w:r w:rsidRPr="00AB0049">
        <w:rPr>
          <w:rFonts w:ascii="Times New Roman" w:hAnsi="Times New Roman" w:cs="Times New Roman"/>
          <w:sz w:val="28"/>
          <w:szCs w:val="28"/>
          <w:lang w:val="kk-KZ"/>
        </w:rPr>
        <w:t>.</w:t>
      </w:r>
    </w:p>
    <w:p w14:paraId="394A79FF" w14:textId="77777777" w:rsidR="00E70A2D" w:rsidRPr="00AB0049" w:rsidRDefault="00E70A2D" w:rsidP="002A3F12">
      <w:pPr>
        <w:pStyle w:val="2b"/>
        <w:jc w:val="both"/>
        <w:rPr>
          <w:rFonts w:ascii="Times New Roman" w:hAnsi="Times New Roman" w:cs="Times New Roman"/>
          <w:sz w:val="28"/>
          <w:szCs w:val="28"/>
          <w:lang w:val="kk-KZ"/>
        </w:rPr>
      </w:pPr>
    </w:p>
    <w:p w14:paraId="79370253" w14:textId="77777777" w:rsidR="00BF0379" w:rsidRPr="00AB0049" w:rsidRDefault="002A3F12" w:rsidP="00BF0379">
      <w:pPr>
        <w:pStyle w:val="2b"/>
        <w:ind w:firstLine="708"/>
        <w:jc w:val="both"/>
        <w:rPr>
          <w:rFonts w:ascii="Times New Roman" w:hAnsi="Times New Roman" w:cs="Times New Roman"/>
          <w:b/>
          <w:sz w:val="28"/>
          <w:szCs w:val="28"/>
          <w:lang w:val="kk-KZ"/>
        </w:rPr>
      </w:pPr>
      <w:r w:rsidRPr="00AB0049">
        <w:rPr>
          <w:rFonts w:ascii="Times New Roman" w:hAnsi="Times New Roman" w:cs="Times New Roman"/>
          <w:b/>
          <w:sz w:val="28"/>
          <w:szCs w:val="28"/>
          <w:lang w:val="kk-KZ"/>
        </w:rPr>
        <w:t>Еңбек нарығы</w:t>
      </w:r>
    </w:p>
    <w:p w14:paraId="4E61306C" w14:textId="77777777" w:rsidR="002A3F12" w:rsidRPr="00AB0049" w:rsidRDefault="002A3F12" w:rsidP="002A3F12">
      <w:pPr>
        <w:pStyle w:val="2b"/>
        <w:ind w:firstLine="708"/>
        <w:jc w:val="both"/>
        <w:rPr>
          <w:rFonts w:ascii="Times New Roman" w:hAnsi="Times New Roman" w:cs="Times New Roman"/>
          <w:sz w:val="28"/>
          <w:szCs w:val="28"/>
          <w:lang w:val="kk-KZ"/>
        </w:rPr>
      </w:pPr>
      <w:r w:rsidRPr="00AB0049">
        <w:rPr>
          <w:rFonts w:ascii="Times New Roman" w:hAnsi="Times New Roman" w:cs="Times New Roman"/>
          <w:sz w:val="28"/>
          <w:szCs w:val="28"/>
          <w:lang w:val="kk-KZ"/>
        </w:rPr>
        <w:t>Экономиканың барлық салаларында 1031 жұмыс орны ашылды, бұл 2019 жылдың  деңгейінен 17,2%-ға көп.</w:t>
      </w:r>
    </w:p>
    <w:p w14:paraId="018B8C42" w14:textId="77777777" w:rsidR="002A3F12" w:rsidRPr="00AB0049" w:rsidRDefault="002A3F12" w:rsidP="002A3F12">
      <w:pPr>
        <w:pStyle w:val="2b"/>
        <w:ind w:firstLine="708"/>
        <w:jc w:val="both"/>
        <w:rPr>
          <w:rFonts w:ascii="Times New Roman" w:hAnsi="Times New Roman" w:cs="Times New Roman"/>
          <w:sz w:val="28"/>
          <w:szCs w:val="28"/>
          <w:lang w:val="kk-KZ"/>
        </w:rPr>
      </w:pPr>
      <w:r w:rsidRPr="00AB0049">
        <w:rPr>
          <w:rFonts w:ascii="Times New Roman" w:hAnsi="Times New Roman" w:cs="Times New Roman"/>
          <w:sz w:val="28"/>
          <w:szCs w:val="28"/>
          <w:lang w:val="kk-KZ"/>
        </w:rPr>
        <w:t xml:space="preserve">Жұмысқа орналасқандар саны өткен жылғы тиісті деңгейімен салыстырғанда 29%-ға өскен (2020ж. –  1579 адам,  2019 ж. – 1224 адам).  </w:t>
      </w:r>
    </w:p>
    <w:p w14:paraId="61907E77" w14:textId="77777777" w:rsidR="002A3F12" w:rsidRPr="00AB0049" w:rsidRDefault="002A3F12" w:rsidP="002A3F12">
      <w:pPr>
        <w:pStyle w:val="2b"/>
        <w:ind w:firstLine="708"/>
        <w:jc w:val="both"/>
        <w:rPr>
          <w:rFonts w:ascii="Times New Roman" w:hAnsi="Times New Roman" w:cs="Times New Roman"/>
          <w:sz w:val="28"/>
          <w:szCs w:val="28"/>
          <w:lang w:val="kk-KZ"/>
        </w:rPr>
      </w:pPr>
      <w:r w:rsidRPr="00AB0049">
        <w:rPr>
          <w:rFonts w:ascii="Times New Roman" w:hAnsi="Times New Roman" w:cs="Times New Roman"/>
          <w:sz w:val="28"/>
          <w:szCs w:val="28"/>
          <w:lang w:val="kk-KZ"/>
        </w:rPr>
        <w:t xml:space="preserve">Қоғамдық жұмыстарға тартылғандар саны 18%-ға артты (2020 ж –453 адам, 2019 ж – 384 адам). </w:t>
      </w:r>
    </w:p>
    <w:p w14:paraId="7F5087CD" w14:textId="77777777" w:rsidR="002A3F12" w:rsidRPr="00AB0049" w:rsidRDefault="002A3F12" w:rsidP="002A3F12">
      <w:pPr>
        <w:pStyle w:val="2b"/>
        <w:ind w:firstLine="708"/>
        <w:jc w:val="both"/>
        <w:rPr>
          <w:rFonts w:ascii="Times New Roman" w:hAnsi="Times New Roman" w:cs="Times New Roman"/>
          <w:sz w:val="28"/>
          <w:szCs w:val="28"/>
          <w:lang w:val="kk-KZ"/>
        </w:rPr>
      </w:pPr>
      <w:r w:rsidRPr="00AB0049">
        <w:rPr>
          <w:rFonts w:ascii="Times New Roman" w:hAnsi="Times New Roman" w:cs="Times New Roman"/>
          <w:sz w:val="28"/>
          <w:szCs w:val="28"/>
          <w:lang w:val="kk-KZ"/>
        </w:rPr>
        <w:t>Ресми жұмыссыздық деңгейі 2,0% құрады.</w:t>
      </w:r>
    </w:p>
    <w:p w14:paraId="4F76B058" w14:textId="77777777" w:rsidR="002A3F12" w:rsidRPr="00AB0049" w:rsidRDefault="002A3F12" w:rsidP="002A3F12">
      <w:pPr>
        <w:pStyle w:val="2b"/>
        <w:ind w:firstLine="708"/>
        <w:jc w:val="both"/>
        <w:rPr>
          <w:rFonts w:ascii="Times New Roman" w:hAnsi="Times New Roman" w:cs="Times New Roman"/>
          <w:sz w:val="28"/>
          <w:szCs w:val="28"/>
          <w:lang w:val="kk-KZ"/>
        </w:rPr>
      </w:pPr>
      <w:r w:rsidRPr="00AB0049">
        <w:rPr>
          <w:rFonts w:ascii="Times New Roman" w:hAnsi="Times New Roman" w:cs="Times New Roman"/>
          <w:sz w:val="28"/>
          <w:szCs w:val="28"/>
          <w:lang w:val="kk-KZ"/>
        </w:rPr>
        <w:t xml:space="preserve">Жұмыссыздар саны 557 адамды құрайды, бұл 2019 жылғы деңгейге 25,4% құрайды. </w:t>
      </w:r>
    </w:p>
    <w:p w14:paraId="1757F6F7" w14:textId="77777777" w:rsidR="002A3F12" w:rsidRPr="00AB0049" w:rsidRDefault="002A3F12" w:rsidP="002A3F12">
      <w:pPr>
        <w:pStyle w:val="2b"/>
        <w:ind w:firstLine="708"/>
        <w:jc w:val="both"/>
        <w:rPr>
          <w:rFonts w:ascii="Times New Roman" w:hAnsi="Times New Roman" w:cs="Times New Roman"/>
          <w:sz w:val="28"/>
          <w:szCs w:val="28"/>
          <w:lang w:val="kk-KZ"/>
        </w:rPr>
      </w:pPr>
      <w:r w:rsidRPr="00AB0049">
        <w:rPr>
          <w:rFonts w:ascii="Times New Roman" w:hAnsi="Times New Roman" w:cs="Times New Roman"/>
          <w:sz w:val="28"/>
          <w:szCs w:val="28"/>
          <w:lang w:val="kk-KZ"/>
        </w:rPr>
        <w:t>Орташа айлық еңбекақы 138 775  теңге құрады, ол 2019 жылмен салыстырғанда 44,9% жоғары</w:t>
      </w:r>
    </w:p>
    <w:p w14:paraId="24AA10CA" w14:textId="77777777" w:rsidR="002A3F12" w:rsidRPr="00AB0049" w:rsidRDefault="002A3F12" w:rsidP="00BF0379">
      <w:pPr>
        <w:pStyle w:val="2b"/>
        <w:ind w:firstLine="708"/>
        <w:jc w:val="both"/>
        <w:rPr>
          <w:rFonts w:ascii="Times New Roman" w:hAnsi="Times New Roman" w:cs="Times New Roman"/>
          <w:sz w:val="28"/>
          <w:szCs w:val="28"/>
          <w:lang w:val="kk-KZ"/>
        </w:rPr>
      </w:pPr>
    </w:p>
    <w:p w14:paraId="2B52CB8F" w14:textId="77777777" w:rsidR="002A3F12" w:rsidRPr="00AB0049" w:rsidRDefault="002A3F12" w:rsidP="00BF0379">
      <w:pPr>
        <w:pStyle w:val="2b"/>
        <w:ind w:firstLine="708"/>
        <w:jc w:val="both"/>
        <w:rPr>
          <w:rFonts w:ascii="Times New Roman" w:hAnsi="Times New Roman" w:cs="Times New Roman"/>
          <w:sz w:val="28"/>
          <w:szCs w:val="28"/>
          <w:lang w:val="kk-KZ"/>
        </w:rPr>
      </w:pPr>
    </w:p>
    <w:p w14:paraId="2257ECF1" w14:textId="77777777" w:rsidR="002A3F12" w:rsidRPr="00AB0049" w:rsidRDefault="002A3F12" w:rsidP="002A3F12">
      <w:pPr>
        <w:pStyle w:val="af2"/>
        <w:spacing w:after="0"/>
        <w:ind w:left="720"/>
        <w:contextualSpacing/>
        <w:jc w:val="both"/>
        <w:rPr>
          <w:b/>
          <w:sz w:val="28"/>
          <w:szCs w:val="28"/>
          <w:lang w:val="kk-KZ"/>
        </w:rPr>
      </w:pPr>
      <w:r w:rsidRPr="00AB0049">
        <w:rPr>
          <w:b/>
          <w:sz w:val="28"/>
          <w:szCs w:val="28"/>
          <w:lang w:val="kk-KZ"/>
        </w:rPr>
        <w:t>Денсаулық сақтау.</w:t>
      </w:r>
    </w:p>
    <w:p w14:paraId="222991AD" w14:textId="77777777" w:rsidR="002A3F12" w:rsidRPr="00AB0049" w:rsidRDefault="002A3F12" w:rsidP="002A3F12">
      <w:pPr>
        <w:pStyle w:val="5"/>
        <w:widowControl w:val="0"/>
        <w:tabs>
          <w:tab w:val="left" w:pos="1918"/>
        </w:tabs>
        <w:spacing w:before="0" w:after="0"/>
        <w:ind w:firstLine="567"/>
        <w:contextualSpacing/>
        <w:jc w:val="both"/>
        <w:rPr>
          <w:rFonts w:ascii="Times New Roman" w:hAnsi="Times New Roman"/>
          <w:b w:val="0"/>
          <w:i w:val="0"/>
          <w:sz w:val="28"/>
          <w:szCs w:val="28"/>
          <w:lang w:val="kk-KZ"/>
        </w:rPr>
      </w:pPr>
      <w:r w:rsidRPr="00AB0049">
        <w:rPr>
          <w:rFonts w:ascii="Times New Roman" w:hAnsi="Times New Roman"/>
          <w:b w:val="0"/>
          <w:i w:val="0"/>
          <w:sz w:val="28"/>
          <w:szCs w:val="28"/>
          <w:lang w:val="kk-KZ"/>
        </w:rPr>
        <w:t>Мемлекеттік денсаулық сақтау желісін 10 дәрігерлік амбулатория, 6 ФАП, 36 медициналық пункттен құралған 2 аудандық аурухана, сонымен қатар 1 шипажай (заңды тұлға) құрайды.</w:t>
      </w:r>
    </w:p>
    <w:p w14:paraId="2FC64F33" w14:textId="77777777" w:rsidR="002A3F12" w:rsidRPr="00AB0049" w:rsidRDefault="000D645C" w:rsidP="002A3F12">
      <w:pPr>
        <w:pStyle w:val="2b"/>
        <w:ind w:firstLine="708"/>
        <w:jc w:val="both"/>
        <w:rPr>
          <w:rFonts w:ascii="Times New Roman" w:hAnsi="Times New Roman" w:cs="Times New Roman"/>
          <w:sz w:val="28"/>
          <w:szCs w:val="28"/>
          <w:lang w:val="kk-KZ" w:eastAsia="ar-SA"/>
        </w:rPr>
      </w:pPr>
      <w:r w:rsidRPr="00AB0049">
        <w:rPr>
          <w:rFonts w:ascii="Times New Roman" w:hAnsi="Times New Roman" w:cs="Times New Roman"/>
          <w:sz w:val="28"/>
          <w:szCs w:val="28"/>
          <w:lang w:val="kk-KZ" w:eastAsia="ar-SA"/>
        </w:rPr>
        <w:t>2020</w:t>
      </w:r>
      <w:r w:rsidR="002A3F12" w:rsidRPr="00AB0049">
        <w:rPr>
          <w:rFonts w:ascii="Times New Roman" w:hAnsi="Times New Roman" w:cs="Times New Roman"/>
          <w:sz w:val="28"/>
          <w:szCs w:val="28"/>
          <w:lang w:val="kk-KZ" w:eastAsia="ar-SA"/>
        </w:rPr>
        <w:t xml:space="preserve"> жылы </w:t>
      </w:r>
      <w:r w:rsidRPr="00AB0049">
        <w:rPr>
          <w:rFonts w:ascii="Times New Roman" w:hAnsi="Times New Roman" w:cs="Times New Roman"/>
          <w:sz w:val="28"/>
          <w:szCs w:val="28"/>
          <w:lang w:val="kk-KZ" w:eastAsia="ar-SA"/>
        </w:rPr>
        <w:t>9</w:t>
      </w:r>
      <w:r w:rsidR="002A3F12" w:rsidRPr="00AB0049">
        <w:rPr>
          <w:rFonts w:ascii="Times New Roman" w:hAnsi="Times New Roman" w:cs="Times New Roman"/>
          <w:sz w:val="28"/>
          <w:szCs w:val="28"/>
          <w:lang w:val="kk-KZ" w:eastAsia="ar-SA"/>
        </w:rPr>
        <w:t xml:space="preserve"> бала өлімі тіркелген (перинаталды кезеңде туындайтын жағдайлар, туа біткен ақау, тұмау, ЖРА және өкпе қабынуы, тыныс алу органдарының ауруы, қайғылы жағдайлар, улану және жарақаттар), 2018 жылы 6 жағдай, 2019 жылы 12 жағдай.</w:t>
      </w:r>
    </w:p>
    <w:p w14:paraId="65D91797" w14:textId="77777777" w:rsidR="000D645C" w:rsidRPr="00AB0049" w:rsidRDefault="000D645C" w:rsidP="000D645C">
      <w:pPr>
        <w:pStyle w:val="5"/>
        <w:spacing w:before="0" w:after="0"/>
        <w:contextualSpacing/>
        <w:rPr>
          <w:rFonts w:ascii="Times New Roman" w:hAnsi="Times New Roman"/>
          <w:i w:val="0"/>
          <w:sz w:val="28"/>
          <w:szCs w:val="28"/>
          <w:lang w:val="kk-KZ"/>
        </w:rPr>
      </w:pPr>
    </w:p>
    <w:p w14:paraId="546AE14F" w14:textId="77777777" w:rsidR="000D645C" w:rsidRPr="00AB0049" w:rsidRDefault="000D645C" w:rsidP="000D645C">
      <w:pPr>
        <w:pStyle w:val="5"/>
        <w:spacing w:before="0" w:after="0"/>
        <w:ind w:firstLine="708"/>
        <w:contextualSpacing/>
        <w:rPr>
          <w:rFonts w:ascii="Times New Roman" w:hAnsi="Times New Roman"/>
          <w:i w:val="0"/>
          <w:sz w:val="28"/>
          <w:szCs w:val="28"/>
          <w:lang w:val="kk-KZ"/>
        </w:rPr>
      </w:pPr>
      <w:r w:rsidRPr="00AB0049">
        <w:rPr>
          <w:rFonts w:ascii="Times New Roman" w:hAnsi="Times New Roman"/>
          <w:i w:val="0"/>
          <w:sz w:val="28"/>
          <w:szCs w:val="28"/>
          <w:lang w:val="kk-KZ"/>
        </w:rPr>
        <w:t>Білім беру.</w:t>
      </w:r>
    </w:p>
    <w:p w14:paraId="23526B4B" w14:textId="77777777" w:rsidR="000D645C" w:rsidRPr="00AB0049" w:rsidRDefault="000D645C" w:rsidP="000D645C">
      <w:pPr>
        <w:pStyle w:val="2b"/>
        <w:ind w:firstLine="708"/>
        <w:jc w:val="both"/>
        <w:rPr>
          <w:rFonts w:ascii="Times New Roman" w:hAnsi="Times New Roman" w:cs="Times New Roman"/>
          <w:color w:val="000000"/>
          <w:sz w:val="28"/>
          <w:szCs w:val="28"/>
          <w:lang w:val="kk-KZ" w:eastAsia="ar-SA"/>
        </w:rPr>
      </w:pPr>
      <w:r w:rsidRPr="00AB0049">
        <w:rPr>
          <w:rFonts w:ascii="Times New Roman" w:hAnsi="Times New Roman" w:cs="Times New Roman"/>
          <w:color w:val="000000"/>
          <w:sz w:val="28"/>
          <w:szCs w:val="28"/>
          <w:lang w:val="kk-KZ" w:eastAsia="ar-SA"/>
        </w:rPr>
        <w:t xml:space="preserve">Білім беру желісін 8637 оқушысы бар 46 күндізгі мектеп (30 орта, 9 негізгі және 7 бастауыш мектеп) құрайды. </w:t>
      </w:r>
    </w:p>
    <w:p w14:paraId="2BEADCB0" w14:textId="77777777" w:rsidR="000D645C" w:rsidRPr="00AB0049" w:rsidRDefault="000D645C" w:rsidP="000D645C">
      <w:pPr>
        <w:pStyle w:val="2b"/>
        <w:ind w:firstLine="708"/>
        <w:jc w:val="both"/>
        <w:rPr>
          <w:rFonts w:ascii="Times New Roman" w:hAnsi="Times New Roman" w:cs="Times New Roman"/>
          <w:color w:val="000000"/>
          <w:sz w:val="28"/>
          <w:szCs w:val="28"/>
          <w:lang w:val="kk-KZ" w:eastAsia="ar-SA"/>
        </w:rPr>
      </w:pPr>
      <w:r w:rsidRPr="00AB0049">
        <w:rPr>
          <w:rFonts w:ascii="Times New Roman" w:hAnsi="Times New Roman" w:cs="Times New Roman"/>
          <w:color w:val="000000"/>
          <w:sz w:val="28"/>
          <w:szCs w:val="28"/>
          <w:lang w:val="kk-KZ" w:eastAsia="ar-SA"/>
        </w:rPr>
        <w:t xml:space="preserve">2 колледж (309 оқушы), 13 мектепке дейінгі ұйым (1324 бала), 2 саз мектебі (341 оқушы), 1 спорт мектебі (470 оқушы), 1 тәрбие жұмысы орталығы (1206 бала) және 1 жас туристер станциясы (790 оқушы) жұмыс жасайды. </w:t>
      </w:r>
    </w:p>
    <w:p w14:paraId="6C210781" w14:textId="77777777" w:rsidR="000D645C" w:rsidRPr="00AB0049" w:rsidRDefault="000D645C" w:rsidP="000D645C">
      <w:pPr>
        <w:pStyle w:val="2b"/>
        <w:ind w:firstLine="708"/>
        <w:jc w:val="both"/>
        <w:rPr>
          <w:rFonts w:ascii="Times New Roman" w:hAnsi="Times New Roman" w:cs="Times New Roman"/>
          <w:color w:val="000000"/>
          <w:sz w:val="28"/>
          <w:szCs w:val="28"/>
          <w:lang w:val="kk-KZ" w:eastAsia="ar-SA"/>
        </w:rPr>
      </w:pPr>
      <w:r w:rsidRPr="00AB0049">
        <w:rPr>
          <w:rFonts w:ascii="Times New Roman" w:hAnsi="Times New Roman" w:cs="Times New Roman"/>
          <w:color w:val="000000"/>
          <w:sz w:val="28"/>
          <w:szCs w:val="28"/>
          <w:lang w:val="kk-KZ" w:eastAsia="ar-SA"/>
        </w:rPr>
        <w:t>3 жастан 6 жасқа дейінгі балаларды мектепке дейінгі тәрбие және оқытумен қамту 2154 бала немесе 100% құрайды.</w:t>
      </w:r>
    </w:p>
    <w:p w14:paraId="4A29C936" w14:textId="77777777" w:rsidR="000D645C" w:rsidRPr="00AB0049" w:rsidRDefault="000D645C" w:rsidP="000D645C">
      <w:pPr>
        <w:pStyle w:val="afd"/>
        <w:autoSpaceDE w:val="0"/>
        <w:autoSpaceDN w:val="0"/>
        <w:adjustRightInd w:val="0"/>
        <w:spacing w:after="0" w:line="240" w:lineRule="auto"/>
        <w:jc w:val="both"/>
        <w:rPr>
          <w:rFonts w:ascii="Times New Roman" w:hAnsi="Times New Roman"/>
          <w:b/>
          <w:sz w:val="28"/>
          <w:szCs w:val="28"/>
          <w:lang w:val="kk-KZ"/>
        </w:rPr>
      </w:pPr>
    </w:p>
    <w:p w14:paraId="40190571" w14:textId="77777777" w:rsidR="000D645C" w:rsidRPr="00AB0049" w:rsidRDefault="000D645C" w:rsidP="000D645C">
      <w:pPr>
        <w:pStyle w:val="afd"/>
        <w:autoSpaceDE w:val="0"/>
        <w:autoSpaceDN w:val="0"/>
        <w:adjustRightInd w:val="0"/>
        <w:spacing w:after="0" w:line="240" w:lineRule="auto"/>
        <w:jc w:val="both"/>
        <w:rPr>
          <w:rFonts w:ascii="Times New Roman" w:hAnsi="Times New Roman"/>
          <w:b/>
          <w:sz w:val="28"/>
          <w:szCs w:val="28"/>
          <w:lang w:val="kk-KZ"/>
        </w:rPr>
      </w:pPr>
      <w:r w:rsidRPr="00AB0049">
        <w:rPr>
          <w:rFonts w:ascii="Times New Roman" w:hAnsi="Times New Roman"/>
          <w:b/>
          <w:sz w:val="28"/>
          <w:szCs w:val="28"/>
          <w:lang w:val="kk-KZ"/>
        </w:rPr>
        <w:t>Мәдениет.</w:t>
      </w:r>
    </w:p>
    <w:p w14:paraId="1AF29E50" w14:textId="77777777" w:rsidR="000D645C" w:rsidRPr="00AB0049" w:rsidRDefault="000D645C" w:rsidP="000D645C">
      <w:pPr>
        <w:pStyle w:val="2b"/>
        <w:ind w:firstLine="708"/>
        <w:jc w:val="both"/>
        <w:rPr>
          <w:rFonts w:ascii="Times New Roman" w:hAnsi="Times New Roman" w:cs="Times New Roman"/>
          <w:color w:val="000000"/>
          <w:sz w:val="28"/>
          <w:szCs w:val="28"/>
          <w:lang w:val="kk-KZ" w:eastAsia="ar-SA"/>
        </w:rPr>
      </w:pPr>
      <w:r w:rsidRPr="00AB0049">
        <w:rPr>
          <w:rFonts w:ascii="Times New Roman" w:hAnsi="Times New Roman" w:cs="Times New Roman"/>
          <w:color w:val="000000"/>
          <w:sz w:val="28"/>
          <w:szCs w:val="28"/>
          <w:lang w:val="kk-KZ" w:eastAsia="ar-SA"/>
        </w:rPr>
        <w:t>51 кітапхана, 33 мәдени-демалыс ұйымы, 7 киноқондырғы және 1 кинотеатр жұмыс істейді.</w:t>
      </w:r>
    </w:p>
    <w:p w14:paraId="68B029DE" w14:textId="77777777" w:rsidR="000D645C" w:rsidRPr="00AB0049" w:rsidRDefault="000D645C" w:rsidP="000D645C">
      <w:pPr>
        <w:pStyle w:val="2b"/>
        <w:ind w:firstLine="708"/>
        <w:jc w:val="both"/>
        <w:rPr>
          <w:rFonts w:ascii="Times New Roman" w:hAnsi="Times New Roman" w:cs="Times New Roman"/>
          <w:color w:val="000000"/>
          <w:sz w:val="28"/>
          <w:szCs w:val="28"/>
          <w:lang w:val="kk-KZ" w:eastAsia="ar-SA"/>
        </w:rPr>
      </w:pPr>
    </w:p>
    <w:p w14:paraId="49431C70" w14:textId="77777777" w:rsidR="000D645C" w:rsidRPr="00AB0049" w:rsidRDefault="000D645C" w:rsidP="000D645C">
      <w:pPr>
        <w:pStyle w:val="3"/>
        <w:spacing w:after="0"/>
        <w:ind w:left="720"/>
        <w:contextualSpacing/>
        <w:rPr>
          <w:b/>
          <w:sz w:val="28"/>
          <w:szCs w:val="28"/>
          <w:lang w:val="kk-KZ"/>
        </w:rPr>
      </w:pPr>
      <w:r w:rsidRPr="00AB0049">
        <w:rPr>
          <w:b/>
          <w:sz w:val="28"/>
          <w:szCs w:val="28"/>
          <w:lang w:val="kk-KZ"/>
        </w:rPr>
        <w:t>Қоғамдық қауіпсіздік.</w:t>
      </w:r>
    </w:p>
    <w:p w14:paraId="2EA6D905" w14:textId="77777777" w:rsidR="000D645C" w:rsidRPr="00AB0049" w:rsidRDefault="000D645C" w:rsidP="000170A1">
      <w:pPr>
        <w:pStyle w:val="3"/>
        <w:spacing w:after="0"/>
        <w:ind w:left="0" w:firstLine="426"/>
        <w:contextualSpacing/>
        <w:jc w:val="both"/>
        <w:rPr>
          <w:sz w:val="28"/>
          <w:szCs w:val="28"/>
          <w:lang w:val="kk-KZ"/>
        </w:rPr>
      </w:pPr>
      <w:r w:rsidRPr="00AB0049">
        <w:rPr>
          <w:sz w:val="28"/>
          <w:szCs w:val="28"/>
          <w:lang w:val="kk-KZ"/>
        </w:rPr>
        <w:t xml:space="preserve">453 қылмыс тіркелді, 2019 жылдың тиісті кезеңінің деңгейінен 26,7% төмен. </w:t>
      </w:r>
    </w:p>
    <w:p w14:paraId="51E0509C" w14:textId="77777777" w:rsidR="002A3F12" w:rsidRPr="00AB0049" w:rsidRDefault="002A3F12" w:rsidP="00BF0379">
      <w:pPr>
        <w:pStyle w:val="2b"/>
        <w:ind w:firstLine="708"/>
        <w:jc w:val="both"/>
        <w:rPr>
          <w:rFonts w:ascii="Times New Roman" w:hAnsi="Times New Roman" w:cs="Times New Roman"/>
          <w:sz w:val="28"/>
          <w:szCs w:val="28"/>
          <w:lang w:val="kk-KZ" w:eastAsia="ar-SA"/>
        </w:rPr>
      </w:pPr>
    </w:p>
    <w:p w14:paraId="25814891" w14:textId="77777777" w:rsidR="00BF0379" w:rsidRPr="00AB0049" w:rsidRDefault="00BF0379" w:rsidP="00BF0379">
      <w:pPr>
        <w:pStyle w:val="2b"/>
        <w:ind w:firstLine="708"/>
        <w:jc w:val="both"/>
        <w:rPr>
          <w:rFonts w:ascii="Times New Roman" w:hAnsi="Times New Roman" w:cs="Times New Roman"/>
          <w:color w:val="000000"/>
          <w:sz w:val="28"/>
          <w:szCs w:val="28"/>
          <w:lang w:val="kk-KZ" w:eastAsia="ar-SA"/>
        </w:rPr>
      </w:pPr>
    </w:p>
    <w:p w14:paraId="6BC9989F" w14:textId="77777777" w:rsidR="000D645C" w:rsidRPr="00AB0049" w:rsidRDefault="000D645C" w:rsidP="00BF0379">
      <w:pPr>
        <w:pStyle w:val="2b"/>
        <w:ind w:firstLine="708"/>
        <w:jc w:val="both"/>
        <w:rPr>
          <w:rFonts w:ascii="Times New Roman" w:hAnsi="Times New Roman" w:cs="Times New Roman"/>
          <w:color w:val="000000"/>
          <w:sz w:val="28"/>
          <w:szCs w:val="28"/>
          <w:lang w:val="kk-KZ" w:eastAsia="ar-SA"/>
        </w:rPr>
      </w:pPr>
    </w:p>
    <w:p w14:paraId="2FF10393" w14:textId="77777777" w:rsidR="00F57D69" w:rsidRPr="00AB0049" w:rsidRDefault="00F57D69" w:rsidP="00F57D69">
      <w:pPr>
        <w:spacing w:after="0" w:line="240" w:lineRule="auto"/>
        <w:ind w:firstLine="720"/>
        <w:contextualSpacing/>
        <w:jc w:val="both"/>
        <w:rPr>
          <w:rFonts w:ascii="Times New Roman" w:eastAsia="Times New Roman" w:hAnsi="Times New Roman" w:cs="Times New Roman"/>
          <w:sz w:val="28"/>
          <w:szCs w:val="28"/>
          <w:lang w:val="kk-KZ" w:eastAsia="ru-RU"/>
        </w:rPr>
      </w:pPr>
    </w:p>
    <w:p w14:paraId="4C22E2F6" w14:textId="77777777" w:rsidR="00F57D69" w:rsidRPr="00AB0049" w:rsidRDefault="00F57D69" w:rsidP="00F57D69">
      <w:pPr>
        <w:spacing w:after="0" w:line="240" w:lineRule="auto"/>
        <w:ind w:firstLine="720"/>
        <w:contextualSpacing/>
        <w:jc w:val="both"/>
        <w:rPr>
          <w:rFonts w:ascii="Times New Roman" w:eastAsia="Times New Roman" w:hAnsi="Times New Roman" w:cs="Times New Roman"/>
          <w:sz w:val="28"/>
          <w:szCs w:val="28"/>
          <w:lang w:val="kk-KZ" w:eastAsia="ru-RU"/>
        </w:rPr>
      </w:pPr>
    </w:p>
    <w:p w14:paraId="7169D8EC" w14:textId="77777777" w:rsidR="00F57D69" w:rsidRPr="00AB0049" w:rsidRDefault="00F57D69" w:rsidP="00F57D69">
      <w:pPr>
        <w:spacing w:after="0" w:line="240" w:lineRule="auto"/>
        <w:ind w:firstLine="720"/>
        <w:contextualSpacing/>
        <w:jc w:val="both"/>
        <w:rPr>
          <w:rFonts w:ascii="Times New Roman" w:eastAsia="Times New Roman" w:hAnsi="Times New Roman" w:cs="Times New Roman"/>
          <w:sz w:val="28"/>
          <w:szCs w:val="28"/>
          <w:lang w:val="kk-KZ" w:eastAsia="ru-RU"/>
        </w:rPr>
      </w:pPr>
    </w:p>
    <w:p w14:paraId="04B3C29C" w14:textId="77777777" w:rsidR="00F57D69" w:rsidRPr="00AB0049" w:rsidRDefault="00F57D69" w:rsidP="00F57D69">
      <w:pPr>
        <w:spacing w:after="0" w:line="240" w:lineRule="auto"/>
        <w:ind w:firstLine="720"/>
        <w:contextualSpacing/>
        <w:jc w:val="both"/>
        <w:rPr>
          <w:rFonts w:ascii="Times New Roman" w:eastAsia="Times New Roman" w:hAnsi="Times New Roman" w:cs="Times New Roman"/>
          <w:sz w:val="28"/>
          <w:szCs w:val="28"/>
          <w:lang w:val="kk-KZ" w:eastAsia="ru-RU"/>
        </w:rPr>
      </w:pPr>
    </w:p>
    <w:p w14:paraId="7F3D8B4C" w14:textId="77777777" w:rsidR="00F57D69" w:rsidRPr="00AB0049" w:rsidRDefault="00F57D69" w:rsidP="00F57D69">
      <w:pPr>
        <w:spacing w:after="0" w:line="240" w:lineRule="auto"/>
        <w:ind w:firstLine="720"/>
        <w:contextualSpacing/>
        <w:jc w:val="both"/>
        <w:rPr>
          <w:rFonts w:ascii="Times New Roman" w:eastAsia="Times New Roman" w:hAnsi="Times New Roman" w:cs="Times New Roman"/>
          <w:sz w:val="28"/>
          <w:szCs w:val="28"/>
          <w:lang w:val="kk-KZ" w:eastAsia="ru-RU"/>
        </w:rPr>
      </w:pPr>
    </w:p>
    <w:p w14:paraId="7715DE63" w14:textId="77777777" w:rsidR="00F25AED" w:rsidRPr="00AB0049" w:rsidRDefault="00F25AED" w:rsidP="00F25AED">
      <w:pPr>
        <w:spacing w:after="0" w:line="240" w:lineRule="auto"/>
        <w:contextualSpacing/>
        <w:jc w:val="both"/>
        <w:rPr>
          <w:rFonts w:ascii="Times New Roman" w:eastAsia="Times New Roman" w:hAnsi="Times New Roman" w:cs="Times New Roman"/>
          <w:sz w:val="28"/>
          <w:szCs w:val="28"/>
          <w:lang w:val="kk-KZ" w:eastAsia="ru-RU"/>
        </w:rPr>
      </w:pPr>
    </w:p>
    <w:p w14:paraId="1D017EDE" w14:textId="77777777" w:rsidR="00C3665D" w:rsidRPr="00AB0049" w:rsidRDefault="00C3665D" w:rsidP="00F25AED">
      <w:pPr>
        <w:spacing w:after="0" w:line="240" w:lineRule="auto"/>
        <w:ind w:left="708"/>
        <w:contextualSpacing/>
        <w:jc w:val="both"/>
        <w:rPr>
          <w:rFonts w:ascii="Times New Roman" w:eastAsia="Times New Roman" w:hAnsi="Times New Roman" w:cs="Times New Roman"/>
          <w:b/>
          <w:sz w:val="28"/>
          <w:szCs w:val="28"/>
          <w:lang w:val="kk-KZ" w:eastAsia="ru-RU"/>
        </w:rPr>
      </w:pPr>
    </w:p>
    <w:p w14:paraId="5D6CCAB6" w14:textId="77777777" w:rsidR="00C3665D" w:rsidRPr="00AB0049" w:rsidRDefault="00C3665D" w:rsidP="00F25AED">
      <w:pPr>
        <w:spacing w:after="0" w:line="240" w:lineRule="auto"/>
        <w:ind w:left="708"/>
        <w:contextualSpacing/>
        <w:jc w:val="both"/>
        <w:rPr>
          <w:rFonts w:ascii="Times New Roman" w:eastAsia="Times New Roman" w:hAnsi="Times New Roman" w:cs="Times New Roman"/>
          <w:b/>
          <w:sz w:val="28"/>
          <w:szCs w:val="28"/>
          <w:lang w:val="kk-KZ" w:eastAsia="ru-RU"/>
        </w:rPr>
      </w:pPr>
    </w:p>
    <w:p w14:paraId="31A98D92" w14:textId="77777777" w:rsidR="00C3665D" w:rsidRPr="00AB0049" w:rsidRDefault="00C3665D" w:rsidP="00F25AED">
      <w:pPr>
        <w:spacing w:after="0" w:line="240" w:lineRule="auto"/>
        <w:ind w:left="708"/>
        <w:contextualSpacing/>
        <w:jc w:val="both"/>
        <w:rPr>
          <w:rFonts w:ascii="Times New Roman" w:eastAsia="Times New Roman" w:hAnsi="Times New Roman" w:cs="Times New Roman"/>
          <w:b/>
          <w:sz w:val="28"/>
          <w:szCs w:val="28"/>
          <w:lang w:val="kk-KZ" w:eastAsia="ru-RU"/>
        </w:rPr>
      </w:pPr>
    </w:p>
    <w:p w14:paraId="50A8F1A1" w14:textId="77777777" w:rsidR="00C3665D" w:rsidRPr="00AB0049" w:rsidRDefault="00C3665D" w:rsidP="00F25AED">
      <w:pPr>
        <w:spacing w:after="0" w:line="240" w:lineRule="auto"/>
        <w:ind w:left="708"/>
        <w:contextualSpacing/>
        <w:jc w:val="both"/>
        <w:rPr>
          <w:rFonts w:ascii="Times New Roman" w:eastAsia="Times New Roman" w:hAnsi="Times New Roman" w:cs="Times New Roman"/>
          <w:b/>
          <w:sz w:val="28"/>
          <w:szCs w:val="28"/>
          <w:lang w:val="kk-KZ" w:eastAsia="ru-RU"/>
        </w:rPr>
      </w:pPr>
    </w:p>
    <w:p w14:paraId="7C4A9449" w14:textId="77777777" w:rsidR="00C3665D" w:rsidRPr="00AB0049" w:rsidRDefault="00C3665D" w:rsidP="00F25AED">
      <w:pPr>
        <w:spacing w:after="0" w:line="240" w:lineRule="auto"/>
        <w:ind w:left="708"/>
        <w:contextualSpacing/>
        <w:jc w:val="both"/>
        <w:rPr>
          <w:rFonts w:ascii="Times New Roman" w:eastAsia="Times New Roman" w:hAnsi="Times New Roman" w:cs="Times New Roman"/>
          <w:b/>
          <w:sz w:val="28"/>
          <w:szCs w:val="28"/>
          <w:lang w:val="kk-KZ" w:eastAsia="ru-RU"/>
        </w:rPr>
      </w:pPr>
    </w:p>
    <w:p w14:paraId="5427BCD0" w14:textId="77777777" w:rsidR="00C3665D" w:rsidRPr="00AB0049" w:rsidRDefault="00C3665D" w:rsidP="00F25AED">
      <w:pPr>
        <w:spacing w:after="0" w:line="240" w:lineRule="auto"/>
        <w:ind w:left="708"/>
        <w:contextualSpacing/>
        <w:jc w:val="both"/>
        <w:rPr>
          <w:rFonts w:ascii="Times New Roman" w:eastAsia="Times New Roman" w:hAnsi="Times New Roman" w:cs="Times New Roman"/>
          <w:b/>
          <w:sz w:val="28"/>
          <w:szCs w:val="28"/>
          <w:lang w:val="kk-KZ" w:eastAsia="ru-RU"/>
        </w:rPr>
      </w:pPr>
    </w:p>
    <w:p w14:paraId="138360FD" w14:textId="77777777" w:rsidR="00C3665D" w:rsidRPr="00AB0049" w:rsidRDefault="00C3665D" w:rsidP="00F25AED">
      <w:pPr>
        <w:spacing w:after="0" w:line="240" w:lineRule="auto"/>
        <w:ind w:left="708"/>
        <w:contextualSpacing/>
        <w:jc w:val="both"/>
        <w:rPr>
          <w:rFonts w:ascii="Times New Roman" w:eastAsia="Times New Roman" w:hAnsi="Times New Roman" w:cs="Times New Roman"/>
          <w:b/>
          <w:sz w:val="28"/>
          <w:szCs w:val="28"/>
          <w:lang w:val="kk-KZ" w:eastAsia="ru-RU"/>
        </w:rPr>
      </w:pPr>
    </w:p>
    <w:p w14:paraId="322C9331" w14:textId="77777777" w:rsidR="00C3665D" w:rsidRPr="00AB0049" w:rsidRDefault="00C3665D" w:rsidP="00F25AED">
      <w:pPr>
        <w:spacing w:after="0" w:line="240" w:lineRule="auto"/>
        <w:ind w:left="708"/>
        <w:contextualSpacing/>
        <w:jc w:val="both"/>
        <w:rPr>
          <w:rFonts w:ascii="Times New Roman" w:eastAsia="Times New Roman" w:hAnsi="Times New Roman" w:cs="Times New Roman"/>
          <w:b/>
          <w:sz w:val="28"/>
          <w:szCs w:val="28"/>
          <w:lang w:val="kk-KZ" w:eastAsia="ru-RU"/>
        </w:rPr>
      </w:pPr>
    </w:p>
    <w:p w14:paraId="73178B00" w14:textId="77777777" w:rsidR="00C3665D" w:rsidRPr="00AB0049" w:rsidRDefault="00C3665D" w:rsidP="00F25AED">
      <w:pPr>
        <w:spacing w:after="0" w:line="240" w:lineRule="auto"/>
        <w:ind w:left="708"/>
        <w:contextualSpacing/>
        <w:jc w:val="both"/>
        <w:rPr>
          <w:rFonts w:ascii="Times New Roman" w:eastAsia="Times New Roman" w:hAnsi="Times New Roman" w:cs="Times New Roman"/>
          <w:b/>
          <w:sz w:val="28"/>
          <w:szCs w:val="28"/>
          <w:lang w:val="kk-KZ" w:eastAsia="ru-RU"/>
        </w:rPr>
      </w:pPr>
    </w:p>
    <w:p w14:paraId="693C74C9" w14:textId="77777777" w:rsidR="00C3665D" w:rsidRPr="00AB0049" w:rsidRDefault="00C3665D" w:rsidP="00F25AED">
      <w:pPr>
        <w:spacing w:after="0" w:line="240" w:lineRule="auto"/>
        <w:ind w:left="708"/>
        <w:contextualSpacing/>
        <w:jc w:val="both"/>
        <w:rPr>
          <w:rFonts w:ascii="Times New Roman" w:eastAsia="Times New Roman" w:hAnsi="Times New Roman" w:cs="Times New Roman"/>
          <w:b/>
          <w:sz w:val="28"/>
          <w:szCs w:val="28"/>
          <w:lang w:val="kk-KZ" w:eastAsia="ru-RU"/>
        </w:rPr>
      </w:pPr>
    </w:p>
    <w:p w14:paraId="4F59318A" w14:textId="77777777" w:rsidR="00C3665D" w:rsidRPr="00AB0049" w:rsidRDefault="00C3665D" w:rsidP="00F25AED">
      <w:pPr>
        <w:spacing w:after="0" w:line="240" w:lineRule="auto"/>
        <w:ind w:left="708"/>
        <w:contextualSpacing/>
        <w:jc w:val="both"/>
        <w:rPr>
          <w:rFonts w:ascii="Times New Roman" w:eastAsia="Times New Roman" w:hAnsi="Times New Roman" w:cs="Times New Roman"/>
          <w:b/>
          <w:sz w:val="28"/>
          <w:szCs w:val="28"/>
          <w:lang w:val="kk-KZ" w:eastAsia="ru-RU"/>
        </w:rPr>
      </w:pPr>
    </w:p>
    <w:p w14:paraId="2BCE51E7" w14:textId="77777777" w:rsidR="00C3665D" w:rsidRPr="00AB0049" w:rsidRDefault="00C3665D" w:rsidP="00F25AED">
      <w:pPr>
        <w:spacing w:after="0" w:line="240" w:lineRule="auto"/>
        <w:ind w:left="708"/>
        <w:contextualSpacing/>
        <w:jc w:val="both"/>
        <w:rPr>
          <w:rFonts w:ascii="Times New Roman" w:eastAsia="Times New Roman" w:hAnsi="Times New Roman" w:cs="Times New Roman"/>
          <w:b/>
          <w:sz w:val="28"/>
          <w:szCs w:val="28"/>
          <w:lang w:val="kk-KZ" w:eastAsia="ru-RU"/>
        </w:rPr>
      </w:pPr>
    </w:p>
    <w:p w14:paraId="3E8029FB" w14:textId="77777777" w:rsidR="00B5497F" w:rsidRDefault="00B5497F" w:rsidP="00231FFF">
      <w:pPr>
        <w:pStyle w:val="2b"/>
        <w:ind w:firstLine="708"/>
        <w:jc w:val="both"/>
        <w:rPr>
          <w:rFonts w:ascii="Times New Roman" w:hAnsi="Times New Roman" w:cs="Times New Roman"/>
          <w:b/>
          <w:sz w:val="28"/>
          <w:szCs w:val="28"/>
          <w:lang w:val="kk-KZ"/>
        </w:rPr>
      </w:pPr>
    </w:p>
    <w:p w14:paraId="2528CB6F" w14:textId="3163033E" w:rsidR="00231FFF" w:rsidRPr="00AB0049" w:rsidRDefault="00231FFF" w:rsidP="00231FFF">
      <w:pPr>
        <w:pStyle w:val="2b"/>
        <w:ind w:firstLine="708"/>
        <w:jc w:val="both"/>
        <w:rPr>
          <w:rFonts w:ascii="Times New Roman" w:hAnsi="Times New Roman" w:cs="Times New Roman"/>
          <w:b/>
          <w:sz w:val="28"/>
          <w:szCs w:val="28"/>
          <w:lang w:val="kk-KZ"/>
        </w:rPr>
      </w:pPr>
      <w:r w:rsidRPr="00AB0049">
        <w:rPr>
          <w:rFonts w:ascii="Times New Roman" w:hAnsi="Times New Roman" w:cs="Times New Roman"/>
          <w:b/>
          <w:sz w:val="28"/>
          <w:szCs w:val="28"/>
          <w:lang w:val="kk-KZ"/>
        </w:rPr>
        <w:t>II БӨЛІМ. 2019 ЖЫЛҒЫ ЖЕРГІЛІКТІ БЮДЖЕТТІҢ АТҚАРЫЛУЫН ТАЛДАУ</w:t>
      </w:r>
    </w:p>
    <w:p w14:paraId="291123DD" w14:textId="77777777" w:rsidR="00231FFF" w:rsidRPr="00AB0049" w:rsidRDefault="00231FFF" w:rsidP="00231FFF">
      <w:pPr>
        <w:pStyle w:val="2b"/>
        <w:ind w:firstLine="708"/>
        <w:jc w:val="both"/>
        <w:rPr>
          <w:rFonts w:ascii="Times New Roman" w:hAnsi="Times New Roman" w:cs="Times New Roman"/>
          <w:b/>
          <w:sz w:val="28"/>
          <w:szCs w:val="28"/>
          <w:lang w:val="kk-KZ"/>
        </w:rPr>
      </w:pPr>
      <w:r w:rsidRPr="00AB0049">
        <w:rPr>
          <w:rFonts w:ascii="Times New Roman" w:hAnsi="Times New Roman" w:cs="Times New Roman"/>
          <w:b/>
          <w:sz w:val="28"/>
          <w:szCs w:val="28"/>
          <w:lang w:val="kk-KZ"/>
        </w:rPr>
        <w:t>2.1. Жергілікті бюджетке түскен түсімдердің атқарылуын талдау</w:t>
      </w:r>
    </w:p>
    <w:p w14:paraId="11999427" w14:textId="77777777" w:rsidR="00231FFF" w:rsidRPr="00AB0049" w:rsidRDefault="00231FFF" w:rsidP="00231FFF">
      <w:pPr>
        <w:ind w:firstLine="720"/>
        <w:contextualSpacing/>
        <w:jc w:val="both"/>
        <w:rPr>
          <w:rFonts w:ascii="Times New Roman" w:hAnsi="Times New Roman" w:cs="Times New Roman"/>
          <w:sz w:val="28"/>
          <w:szCs w:val="28"/>
          <w:lang w:val="kk-KZ"/>
        </w:rPr>
      </w:pPr>
      <w:r w:rsidRPr="00AB0049">
        <w:rPr>
          <w:rFonts w:ascii="Times New Roman" w:hAnsi="Times New Roman" w:cs="Times New Roman"/>
          <w:sz w:val="28"/>
          <w:szCs w:val="28"/>
          <w:lang w:val="kk-KZ"/>
        </w:rPr>
        <w:t xml:space="preserve">2020-2022 жылдарға арналған аудан бюджеті аудандық мәслихаттың «2020-2022 жылдарға арналған аудандық бюджеті туралы» 2019 жылғы 31желтоқсандағы №42-2 шешімімен (әділет басқармасында 2020 жылғы 6 қаңтарда №5926 болып тіркелген) бекітілді. </w:t>
      </w:r>
    </w:p>
    <w:p w14:paraId="4BD55EDB" w14:textId="77777777" w:rsidR="00231FFF" w:rsidRPr="00AB0049" w:rsidRDefault="00231FFF" w:rsidP="00231FFF">
      <w:pPr>
        <w:spacing w:line="240" w:lineRule="auto"/>
        <w:ind w:firstLine="703"/>
        <w:contextualSpacing/>
        <w:jc w:val="both"/>
        <w:rPr>
          <w:rFonts w:ascii="Times New Roman" w:hAnsi="Times New Roman" w:cs="Times New Roman"/>
          <w:sz w:val="28"/>
          <w:szCs w:val="28"/>
          <w:lang w:val="kk-KZ"/>
        </w:rPr>
      </w:pPr>
      <w:r w:rsidRPr="00AB0049">
        <w:rPr>
          <w:rFonts w:ascii="Times New Roman" w:hAnsi="Times New Roman" w:cs="Times New Roman"/>
          <w:sz w:val="28"/>
          <w:szCs w:val="28"/>
          <w:lang w:val="kk-KZ"/>
        </w:rPr>
        <w:t xml:space="preserve">2021 жылғы 1 қаңтардағы жағдай бойынша Бәйтерек аудандық бюджетінің кіріс бөлігінің орындалуы </w:t>
      </w:r>
      <w:r w:rsidRPr="00AB0049">
        <w:rPr>
          <w:rFonts w:ascii="Times New Roman" w:hAnsi="Times New Roman" w:cs="Times New Roman"/>
          <w:b/>
          <w:sz w:val="28"/>
          <w:szCs w:val="28"/>
          <w:lang w:val="kk-KZ" w:eastAsia="ar-SA"/>
        </w:rPr>
        <w:t>19 841 735,2</w:t>
      </w:r>
      <w:r w:rsidRPr="00AB0049">
        <w:rPr>
          <w:rFonts w:ascii="Times New Roman" w:hAnsi="Times New Roman" w:cs="Times New Roman"/>
          <w:b/>
          <w:sz w:val="28"/>
          <w:szCs w:val="28"/>
          <w:lang w:val="kk-KZ"/>
        </w:rPr>
        <w:t xml:space="preserve"> </w:t>
      </w:r>
      <w:r w:rsidRPr="00AB0049">
        <w:rPr>
          <w:rFonts w:ascii="Times New Roman" w:hAnsi="Times New Roman" w:cs="Times New Roman"/>
          <w:sz w:val="28"/>
          <w:szCs w:val="28"/>
          <w:lang w:val="kk-KZ"/>
        </w:rPr>
        <w:t xml:space="preserve">мың теңге құрады немесе түзетілген бюджеттік жоспардан 103,8%, оның ішінде </w:t>
      </w:r>
      <w:r w:rsidRPr="00AB0049">
        <w:rPr>
          <w:rFonts w:ascii="Times New Roman" w:hAnsi="Times New Roman" w:cs="Times New Roman"/>
          <w:b/>
          <w:sz w:val="28"/>
          <w:szCs w:val="28"/>
          <w:lang w:val="kk-KZ" w:eastAsia="ar-SA"/>
        </w:rPr>
        <w:t>17 084 167,8</w:t>
      </w:r>
      <w:r w:rsidRPr="00AB0049">
        <w:rPr>
          <w:rFonts w:ascii="Times New Roman" w:hAnsi="Times New Roman" w:cs="Times New Roman"/>
          <w:sz w:val="28"/>
          <w:szCs w:val="28"/>
          <w:lang w:val="kk-KZ" w:eastAsia="ar-SA"/>
        </w:rPr>
        <w:t xml:space="preserve">  </w:t>
      </w:r>
      <w:r w:rsidRPr="00AB0049">
        <w:rPr>
          <w:rFonts w:ascii="Times New Roman" w:hAnsi="Times New Roman" w:cs="Times New Roman"/>
          <w:sz w:val="28"/>
          <w:szCs w:val="28"/>
          <w:lang w:val="kk-KZ"/>
        </w:rPr>
        <w:t xml:space="preserve">мың теңге табыстар, бюджеттік кредиттерді өтеу сомасы </w:t>
      </w:r>
      <w:r w:rsidRPr="00AB0049">
        <w:rPr>
          <w:rFonts w:ascii="Times New Roman" w:hAnsi="Times New Roman" w:cs="Times New Roman"/>
          <w:b/>
          <w:sz w:val="28"/>
          <w:szCs w:val="28"/>
          <w:lang w:val="kk-KZ" w:eastAsia="ar-SA"/>
        </w:rPr>
        <w:t>152 964,4</w:t>
      </w:r>
      <w:r w:rsidRPr="00AB0049">
        <w:rPr>
          <w:rFonts w:ascii="Times New Roman" w:hAnsi="Times New Roman" w:cs="Times New Roman"/>
          <w:sz w:val="28"/>
          <w:szCs w:val="28"/>
          <w:lang w:val="kk-KZ" w:eastAsia="ar-SA"/>
        </w:rPr>
        <w:t xml:space="preserve">  </w:t>
      </w:r>
      <w:r w:rsidRPr="00AB0049">
        <w:rPr>
          <w:rFonts w:ascii="Times New Roman" w:hAnsi="Times New Roman" w:cs="Times New Roman"/>
          <w:sz w:val="28"/>
          <w:szCs w:val="28"/>
          <w:lang w:val="kk-KZ"/>
        </w:rPr>
        <w:t xml:space="preserve">мың теңге, қарыздардың түсімі </w:t>
      </w:r>
      <w:r w:rsidRPr="00AB0049">
        <w:rPr>
          <w:rFonts w:ascii="Times New Roman" w:hAnsi="Times New Roman" w:cs="Times New Roman"/>
          <w:b/>
          <w:sz w:val="28"/>
          <w:szCs w:val="28"/>
          <w:lang w:val="kk-KZ" w:eastAsia="ar-SA"/>
        </w:rPr>
        <w:t>2 604 603</w:t>
      </w:r>
      <w:r w:rsidRPr="00AB0049">
        <w:rPr>
          <w:rFonts w:ascii="Times New Roman" w:hAnsi="Times New Roman" w:cs="Times New Roman"/>
          <w:sz w:val="28"/>
          <w:szCs w:val="28"/>
          <w:lang w:val="kk-KZ" w:eastAsia="ar-SA"/>
        </w:rPr>
        <w:t xml:space="preserve"> </w:t>
      </w:r>
      <w:r w:rsidRPr="00AB0049">
        <w:rPr>
          <w:rFonts w:ascii="Times New Roman" w:hAnsi="Times New Roman" w:cs="Times New Roman"/>
          <w:sz w:val="28"/>
          <w:szCs w:val="28"/>
          <w:lang w:val="kk-KZ"/>
        </w:rPr>
        <w:t>мың теңге.</w:t>
      </w:r>
    </w:p>
    <w:p w14:paraId="53A4C45C" w14:textId="77777777" w:rsidR="00231FFF" w:rsidRPr="00AB0049" w:rsidRDefault="00231FFF" w:rsidP="00231FFF">
      <w:pPr>
        <w:spacing w:line="240" w:lineRule="auto"/>
        <w:ind w:firstLine="703"/>
        <w:contextualSpacing/>
        <w:jc w:val="both"/>
        <w:rPr>
          <w:rFonts w:ascii="Times New Roman" w:hAnsi="Times New Roman" w:cs="Times New Roman"/>
          <w:sz w:val="28"/>
          <w:szCs w:val="28"/>
          <w:lang w:val="kk-KZ"/>
        </w:rPr>
      </w:pPr>
      <w:r w:rsidRPr="00AB0049">
        <w:rPr>
          <w:rFonts w:ascii="Times New Roman" w:hAnsi="Times New Roman" w:cs="Times New Roman"/>
          <w:sz w:val="28"/>
          <w:szCs w:val="28"/>
          <w:lang w:val="kk-KZ"/>
        </w:rPr>
        <w:t>20</w:t>
      </w:r>
      <w:r w:rsidR="00851150" w:rsidRPr="00AB0049">
        <w:rPr>
          <w:rFonts w:ascii="Times New Roman" w:hAnsi="Times New Roman" w:cs="Times New Roman"/>
          <w:sz w:val="28"/>
          <w:szCs w:val="28"/>
          <w:lang w:val="kk-KZ"/>
        </w:rPr>
        <w:t>20</w:t>
      </w:r>
      <w:r w:rsidRPr="00AB0049">
        <w:rPr>
          <w:rFonts w:ascii="Times New Roman" w:hAnsi="Times New Roman" w:cs="Times New Roman"/>
          <w:sz w:val="28"/>
          <w:szCs w:val="28"/>
          <w:lang w:val="kk-KZ"/>
        </w:rPr>
        <w:t xml:space="preserve"> жылдың қорытындысы бойынша аудан бюджетіне кірістер 201</w:t>
      </w:r>
      <w:r w:rsidR="00851150" w:rsidRPr="00AB0049">
        <w:rPr>
          <w:rFonts w:ascii="Times New Roman" w:hAnsi="Times New Roman" w:cs="Times New Roman"/>
          <w:sz w:val="28"/>
          <w:szCs w:val="28"/>
          <w:lang w:val="kk-KZ"/>
        </w:rPr>
        <w:t>9</w:t>
      </w:r>
      <w:r w:rsidRPr="00AB0049">
        <w:rPr>
          <w:rFonts w:ascii="Times New Roman" w:hAnsi="Times New Roman" w:cs="Times New Roman"/>
          <w:sz w:val="28"/>
          <w:szCs w:val="28"/>
          <w:lang w:val="kk-KZ"/>
        </w:rPr>
        <w:t xml:space="preserve"> жылымен салыстырғанда </w:t>
      </w:r>
      <w:r w:rsidR="00851150" w:rsidRPr="00AB0049">
        <w:rPr>
          <w:rFonts w:ascii="Times New Roman" w:hAnsi="Times New Roman" w:cs="Times New Roman"/>
          <w:b/>
          <w:sz w:val="28"/>
          <w:szCs w:val="28"/>
          <w:lang w:val="kk-KZ" w:eastAsia="ar-SA"/>
        </w:rPr>
        <w:t>7 804 810,4</w:t>
      </w:r>
      <w:r w:rsidRPr="00AB0049">
        <w:rPr>
          <w:rFonts w:ascii="Times New Roman" w:hAnsi="Times New Roman" w:cs="Times New Roman"/>
          <w:sz w:val="28"/>
          <w:szCs w:val="28"/>
          <w:lang w:val="kk-KZ"/>
        </w:rPr>
        <w:t>мың теңгеге</w:t>
      </w:r>
      <w:r w:rsidR="00851150" w:rsidRPr="00AB0049">
        <w:rPr>
          <w:rFonts w:ascii="Times New Roman" w:hAnsi="Times New Roman" w:cs="Times New Roman"/>
          <w:sz w:val="28"/>
          <w:szCs w:val="28"/>
          <w:lang w:val="kk-KZ"/>
        </w:rPr>
        <w:t xml:space="preserve"> </w:t>
      </w:r>
      <w:r w:rsidRPr="00AB0049">
        <w:rPr>
          <w:rFonts w:ascii="Times New Roman" w:hAnsi="Times New Roman" w:cs="Times New Roman"/>
          <w:sz w:val="28"/>
          <w:szCs w:val="28"/>
          <w:lang w:val="kk-KZ"/>
        </w:rPr>
        <w:t xml:space="preserve">немесе </w:t>
      </w:r>
      <w:r w:rsidR="00851150" w:rsidRPr="00AB0049">
        <w:rPr>
          <w:rFonts w:ascii="Times New Roman" w:hAnsi="Times New Roman" w:cs="Times New Roman"/>
          <w:sz w:val="28"/>
          <w:szCs w:val="28"/>
          <w:lang w:val="kk-KZ" w:eastAsia="ar-SA"/>
        </w:rPr>
        <w:t>64,8</w:t>
      </w:r>
      <w:r w:rsidRPr="00AB0049">
        <w:rPr>
          <w:rFonts w:ascii="Times New Roman" w:hAnsi="Times New Roman" w:cs="Times New Roman"/>
          <w:sz w:val="28"/>
          <w:szCs w:val="28"/>
          <w:lang w:val="kk-KZ"/>
        </w:rPr>
        <w:t>%</w:t>
      </w:r>
      <w:r w:rsidR="00851150" w:rsidRPr="00AB0049">
        <w:rPr>
          <w:rFonts w:ascii="Times New Roman" w:hAnsi="Times New Roman" w:cs="Times New Roman"/>
          <w:sz w:val="28"/>
          <w:szCs w:val="28"/>
          <w:lang w:val="kk-KZ"/>
        </w:rPr>
        <w:t xml:space="preserve"> </w:t>
      </w:r>
      <w:r w:rsidRPr="00AB0049">
        <w:rPr>
          <w:rFonts w:ascii="Times New Roman" w:hAnsi="Times New Roman" w:cs="Times New Roman"/>
          <w:sz w:val="28"/>
          <w:szCs w:val="28"/>
          <w:lang w:val="kk-KZ"/>
        </w:rPr>
        <w:t xml:space="preserve">ұлғайды. </w:t>
      </w:r>
    </w:p>
    <w:p w14:paraId="76134AFB" w14:textId="339D7C8A" w:rsidR="00231FFF" w:rsidRPr="00AB0049" w:rsidRDefault="00231FFF" w:rsidP="00B5497F">
      <w:pPr>
        <w:spacing w:line="240" w:lineRule="auto"/>
        <w:ind w:firstLine="703"/>
        <w:contextualSpacing/>
        <w:jc w:val="both"/>
        <w:rPr>
          <w:rFonts w:ascii="Times New Roman" w:hAnsi="Times New Roman" w:cs="Times New Roman"/>
          <w:sz w:val="28"/>
          <w:szCs w:val="28"/>
          <w:lang w:val="kk-KZ"/>
        </w:rPr>
      </w:pPr>
      <w:r w:rsidRPr="00AB0049">
        <w:rPr>
          <w:rFonts w:ascii="Times New Roman" w:hAnsi="Times New Roman" w:cs="Times New Roman"/>
          <w:sz w:val="28"/>
          <w:szCs w:val="28"/>
          <w:lang w:val="kk-KZ"/>
        </w:rPr>
        <w:t xml:space="preserve">Өткен жылғы тиісті кезеңмен салыстырғанда ұлғаюдың негізгі факторы трансферттер </w:t>
      </w:r>
      <w:r w:rsidR="00851150" w:rsidRPr="00AB0049">
        <w:rPr>
          <w:rFonts w:ascii="Times New Roman" w:hAnsi="Times New Roman" w:cs="Times New Roman"/>
          <w:sz w:val="28"/>
          <w:szCs w:val="28"/>
          <w:lang w:val="kk-KZ" w:eastAsia="ar-SA"/>
        </w:rPr>
        <w:t>4700059,4</w:t>
      </w:r>
      <w:r w:rsidRPr="00AB0049">
        <w:rPr>
          <w:rFonts w:ascii="Times New Roman" w:hAnsi="Times New Roman" w:cs="Times New Roman"/>
          <w:sz w:val="28"/>
          <w:szCs w:val="28"/>
          <w:lang w:val="kk-KZ"/>
        </w:rPr>
        <w:t xml:space="preserve"> мың теңгеге немесе </w:t>
      </w:r>
      <w:r w:rsidR="00851150" w:rsidRPr="00AB0049">
        <w:rPr>
          <w:rFonts w:ascii="Times New Roman" w:hAnsi="Times New Roman" w:cs="Times New Roman"/>
          <w:sz w:val="28"/>
          <w:szCs w:val="28"/>
          <w:lang w:val="kk-KZ"/>
        </w:rPr>
        <w:t>150,8</w:t>
      </w:r>
      <w:r w:rsidRPr="00AB0049">
        <w:rPr>
          <w:rFonts w:ascii="Times New Roman" w:hAnsi="Times New Roman" w:cs="Times New Roman"/>
          <w:sz w:val="28"/>
          <w:szCs w:val="28"/>
          <w:lang w:val="kk-KZ"/>
        </w:rPr>
        <w:t xml:space="preserve">%, </w:t>
      </w:r>
      <w:r w:rsidR="00851150" w:rsidRPr="00AB0049">
        <w:rPr>
          <w:rFonts w:ascii="Times New Roman" w:hAnsi="Times New Roman" w:cs="Times New Roman"/>
          <w:sz w:val="28"/>
          <w:szCs w:val="28"/>
          <w:lang w:val="kk-KZ"/>
        </w:rPr>
        <w:t xml:space="preserve">салықтық түсімдер </w:t>
      </w:r>
      <w:r w:rsidR="00851150" w:rsidRPr="00AB0049">
        <w:rPr>
          <w:rFonts w:ascii="Times New Roman" w:hAnsi="Times New Roman" w:cs="Times New Roman"/>
          <w:sz w:val="28"/>
          <w:szCs w:val="28"/>
          <w:lang w:val="kk-KZ" w:eastAsia="ar-SA"/>
        </w:rPr>
        <w:t>847 319,8 мың теңге немесе 139,0%, салықтық емес түсімдер – 14 587,6 мың теңге немесе 219,5 %, бюджетных кредиттерді өтеу – 30 242,4 мың теңге немесе 124,6 %, қарыздардың түсімдері– 2 248 578,0 мың теңге немесе 731,6 %.</w:t>
      </w:r>
      <w:r w:rsidRPr="00AB0049">
        <w:rPr>
          <w:rFonts w:ascii="Times New Roman" w:hAnsi="Times New Roman" w:cs="Times New Roman"/>
          <w:sz w:val="28"/>
          <w:szCs w:val="28"/>
          <w:lang w:val="kk-KZ"/>
        </w:rPr>
        <w:t xml:space="preserve"> ұлғаюы болып отыр. </w:t>
      </w:r>
    </w:p>
    <w:p w14:paraId="5D307F62" w14:textId="77777777" w:rsidR="00231FFF" w:rsidRPr="00AB0049" w:rsidRDefault="00231FFF" w:rsidP="00231FFF">
      <w:pPr>
        <w:widowControl w:val="0"/>
        <w:tabs>
          <w:tab w:val="left" w:pos="0"/>
        </w:tabs>
        <w:ind w:firstLine="709"/>
        <w:jc w:val="center"/>
        <w:rPr>
          <w:rFonts w:ascii="Times New Roman" w:hAnsi="Times New Roman" w:cs="Times New Roman"/>
          <w:b/>
          <w:sz w:val="28"/>
          <w:szCs w:val="28"/>
          <w:lang w:val="kk-KZ"/>
        </w:rPr>
      </w:pPr>
      <w:r w:rsidRPr="00AB0049">
        <w:rPr>
          <w:rFonts w:ascii="Times New Roman" w:hAnsi="Times New Roman" w:cs="Times New Roman"/>
          <w:b/>
          <w:sz w:val="28"/>
          <w:szCs w:val="28"/>
          <w:lang w:val="kk-KZ"/>
        </w:rPr>
        <w:t>Бәйтерек ауданы бюджеті түсімдерінің орындалу динамикасы</w:t>
      </w:r>
    </w:p>
    <w:p w14:paraId="2893CAB7" w14:textId="77777777" w:rsidR="00231FFF" w:rsidRPr="00AB0049" w:rsidRDefault="00231FFF" w:rsidP="00231FFF">
      <w:pPr>
        <w:widowControl w:val="0"/>
        <w:ind w:left="7776"/>
        <w:contextualSpacing/>
        <w:rPr>
          <w:rFonts w:ascii="Times New Roman" w:hAnsi="Times New Roman" w:cs="Times New Roman"/>
          <w:lang w:val="kk-KZ"/>
        </w:rPr>
      </w:pPr>
      <w:r w:rsidRPr="00AB0049">
        <w:rPr>
          <w:rFonts w:ascii="Times New Roman" w:hAnsi="Times New Roman" w:cs="Times New Roman"/>
          <w:lang w:val="kk-KZ"/>
        </w:rPr>
        <w:t>№ 1 кесте</w:t>
      </w:r>
    </w:p>
    <w:p w14:paraId="48D4887A" w14:textId="77777777" w:rsidR="00231FFF" w:rsidRPr="00AB0049" w:rsidRDefault="00231FFF" w:rsidP="00231FFF">
      <w:pPr>
        <w:widowControl w:val="0"/>
        <w:ind w:right="566" w:firstLine="720"/>
        <w:contextualSpacing/>
        <w:jc w:val="right"/>
        <w:rPr>
          <w:rFonts w:ascii="Times New Roman" w:hAnsi="Times New Roman" w:cs="Times New Roman"/>
          <w:lang w:val="kk-KZ"/>
        </w:rPr>
      </w:pPr>
      <w:r w:rsidRPr="00AB0049">
        <w:rPr>
          <w:rFonts w:ascii="Times New Roman" w:hAnsi="Times New Roman" w:cs="Times New Roman"/>
          <w:lang w:val="kk-KZ"/>
        </w:rPr>
        <w:tab/>
        <w:t>(мың теңге)</w:t>
      </w:r>
    </w:p>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1843"/>
        <w:gridCol w:w="1701"/>
        <w:gridCol w:w="1241"/>
        <w:gridCol w:w="1806"/>
      </w:tblGrid>
      <w:tr w:rsidR="00231FFF" w:rsidRPr="00AB0049" w14:paraId="0686D65B" w14:textId="77777777" w:rsidTr="00851150">
        <w:trPr>
          <w:jc w:val="center"/>
        </w:trPr>
        <w:tc>
          <w:tcPr>
            <w:tcW w:w="3545" w:type="dxa"/>
            <w:shd w:val="clear" w:color="auto" w:fill="auto"/>
            <w:vAlign w:val="center"/>
          </w:tcPr>
          <w:p w14:paraId="1C847A6D" w14:textId="77777777" w:rsidR="00231FFF" w:rsidRPr="00AB0049" w:rsidRDefault="00231FFF" w:rsidP="00851150">
            <w:pPr>
              <w:widowControl w:val="0"/>
              <w:spacing w:line="276" w:lineRule="auto"/>
              <w:jc w:val="center"/>
              <w:rPr>
                <w:rFonts w:ascii="Times New Roman" w:hAnsi="Times New Roman" w:cs="Times New Roman"/>
                <w:b/>
                <w:bCs/>
                <w:color w:val="000000"/>
                <w:lang w:val="kk-KZ" w:eastAsia="ru-RU"/>
              </w:rPr>
            </w:pPr>
            <w:r w:rsidRPr="00AB0049">
              <w:rPr>
                <w:rFonts w:ascii="Times New Roman" w:hAnsi="Times New Roman" w:cs="Times New Roman"/>
                <w:b/>
                <w:bCs/>
                <w:color w:val="000000"/>
                <w:lang w:val="kk-KZ" w:eastAsia="ru-RU"/>
              </w:rPr>
              <w:t>Атауы</w:t>
            </w:r>
          </w:p>
        </w:tc>
        <w:tc>
          <w:tcPr>
            <w:tcW w:w="1843" w:type="dxa"/>
            <w:shd w:val="clear" w:color="auto" w:fill="auto"/>
            <w:vAlign w:val="center"/>
          </w:tcPr>
          <w:p w14:paraId="215973BA" w14:textId="77777777" w:rsidR="00231FFF" w:rsidRPr="00AB0049" w:rsidRDefault="00231FFF" w:rsidP="00851150">
            <w:pPr>
              <w:widowControl w:val="0"/>
              <w:tabs>
                <w:tab w:val="left" w:pos="0"/>
              </w:tabs>
              <w:snapToGrid w:val="0"/>
              <w:spacing w:line="276" w:lineRule="auto"/>
              <w:jc w:val="center"/>
              <w:rPr>
                <w:rFonts w:ascii="Times New Roman" w:hAnsi="Times New Roman" w:cs="Times New Roman"/>
                <w:b/>
                <w:lang w:val="kk-KZ"/>
              </w:rPr>
            </w:pPr>
            <w:r w:rsidRPr="00AB0049">
              <w:rPr>
                <w:rFonts w:ascii="Times New Roman" w:hAnsi="Times New Roman" w:cs="Times New Roman"/>
                <w:b/>
                <w:lang w:val="kk-KZ"/>
              </w:rPr>
              <w:t>201</w:t>
            </w:r>
            <w:r w:rsidR="00851150" w:rsidRPr="00AB0049">
              <w:rPr>
                <w:rFonts w:ascii="Times New Roman" w:hAnsi="Times New Roman" w:cs="Times New Roman"/>
                <w:b/>
                <w:lang w:val="kk-KZ"/>
              </w:rPr>
              <w:t>9</w:t>
            </w:r>
            <w:r w:rsidRPr="00AB0049">
              <w:rPr>
                <w:rFonts w:ascii="Times New Roman" w:hAnsi="Times New Roman" w:cs="Times New Roman"/>
                <w:b/>
                <w:lang w:val="kk-KZ"/>
              </w:rPr>
              <w:t xml:space="preserve"> жылғы нақты түсімдер</w:t>
            </w:r>
          </w:p>
        </w:tc>
        <w:tc>
          <w:tcPr>
            <w:tcW w:w="1701" w:type="dxa"/>
            <w:shd w:val="clear" w:color="auto" w:fill="auto"/>
            <w:vAlign w:val="center"/>
          </w:tcPr>
          <w:p w14:paraId="7FB96F06" w14:textId="77777777" w:rsidR="00231FFF" w:rsidRPr="00AB0049" w:rsidRDefault="00231FFF" w:rsidP="00851150">
            <w:pPr>
              <w:widowControl w:val="0"/>
              <w:tabs>
                <w:tab w:val="left" w:pos="0"/>
              </w:tabs>
              <w:snapToGrid w:val="0"/>
              <w:spacing w:line="276" w:lineRule="auto"/>
              <w:jc w:val="center"/>
              <w:rPr>
                <w:rFonts w:ascii="Times New Roman" w:hAnsi="Times New Roman" w:cs="Times New Roman"/>
                <w:b/>
                <w:lang w:val="kk-KZ"/>
              </w:rPr>
            </w:pPr>
            <w:r w:rsidRPr="00AB0049">
              <w:rPr>
                <w:rFonts w:ascii="Times New Roman" w:hAnsi="Times New Roman" w:cs="Times New Roman"/>
                <w:b/>
                <w:lang w:val="kk-KZ"/>
              </w:rPr>
              <w:t>20</w:t>
            </w:r>
            <w:r w:rsidR="00851150" w:rsidRPr="00AB0049">
              <w:rPr>
                <w:rFonts w:ascii="Times New Roman" w:hAnsi="Times New Roman" w:cs="Times New Roman"/>
                <w:b/>
                <w:lang w:val="kk-KZ"/>
              </w:rPr>
              <w:t>20</w:t>
            </w:r>
            <w:r w:rsidRPr="00AB0049">
              <w:rPr>
                <w:rFonts w:ascii="Times New Roman" w:hAnsi="Times New Roman" w:cs="Times New Roman"/>
                <w:b/>
                <w:lang w:val="kk-KZ"/>
              </w:rPr>
              <w:t xml:space="preserve"> жылғы нақты түсімдер</w:t>
            </w:r>
          </w:p>
        </w:tc>
        <w:tc>
          <w:tcPr>
            <w:tcW w:w="1241" w:type="dxa"/>
            <w:shd w:val="clear" w:color="auto" w:fill="auto"/>
            <w:vAlign w:val="center"/>
          </w:tcPr>
          <w:p w14:paraId="07E52BD3" w14:textId="77777777" w:rsidR="00231FFF" w:rsidRPr="00AB0049" w:rsidRDefault="00231FFF" w:rsidP="00851150">
            <w:pPr>
              <w:widowControl w:val="0"/>
              <w:tabs>
                <w:tab w:val="left" w:pos="0"/>
              </w:tabs>
              <w:snapToGrid w:val="0"/>
              <w:spacing w:line="276" w:lineRule="auto"/>
              <w:jc w:val="center"/>
              <w:rPr>
                <w:rFonts w:ascii="Times New Roman" w:hAnsi="Times New Roman" w:cs="Times New Roman"/>
                <w:b/>
                <w:lang w:val="kk-KZ"/>
              </w:rPr>
            </w:pPr>
            <w:r w:rsidRPr="00AB0049">
              <w:rPr>
                <w:rFonts w:ascii="Times New Roman" w:hAnsi="Times New Roman" w:cs="Times New Roman"/>
                <w:b/>
                <w:lang w:val="kk-KZ"/>
              </w:rPr>
              <w:t>Өсу қарқыны %</w:t>
            </w:r>
          </w:p>
        </w:tc>
        <w:tc>
          <w:tcPr>
            <w:tcW w:w="1806" w:type="dxa"/>
            <w:shd w:val="clear" w:color="auto" w:fill="auto"/>
            <w:vAlign w:val="center"/>
          </w:tcPr>
          <w:p w14:paraId="7DCEEDD4" w14:textId="77777777" w:rsidR="00231FFF" w:rsidRPr="00AB0049" w:rsidRDefault="00231FFF" w:rsidP="00851150">
            <w:pPr>
              <w:widowControl w:val="0"/>
              <w:tabs>
                <w:tab w:val="left" w:pos="0"/>
              </w:tabs>
              <w:spacing w:line="276" w:lineRule="auto"/>
              <w:jc w:val="center"/>
              <w:rPr>
                <w:rFonts w:ascii="Times New Roman" w:hAnsi="Times New Roman" w:cs="Times New Roman"/>
                <w:b/>
                <w:lang w:val="kk-KZ"/>
              </w:rPr>
            </w:pPr>
            <w:r w:rsidRPr="00AB0049">
              <w:rPr>
                <w:rFonts w:ascii="Times New Roman" w:hAnsi="Times New Roman" w:cs="Times New Roman"/>
                <w:b/>
                <w:lang w:val="kk-KZ"/>
              </w:rPr>
              <w:t>ауытқу(+/-)</w:t>
            </w:r>
          </w:p>
        </w:tc>
      </w:tr>
      <w:tr w:rsidR="00851150" w:rsidRPr="00AB0049" w14:paraId="128691B8" w14:textId="77777777" w:rsidTr="00851150">
        <w:trPr>
          <w:jc w:val="center"/>
        </w:trPr>
        <w:tc>
          <w:tcPr>
            <w:tcW w:w="3545" w:type="dxa"/>
            <w:shd w:val="clear" w:color="auto" w:fill="auto"/>
            <w:vAlign w:val="center"/>
          </w:tcPr>
          <w:p w14:paraId="7DDA09BE" w14:textId="77777777" w:rsidR="00851150" w:rsidRPr="00AB0049" w:rsidRDefault="00851150" w:rsidP="00851150">
            <w:pPr>
              <w:widowControl w:val="0"/>
              <w:tabs>
                <w:tab w:val="left" w:pos="0"/>
              </w:tabs>
              <w:ind w:firstLine="720"/>
              <w:contextualSpacing/>
              <w:rPr>
                <w:rFonts w:ascii="Times New Roman" w:hAnsi="Times New Roman" w:cs="Times New Roman"/>
                <w:b/>
                <w:lang w:val="kk-KZ"/>
              </w:rPr>
            </w:pPr>
            <w:r w:rsidRPr="00AB0049">
              <w:rPr>
                <w:rFonts w:ascii="Times New Roman" w:hAnsi="Times New Roman" w:cs="Times New Roman"/>
                <w:b/>
                <w:lang w:val="kk-KZ"/>
              </w:rPr>
              <w:t>Кірістер*</w:t>
            </w:r>
            <w:r w:rsidRPr="00AB0049">
              <w:rPr>
                <w:rFonts w:ascii="Times New Roman" w:hAnsi="Times New Roman" w:cs="Times New Roman"/>
                <w:b/>
                <w:bCs/>
                <w:color w:val="000000"/>
                <w:lang w:val="kk-KZ" w:eastAsia="ru-RU"/>
              </w:rPr>
              <w:t>,</w:t>
            </w:r>
            <w:r w:rsidRPr="00AB0049">
              <w:rPr>
                <w:rFonts w:ascii="Times New Roman" w:hAnsi="Times New Roman" w:cs="Times New Roman"/>
                <w:lang w:val="kk-KZ"/>
              </w:rPr>
              <w:t xml:space="preserve"> соның ішінде:</w:t>
            </w:r>
          </w:p>
        </w:tc>
        <w:tc>
          <w:tcPr>
            <w:tcW w:w="1843" w:type="dxa"/>
            <w:shd w:val="clear" w:color="auto" w:fill="auto"/>
            <w:vAlign w:val="bottom"/>
          </w:tcPr>
          <w:p w14:paraId="30B4B011" w14:textId="77777777" w:rsidR="00851150" w:rsidRPr="00AB0049" w:rsidRDefault="00851150" w:rsidP="00851150">
            <w:pPr>
              <w:suppressAutoHyphens/>
              <w:spacing w:after="0" w:line="240" w:lineRule="auto"/>
              <w:contextualSpacing/>
              <w:jc w:val="right"/>
              <w:rPr>
                <w:rFonts w:ascii="Times New Roman" w:eastAsia="Times New Roman" w:hAnsi="Times New Roman" w:cs="Times New Roman"/>
                <w:b/>
                <w:color w:val="000000"/>
                <w:sz w:val="24"/>
                <w:szCs w:val="24"/>
                <w:lang w:eastAsia="ar-SA"/>
              </w:rPr>
            </w:pPr>
            <w:r w:rsidRPr="00AB0049">
              <w:rPr>
                <w:rFonts w:ascii="Times New Roman" w:eastAsia="Times New Roman" w:hAnsi="Times New Roman" w:cs="Times New Roman"/>
                <w:b/>
                <w:color w:val="000000"/>
                <w:sz w:val="24"/>
                <w:szCs w:val="24"/>
                <w:lang w:eastAsia="ar-SA"/>
              </w:rPr>
              <w:t>12 036 924,8</w:t>
            </w:r>
          </w:p>
        </w:tc>
        <w:tc>
          <w:tcPr>
            <w:tcW w:w="1701" w:type="dxa"/>
            <w:shd w:val="clear" w:color="auto" w:fill="auto"/>
            <w:vAlign w:val="bottom"/>
          </w:tcPr>
          <w:p w14:paraId="1ED34156" w14:textId="77777777" w:rsidR="00851150" w:rsidRPr="00AB0049" w:rsidRDefault="00851150" w:rsidP="00851150">
            <w:pPr>
              <w:suppressAutoHyphens/>
              <w:spacing w:after="0" w:line="240" w:lineRule="auto"/>
              <w:contextualSpacing/>
              <w:jc w:val="right"/>
              <w:rPr>
                <w:rFonts w:ascii="Times New Roman" w:eastAsia="Times New Roman" w:hAnsi="Times New Roman" w:cs="Times New Roman"/>
                <w:b/>
                <w:color w:val="000000"/>
                <w:sz w:val="24"/>
                <w:szCs w:val="24"/>
                <w:lang w:eastAsia="ar-SA"/>
              </w:rPr>
            </w:pPr>
            <w:r w:rsidRPr="00AB0049">
              <w:rPr>
                <w:rFonts w:ascii="Times New Roman" w:eastAsia="Times New Roman" w:hAnsi="Times New Roman" w:cs="Times New Roman"/>
                <w:b/>
                <w:color w:val="000000"/>
                <w:sz w:val="24"/>
                <w:szCs w:val="24"/>
                <w:lang w:val="kk-KZ" w:eastAsia="ar-SA"/>
              </w:rPr>
              <w:t>19 841 735,2</w:t>
            </w:r>
          </w:p>
        </w:tc>
        <w:tc>
          <w:tcPr>
            <w:tcW w:w="1241" w:type="dxa"/>
            <w:shd w:val="clear" w:color="auto" w:fill="auto"/>
            <w:vAlign w:val="bottom"/>
          </w:tcPr>
          <w:p w14:paraId="297E4CD2" w14:textId="77777777" w:rsidR="00851150" w:rsidRPr="00AB0049" w:rsidRDefault="00851150" w:rsidP="00851150">
            <w:pPr>
              <w:suppressAutoHyphens/>
              <w:spacing w:after="0" w:line="240" w:lineRule="auto"/>
              <w:contextualSpacing/>
              <w:jc w:val="right"/>
              <w:rPr>
                <w:rFonts w:ascii="Times New Roman" w:eastAsia="Times New Roman" w:hAnsi="Times New Roman" w:cs="Times New Roman"/>
                <w:b/>
                <w:bCs/>
                <w:color w:val="000000"/>
                <w:sz w:val="24"/>
                <w:szCs w:val="24"/>
                <w:lang w:val="kk-KZ" w:eastAsia="ar-SA"/>
              </w:rPr>
            </w:pPr>
            <w:r w:rsidRPr="00AB0049">
              <w:rPr>
                <w:rFonts w:ascii="Times New Roman" w:eastAsia="Times New Roman" w:hAnsi="Times New Roman" w:cs="Times New Roman"/>
                <w:b/>
                <w:bCs/>
                <w:color w:val="000000"/>
                <w:sz w:val="24"/>
                <w:szCs w:val="24"/>
                <w:lang w:val="kk-KZ" w:eastAsia="ar-SA"/>
              </w:rPr>
              <w:t>64,8</w:t>
            </w:r>
          </w:p>
        </w:tc>
        <w:tc>
          <w:tcPr>
            <w:tcW w:w="1806" w:type="dxa"/>
            <w:shd w:val="clear" w:color="auto" w:fill="auto"/>
            <w:vAlign w:val="bottom"/>
          </w:tcPr>
          <w:p w14:paraId="6D55E030" w14:textId="77777777" w:rsidR="00851150" w:rsidRPr="00AB0049" w:rsidRDefault="00851150" w:rsidP="00851150">
            <w:pPr>
              <w:suppressAutoHyphens/>
              <w:spacing w:after="0" w:line="240" w:lineRule="auto"/>
              <w:contextualSpacing/>
              <w:jc w:val="right"/>
              <w:rPr>
                <w:rFonts w:ascii="Times New Roman" w:eastAsia="Times New Roman" w:hAnsi="Times New Roman" w:cs="Times New Roman"/>
                <w:b/>
                <w:bCs/>
                <w:color w:val="000000"/>
                <w:sz w:val="24"/>
                <w:szCs w:val="24"/>
                <w:lang w:val="kk-KZ" w:eastAsia="ar-SA"/>
              </w:rPr>
            </w:pPr>
            <w:r w:rsidRPr="00AB0049">
              <w:rPr>
                <w:rFonts w:ascii="Times New Roman" w:eastAsia="Times New Roman" w:hAnsi="Times New Roman" w:cs="Times New Roman"/>
                <w:b/>
                <w:bCs/>
                <w:color w:val="000000"/>
                <w:sz w:val="24"/>
                <w:szCs w:val="24"/>
                <w:lang w:val="kk-KZ" w:eastAsia="ar-SA"/>
              </w:rPr>
              <w:t>7 804 810,4</w:t>
            </w:r>
          </w:p>
        </w:tc>
      </w:tr>
      <w:tr w:rsidR="00851150" w:rsidRPr="00AB0049" w14:paraId="2695416B" w14:textId="77777777" w:rsidTr="00851150">
        <w:trPr>
          <w:jc w:val="center"/>
        </w:trPr>
        <w:tc>
          <w:tcPr>
            <w:tcW w:w="3545" w:type="dxa"/>
            <w:shd w:val="clear" w:color="auto" w:fill="auto"/>
          </w:tcPr>
          <w:p w14:paraId="4F90F21F" w14:textId="77777777" w:rsidR="00851150" w:rsidRPr="00AB0049" w:rsidRDefault="00851150" w:rsidP="00851150">
            <w:pPr>
              <w:widowControl w:val="0"/>
              <w:tabs>
                <w:tab w:val="left" w:pos="337"/>
              </w:tabs>
              <w:snapToGrid w:val="0"/>
              <w:contextualSpacing/>
              <w:textAlignment w:val="baseline"/>
              <w:rPr>
                <w:rFonts w:ascii="Times New Roman" w:hAnsi="Times New Roman" w:cs="Times New Roman"/>
              </w:rPr>
            </w:pPr>
            <w:r w:rsidRPr="00AB0049">
              <w:rPr>
                <w:rFonts w:ascii="Times New Roman" w:hAnsi="Times New Roman" w:cs="Times New Roman"/>
                <w:lang w:val="kk-KZ"/>
              </w:rPr>
              <w:t>Табыстар</w:t>
            </w:r>
            <w:r w:rsidRPr="00AB0049">
              <w:rPr>
                <w:rFonts w:ascii="Times New Roman" w:hAnsi="Times New Roman" w:cs="Times New Roman"/>
              </w:rPr>
              <w:t xml:space="preserve">, </w:t>
            </w:r>
            <w:r w:rsidRPr="00AB0049">
              <w:rPr>
                <w:rFonts w:ascii="Times New Roman" w:hAnsi="Times New Roman" w:cs="Times New Roman"/>
                <w:bCs/>
                <w:color w:val="000000"/>
                <w:lang w:val="kk-KZ" w:eastAsia="ru-RU"/>
              </w:rPr>
              <w:t>соның ішінде</w:t>
            </w:r>
            <w:r w:rsidRPr="00AB0049">
              <w:rPr>
                <w:rFonts w:ascii="Times New Roman" w:hAnsi="Times New Roman" w:cs="Times New Roman"/>
                <w:bCs/>
                <w:color w:val="000000"/>
                <w:lang w:eastAsia="ru-RU"/>
              </w:rPr>
              <w:t>:</w:t>
            </w:r>
          </w:p>
        </w:tc>
        <w:tc>
          <w:tcPr>
            <w:tcW w:w="1843" w:type="dxa"/>
            <w:shd w:val="clear" w:color="auto" w:fill="auto"/>
            <w:vAlign w:val="bottom"/>
          </w:tcPr>
          <w:p w14:paraId="06A56489" w14:textId="77777777" w:rsidR="00851150" w:rsidRPr="00AB0049" w:rsidRDefault="00851150" w:rsidP="00851150">
            <w:pPr>
              <w:suppressAutoHyphens/>
              <w:spacing w:after="0" w:line="240" w:lineRule="auto"/>
              <w:contextualSpacing/>
              <w:jc w:val="right"/>
              <w:rPr>
                <w:rFonts w:ascii="Times New Roman" w:eastAsia="Times New Roman" w:hAnsi="Times New Roman" w:cs="Times New Roman"/>
                <w:color w:val="000000"/>
                <w:sz w:val="24"/>
                <w:szCs w:val="24"/>
                <w:lang w:eastAsia="ar-SA"/>
              </w:rPr>
            </w:pPr>
            <w:r w:rsidRPr="00AB0049">
              <w:rPr>
                <w:rFonts w:ascii="Times New Roman" w:eastAsia="Times New Roman" w:hAnsi="Times New Roman" w:cs="Times New Roman"/>
                <w:color w:val="000000"/>
                <w:sz w:val="24"/>
                <w:szCs w:val="24"/>
                <w:lang w:eastAsia="ar-SA"/>
              </w:rPr>
              <w:t>11 558 177,8</w:t>
            </w:r>
          </w:p>
        </w:tc>
        <w:tc>
          <w:tcPr>
            <w:tcW w:w="1701" w:type="dxa"/>
            <w:shd w:val="clear" w:color="auto" w:fill="auto"/>
            <w:vAlign w:val="bottom"/>
          </w:tcPr>
          <w:p w14:paraId="120E8402" w14:textId="77777777" w:rsidR="00851150" w:rsidRPr="00AB0049" w:rsidRDefault="00851150" w:rsidP="00851150">
            <w:pPr>
              <w:suppressAutoHyphens/>
              <w:spacing w:after="0" w:line="240" w:lineRule="auto"/>
              <w:contextualSpacing/>
              <w:jc w:val="right"/>
              <w:rPr>
                <w:rFonts w:ascii="Times New Roman" w:eastAsia="Times New Roman" w:hAnsi="Times New Roman" w:cs="Times New Roman"/>
                <w:color w:val="000000"/>
                <w:sz w:val="24"/>
                <w:szCs w:val="24"/>
                <w:lang w:val="kk-KZ" w:eastAsia="ar-SA"/>
              </w:rPr>
            </w:pPr>
            <w:r w:rsidRPr="00AB0049">
              <w:rPr>
                <w:rFonts w:ascii="Times New Roman" w:eastAsia="Times New Roman" w:hAnsi="Times New Roman" w:cs="Times New Roman"/>
                <w:color w:val="000000"/>
                <w:sz w:val="24"/>
                <w:szCs w:val="24"/>
                <w:lang w:val="kk-KZ" w:eastAsia="ar-SA"/>
              </w:rPr>
              <w:t>17 084 167,8</w:t>
            </w:r>
          </w:p>
        </w:tc>
        <w:tc>
          <w:tcPr>
            <w:tcW w:w="1241" w:type="dxa"/>
            <w:shd w:val="clear" w:color="auto" w:fill="auto"/>
            <w:vAlign w:val="bottom"/>
          </w:tcPr>
          <w:p w14:paraId="51EB08F5" w14:textId="77777777" w:rsidR="00851150" w:rsidRPr="00AB0049" w:rsidRDefault="00851150" w:rsidP="00851150">
            <w:pPr>
              <w:suppressAutoHyphens/>
              <w:spacing w:after="0" w:line="240" w:lineRule="auto"/>
              <w:contextualSpacing/>
              <w:jc w:val="right"/>
              <w:rPr>
                <w:rFonts w:ascii="Times New Roman" w:eastAsia="Times New Roman" w:hAnsi="Times New Roman" w:cs="Times New Roman"/>
                <w:bCs/>
                <w:color w:val="000000"/>
                <w:sz w:val="24"/>
                <w:szCs w:val="24"/>
                <w:lang w:val="kk-KZ" w:eastAsia="ar-SA"/>
              </w:rPr>
            </w:pPr>
            <w:r w:rsidRPr="00AB0049">
              <w:rPr>
                <w:rFonts w:ascii="Times New Roman" w:eastAsia="Times New Roman" w:hAnsi="Times New Roman" w:cs="Times New Roman"/>
                <w:bCs/>
                <w:color w:val="000000"/>
                <w:sz w:val="24"/>
                <w:szCs w:val="24"/>
                <w:lang w:val="kk-KZ" w:eastAsia="ar-SA"/>
              </w:rPr>
              <w:t>47,8</w:t>
            </w:r>
          </w:p>
        </w:tc>
        <w:tc>
          <w:tcPr>
            <w:tcW w:w="1806" w:type="dxa"/>
            <w:shd w:val="clear" w:color="auto" w:fill="auto"/>
            <w:vAlign w:val="bottom"/>
          </w:tcPr>
          <w:p w14:paraId="40C37CBD" w14:textId="77777777" w:rsidR="00851150" w:rsidRPr="00AB0049" w:rsidRDefault="00851150" w:rsidP="00851150">
            <w:pPr>
              <w:suppressAutoHyphens/>
              <w:spacing w:after="0" w:line="240" w:lineRule="auto"/>
              <w:contextualSpacing/>
              <w:jc w:val="right"/>
              <w:rPr>
                <w:rFonts w:ascii="Times New Roman" w:eastAsia="Times New Roman" w:hAnsi="Times New Roman" w:cs="Times New Roman"/>
                <w:bCs/>
                <w:color w:val="000000"/>
                <w:sz w:val="24"/>
                <w:szCs w:val="24"/>
                <w:lang w:val="kk-KZ" w:eastAsia="ar-SA"/>
              </w:rPr>
            </w:pPr>
            <w:r w:rsidRPr="00AB0049">
              <w:rPr>
                <w:rFonts w:ascii="Times New Roman" w:eastAsia="Times New Roman" w:hAnsi="Times New Roman" w:cs="Times New Roman"/>
                <w:bCs/>
                <w:color w:val="000000"/>
                <w:sz w:val="24"/>
                <w:szCs w:val="24"/>
                <w:lang w:val="kk-KZ" w:eastAsia="ar-SA"/>
              </w:rPr>
              <w:t>5 525 990,0</w:t>
            </w:r>
          </w:p>
        </w:tc>
      </w:tr>
      <w:tr w:rsidR="00851150" w:rsidRPr="00AB0049" w14:paraId="3F72DF20" w14:textId="77777777" w:rsidTr="00851150">
        <w:trPr>
          <w:jc w:val="center"/>
        </w:trPr>
        <w:tc>
          <w:tcPr>
            <w:tcW w:w="3545" w:type="dxa"/>
            <w:shd w:val="clear" w:color="auto" w:fill="auto"/>
            <w:vAlign w:val="center"/>
          </w:tcPr>
          <w:p w14:paraId="46FB68C8" w14:textId="77777777" w:rsidR="00851150" w:rsidRPr="00AB0049" w:rsidRDefault="00851150" w:rsidP="00851150">
            <w:pPr>
              <w:widowControl w:val="0"/>
              <w:tabs>
                <w:tab w:val="left" w:pos="0"/>
                <w:tab w:val="left" w:pos="54"/>
              </w:tabs>
              <w:snapToGrid w:val="0"/>
              <w:contextualSpacing/>
              <w:rPr>
                <w:rFonts w:ascii="Times New Roman" w:hAnsi="Times New Roman" w:cs="Times New Roman"/>
                <w:i/>
              </w:rPr>
            </w:pPr>
            <w:r w:rsidRPr="00AB0049">
              <w:rPr>
                <w:rFonts w:ascii="Times New Roman" w:hAnsi="Times New Roman" w:cs="Times New Roman"/>
                <w:i/>
                <w:lang w:val="kk-KZ"/>
              </w:rPr>
              <w:t>Салық түсімдер</w:t>
            </w:r>
          </w:p>
        </w:tc>
        <w:tc>
          <w:tcPr>
            <w:tcW w:w="1843" w:type="dxa"/>
            <w:shd w:val="clear" w:color="auto" w:fill="auto"/>
            <w:vAlign w:val="bottom"/>
          </w:tcPr>
          <w:p w14:paraId="35EFA25D" w14:textId="77777777" w:rsidR="00851150" w:rsidRPr="00AB0049" w:rsidRDefault="00851150" w:rsidP="00851150">
            <w:pPr>
              <w:suppressAutoHyphens/>
              <w:spacing w:after="0" w:line="240" w:lineRule="auto"/>
              <w:contextualSpacing/>
              <w:jc w:val="right"/>
              <w:rPr>
                <w:rFonts w:ascii="Times New Roman" w:eastAsia="Times New Roman" w:hAnsi="Times New Roman" w:cs="Times New Roman"/>
                <w:color w:val="000000"/>
                <w:sz w:val="24"/>
                <w:szCs w:val="24"/>
                <w:lang w:eastAsia="ar-SA"/>
              </w:rPr>
            </w:pPr>
            <w:r w:rsidRPr="00AB0049">
              <w:rPr>
                <w:rFonts w:ascii="Times New Roman" w:eastAsia="Times New Roman" w:hAnsi="Times New Roman" w:cs="Times New Roman"/>
                <w:color w:val="000000"/>
                <w:sz w:val="24"/>
                <w:szCs w:val="24"/>
                <w:lang w:eastAsia="ar-SA"/>
              </w:rPr>
              <w:t>2 174 185,4</w:t>
            </w:r>
          </w:p>
        </w:tc>
        <w:tc>
          <w:tcPr>
            <w:tcW w:w="1701" w:type="dxa"/>
            <w:shd w:val="clear" w:color="auto" w:fill="auto"/>
            <w:vAlign w:val="bottom"/>
          </w:tcPr>
          <w:p w14:paraId="45349E3B" w14:textId="77777777" w:rsidR="00851150" w:rsidRPr="00AB0049" w:rsidRDefault="00851150" w:rsidP="00851150">
            <w:pPr>
              <w:suppressAutoHyphens/>
              <w:spacing w:after="0" w:line="240" w:lineRule="auto"/>
              <w:contextualSpacing/>
              <w:jc w:val="right"/>
              <w:rPr>
                <w:rFonts w:ascii="Times New Roman" w:eastAsia="Times New Roman" w:hAnsi="Times New Roman" w:cs="Times New Roman"/>
                <w:color w:val="000000"/>
                <w:sz w:val="24"/>
                <w:szCs w:val="24"/>
                <w:lang w:val="kk-KZ" w:eastAsia="ar-SA"/>
              </w:rPr>
            </w:pPr>
            <w:r w:rsidRPr="00AB0049">
              <w:rPr>
                <w:rFonts w:ascii="Times New Roman" w:eastAsia="Times New Roman" w:hAnsi="Times New Roman" w:cs="Times New Roman"/>
                <w:color w:val="000000"/>
                <w:sz w:val="24"/>
                <w:szCs w:val="24"/>
                <w:lang w:eastAsia="ar-SA"/>
              </w:rPr>
              <w:t>3021505,2</w:t>
            </w:r>
          </w:p>
        </w:tc>
        <w:tc>
          <w:tcPr>
            <w:tcW w:w="1241" w:type="dxa"/>
            <w:shd w:val="clear" w:color="auto" w:fill="auto"/>
            <w:vAlign w:val="bottom"/>
          </w:tcPr>
          <w:p w14:paraId="0EA70C1D" w14:textId="77777777" w:rsidR="00851150" w:rsidRPr="00AB0049" w:rsidRDefault="00851150" w:rsidP="00851150">
            <w:pPr>
              <w:suppressAutoHyphens/>
              <w:spacing w:after="0" w:line="240" w:lineRule="auto"/>
              <w:contextualSpacing/>
              <w:jc w:val="right"/>
              <w:rPr>
                <w:rFonts w:ascii="Times New Roman" w:eastAsia="Times New Roman" w:hAnsi="Times New Roman" w:cs="Times New Roman"/>
                <w:bCs/>
                <w:color w:val="000000"/>
                <w:sz w:val="24"/>
                <w:szCs w:val="24"/>
                <w:lang w:val="kk-KZ" w:eastAsia="ar-SA"/>
              </w:rPr>
            </w:pPr>
            <w:r w:rsidRPr="00AB0049">
              <w:rPr>
                <w:rFonts w:ascii="Times New Roman" w:eastAsia="Times New Roman" w:hAnsi="Times New Roman" w:cs="Times New Roman"/>
                <w:bCs/>
                <w:color w:val="000000"/>
                <w:sz w:val="24"/>
                <w:szCs w:val="24"/>
                <w:lang w:val="kk-KZ" w:eastAsia="ar-SA"/>
              </w:rPr>
              <w:t>39,0</w:t>
            </w:r>
          </w:p>
        </w:tc>
        <w:tc>
          <w:tcPr>
            <w:tcW w:w="1806" w:type="dxa"/>
            <w:shd w:val="clear" w:color="auto" w:fill="auto"/>
            <w:vAlign w:val="bottom"/>
          </w:tcPr>
          <w:p w14:paraId="39885D5F" w14:textId="77777777" w:rsidR="00851150" w:rsidRPr="00AB0049" w:rsidRDefault="00851150" w:rsidP="00851150">
            <w:pPr>
              <w:suppressAutoHyphens/>
              <w:spacing w:after="0" w:line="240" w:lineRule="auto"/>
              <w:contextualSpacing/>
              <w:jc w:val="right"/>
              <w:rPr>
                <w:rFonts w:ascii="Times New Roman" w:eastAsia="Times New Roman" w:hAnsi="Times New Roman" w:cs="Times New Roman"/>
                <w:bCs/>
                <w:color w:val="000000"/>
                <w:sz w:val="24"/>
                <w:szCs w:val="24"/>
                <w:lang w:val="kk-KZ" w:eastAsia="ar-SA"/>
              </w:rPr>
            </w:pPr>
            <w:r w:rsidRPr="00AB0049">
              <w:rPr>
                <w:rFonts w:ascii="Times New Roman" w:eastAsia="Times New Roman" w:hAnsi="Times New Roman" w:cs="Times New Roman"/>
                <w:bCs/>
                <w:color w:val="000000"/>
                <w:sz w:val="24"/>
                <w:szCs w:val="24"/>
                <w:lang w:val="kk-KZ" w:eastAsia="ar-SA"/>
              </w:rPr>
              <w:t>847 319,8</w:t>
            </w:r>
          </w:p>
        </w:tc>
      </w:tr>
      <w:tr w:rsidR="00851150" w:rsidRPr="00AB0049" w14:paraId="0407B793" w14:textId="77777777" w:rsidTr="00851150">
        <w:trPr>
          <w:jc w:val="center"/>
        </w:trPr>
        <w:tc>
          <w:tcPr>
            <w:tcW w:w="3545" w:type="dxa"/>
            <w:shd w:val="clear" w:color="auto" w:fill="auto"/>
            <w:vAlign w:val="center"/>
          </w:tcPr>
          <w:p w14:paraId="34E6B1C2" w14:textId="77777777" w:rsidR="00851150" w:rsidRPr="00AB0049" w:rsidRDefault="00851150" w:rsidP="00851150">
            <w:pPr>
              <w:widowControl w:val="0"/>
              <w:tabs>
                <w:tab w:val="left" w:pos="0"/>
                <w:tab w:val="left" w:pos="54"/>
              </w:tabs>
              <w:snapToGrid w:val="0"/>
              <w:contextualSpacing/>
              <w:rPr>
                <w:rFonts w:ascii="Times New Roman" w:hAnsi="Times New Roman" w:cs="Times New Roman"/>
                <w:i/>
              </w:rPr>
            </w:pPr>
            <w:r w:rsidRPr="00AB0049">
              <w:rPr>
                <w:rFonts w:ascii="Times New Roman" w:hAnsi="Times New Roman" w:cs="Times New Roman"/>
                <w:i/>
                <w:lang w:val="kk-KZ"/>
              </w:rPr>
              <w:t>Салықтан тыс түсімдер</w:t>
            </w:r>
          </w:p>
        </w:tc>
        <w:tc>
          <w:tcPr>
            <w:tcW w:w="1843" w:type="dxa"/>
            <w:shd w:val="clear" w:color="auto" w:fill="auto"/>
            <w:vAlign w:val="bottom"/>
          </w:tcPr>
          <w:p w14:paraId="113E1EDE" w14:textId="77777777" w:rsidR="00851150" w:rsidRPr="00AB0049" w:rsidRDefault="00851150" w:rsidP="00851150">
            <w:pPr>
              <w:suppressAutoHyphens/>
              <w:spacing w:after="0" w:line="240" w:lineRule="auto"/>
              <w:contextualSpacing/>
              <w:jc w:val="right"/>
              <w:rPr>
                <w:rFonts w:ascii="Times New Roman" w:eastAsia="Times New Roman" w:hAnsi="Times New Roman" w:cs="Times New Roman"/>
                <w:color w:val="000000"/>
                <w:sz w:val="24"/>
                <w:szCs w:val="24"/>
                <w:lang w:eastAsia="ar-SA"/>
              </w:rPr>
            </w:pPr>
            <w:r w:rsidRPr="00AB0049">
              <w:rPr>
                <w:rFonts w:ascii="Times New Roman" w:eastAsia="Times New Roman" w:hAnsi="Times New Roman" w:cs="Times New Roman"/>
                <w:color w:val="000000"/>
                <w:sz w:val="24"/>
                <w:szCs w:val="24"/>
                <w:lang w:eastAsia="ar-SA"/>
              </w:rPr>
              <w:t>12 205,1</w:t>
            </w:r>
          </w:p>
        </w:tc>
        <w:tc>
          <w:tcPr>
            <w:tcW w:w="1701" w:type="dxa"/>
            <w:shd w:val="clear" w:color="auto" w:fill="auto"/>
            <w:vAlign w:val="bottom"/>
          </w:tcPr>
          <w:p w14:paraId="1732F7C1" w14:textId="77777777" w:rsidR="00851150" w:rsidRPr="00AB0049" w:rsidRDefault="00851150" w:rsidP="00851150">
            <w:pPr>
              <w:suppressAutoHyphens/>
              <w:spacing w:after="0" w:line="240" w:lineRule="auto"/>
              <w:contextualSpacing/>
              <w:jc w:val="right"/>
              <w:rPr>
                <w:rFonts w:ascii="Times New Roman" w:eastAsia="Times New Roman" w:hAnsi="Times New Roman" w:cs="Times New Roman"/>
                <w:color w:val="000000"/>
                <w:sz w:val="24"/>
                <w:szCs w:val="24"/>
                <w:lang w:val="kk-KZ" w:eastAsia="ar-SA"/>
              </w:rPr>
            </w:pPr>
            <w:r w:rsidRPr="00AB0049">
              <w:rPr>
                <w:rFonts w:ascii="Times New Roman" w:eastAsia="Times New Roman" w:hAnsi="Times New Roman" w:cs="Times New Roman"/>
                <w:color w:val="000000"/>
                <w:sz w:val="24"/>
                <w:szCs w:val="24"/>
                <w:lang w:val="kk-KZ" w:eastAsia="ar-SA"/>
              </w:rPr>
              <w:t>26792,7</w:t>
            </w:r>
          </w:p>
        </w:tc>
        <w:tc>
          <w:tcPr>
            <w:tcW w:w="1241" w:type="dxa"/>
            <w:shd w:val="clear" w:color="auto" w:fill="auto"/>
            <w:vAlign w:val="bottom"/>
          </w:tcPr>
          <w:p w14:paraId="19575712" w14:textId="77777777" w:rsidR="00851150" w:rsidRPr="00AB0049" w:rsidRDefault="00851150" w:rsidP="00851150">
            <w:pPr>
              <w:suppressAutoHyphens/>
              <w:spacing w:after="0" w:line="240" w:lineRule="auto"/>
              <w:contextualSpacing/>
              <w:jc w:val="right"/>
              <w:rPr>
                <w:rFonts w:ascii="Times New Roman" w:eastAsia="Times New Roman" w:hAnsi="Times New Roman" w:cs="Times New Roman"/>
                <w:bCs/>
                <w:color w:val="000000"/>
                <w:sz w:val="24"/>
                <w:szCs w:val="24"/>
                <w:lang w:val="kk-KZ" w:eastAsia="ar-SA"/>
              </w:rPr>
            </w:pPr>
            <w:r w:rsidRPr="00AB0049">
              <w:rPr>
                <w:rFonts w:ascii="Times New Roman" w:eastAsia="Times New Roman" w:hAnsi="Times New Roman" w:cs="Times New Roman"/>
                <w:bCs/>
                <w:color w:val="000000"/>
                <w:sz w:val="24"/>
                <w:szCs w:val="24"/>
                <w:lang w:val="kk-KZ" w:eastAsia="ar-SA"/>
              </w:rPr>
              <w:t>119,5</w:t>
            </w:r>
          </w:p>
        </w:tc>
        <w:tc>
          <w:tcPr>
            <w:tcW w:w="1806" w:type="dxa"/>
            <w:shd w:val="clear" w:color="auto" w:fill="auto"/>
            <w:vAlign w:val="bottom"/>
          </w:tcPr>
          <w:p w14:paraId="46B40A9B" w14:textId="77777777" w:rsidR="00851150" w:rsidRPr="00AB0049" w:rsidRDefault="00851150" w:rsidP="00851150">
            <w:pPr>
              <w:suppressAutoHyphens/>
              <w:spacing w:after="0" w:line="240" w:lineRule="auto"/>
              <w:contextualSpacing/>
              <w:jc w:val="right"/>
              <w:rPr>
                <w:rFonts w:ascii="Times New Roman" w:eastAsia="Times New Roman" w:hAnsi="Times New Roman" w:cs="Times New Roman"/>
                <w:bCs/>
                <w:color w:val="000000"/>
                <w:sz w:val="24"/>
                <w:szCs w:val="24"/>
                <w:lang w:val="kk-KZ" w:eastAsia="ar-SA"/>
              </w:rPr>
            </w:pPr>
            <w:r w:rsidRPr="00AB0049">
              <w:rPr>
                <w:rFonts w:ascii="Times New Roman" w:eastAsia="Times New Roman" w:hAnsi="Times New Roman" w:cs="Times New Roman"/>
                <w:bCs/>
                <w:color w:val="000000"/>
                <w:sz w:val="24"/>
                <w:szCs w:val="24"/>
                <w:lang w:val="kk-KZ" w:eastAsia="ar-SA"/>
              </w:rPr>
              <w:t>14 587,6</w:t>
            </w:r>
          </w:p>
        </w:tc>
      </w:tr>
      <w:tr w:rsidR="00851150" w:rsidRPr="00AB0049" w14:paraId="60DAF4E4" w14:textId="77777777" w:rsidTr="00851150">
        <w:trPr>
          <w:jc w:val="center"/>
        </w:trPr>
        <w:tc>
          <w:tcPr>
            <w:tcW w:w="3545" w:type="dxa"/>
            <w:shd w:val="clear" w:color="auto" w:fill="auto"/>
            <w:vAlign w:val="center"/>
          </w:tcPr>
          <w:p w14:paraId="371A3F05" w14:textId="77777777" w:rsidR="00851150" w:rsidRPr="00AB0049" w:rsidRDefault="00851150" w:rsidP="00851150">
            <w:pPr>
              <w:widowControl w:val="0"/>
              <w:tabs>
                <w:tab w:val="left" w:pos="0"/>
                <w:tab w:val="left" w:pos="54"/>
              </w:tabs>
              <w:snapToGrid w:val="0"/>
              <w:contextualSpacing/>
              <w:rPr>
                <w:rFonts w:ascii="Times New Roman" w:hAnsi="Times New Roman" w:cs="Times New Roman"/>
                <w:i/>
              </w:rPr>
            </w:pPr>
            <w:r w:rsidRPr="00AB0049">
              <w:rPr>
                <w:rFonts w:ascii="Times New Roman" w:hAnsi="Times New Roman" w:cs="Times New Roman"/>
                <w:i/>
                <w:lang w:val="kk-KZ"/>
              </w:rPr>
              <w:t>Негізгі капиталды сатудан түскен түсімдер</w:t>
            </w:r>
          </w:p>
        </w:tc>
        <w:tc>
          <w:tcPr>
            <w:tcW w:w="1843" w:type="dxa"/>
            <w:shd w:val="clear" w:color="auto" w:fill="auto"/>
            <w:vAlign w:val="bottom"/>
          </w:tcPr>
          <w:p w14:paraId="04F07AA3" w14:textId="77777777" w:rsidR="00851150" w:rsidRPr="00AB0049" w:rsidRDefault="00851150" w:rsidP="00851150">
            <w:pPr>
              <w:suppressAutoHyphens/>
              <w:spacing w:after="0" w:line="240" w:lineRule="auto"/>
              <w:contextualSpacing/>
              <w:jc w:val="right"/>
              <w:rPr>
                <w:rFonts w:ascii="Times New Roman" w:eastAsia="Times New Roman" w:hAnsi="Times New Roman" w:cs="Times New Roman"/>
                <w:color w:val="000000"/>
                <w:sz w:val="24"/>
                <w:szCs w:val="24"/>
                <w:lang w:eastAsia="ar-SA"/>
              </w:rPr>
            </w:pPr>
            <w:r w:rsidRPr="00AB0049">
              <w:rPr>
                <w:rFonts w:ascii="Times New Roman" w:eastAsia="Times New Roman" w:hAnsi="Times New Roman" w:cs="Times New Roman"/>
                <w:color w:val="000000"/>
                <w:sz w:val="24"/>
                <w:szCs w:val="24"/>
                <w:lang w:eastAsia="ar-SA"/>
              </w:rPr>
              <w:t>127 056,7</w:t>
            </w:r>
          </w:p>
        </w:tc>
        <w:tc>
          <w:tcPr>
            <w:tcW w:w="1701" w:type="dxa"/>
            <w:shd w:val="clear" w:color="auto" w:fill="auto"/>
            <w:vAlign w:val="bottom"/>
          </w:tcPr>
          <w:p w14:paraId="189D6E33" w14:textId="77777777" w:rsidR="00851150" w:rsidRPr="00AB0049" w:rsidRDefault="00851150" w:rsidP="00851150">
            <w:pPr>
              <w:suppressAutoHyphens/>
              <w:spacing w:after="0" w:line="240" w:lineRule="auto"/>
              <w:contextualSpacing/>
              <w:jc w:val="right"/>
              <w:rPr>
                <w:rFonts w:ascii="Times New Roman" w:eastAsia="Times New Roman" w:hAnsi="Times New Roman" w:cs="Times New Roman"/>
                <w:color w:val="000000"/>
                <w:sz w:val="24"/>
                <w:szCs w:val="24"/>
                <w:lang w:val="kk-KZ" w:eastAsia="ar-SA"/>
              </w:rPr>
            </w:pPr>
            <w:r w:rsidRPr="00AB0049">
              <w:rPr>
                <w:rFonts w:ascii="Times New Roman" w:eastAsia="Times New Roman" w:hAnsi="Times New Roman" w:cs="Times New Roman"/>
                <w:color w:val="000000"/>
                <w:sz w:val="24"/>
                <w:szCs w:val="24"/>
                <w:lang w:val="kk-KZ" w:eastAsia="ar-SA"/>
              </w:rPr>
              <w:t>91079,9</w:t>
            </w:r>
          </w:p>
        </w:tc>
        <w:tc>
          <w:tcPr>
            <w:tcW w:w="1241" w:type="dxa"/>
            <w:shd w:val="clear" w:color="auto" w:fill="auto"/>
            <w:vAlign w:val="bottom"/>
          </w:tcPr>
          <w:p w14:paraId="6A9949BB" w14:textId="77777777" w:rsidR="00851150" w:rsidRPr="00AB0049" w:rsidRDefault="00851150" w:rsidP="00851150">
            <w:pPr>
              <w:suppressAutoHyphens/>
              <w:spacing w:after="0" w:line="240" w:lineRule="auto"/>
              <w:contextualSpacing/>
              <w:jc w:val="right"/>
              <w:rPr>
                <w:rFonts w:ascii="Times New Roman" w:eastAsia="Times New Roman" w:hAnsi="Times New Roman" w:cs="Times New Roman"/>
                <w:bCs/>
                <w:color w:val="000000"/>
                <w:sz w:val="24"/>
                <w:szCs w:val="24"/>
                <w:lang w:val="kk-KZ" w:eastAsia="ar-SA"/>
              </w:rPr>
            </w:pPr>
            <w:r w:rsidRPr="00AB0049">
              <w:rPr>
                <w:rFonts w:ascii="Times New Roman" w:eastAsia="Times New Roman" w:hAnsi="Times New Roman" w:cs="Times New Roman"/>
                <w:bCs/>
                <w:color w:val="000000"/>
                <w:sz w:val="24"/>
                <w:szCs w:val="24"/>
                <w:lang w:val="kk-KZ" w:eastAsia="ar-SA"/>
              </w:rPr>
              <w:t>- 28,3</w:t>
            </w:r>
          </w:p>
        </w:tc>
        <w:tc>
          <w:tcPr>
            <w:tcW w:w="1806" w:type="dxa"/>
            <w:shd w:val="clear" w:color="auto" w:fill="auto"/>
            <w:vAlign w:val="bottom"/>
          </w:tcPr>
          <w:p w14:paraId="15AE7569" w14:textId="77777777" w:rsidR="00851150" w:rsidRPr="00AB0049" w:rsidRDefault="00851150" w:rsidP="00851150">
            <w:pPr>
              <w:suppressAutoHyphens/>
              <w:spacing w:after="0" w:line="240" w:lineRule="auto"/>
              <w:contextualSpacing/>
              <w:jc w:val="right"/>
              <w:rPr>
                <w:rFonts w:ascii="Times New Roman" w:eastAsia="Times New Roman" w:hAnsi="Times New Roman" w:cs="Times New Roman"/>
                <w:bCs/>
                <w:color w:val="000000"/>
                <w:sz w:val="24"/>
                <w:szCs w:val="24"/>
                <w:lang w:val="kk-KZ" w:eastAsia="ar-SA"/>
              </w:rPr>
            </w:pPr>
            <w:r w:rsidRPr="00AB0049">
              <w:rPr>
                <w:rFonts w:ascii="Times New Roman" w:eastAsia="Times New Roman" w:hAnsi="Times New Roman" w:cs="Times New Roman"/>
                <w:bCs/>
                <w:color w:val="000000"/>
                <w:sz w:val="24"/>
                <w:szCs w:val="24"/>
                <w:lang w:val="kk-KZ" w:eastAsia="ar-SA"/>
              </w:rPr>
              <w:t>- 35 976,8</w:t>
            </w:r>
          </w:p>
        </w:tc>
      </w:tr>
      <w:tr w:rsidR="00851150" w:rsidRPr="00AB0049" w14:paraId="22EF8094" w14:textId="77777777" w:rsidTr="00851150">
        <w:trPr>
          <w:jc w:val="center"/>
        </w:trPr>
        <w:tc>
          <w:tcPr>
            <w:tcW w:w="3545" w:type="dxa"/>
            <w:shd w:val="clear" w:color="auto" w:fill="auto"/>
            <w:vAlign w:val="center"/>
          </w:tcPr>
          <w:p w14:paraId="4AF1AE10" w14:textId="77777777" w:rsidR="00851150" w:rsidRPr="00AB0049" w:rsidRDefault="00851150" w:rsidP="00851150">
            <w:pPr>
              <w:widowControl w:val="0"/>
              <w:tabs>
                <w:tab w:val="left" w:pos="0"/>
                <w:tab w:val="left" w:pos="54"/>
              </w:tabs>
              <w:snapToGrid w:val="0"/>
              <w:contextualSpacing/>
              <w:rPr>
                <w:rFonts w:ascii="Times New Roman" w:hAnsi="Times New Roman" w:cs="Times New Roman"/>
                <w:i/>
              </w:rPr>
            </w:pPr>
            <w:r w:rsidRPr="00AB0049">
              <w:rPr>
                <w:rFonts w:ascii="Times New Roman" w:hAnsi="Times New Roman" w:cs="Times New Roman"/>
                <w:i/>
                <w:lang w:val="kk-KZ"/>
              </w:rPr>
              <w:t>трансферттердің түсімдері</w:t>
            </w:r>
          </w:p>
        </w:tc>
        <w:tc>
          <w:tcPr>
            <w:tcW w:w="1843" w:type="dxa"/>
            <w:shd w:val="clear" w:color="auto" w:fill="auto"/>
            <w:vAlign w:val="bottom"/>
          </w:tcPr>
          <w:p w14:paraId="34AF707C" w14:textId="77777777" w:rsidR="00851150" w:rsidRPr="00AB0049" w:rsidRDefault="00851150" w:rsidP="00851150">
            <w:pPr>
              <w:suppressAutoHyphens/>
              <w:spacing w:after="0" w:line="240" w:lineRule="auto"/>
              <w:contextualSpacing/>
              <w:jc w:val="right"/>
              <w:rPr>
                <w:rFonts w:ascii="Times New Roman" w:eastAsia="Times New Roman" w:hAnsi="Times New Roman" w:cs="Times New Roman"/>
                <w:color w:val="000000"/>
                <w:sz w:val="24"/>
                <w:szCs w:val="24"/>
                <w:lang w:eastAsia="ar-SA"/>
              </w:rPr>
            </w:pPr>
            <w:r w:rsidRPr="00AB0049">
              <w:rPr>
                <w:rFonts w:ascii="Times New Roman" w:eastAsia="Times New Roman" w:hAnsi="Times New Roman" w:cs="Times New Roman"/>
                <w:color w:val="000000"/>
                <w:sz w:val="24"/>
                <w:szCs w:val="24"/>
                <w:lang w:eastAsia="ar-SA"/>
              </w:rPr>
              <w:t>9 244 730,6</w:t>
            </w:r>
          </w:p>
        </w:tc>
        <w:tc>
          <w:tcPr>
            <w:tcW w:w="1701" w:type="dxa"/>
            <w:shd w:val="clear" w:color="auto" w:fill="auto"/>
            <w:vAlign w:val="bottom"/>
          </w:tcPr>
          <w:p w14:paraId="497B0243" w14:textId="77777777" w:rsidR="00851150" w:rsidRPr="00AB0049" w:rsidRDefault="00851150" w:rsidP="00851150">
            <w:pPr>
              <w:suppressAutoHyphens/>
              <w:spacing w:after="0" w:line="240" w:lineRule="auto"/>
              <w:contextualSpacing/>
              <w:jc w:val="right"/>
              <w:rPr>
                <w:rFonts w:ascii="Times New Roman" w:eastAsia="Times New Roman" w:hAnsi="Times New Roman" w:cs="Times New Roman"/>
                <w:color w:val="000000"/>
                <w:sz w:val="24"/>
                <w:szCs w:val="24"/>
                <w:lang w:val="kk-KZ" w:eastAsia="ar-SA"/>
              </w:rPr>
            </w:pPr>
            <w:r w:rsidRPr="00AB0049">
              <w:rPr>
                <w:rFonts w:ascii="Times New Roman" w:eastAsia="Times New Roman" w:hAnsi="Times New Roman" w:cs="Times New Roman"/>
                <w:color w:val="000000"/>
                <w:sz w:val="24"/>
                <w:szCs w:val="24"/>
                <w:lang w:val="kk-KZ" w:eastAsia="ar-SA"/>
              </w:rPr>
              <w:t>13 944 790,0</w:t>
            </w:r>
          </w:p>
        </w:tc>
        <w:tc>
          <w:tcPr>
            <w:tcW w:w="1241" w:type="dxa"/>
            <w:shd w:val="clear" w:color="auto" w:fill="auto"/>
            <w:vAlign w:val="bottom"/>
          </w:tcPr>
          <w:p w14:paraId="0F12AD8B" w14:textId="77777777" w:rsidR="00851150" w:rsidRPr="00AB0049" w:rsidRDefault="00851150" w:rsidP="00851150">
            <w:pPr>
              <w:suppressAutoHyphens/>
              <w:spacing w:after="0" w:line="240" w:lineRule="auto"/>
              <w:contextualSpacing/>
              <w:jc w:val="right"/>
              <w:rPr>
                <w:rFonts w:ascii="Times New Roman" w:eastAsia="Times New Roman" w:hAnsi="Times New Roman" w:cs="Times New Roman"/>
                <w:bCs/>
                <w:color w:val="000000"/>
                <w:sz w:val="24"/>
                <w:szCs w:val="24"/>
                <w:lang w:val="kk-KZ" w:eastAsia="ar-SA"/>
              </w:rPr>
            </w:pPr>
            <w:r w:rsidRPr="00AB0049">
              <w:rPr>
                <w:rFonts w:ascii="Times New Roman" w:eastAsia="Times New Roman" w:hAnsi="Times New Roman" w:cs="Times New Roman"/>
                <w:bCs/>
                <w:color w:val="000000"/>
                <w:sz w:val="24"/>
                <w:szCs w:val="24"/>
                <w:lang w:val="kk-KZ" w:eastAsia="ar-SA"/>
              </w:rPr>
              <w:t>50,8</w:t>
            </w:r>
          </w:p>
        </w:tc>
        <w:tc>
          <w:tcPr>
            <w:tcW w:w="1806" w:type="dxa"/>
            <w:shd w:val="clear" w:color="auto" w:fill="auto"/>
            <w:vAlign w:val="bottom"/>
          </w:tcPr>
          <w:p w14:paraId="5A9861DF" w14:textId="77777777" w:rsidR="00851150" w:rsidRPr="00AB0049" w:rsidRDefault="00851150" w:rsidP="00851150">
            <w:pPr>
              <w:suppressAutoHyphens/>
              <w:spacing w:after="0" w:line="240" w:lineRule="auto"/>
              <w:contextualSpacing/>
              <w:jc w:val="right"/>
              <w:rPr>
                <w:rFonts w:ascii="Times New Roman" w:eastAsia="Times New Roman" w:hAnsi="Times New Roman" w:cs="Times New Roman"/>
                <w:bCs/>
                <w:color w:val="000000"/>
                <w:sz w:val="24"/>
                <w:szCs w:val="24"/>
                <w:lang w:val="kk-KZ" w:eastAsia="ar-SA"/>
              </w:rPr>
            </w:pPr>
            <w:r w:rsidRPr="00AB0049">
              <w:rPr>
                <w:rFonts w:ascii="Times New Roman" w:eastAsia="Times New Roman" w:hAnsi="Times New Roman" w:cs="Times New Roman"/>
                <w:bCs/>
                <w:color w:val="000000"/>
                <w:sz w:val="24"/>
                <w:szCs w:val="24"/>
                <w:lang w:val="kk-KZ" w:eastAsia="ar-SA"/>
              </w:rPr>
              <w:t>4 700 059,4</w:t>
            </w:r>
          </w:p>
        </w:tc>
      </w:tr>
      <w:tr w:rsidR="00851150" w:rsidRPr="00AB0049" w14:paraId="309913E9" w14:textId="77777777" w:rsidTr="00851150">
        <w:trPr>
          <w:jc w:val="center"/>
        </w:trPr>
        <w:tc>
          <w:tcPr>
            <w:tcW w:w="3545" w:type="dxa"/>
            <w:shd w:val="clear" w:color="auto" w:fill="auto"/>
            <w:vAlign w:val="center"/>
          </w:tcPr>
          <w:p w14:paraId="59247C11" w14:textId="77777777" w:rsidR="00851150" w:rsidRPr="00AB0049" w:rsidRDefault="00851150" w:rsidP="00851150">
            <w:pPr>
              <w:widowControl w:val="0"/>
              <w:tabs>
                <w:tab w:val="left" w:pos="54"/>
                <w:tab w:val="left" w:pos="337"/>
              </w:tabs>
              <w:snapToGrid w:val="0"/>
              <w:contextualSpacing/>
              <w:textAlignment w:val="baseline"/>
              <w:rPr>
                <w:rFonts w:ascii="Times New Roman" w:hAnsi="Times New Roman" w:cs="Times New Roman"/>
              </w:rPr>
            </w:pPr>
            <w:r w:rsidRPr="00AB0049">
              <w:rPr>
                <w:rFonts w:ascii="Times New Roman" w:hAnsi="Times New Roman" w:cs="Times New Roman"/>
                <w:lang w:val="kk-KZ"/>
              </w:rPr>
              <w:t>Бюджеттік кредиттерді өтеу</w:t>
            </w:r>
          </w:p>
        </w:tc>
        <w:tc>
          <w:tcPr>
            <w:tcW w:w="1843" w:type="dxa"/>
            <w:shd w:val="clear" w:color="auto" w:fill="auto"/>
            <w:vAlign w:val="bottom"/>
          </w:tcPr>
          <w:p w14:paraId="67B86AE5" w14:textId="77777777" w:rsidR="00851150" w:rsidRPr="00AB0049" w:rsidRDefault="00851150" w:rsidP="00851150">
            <w:pPr>
              <w:suppressAutoHyphens/>
              <w:spacing w:after="0" w:line="240" w:lineRule="auto"/>
              <w:contextualSpacing/>
              <w:jc w:val="right"/>
              <w:rPr>
                <w:rFonts w:ascii="Times New Roman" w:eastAsia="Times New Roman" w:hAnsi="Times New Roman" w:cs="Times New Roman"/>
                <w:color w:val="000000"/>
                <w:sz w:val="24"/>
                <w:szCs w:val="24"/>
                <w:lang w:eastAsia="ar-SA"/>
              </w:rPr>
            </w:pPr>
            <w:r w:rsidRPr="00AB0049">
              <w:rPr>
                <w:rFonts w:ascii="Times New Roman" w:eastAsia="Times New Roman" w:hAnsi="Times New Roman" w:cs="Times New Roman"/>
                <w:color w:val="000000"/>
                <w:sz w:val="24"/>
                <w:szCs w:val="24"/>
                <w:lang w:eastAsia="ar-SA"/>
              </w:rPr>
              <w:t>122 722,0</w:t>
            </w:r>
          </w:p>
        </w:tc>
        <w:tc>
          <w:tcPr>
            <w:tcW w:w="1701" w:type="dxa"/>
            <w:shd w:val="clear" w:color="auto" w:fill="auto"/>
            <w:vAlign w:val="bottom"/>
          </w:tcPr>
          <w:p w14:paraId="28E9C16A" w14:textId="77777777" w:rsidR="00851150" w:rsidRPr="00AB0049" w:rsidRDefault="00851150" w:rsidP="00851150">
            <w:pPr>
              <w:suppressAutoHyphens/>
              <w:spacing w:after="0" w:line="240" w:lineRule="auto"/>
              <w:contextualSpacing/>
              <w:jc w:val="right"/>
              <w:rPr>
                <w:rFonts w:ascii="Times New Roman" w:eastAsia="Times New Roman" w:hAnsi="Times New Roman" w:cs="Times New Roman"/>
                <w:color w:val="000000"/>
                <w:sz w:val="24"/>
                <w:szCs w:val="24"/>
                <w:lang w:eastAsia="ar-SA"/>
              </w:rPr>
            </w:pPr>
            <w:r w:rsidRPr="00AB0049">
              <w:rPr>
                <w:rFonts w:ascii="Times New Roman" w:eastAsia="Times New Roman" w:hAnsi="Times New Roman" w:cs="Times New Roman"/>
                <w:color w:val="000000"/>
                <w:sz w:val="24"/>
                <w:szCs w:val="24"/>
                <w:lang w:eastAsia="ar-SA"/>
              </w:rPr>
              <w:t>152 964,4</w:t>
            </w:r>
          </w:p>
        </w:tc>
        <w:tc>
          <w:tcPr>
            <w:tcW w:w="1241" w:type="dxa"/>
            <w:shd w:val="clear" w:color="auto" w:fill="auto"/>
            <w:vAlign w:val="bottom"/>
          </w:tcPr>
          <w:p w14:paraId="2AADBA67" w14:textId="77777777" w:rsidR="00851150" w:rsidRPr="00AB0049" w:rsidRDefault="00851150" w:rsidP="00851150">
            <w:pPr>
              <w:suppressAutoHyphens/>
              <w:spacing w:after="0" w:line="240" w:lineRule="auto"/>
              <w:contextualSpacing/>
              <w:jc w:val="right"/>
              <w:rPr>
                <w:rFonts w:ascii="Times New Roman" w:eastAsia="Times New Roman" w:hAnsi="Times New Roman" w:cs="Times New Roman"/>
                <w:bCs/>
                <w:color w:val="000000"/>
                <w:sz w:val="24"/>
                <w:szCs w:val="24"/>
                <w:lang w:eastAsia="ar-SA"/>
              </w:rPr>
            </w:pPr>
            <w:r w:rsidRPr="00AB0049">
              <w:rPr>
                <w:rFonts w:ascii="Times New Roman" w:eastAsia="Times New Roman" w:hAnsi="Times New Roman" w:cs="Times New Roman"/>
                <w:bCs/>
                <w:color w:val="000000"/>
                <w:sz w:val="24"/>
                <w:szCs w:val="24"/>
                <w:lang w:eastAsia="ar-SA"/>
              </w:rPr>
              <w:t>24,6</w:t>
            </w:r>
          </w:p>
        </w:tc>
        <w:tc>
          <w:tcPr>
            <w:tcW w:w="1806" w:type="dxa"/>
            <w:shd w:val="clear" w:color="auto" w:fill="auto"/>
            <w:vAlign w:val="bottom"/>
          </w:tcPr>
          <w:p w14:paraId="65D4D26A" w14:textId="77777777" w:rsidR="00851150" w:rsidRPr="00AB0049" w:rsidRDefault="00851150" w:rsidP="00851150">
            <w:pPr>
              <w:suppressAutoHyphens/>
              <w:spacing w:after="0" w:line="240" w:lineRule="auto"/>
              <w:contextualSpacing/>
              <w:jc w:val="right"/>
              <w:rPr>
                <w:rFonts w:ascii="Times New Roman" w:eastAsia="Times New Roman" w:hAnsi="Times New Roman" w:cs="Times New Roman"/>
                <w:bCs/>
                <w:color w:val="000000"/>
                <w:sz w:val="24"/>
                <w:szCs w:val="24"/>
                <w:lang w:eastAsia="ar-SA"/>
              </w:rPr>
            </w:pPr>
            <w:r w:rsidRPr="00AB0049">
              <w:rPr>
                <w:rFonts w:ascii="Times New Roman" w:eastAsia="Times New Roman" w:hAnsi="Times New Roman" w:cs="Times New Roman"/>
                <w:bCs/>
                <w:color w:val="000000"/>
                <w:sz w:val="24"/>
                <w:szCs w:val="24"/>
                <w:lang w:eastAsia="ar-SA"/>
              </w:rPr>
              <w:t>30 242,4</w:t>
            </w:r>
          </w:p>
        </w:tc>
      </w:tr>
      <w:tr w:rsidR="00851150" w:rsidRPr="00AB0049" w14:paraId="046E734E" w14:textId="77777777" w:rsidTr="00851150">
        <w:trPr>
          <w:trHeight w:val="506"/>
          <w:jc w:val="center"/>
        </w:trPr>
        <w:tc>
          <w:tcPr>
            <w:tcW w:w="3545" w:type="dxa"/>
            <w:shd w:val="clear" w:color="auto" w:fill="auto"/>
            <w:vAlign w:val="center"/>
          </w:tcPr>
          <w:p w14:paraId="7B9D9E98" w14:textId="77777777" w:rsidR="00851150" w:rsidRPr="00AB0049" w:rsidRDefault="00851150" w:rsidP="00851150">
            <w:pPr>
              <w:widowControl w:val="0"/>
              <w:tabs>
                <w:tab w:val="left" w:pos="0"/>
                <w:tab w:val="left" w:pos="54"/>
                <w:tab w:val="left" w:pos="337"/>
              </w:tabs>
              <w:snapToGrid w:val="0"/>
              <w:contextualSpacing/>
              <w:rPr>
                <w:rFonts w:ascii="Times New Roman" w:hAnsi="Times New Roman" w:cs="Times New Roman"/>
                <w:lang w:val="kk-KZ"/>
              </w:rPr>
            </w:pPr>
            <w:r w:rsidRPr="00AB0049">
              <w:rPr>
                <w:rFonts w:ascii="Times New Roman" w:hAnsi="Times New Roman" w:cs="Times New Roman"/>
                <w:lang w:val="kk-KZ"/>
              </w:rPr>
              <w:t>Қаржылық активтерді сату түсімдері</w:t>
            </w:r>
          </w:p>
        </w:tc>
        <w:tc>
          <w:tcPr>
            <w:tcW w:w="1843" w:type="dxa"/>
            <w:shd w:val="clear" w:color="auto" w:fill="auto"/>
            <w:vAlign w:val="center"/>
          </w:tcPr>
          <w:p w14:paraId="68DA1BF6" w14:textId="77777777" w:rsidR="00851150" w:rsidRPr="00AB0049" w:rsidRDefault="00851150" w:rsidP="00851150">
            <w:pPr>
              <w:suppressAutoHyphens/>
              <w:spacing w:after="0" w:line="240" w:lineRule="auto"/>
              <w:contextualSpacing/>
              <w:jc w:val="right"/>
              <w:rPr>
                <w:rFonts w:ascii="Times New Roman" w:eastAsia="Times New Roman" w:hAnsi="Times New Roman" w:cs="Times New Roman"/>
                <w:color w:val="000000"/>
                <w:sz w:val="24"/>
                <w:szCs w:val="24"/>
                <w:lang w:eastAsia="ar-SA"/>
              </w:rPr>
            </w:pPr>
            <w:r w:rsidRPr="00AB0049">
              <w:rPr>
                <w:rFonts w:ascii="Times New Roman" w:eastAsia="Times New Roman" w:hAnsi="Times New Roman" w:cs="Times New Roman"/>
                <w:color w:val="000000"/>
                <w:sz w:val="24"/>
                <w:szCs w:val="24"/>
                <w:lang w:eastAsia="ar-SA"/>
              </w:rPr>
              <w:t>0,0</w:t>
            </w:r>
          </w:p>
        </w:tc>
        <w:tc>
          <w:tcPr>
            <w:tcW w:w="1701" w:type="dxa"/>
            <w:shd w:val="clear" w:color="auto" w:fill="auto"/>
            <w:vAlign w:val="center"/>
          </w:tcPr>
          <w:p w14:paraId="126F9831" w14:textId="77777777" w:rsidR="00851150" w:rsidRPr="00AB0049" w:rsidRDefault="00851150" w:rsidP="00851150">
            <w:pPr>
              <w:suppressAutoHyphens/>
              <w:spacing w:after="0" w:line="240" w:lineRule="auto"/>
              <w:contextualSpacing/>
              <w:jc w:val="right"/>
              <w:rPr>
                <w:rFonts w:ascii="Times New Roman" w:eastAsia="Times New Roman" w:hAnsi="Times New Roman" w:cs="Times New Roman"/>
                <w:color w:val="000000"/>
                <w:sz w:val="24"/>
                <w:szCs w:val="24"/>
                <w:lang w:eastAsia="ar-SA"/>
              </w:rPr>
            </w:pPr>
            <w:r w:rsidRPr="00AB0049">
              <w:rPr>
                <w:rFonts w:ascii="Times New Roman" w:eastAsia="Times New Roman" w:hAnsi="Times New Roman" w:cs="Times New Roman"/>
                <w:color w:val="000000"/>
                <w:sz w:val="24"/>
                <w:szCs w:val="24"/>
                <w:lang w:eastAsia="ar-SA"/>
              </w:rPr>
              <w:t>0,0</w:t>
            </w:r>
          </w:p>
        </w:tc>
        <w:tc>
          <w:tcPr>
            <w:tcW w:w="1241" w:type="dxa"/>
            <w:shd w:val="clear" w:color="auto" w:fill="auto"/>
            <w:vAlign w:val="center"/>
          </w:tcPr>
          <w:p w14:paraId="5E2E51E3" w14:textId="77777777" w:rsidR="00851150" w:rsidRPr="00AB0049" w:rsidRDefault="00851150" w:rsidP="00851150">
            <w:pPr>
              <w:suppressAutoHyphens/>
              <w:spacing w:after="0" w:line="240" w:lineRule="auto"/>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eastAsia="ar-SA"/>
              </w:rPr>
              <w:t>0,0</w:t>
            </w:r>
          </w:p>
        </w:tc>
        <w:tc>
          <w:tcPr>
            <w:tcW w:w="1806" w:type="dxa"/>
            <w:shd w:val="clear" w:color="auto" w:fill="auto"/>
            <w:vAlign w:val="center"/>
          </w:tcPr>
          <w:p w14:paraId="3208533F" w14:textId="77777777" w:rsidR="00851150" w:rsidRPr="00AB0049" w:rsidRDefault="00851150" w:rsidP="00851150">
            <w:pPr>
              <w:suppressAutoHyphens/>
              <w:spacing w:after="0" w:line="240" w:lineRule="auto"/>
              <w:contextualSpacing/>
              <w:jc w:val="right"/>
              <w:rPr>
                <w:rFonts w:ascii="Times New Roman" w:eastAsia="Times New Roman" w:hAnsi="Times New Roman" w:cs="Times New Roman"/>
                <w:bCs/>
                <w:color w:val="000000"/>
                <w:sz w:val="24"/>
                <w:szCs w:val="24"/>
                <w:lang w:eastAsia="ar-SA"/>
              </w:rPr>
            </w:pPr>
            <w:r w:rsidRPr="00AB0049">
              <w:rPr>
                <w:rFonts w:ascii="Times New Roman" w:eastAsia="Times New Roman" w:hAnsi="Times New Roman" w:cs="Times New Roman"/>
                <w:bCs/>
                <w:color w:val="000000"/>
                <w:sz w:val="24"/>
                <w:szCs w:val="24"/>
                <w:lang w:eastAsia="ar-SA"/>
              </w:rPr>
              <w:t>0,0</w:t>
            </w:r>
          </w:p>
        </w:tc>
      </w:tr>
      <w:tr w:rsidR="00851150" w:rsidRPr="00AB0049" w14:paraId="3D5906A7" w14:textId="77777777" w:rsidTr="00851150">
        <w:trPr>
          <w:jc w:val="center"/>
        </w:trPr>
        <w:tc>
          <w:tcPr>
            <w:tcW w:w="3545" w:type="dxa"/>
            <w:shd w:val="clear" w:color="auto" w:fill="auto"/>
            <w:vAlign w:val="center"/>
          </w:tcPr>
          <w:p w14:paraId="1C4A1B87" w14:textId="77777777" w:rsidR="00851150" w:rsidRPr="00AB0049" w:rsidRDefault="00851150" w:rsidP="00851150">
            <w:pPr>
              <w:widowControl w:val="0"/>
              <w:tabs>
                <w:tab w:val="left" w:pos="54"/>
                <w:tab w:val="left" w:pos="333"/>
              </w:tabs>
              <w:snapToGrid w:val="0"/>
              <w:contextualSpacing/>
              <w:textAlignment w:val="baseline"/>
              <w:rPr>
                <w:rFonts w:ascii="Times New Roman" w:hAnsi="Times New Roman" w:cs="Times New Roman"/>
              </w:rPr>
            </w:pPr>
            <w:r w:rsidRPr="00AB0049">
              <w:rPr>
                <w:rFonts w:ascii="Times New Roman" w:hAnsi="Times New Roman" w:cs="Times New Roman"/>
                <w:lang w:val="kk-KZ"/>
              </w:rPr>
              <w:t>Қарыздардың түсімі</w:t>
            </w:r>
          </w:p>
        </w:tc>
        <w:tc>
          <w:tcPr>
            <w:tcW w:w="1843" w:type="dxa"/>
            <w:shd w:val="clear" w:color="auto" w:fill="auto"/>
            <w:vAlign w:val="bottom"/>
          </w:tcPr>
          <w:p w14:paraId="620ED99D" w14:textId="77777777" w:rsidR="00851150" w:rsidRPr="00AB0049" w:rsidRDefault="00851150" w:rsidP="00851150">
            <w:pPr>
              <w:suppressAutoHyphens/>
              <w:spacing w:after="0" w:line="240" w:lineRule="auto"/>
              <w:contextualSpacing/>
              <w:jc w:val="right"/>
              <w:rPr>
                <w:rFonts w:ascii="Times New Roman" w:eastAsia="Times New Roman" w:hAnsi="Times New Roman" w:cs="Times New Roman"/>
                <w:color w:val="000000"/>
                <w:sz w:val="24"/>
                <w:szCs w:val="24"/>
                <w:lang w:eastAsia="ar-SA"/>
              </w:rPr>
            </w:pPr>
            <w:r w:rsidRPr="00AB0049">
              <w:rPr>
                <w:rFonts w:ascii="Times New Roman" w:eastAsia="Times New Roman" w:hAnsi="Times New Roman" w:cs="Times New Roman"/>
                <w:color w:val="000000"/>
                <w:sz w:val="24"/>
                <w:szCs w:val="24"/>
                <w:lang w:eastAsia="ar-SA"/>
              </w:rPr>
              <w:t>356 025,0</w:t>
            </w:r>
          </w:p>
        </w:tc>
        <w:tc>
          <w:tcPr>
            <w:tcW w:w="1701" w:type="dxa"/>
            <w:shd w:val="clear" w:color="auto" w:fill="auto"/>
            <w:vAlign w:val="bottom"/>
          </w:tcPr>
          <w:p w14:paraId="6EBF587D" w14:textId="77777777" w:rsidR="00851150" w:rsidRPr="00AB0049" w:rsidRDefault="00851150" w:rsidP="00851150">
            <w:pPr>
              <w:suppressAutoHyphens/>
              <w:spacing w:after="0" w:line="240" w:lineRule="auto"/>
              <w:contextualSpacing/>
              <w:jc w:val="right"/>
              <w:rPr>
                <w:rFonts w:ascii="Times New Roman" w:eastAsia="Times New Roman" w:hAnsi="Times New Roman" w:cs="Times New Roman"/>
                <w:color w:val="000000"/>
                <w:sz w:val="24"/>
                <w:szCs w:val="24"/>
                <w:lang w:eastAsia="ar-SA"/>
              </w:rPr>
            </w:pPr>
            <w:r w:rsidRPr="00AB0049">
              <w:rPr>
                <w:rFonts w:ascii="Times New Roman" w:eastAsia="Times New Roman" w:hAnsi="Times New Roman" w:cs="Times New Roman"/>
                <w:color w:val="000000"/>
                <w:sz w:val="24"/>
                <w:szCs w:val="24"/>
                <w:lang w:eastAsia="ar-SA"/>
              </w:rPr>
              <w:t>2604603,0</w:t>
            </w:r>
          </w:p>
        </w:tc>
        <w:tc>
          <w:tcPr>
            <w:tcW w:w="1241" w:type="dxa"/>
            <w:shd w:val="clear" w:color="auto" w:fill="auto"/>
            <w:vAlign w:val="bottom"/>
          </w:tcPr>
          <w:p w14:paraId="3DB2A84C" w14:textId="77777777" w:rsidR="00851150" w:rsidRPr="00AB0049" w:rsidRDefault="00851150" w:rsidP="00851150">
            <w:pPr>
              <w:suppressAutoHyphens/>
              <w:spacing w:after="0" w:line="240" w:lineRule="auto"/>
              <w:contextualSpacing/>
              <w:jc w:val="right"/>
              <w:rPr>
                <w:rFonts w:ascii="Times New Roman" w:eastAsia="Times New Roman" w:hAnsi="Times New Roman" w:cs="Times New Roman"/>
                <w:bCs/>
                <w:color w:val="000000"/>
                <w:sz w:val="24"/>
                <w:szCs w:val="24"/>
                <w:lang w:eastAsia="ar-SA"/>
              </w:rPr>
            </w:pPr>
            <w:r w:rsidRPr="00AB0049">
              <w:rPr>
                <w:rFonts w:ascii="Times New Roman" w:eastAsia="Times New Roman" w:hAnsi="Times New Roman" w:cs="Times New Roman"/>
                <w:bCs/>
                <w:color w:val="000000"/>
                <w:sz w:val="24"/>
                <w:szCs w:val="24"/>
                <w:lang w:eastAsia="ar-SA"/>
              </w:rPr>
              <w:t>631,5</w:t>
            </w:r>
          </w:p>
        </w:tc>
        <w:tc>
          <w:tcPr>
            <w:tcW w:w="1806" w:type="dxa"/>
            <w:shd w:val="clear" w:color="auto" w:fill="auto"/>
            <w:vAlign w:val="bottom"/>
          </w:tcPr>
          <w:p w14:paraId="09EF533D" w14:textId="77777777" w:rsidR="00851150" w:rsidRPr="00AB0049" w:rsidRDefault="00851150" w:rsidP="00851150">
            <w:pPr>
              <w:suppressAutoHyphens/>
              <w:spacing w:after="0" w:line="240" w:lineRule="auto"/>
              <w:contextualSpacing/>
              <w:jc w:val="right"/>
              <w:rPr>
                <w:rFonts w:ascii="Times New Roman" w:eastAsia="Times New Roman" w:hAnsi="Times New Roman" w:cs="Times New Roman"/>
                <w:bCs/>
                <w:color w:val="000000"/>
                <w:sz w:val="24"/>
                <w:szCs w:val="24"/>
                <w:lang w:eastAsia="ar-SA"/>
              </w:rPr>
            </w:pPr>
            <w:r w:rsidRPr="00AB0049">
              <w:rPr>
                <w:rFonts w:ascii="Times New Roman" w:eastAsia="Times New Roman" w:hAnsi="Times New Roman" w:cs="Times New Roman"/>
                <w:bCs/>
                <w:color w:val="000000"/>
                <w:sz w:val="24"/>
                <w:szCs w:val="24"/>
                <w:lang w:eastAsia="ar-SA"/>
              </w:rPr>
              <w:t>2 248 578,0</w:t>
            </w:r>
          </w:p>
        </w:tc>
      </w:tr>
    </w:tbl>
    <w:p w14:paraId="1B61170D" w14:textId="77777777" w:rsidR="00901872" w:rsidRPr="00AB0049" w:rsidRDefault="00C024DF" w:rsidP="0021661B">
      <w:pPr>
        <w:widowControl w:val="0"/>
        <w:spacing w:after="0" w:line="240" w:lineRule="auto"/>
        <w:contextualSpacing/>
        <w:rPr>
          <w:rFonts w:ascii="Times New Roman" w:eastAsia="Times New Roman" w:hAnsi="Times New Roman" w:cs="Times New Roman"/>
          <w:i/>
          <w:sz w:val="20"/>
          <w:szCs w:val="20"/>
          <w:lang w:val="kk-KZ" w:eastAsia="ru-RU"/>
        </w:rPr>
      </w:pPr>
      <w:r w:rsidRPr="00AB0049">
        <w:rPr>
          <w:rFonts w:ascii="Times New Roman" w:eastAsia="Times New Roman" w:hAnsi="Times New Roman" w:cs="Times New Roman"/>
          <w:i/>
          <w:sz w:val="20"/>
          <w:szCs w:val="20"/>
          <w:lang w:eastAsia="ru-RU"/>
        </w:rPr>
        <w:t xml:space="preserve">* </w:t>
      </w:r>
      <w:r w:rsidR="00F31114" w:rsidRPr="00AB0049">
        <w:rPr>
          <w:rFonts w:ascii="Times New Roman" w:eastAsia="Times New Roman" w:hAnsi="Times New Roman" w:cs="Times New Roman"/>
          <w:i/>
          <w:sz w:val="20"/>
          <w:szCs w:val="20"/>
          <w:lang w:val="kk-KZ" w:eastAsia="ru-RU"/>
        </w:rPr>
        <w:t xml:space="preserve">ҚР </w:t>
      </w:r>
      <w:r w:rsidR="00780077" w:rsidRPr="00AB0049">
        <w:rPr>
          <w:rFonts w:ascii="Times New Roman" w:eastAsia="Times New Roman" w:hAnsi="Times New Roman" w:cs="Times New Roman"/>
          <w:i/>
          <w:sz w:val="20"/>
          <w:szCs w:val="20"/>
          <w:lang w:eastAsia="ru-RU"/>
        </w:rPr>
        <w:t>Бюджет кодекс</w:t>
      </w:r>
      <w:r w:rsidR="00F31114" w:rsidRPr="00AB0049">
        <w:rPr>
          <w:rFonts w:ascii="Times New Roman" w:eastAsia="Times New Roman" w:hAnsi="Times New Roman" w:cs="Times New Roman"/>
          <w:i/>
          <w:sz w:val="20"/>
          <w:szCs w:val="20"/>
          <w:lang w:val="kk-KZ" w:eastAsia="ru-RU"/>
        </w:rPr>
        <w:t>інің 11-12 баптары</w:t>
      </w:r>
    </w:p>
    <w:p w14:paraId="76BE1427" w14:textId="77777777" w:rsidR="0021661B" w:rsidRPr="00AB0049" w:rsidRDefault="0021661B" w:rsidP="0021661B">
      <w:pPr>
        <w:widowControl w:val="0"/>
        <w:spacing w:after="0" w:line="240" w:lineRule="auto"/>
        <w:contextualSpacing/>
        <w:rPr>
          <w:rFonts w:ascii="Times New Roman" w:eastAsia="Times New Roman" w:hAnsi="Times New Roman" w:cs="Times New Roman"/>
          <w:i/>
          <w:sz w:val="20"/>
          <w:szCs w:val="20"/>
          <w:lang w:eastAsia="ru-RU"/>
        </w:rPr>
      </w:pPr>
    </w:p>
    <w:p w14:paraId="7518127A" w14:textId="77777777" w:rsidR="00CB6130" w:rsidRPr="00AB0049" w:rsidRDefault="00CB6130" w:rsidP="00CB6130">
      <w:pPr>
        <w:ind w:firstLine="720"/>
        <w:contextualSpacing/>
        <w:jc w:val="both"/>
        <w:rPr>
          <w:rFonts w:ascii="Times New Roman" w:hAnsi="Times New Roman" w:cs="Times New Roman"/>
          <w:b/>
          <w:sz w:val="28"/>
          <w:szCs w:val="28"/>
          <w:lang w:eastAsia="ru-RU"/>
        </w:rPr>
      </w:pPr>
      <w:r w:rsidRPr="00AB0049">
        <w:rPr>
          <w:rFonts w:ascii="Times New Roman" w:hAnsi="Times New Roman" w:cs="Times New Roman"/>
          <w:b/>
          <w:sz w:val="28"/>
          <w:szCs w:val="28"/>
          <w:lang w:eastAsia="ru-RU"/>
        </w:rPr>
        <w:t xml:space="preserve">2.2 </w:t>
      </w:r>
      <w:r w:rsidRPr="00AB0049">
        <w:rPr>
          <w:rStyle w:val="34"/>
          <w:rFonts w:ascii="Times New Roman" w:hAnsi="Times New Roman" w:cs="Times New Roman"/>
          <w:b/>
          <w:sz w:val="28"/>
          <w:szCs w:val="28"/>
        </w:rPr>
        <w:t xml:space="preserve">Жергілікті бюджет </w:t>
      </w:r>
      <w:r w:rsidRPr="00AB0049">
        <w:rPr>
          <w:rStyle w:val="34"/>
          <w:rFonts w:ascii="Times New Roman" w:hAnsi="Times New Roman" w:cs="Times New Roman"/>
          <w:b/>
          <w:sz w:val="28"/>
          <w:szCs w:val="28"/>
          <w:lang w:val="kk-KZ"/>
        </w:rPr>
        <w:t>кірістерінің</w:t>
      </w:r>
      <w:r w:rsidRPr="00AB0049">
        <w:rPr>
          <w:rStyle w:val="34"/>
          <w:rFonts w:ascii="Times New Roman" w:hAnsi="Times New Roman" w:cs="Times New Roman"/>
          <w:b/>
          <w:sz w:val="28"/>
          <w:szCs w:val="28"/>
        </w:rPr>
        <w:t xml:space="preserve"> атқарылуын талдау</w:t>
      </w:r>
    </w:p>
    <w:p w14:paraId="3789CB55" w14:textId="77777777" w:rsidR="00CB6130" w:rsidRPr="00AB0049" w:rsidRDefault="00CB6130" w:rsidP="00CB6130">
      <w:pPr>
        <w:ind w:firstLine="567"/>
        <w:contextualSpacing/>
        <w:jc w:val="both"/>
        <w:rPr>
          <w:rFonts w:ascii="Times New Roman" w:hAnsi="Times New Roman" w:cs="Times New Roman"/>
          <w:sz w:val="28"/>
          <w:szCs w:val="28"/>
          <w:lang w:val="kk-KZ"/>
        </w:rPr>
      </w:pPr>
      <w:r w:rsidRPr="00AB0049">
        <w:rPr>
          <w:rFonts w:ascii="Times New Roman" w:hAnsi="Times New Roman" w:cs="Times New Roman"/>
          <w:sz w:val="28"/>
          <w:szCs w:val="28"/>
          <w:lang w:val="kk-KZ"/>
        </w:rPr>
        <w:t xml:space="preserve">01.01.2021 жылғы жағдай бойынша аудан бюджетінің табыстар көлемі </w:t>
      </w:r>
      <w:r w:rsidRPr="00AB0049">
        <w:rPr>
          <w:rFonts w:ascii="Times New Roman" w:hAnsi="Times New Roman" w:cs="Times New Roman"/>
          <w:color w:val="000000"/>
          <w:sz w:val="28"/>
          <w:szCs w:val="28"/>
          <w:lang w:val="kk-KZ" w:eastAsia="ar-SA"/>
        </w:rPr>
        <w:t>17 084 167,8</w:t>
      </w:r>
      <w:r w:rsidRPr="00AB0049">
        <w:rPr>
          <w:rFonts w:ascii="Times New Roman" w:hAnsi="Times New Roman" w:cs="Times New Roman"/>
          <w:sz w:val="28"/>
          <w:szCs w:val="28"/>
          <w:lang w:eastAsia="ar-SA"/>
        </w:rPr>
        <w:t xml:space="preserve"> </w:t>
      </w:r>
      <w:r w:rsidRPr="00AB0049">
        <w:rPr>
          <w:rFonts w:ascii="Times New Roman" w:hAnsi="Times New Roman" w:cs="Times New Roman"/>
          <w:sz w:val="28"/>
          <w:szCs w:val="28"/>
          <w:lang w:val="kk-KZ" w:eastAsia="ar-SA"/>
        </w:rPr>
        <w:t xml:space="preserve"> </w:t>
      </w:r>
      <w:r w:rsidRPr="00AB0049">
        <w:rPr>
          <w:rFonts w:ascii="Times New Roman" w:hAnsi="Times New Roman" w:cs="Times New Roman"/>
          <w:sz w:val="28"/>
          <w:szCs w:val="28"/>
          <w:lang w:val="kk-KZ"/>
        </w:rPr>
        <w:t xml:space="preserve">мың теңгені құрады (түзетілген бюджеттік жоспардан 104,3%), ол 2019 жылдан </w:t>
      </w:r>
      <w:r w:rsidRPr="00AB0049">
        <w:rPr>
          <w:rFonts w:ascii="Times New Roman" w:hAnsi="Times New Roman" w:cs="Times New Roman"/>
          <w:bCs/>
          <w:color w:val="000000"/>
          <w:sz w:val="28"/>
          <w:szCs w:val="28"/>
          <w:lang w:val="kk-KZ" w:eastAsia="ar-SA"/>
        </w:rPr>
        <w:t xml:space="preserve">5 525 990,0 </w:t>
      </w:r>
      <w:r w:rsidRPr="00AB0049">
        <w:rPr>
          <w:rFonts w:ascii="Times New Roman" w:hAnsi="Times New Roman" w:cs="Times New Roman"/>
          <w:sz w:val="28"/>
          <w:szCs w:val="28"/>
          <w:lang w:val="kk-KZ"/>
        </w:rPr>
        <w:t xml:space="preserve"> теңгеге көп. Бұған себеп трансферттердің және қарыздар түсімдерінің ұлғаюы болып отыр. </w:t>
      </w:r>
    </w:p>
    <w:p w14:paraId="3C4A3CD8" w14:textId="77777777" w:rsidR="00CB6130" w:rsidRPr="00AB0049" w:rsidRDefault="00CB6130" w:rsidP="00CB6130">
      <w:pPr>
        <w:ind w:firstLine="705"/>
        <w:contextualSpacing/>
        <w:jc w:val="both"/>
        <w:rPr>
          <w:rFonts w:ascii="Times New Roman" w:hAnsi="Times New Roman" w:cs="Times New Roman"/>
          <w:sz w:val="28"/>
          <w:szCs w:val="28"/>
          <w:lang w:val="kk-KZ"/>
        </w:rPr>
      </w:pPr>
      <w:r w:rsidRPr="00AB0049">
        <w:rPr>
          <w:rFonts w:ascii="Times New Roman" w:hAnsi="Times New Roman" w:cs="Times New Roman"/>
          <w:sz w:val="28"/>
          <w:szCs w:val="28"/>
          <w:lang w:val="kk-KZ"/>
        </w:rPr>
        <w:t xml:space="preserve">Ауданның кірістер түсімдерінің құрылымы төмендегідей (1 сурет) </w:t>
      </w:r>
    </w:p>
    <w:p w14:paraId="070CF075" w14:textId="77777777" w:rsidR="00CB6130" w:rsidRPr="00AB0049" w:rsidRDefault="00CB6130" w:rsidP="00CB6130">
      <w:pPr>
        <w:pStyle w:val="2b"/>
        <w:ind w:left="7080" w:firstLine="708"/>
        <w:jc w:val="center"/>
        <w:rPr>
          <w:rFonts w:ascii="Times New Roman" w:hAnsi="Times New Roman" w:cs="Times New Roman"/>
          <w:sz w:val="28"/>
          <w:szCs w:val="28"/>
          <w:lang w:val="kk-KZ" w:eastAsia="ar-SA"/>
        </w:rPr>
      </w:pPr>
      <w:r w:rsidRPr="00AB0049">
        <w:rPr>
          <w:rFonts w:ascii="Times New Roman" w:hAnsi="Times New Roman" w:cs="Times New Roman"/>
          <w:sz w:val="28"/>
          <w:szCs w:val="28"/>
          <w:lang w:val="kk-KZ" w:eastAsia="ar-SA"/>
        </w:rPr>
        <w:t xml:space="preserve">1 сурет </w:t>
      </w:r>
    </w:p>
    <w:p w14:paraId="16715EA5" w14:textId="77777777" w:rsidR="00CB6130" w:rsidRPr="00AB0049" w:rsidRDefault="00CB6130" w:rsidP="00CB6130">
      <w:pPr>
        <w:pStyle w:val="2b"/>
        <w:ind w:firstLine="708"/>
        <w:jc w:val="center"/>
        <w:rPr>
          <w:rFonts w:ascii="Times New Roman" w:hAnsi="Times New Roman" w:cs="Times New Roman"/>
          <w:b/>
          <w:sz w:val="28"/>
          <w:szCs w:val="28"/>
          <w:lang w:val="kk-KZ" w:eastAsia="ar-SA"/>
        </w:rPr>
      </w:pPr>
      <w:r w:rsidRPr="00AB0049">
        <w:rPr>
          <w:rFonts w:ascii="Times New Roman" w:hAnsi="Times New Roman" w:cs="Times New Roman"/>
          <w:b/>
          <w:sz w:val="28"/>
          <w:szCs w:val="28"/>
          <w:lang w:val="kk-KZ" w:eastAsia="ar-SA"/>
        </w:rPr>
        <w:t>Ауданның кірістер түсімдерінің құрылымы</w:t>
      </w:r>
    </w:p>
    <w:p w14:paraId="1648A4E1" w14:textId="65600AF2" w:rsidR="00C024DF" w:rsidRPr="00AB0049" w:rsidRDefault="00AB0049" w:rsidP="00C024DF">
      <w:pPr>
        <w:suppressAutoHyphens/>
        <w:spacing w:after="0" w:line="240" w:lineRule="auto"/>
        <w:ind w:firstLine="720"/>
        <w:contextualSpacing/>
        <w:jc w:val="both"/>
        <w:rPr>
          <w:rFonts w:ascii="Times New Roman" w:eastAsia="Times New Roman" w:hAnsi="Times New Roman" w:cs="Times New Roman"/>
          <w:b/>
          <w:sz w:val="28"/>
          <w:szCs w:val="28"/>
          <w:lang w:val="kk-KZ" w:eastAsia="ar-SA"/>
        </w:rPr>
      </w:pPr>
      <w:r w:rsidRPr="00AB004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5EF98872" wp14:editId="287D2E25">
                <wp:simplePos x="0" y="0"/>
                <wp:positionH relativeFrom="column">
                  <wp:posOffset>949325</wp:posOffset>
                </wp:positionH>
                <wp:positionV relativeFrom="paragraph">
                  <wp:posOffset>29845</wp:posOffset>
                </wp:positionV>
                <wp:extent cx="1637665" cy="266700"/>
                <wp:effectExtent l="0" t="0" r="0" b="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766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6494A9" w14:textId="77777777" w:rsidR="00B5497F" w:rsidRPr="00CB6130" w:rsidRDefault="00B5497F" w:rsidP="00C024DF">
                            <w:pPr>
                              <w:rPr>
                                <w:rFonts w:ascii="Times New Roman" w:hAnsi="Times New Roman" w:cs="Times New Roman"/>
                                <w:b/>
                                <w:lang w:val="kk-KZ"/>
                              </w:rPr>
                            </w:pPr>
                            <w:r w:rsidRPr="00F57D69">
                              <w:rPr>
                                <w:rFonts w:ascii="Times New Roman" w:hAnsi="Times New Roman" w:cs="Times New Roman"/>
                                <w:b/>
                              </w:rPr>
                              <w:t>2019</w:t>
                            </w:r>
                            <w:r>
                              <w:rPr>
                                <w:rFonts w:ascii="Times New Roman" w:hAnsi="Times New Roman" w:cs="Times New Roman"/>
                                <w:b/>
                                <w:lang w:val="kk-KZ"/>
                              </w:rPr>
                              <w:t xml:space="preserve"> жыл</w:t>
                            </w:r>
                          </w:p>
                          <w:p w14:paraId="11A7F535" w14:textId="77777777" w:rsidR="00B5497F" w:rsidRDefault="00B5497F" w:rsidP="00C024DF">
                            <w:r>
                              <w:t xml:space="preserve"> год</w:t>
                            </w:r>
                          </w:p>
                          <w:p w14:paraId="7376B59D" w14:textId="77777777" w:rsidR="00B5497F" w:rsidRDefault="00B5497F" w:rsidP="00C024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5EF98872" id="Прямоугольник 7" o:spid="_x0000_s1026" style="position:absolute;left:0;text-align:left;margin-left:74.75pt;margin-top:2.35pt;width:128.9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" stroked="f">
                <v:textbox>
                  <w:txbxContent>
                    <w:p w14:paraId="346494A9" w14:textId="77777777" w:rsidR="00B5497F" w:rsidRPr="00CB6130" w:rsidRDefault="00B5497F" w:rsidP="00C024DF">
                      <w:pPr>
                        <w:rPr>
                          <w:rFonts w:ascii="Times New Roman" w:hAnsi="Times New Roman" w:cs="Times New Roman"/>
                          <w:b/>
                          <w:lang w:val="kk-KZ"/>
                        </w:rPr>
                      </w:pPr>
                      <w:r w:rsidRPr="00F57D69">
                        <w:rPr>
                          <w:rFonts w:ascii="Times New Roman" w:hAnsi="Times New Roman" w:cs="Times New Roman"/>
                          <w:b/>
                        </w:rPr>
                        <w:t>2019</w:t>
                      </w:r>
                      <w:r>
                        <w:rPr>
                          <w:rFonts w:ascii="Times New Roman" w:hAnsi="Times New Roman" w:cs="Times New Roman"/>
                          <w:b/>
                          <w:lang w:val="kk-KZ"/>
                        </w:rPr>
                        <w:t xml:space="preserve"> жыл</w:t>
                      </w:r>
                    </w:p>
                    <w:p w14:paraId="11A7F535" w14:textId="77777777" w:rsidR="00B5497F" w:rsidRDefault="00B5497F" w:rsidP="00C024DF">
                      <w:r>
                        <w:t xml:space="preserve"> год</w:t>
                      </w:r>
                    </w:p>
                    <w:p w14:paraId="7376B59D" w14:textId="77777777" w:rsidR="00B5497F" w:rsidRDefault="00B5497F" w:rsidP="00C024DF"/>
                  </w:txbxContent>
                </v:textbox>
              </v:rect>
            </w:pict>
          </mc:Fallback>
        </mc:AlternateContent>
      </w:r>
      <w:r w:rsidRPr="00AB004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25F4572E" wp14:editId="721E5FB9">
                <wp:simplePos x="0" y="0"/>
                <wp:positionH relativeFrom="column">
                  <wp:posOffset>4060190</wp:posOffset>
                </wp:positionH>
                <wp:positionV relativeFrom="paragraph">
                  <wp:posOffset>26670</wp:posOffset>
                </wp:positionV>
                <wp:extent cx="1476375" cy="266700"/>
                <wp:effectExtent l="0" t="0" r="0" b="0"/>
                <wp:wrapNone/>
                <wp:docPr id="3"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2C6CAB" w14:textId="77777777" w:rsidR="00B5497F" w:rsidRPr="00CB6130" w:rsidRDefault="00B5497F" w:rsidP="00C024DF">
                            <w:pPr>
                              <w:rPr>
                                <w:rFonts w:ascii="Times New Roman" w:hAnsi="Times New Roman" w:cs="Times New Roman"/>
                                <w:lang w:val="kk-KZ"/>
                              </w:rPr>
                            </w:pPr>
                            <w:r w:rsidRPr="00F57D69">
                              <w:rPr>
                                <w:rFonts w:ascii="Times New Roman" w:hAnsi="Times New Roman" w:cs="Times New Roman"/>
                                <w:b/>
                              </w:rPr>
                              <w:t>2020</w:t>
                            </w:r>
                            <w:r>
                              <w:rPr>
                                <w:rFonts w:ascii="Times New Roman" w:hAnsi="Times New Roman" w:cs="Times New Roman"/>
                              </w:rPr>
                              <w:t xml:space="preserve"> </w:t>
                            </w:r>
                            <w:r w:rsidRPr="00CB6130">
                              <w:rPr>
                                <w:rFonts w:ascii="Times New Roman" w:hAnsi="Times New Roman" w:cs="Times New Roman"/>
                                <w:b/>
                                <w:lang w:val="kk-KZ"/>
                              </w:rPr>
                              <w:t>жыл</w:t>
                            </w:r>
                          </w:p>
                          <w:p w14:paraId="6151BAFB" w14:textId="77777777" w:rsidR="00B5497F" w:rsidRDefault="00B5497F" w:rsidP="00C024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25F4572E" id="Прямоугольник 6" o:spid="_x0000_s1027" style="position:absolute;left:0;text-align:left;margin-left:319.7pt;margin-top:2.1pt;width:116.25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" stroked="f">
                <v:textbox>
                  <w:txbxContent>
                    <w:p w14:paraId="362C6CAB" w14:textId="77777777" w:rsidR="00B5497F" w:rsidRPr="00CB6130" w:rsidRDefault="00B5497F" w:rsidP="00C024DF">
                      <w:pPr>
                        <w:rPr>
                          <w:rFonts w:ascii="Times New Roman" w:hAnsi="Times New Roman" w:cs="Times New Roman"/>
                          <w:lang w:val="kk-KZ"/>
                        </w:rPr>
                      </w:pPr>
                      <w:r w:rsidRPr="00F57D69">
                        <w:rPr>
                          <w:rFonts w:ascii="Times New Roman" w:hAnsi="Times New Roman" w:cs="Times New Roman"/>
                          <w:b/>
                        </w:rPr>
                        <w:t>2020</w:t>
                      </w:r>
                      <w:r>
                        <w:rPr>
                          <w:rFonts w:ascii="Times New Roman" w:hAnsi="Times New Roman" w:cs="Times New Roman"/>
                        </w:rPr>
                        <w:t xml:space="preserve"> </w:t>
                      </w:r>
                      <w:r w:rsidRPr="00CB6130">
                        <w:rPr>
                          <w:rFonts w:ascii="Times New Roman" w:hAnsi="Times New Roman" w:cs="Times New Roman"/>
                          <w:b/>
                          <w:lang w:val="kk-KZ"/>
                        </w:rPr>
                        <w:t>жыл</w:t>
                      </w:r>
                    </w:p>
                    <w:p w14:paraId="6151BAFB" w14:textId="77777777" w:rsidR="00B5497F" w:rsidRDefault="00B5497F" w:rsidP="00C024DF"/>
                  </w:txbxContent>
                </v:textbox>
              </v:rect>
            </w:pict>
          </mc:Fallback>
        </mc:AlternateContent>
      </w:r>
    </w:p>
    <w:p w14:paraId="7BEA0368" w14:textId="77777777" w:rsidR="00C024DF" w:rsidRPr="00AB0049" w:rsidRDefault="00F00FA3" w:rsidP="00D00777">
      <w:pPr>
        <w:keepNext/>
        <w:suppressAutoHyphens/>
        <w:spacing w:after="0" w:line="240" w:lineRule="auto"/>
        <w:contextualSpacing/>
        <w:jc w:val="both"/>
        <w:rPr>
          <w:rFonts w:ascii="Times New Roman" w:eastAsia="Times New Roman" w:hAnsi="Times New Roman" w:cs="Times New Roman"/>
          <w:b/>
          <w:bCs/>
          <w:sz w:val="28"/>
          <w:szCs w:val="28"/>
          <w:lang w:val="kk-KZ" w:eastAsia="ar-SA"/>
        </w:rPr>
      </w:pPr>
      <w:r w:rsidRPr="00AB0049">
        <w:rPr>
          <w:rFonts w:ascii="Times New Roman" w:eastAsia="Times New Roman" w:hAnsi="Times New Roman" w:cs="Times New Roman"/>
          <w:b/>
          <w:bCs/>
          <w:noProof/>
          <w:sz w:val="20"/>
          <w:szCs w:val="20"/>
          <w:lang w:eastAsia="ru-RU"/>
        </w:rPr>
        <w:drawing>
          <wp:anchor distT="0" distB="0" distL="114300" distR="114300" simplePos="0" relativeHeight="251661312" behindDoc="1" locked="0" layoutInCell="1" allowOverlap="1" wp14:anchorId="29C14A6B" wp14:editId="7750A204">
            <wp:simplePos x="0" y="0"/>
            <wp:positionH relativeFrom="margin">
              <wp:posOffset>-102125</wp:posOffset>
            </wp:positionH>
            <wp:positionV relativeFrom="paragraph">
              <wp:posOffset>140915</wp:posOffset>
            </wp:positionV>
            <wp:extent cx="3140738" cy="1800225"/>
            <wp:effectExtent l="0" t="0" r="2540" b="9525"/>
            <wp:wrapNone/>
            <wp:docPr id="4" name="Диаграмма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780077" w:rsidRPr="00AB0049">
        <w:rPr>
          <w:rFonts w:ascii="Times New Roman" w:eastAsia="Times New Roman" w:hAnsi="Times New Roman" w:cs="Times New Roman"/>
          <w:noProof/>
          <w:sz w:val="28"/>
          <w:szCs w:val="28"/>
          <w:lang w:eastAsia="ru-RU"/>
        </w:rPr>
        <w:drawing>
          <wp:anchor distT="0" distB="0" distL="114300" distR="114300" simplePos="0" relativeHeight="251660288" behindDoc="1" locked="0" layoutInCell="1" allowOverlap="1" wp14:anchorId="6B6467AA" wp14:editId="05E9DA79">
            <wp:simplePos x="0" y="0"/>
            <wp:positionH relativeFrom="column">
              <wp:posOffset>3157909</wp:posOffset>
            </wp:positionH>
            <wp:positionV relativeFrom="paragraph">
              <wp:posOffset>140915</wp:posOffset>
            </wp:positionV>
            <wp:extent cx="2949327" cy="1788795"/>
            <wp:effectExtent l="0" t="0" r="3810" b="1905"/>
            <wp:wrapNone/>
            <wp:docPr id="5" name="Диаграмма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F57D69" w:rsidRPr="00AB0049">
        <w:rPr>
          <w:rFonts w:ascii="Times New Roman" w:eastAsia="Times New Roman" w:hAnsi="Times New Roman" w:cs="Times New Roman"/>
          <w:noProof/>
          <w:sz w:val="28"/>
          <w:szCs w:val="28"/>
          <w:lang w:val="kk-KZ" w:eastAsia="ru-RU"/>
        </w:rPr>
        <w:tab/>
      </w:r>
      <w:r w:rsidR="008A6B3C" w:rsidRPr="00AB0049">
        <w:rPr>
          <w:rFonts w:ascii="Times New Roman" w:eastAsia="Times New Roman" w:hAnsi="Times New Roman" w:cs="Times New Roman"/>
          <w:noProof/>
          <w:sz w:val="28"/>
          <w:szCs w:val="28"/>
          <w:lang w:val="kk-KZ" w:eastAsia="ru-RU"/>
        </w:rPr>
        <w:tab/>
      </w:r>
      <w:r w:rsidR="003A39CC" w:rsidRPr="00AB0049">
        <w:rPr>
          <w:rFonts w:ascii="Times New Roman" w:eastAsia="Times New Roman" w:hAnsi="Times New Roman" w:cs="Times New Roman"/>
          <w:noProof/>
          <w:sz w:val="28"/>
          <w:szCs w:val="28"/>
          <w:lang w:val="kk-KZ" w:eastAsia="ru-RU"/>
        </w:rPr>
        <w:tab/>
      </w:r>
      <w:r w:rsidR="00EF5E8E" w:rsidRPr="00AB0049">
        <w:rPr>
          <w:rFonts w:ascii="Times New Roman" w:eastAsia="Times New Roman" w:hAnsi="Times New Roman" w:cs="Times New Roman"/>
          <w:noProof/>
          <w:sz w:val="28"/>
          <w:szCs w:val="28"/>
          <w:lang w:val="kk-KZ" w:eastAsia="ru-RU"/>
        </w:rPr>
        <w:tab/>
      </w:r>
      <w:r w:rsidR="00F57D69" w:rsidRPr="00AB0049">
        <w:rPr>
          <w:rFonts w:ascii="Times New Roman" w:eastAsia="Times New Roman" w:hAnsi="Times New Roman" w:cs="Times New Roman"/>
          <w:color w:val="FF0000"/>
          <w:sz w:val="28"/>
          <w:szCs w:val="28"/>
          <w:lang w:val="kk-KZ" w:eastAsia="ar-SA"/>
        </w:rPr>
        <w:tab/>
      </w:r>
      <w:r w:rsidR="00A60E92" w:rsidRPr="00AB0049">
        <w:rPr>
          <w:rFonts w:ascii="Times New Roman" w:eastAsia="Times New Roman" w:hAnsi="Times New Roman" w:cs="Times New Roman"/>
          <w:color w:val="FF0000"/>
          <w:sz w:val="28"/>
          <w:szCs w:val="28"/>
          <w:lang w:val="kk-KZ" w:eastAsia="ar-SA"/>
        </w:rPr>
        <w:tab/>
      </w:r>
      <w:r w:rsidR="000718A9" w:rsidRPr="00AB0049">
        <w:rPr>
          <w:rFonts w:ascii="Times New Roman" w:eastAsia="Times New Roman" w:hAnsi="Times New Roman" w:cs="Times New Roman"/>
          <w:color w:val="FF0000"/>
          <w:sz w:val="28"/>
          <w:szCs w:val="28"/>
          <w:lang w:val="kk-KZ" w:eastAsia="ar-SA"/>
        </w:rPr>
        <w:tab/>
      </w:r>
      <w:r w:rsidR="009C30C3" w:rsidRPr="00AB0049">
        <w:rPr>
          <w:rFonts w:ascii="Times New Roman" w:eastAsia="Times New Roman" w:hAnsi="Times New Roman" w:cs="Times New Roman"/>
          <w:color w:val="FF0000"/>
          <w:sz w:val="28"/>
          <w:szCs w:val="28"/>
          <w:lang w:val="kk-KZ" w:eastAsia="ar-SA"/>
        </w:rPr>
        <w:tab/>
      </w:r>
    </w:p>
    <w:p w14:paraId="5B91AB69" w14:textId="77777777" w:rsidR="00C024DF" w:rsidRPr="00AB0049" w:rsidRDefault="008A6B3C" w:rsidP="009C30C3">
      <w:pPr>
        <w:tabs>
          <w:tab w:val="left" w:pos="5747"/>
          <w:tab w:val="left" w:pos="7050"/>
          <w:tab w:val="left" w:pos="8077"/>
          <w:tab w:val="left" w:pos="8277"/>
          <w:tab w:val="right" w:pos="9782"/>
        </w:tabs>
        <w:suppressAutoHyphens/>
        <w:spacing w:after="0" w:line="240" w:lineRule="auto"/>
        <w:ind w:right="-427" w:firstLine="708"/>
        <w:contextualSpacing/>
        <w:jc w:val="both"/>
        <w:rPr>
          <w:rFonts w:ascii="Times New Roman" w:eastAsia="Times New Roman" w:hAnsi="Times New Roman" w:cs="Times New Roman"/>
          <w:sz w:val="24"/>
          <w:szCs w:val="24"/>
          <w:lang w:val="kk-KZ" w:eastAsia="ar-SA"/>
        </w:rPr>
      </w:pPr>
      <w:r w:rsidRPr="00AB0049">
        <w:rPr>
          <w:rFonts w:ascii="Times New Roman" w:eastAsia="Times New Roman" w:hAnsi="Times New Roman" w:cs="Times New Roman"/>
          <w:sz w:val="28"/>
          <w:szCs w:val="28"/>
          <w:lang w:val="kk-KZ" w:eastAsia="ar-SA"/>
        </w:rPr>
        <w:tab/>
      </w:r>
      <w:r w:rsidR="003A39CC" w:rsidRPr="00AB0049">
        <w:rPr>
          <w:rFonts w:ascii="Times New Roman" w:eastAsia="Times New Roman" w:hAnsi="Times New Roman" w:cs="Times New Roman"/>
          <w:sz w:val="28"/>
          <w:szCs w:val="28"/>
          <w:lang w:val="kk-KZ" w:eastAsia="ar-SA"/>
        </w:rPr>
        <w:tab/>
      </w:r>
      <w:r w:rsidR="000718A9" w:rsidRPr="00AB0049">
        <w:rPr>
          <w:rFonts w:ascii="Times New Roman" w:eastAsia="Times New Roman" w:hAnsi="Times New Roman" w:cs="Times New Roman"/>
          <w:sz w:val="28"/>
          <w:szCs w:val="28"/>
          <w:lang w:val="kk-KZ" w:eastAsia="ar-SA"/>
        </w:rPr>
        <w:tab/>
      </w:r>
      <w:r w:rsidR="000718A9" w:rsidRPr="00AB0049">
        <w:rPr>
          <w:rFonts w:ascii="Times New Roman" w:eastAsia="Times New Roman" w:hAnsi="Times New Roman" w:cs="Times New Roman"/>
          <w:sz w:val="28"/>
          <w:szCs w:val="28"/>
          <w:lang w:val="kk-KZ" w:eastAsia="ar-SA"/>
        </w:rPr>
        <w:tab/>
      </w:r>
      <w:r w:rsidR="009C30C3" w:rsidRPr="00AB0049">
        <w:rPr>
          <w:rFonts w:ascii="Times New Roman" w:eastAsia="Times New Roman" w:hAnsi="Times New Roman" w:cs="Times New Roman"/>
          <w:sz w:val="28"/>
          <w:szCs w:val="28"/>
          <w:lang w:val="kk-KZ" w:eastAsia="ar-SA"/>
        </w:rPr>
        <w:tab/>
      </w:r>
    </w:p>
    <w:p w14:paraId="7E69B415" w14:textId="77777777" w:rsidR="00C024DF" w:rsidRPr="00AB0049" w:rsidRDefault="008A6B3C" w:rsidP="000718A9">
      <w:pPr>
        <w:tabs>
          <w:tab w:val="left" w:pos="2655"/>
          <w:tab w:val="center" w:pos="5251"/>
          <w:tab w:val="left" w:pos="5747"/>
          <w:tab w:val="left" w:pos="8077"/>
        </w:tabs>
        <w:suppressAutoHyphens/>
        <w:spacing w:after="0" w:line="240" w:lineRule="auto"/>
        <w:ind w:right="-427" w:firstLine="720"/>
        <w:contextualSpacing/>
        <w:jc w:val="both"/>
        <w:rPr>
          <w:rFonts w:ascii="Times New Roman" w:eastAsia="Times New Roman" w:hAnsi="Times New Roman" w:cs="Times New Roman"/>
          <w:sz w:val="28"/>
          <w:szCs w:val="28"/>
          <w:lang w:val="kk-KZ" w:eastAsia="ar-SA"/>
        </w:rPr>
      </w:pPr>
      <w:r w:rsidRPr="00AB0049">
        <w:rPr>
          <w:rFonts w:ascii="Times New Roman" w:eastAsia="Times New Roman" w:hAnsi="Times New Roman" w:cs="Times New Roman"/>
          <w:sz w:val="28"/>
          <w:szCs w:val="28"/>
          <w:lang w:val="kk-KZ" w:eastAsia="ar-SA"/>
        </w:rPr>
        <w:tab/>
      </w:r>
      <w:r w:rsidR="00EF5E8E" w:rsidRPr="00AB0049">
        <w:rPr>
          <w:rFonts w:ascii="Times New Roman" w:eastAsia="Times New Roman" w:hAnsi="Times New Roman" w:cs="Times New Roman"/>
          <w:sz w:val="28"/>
          <w:szCs w:val="28"/>
          <w:lang w:val="kk-KZ" w:eastAsia="ar-SA"/>
        </w:rPr>
        <w:tab/>
      </w:r>
      <w:r w:rsidR="00EF5E8E" w:rsidRPr="00AB0049">
        <w:rPr>
          <w:rFonts w:ascii="Times New Roman" w:eastAsia="Times New Roman" w:hAnsi="Times New Roman" w:cs="Times New Roman"/>
          <w:sz w:val="28"/>
          <w:szCs w:val="28"/>
          <w:lang w:val="kk-KZ" w:eastAsia="ar-SA"/>
        </w:rPr>
        <w:tab/>
      </w:r>
      <w:r w:rsidR="000718A9" w:rsidRPr="00AB0049">
        <w:rPr>
          <w:rFonts w:ascii="Times New Roman" w:eastAsia="Times New Roman" w:hAnsi="Times New Roman" w:cs="Times New Roman"/>
          <w:sz w:val="28"/>
          <w:szCs w:val="28"/>
          <w:lang w:val="kk-KZ" w:eastAsia="ar-SA"/>
        </w:rPr>
        <w:tab/>
      </w:r>
    </w:p>
    <w:p w14:paraId="382E7AC5" w14:textId="77777777" w:rsidR="00A275DE" w:rsidRPr="00AB0049" w:rsidRDefault="000718A9" w:rsidP="000718A9">
      <w:pPr>
        <w:tabs>
          <w:tab w:val="left" w:pos="5747"/>
          <w:tab w:val="left" w:pos="6574"/>
        </w:tabs>
        <w:suppressAutoHyphens/>
        <w:spacing w:after="0" w:line="240" w:lineRule="auto"/>
        <w:ind w:right="-427" w:firstLine="720"/>
        <w:contextualSpacing/>
        <w:jc w:val="both"/>
        <w:rPr>
          <w:rFonts w:ascii="Times New Roman" w:eastAsia="Times New Roman" w:hAnsi="Times New Roman" w:cs="Times New Roman"/>
          <w:sz w:val="28"/>
          <w:szCs w:val="28"/>
          <w:lang w:val="kk-KZ" w:eastAsia="ar-SA"/>
        </w:rPr>
      </w:pPr>
      <w:r w:rsidRPr="00AB0049">
        <w:rPr>
          <w:rFonts w:ascii="Times New Roman" w:eastAsia="Times New Roman" w:hAnsi="Times New Roman" w:cs="Times New Roman"/>
          <w:sz w:val="28"/>
          <w:szCs w:val="28"/>
          <w:lang w:val="kk-KZ" w:eastAsia="ar-SA"/>
        </w:rPr>
        <w:tab/>
      </w:r>
      <w:r w:rsidRPr="00AB0049">
        <w:rPr>
          <w:rFonts w:ascii="Times New Roman" w:eastAsia="Times New Roman" w:hAnsi="Times New Roman" w:cs="Times New Roman"/>
          <w:sz w:val="28"/>
          <w:szCs w:val="28"/>
          <w:lang w:val="kk-KZ" w:eastAsia="ar-SA"/>
        </w:rPr>
        <w:tab/>
      </w:r>
    </w:p>
    <w:p w14:paraId="6A28BC31" w14:textId="77777777" w:rsidR="00F57D69" w:rsidRPr="00AB0049" w:rsidRDefault="00F57D69" w:rsidP="00590D69">
      <w:pPr>
        <w:suppressAutoHyphens/>
        <w:spacing w:after="0" w:line="240" w:lineRule="auto"/>
        <w:ind w:firstLine="708"/>
        <w:contextualSpacing/>
        <w:jc w:val="both"/>
        <w:rPr>
          <w:rFonts w:ascii="Times New Roman" w:eastAsia="Times New Roman" w:hAnsi="Times New Roman" w:cs="Times New Roman"/>
          <w:sz w:val="28"/>
          <w:szCs w:val="28"/>
          <w:lang w:val="kk-KZ" w:eastAsia="ar-SA"/>
        </w:rPr>
      </w:pPr>
    </w:p>
    <w:p w14:paraId="37C8A1D5" w14:textId="77777777" w:rsidR="00F57D69" w:rsidRPr="00AB0049" w:rsidRDefault="00F57D69" w:rsidP="00590D69">
      <w:pPr>
        <w:suppressAutoHyphens/>
        <w:spacing w:after="0" w:line="240" w:lineRule="auto"/>
        <w:ind w:firstLine="708"/>
        <w:contextualSpacing/>
        <w:jc w:val="both"/>
        <w:rPr>
          <w:rFonts w:ascii="Times New Roman" w:eastAsia="Times New Roman" w:hAnsi="Times New Roman" w:cs="Times New Roman"/>
          <w:sz w:val="28"/>
          <w:szCs w:val="28"/>
          <w:lang w:val="kk-KZ" w:eastAsia="ar-SA"/>
        </w:rPr>
      </w:pPr>
    </w:p>
    <w:p w14:paraId="26F52FCA" w14:textId="77777777" w:rsidR="00F57D69" w:rsidRPr="00AB0049" w:rsidRDefault="00F57D69" w:rsidP="003A39CC">
      <w:pPr>
        <w:suppressAutoHyphens/>
        <w:spacing w:after="0" w:line="240" w:lineRule="auto"/>
        <w:ind w:firstLine="708"/>
        <w:contextualSpacing/>
        <w:jc w:val="right"/>
        <w:rPr>
          <w:rFonts w:ascii="Times New Roman" w:eastAsia="Times New Roman" w:hAnsi="Times New Roman" w:cs="Times New Roman"/>
          <w:sz w:val="28"/>
          <w:szCs w:val="28"/>
          <w:lang w:val="kk-KZ" w:eastAsia="ar-SA"/>
        </w:rPr>
      </w:pPr>
    </w:p>
    <w:p w14:paraId="27370FD5" w14:textId="77777777" w:rsidR="00F57D69" w:rsidRPr="00AB0049" w:rsidRDefault="00F57D69" w:rsidP="003A39CC">
      <w:pPr>
        <w:suppressAutoHyphens/>
        <w:spacing w:after="0" w:line="240" w:lineRule="auto"/>
        <w:contextualSpacing/>
        <w:jc w:val="center"/>
        <w:rPr>
          <w:rFonts w:ascii="Times New Roman" w:eastAsia="Times New Roman" w:hAnsi="Times New Roman" w:cs="Times New Roman"/>
          <w:sz w:val="28"/>
          <w:szCs w:val="28"/>
          <w:lang w:val="kk-KZ" w:eastAsia="ar-SA"/>
        </w:rPr>
      </w:pPr>
    </w:p>
    <w:p w14:paraId="066721BE" w14:textId="77777777" w:rsidR="00D00777" w:rsidRPr="00AB0049" w:rsidRDefault="00D00777" w:rsidP="00CB6130">
      <w:pPr>
        <w:ind w:firstLine="705"/>
        <w:contextualSpacing/>
        <w:jc w:val="both"/>
        <w:rPr>
          <w:rFonts w:ascii="Times New Roman" w:hAnsi="Times New Roman" w:cs="Times New Roman"/>
          <w:sz w:val="28"/>
          <w:szCs w:val="28"/>
          <w:lang w:val="kk-KZ"/>
        </w:rPr>
      </w:pPr>
    </w:p>
    <w:p w14:paraId="3D8634D0" w14:textId="77777777" w:rsidR="00D00777" w:rsidRPr="00AB0049" w:rsidRDefault="00D00777" w:rsidP="00CB6130">
      <w:pPr>
        <w:ind w:firstLine="705"/>
        <w:contextualSpacing/>
        <w:jc w:val="both"/>
        <w:rPr>
          <w:rFonts w:ascii="Times New Roman" w:hAnsi="Times New Roman" w:cs="Times New Roman"/>
          <w:sz w:val="28"/>
          <w:szCs w:val="28"/>
          <w:lang w:val="kk-KZ"/>
        </w:rPr>
      </w:pPr>
    </w:p>
    <w:p w14:paraId="60A4F1A4" w14:textId="77777777" w:rsidR="00CB6130" w:rsidRPr="00AB0049" w:rsidRDefault="00CB6130" w:rsidP="00CB6130">
      <w:pPr>
        <w:ind w:firstLine="705"/>
        <w:contextualSpacing/>
        <w:jc w:val="both"/>
        <w:rPr>
          <w:rFonts w:ascii="Times New Roman" w:hAnsi="Times New Roman" w:cs="Times New Roman"/>
          <w:sz w:val="28"/>
          <w:szCs w:val="28"/>
          <w:lang w:val="kk-KZ"/>
        </w:rPr>
      </w:pPr>
      <w:r w:rsidRPr="00AB0049">
        <w:rPr>
          <w:rFonts w:ascii="Times New Roman" w:hAnsi="Times New Roman" w:cs="Times New Roman"/>
          <w:sz w:val="28"/>
          <w:szCs w:val="28"/>
          <w:lang w:val="kk-KZ"/>
        </w:rPr>
        <w:t xml:space="preserve">2019-2020 жылдары кірістер құрылымының негізгі көзін трансферттер түсімдері құрайды, олар сәйкесінше жалпы үлесінде 77,0% және аудан бюджетінің табысының үлесінде 81,6% орын алады. </w:t>
      </w:r>
    </w:p>
    <w:p w14:paraId="32D717DD" w14:textId="77777777" w:rsidR="00CB6130" w:rsidRPr="00AB0049" w:rsidRDefault="00CB6130" w:rsidP="00CB6130">
      <w:pPr>
        <w:ind w:firstLine="705"/>
        <w:contextualSpacing/>
        <w:jc w:val="both"/>
        <w:rPr>
          <w:rFonts w:ascii="Times New Roman" w:hAnsi="Times New Roman" w:cs="Times New Roman"/>
          <w:sz w:val="28"/>
          <w:szCs w:val="28"/>
          <w:lang w:val="kk-KZ"/>
        </w:rPr>
      </w:pPr>
      <w:r w:rsidRPr="00AB0049">
        <w:rPr>
          <w:rFonts w:ascii="Times New Roman" w:hAnsi="Times New Roman" w:cs="Times New Roman"/>
          <w:sz w:val="28"/>
          <w:szCs w:val="28"/>
          <w:lang w:val="kk-KZ"/>
        </w:rPr>
        <w:t xml:space="preserve">Салықтық түсімдер көлемі жалпы үлесінде сәйкесінше </w:t>
      </w:r>
      <w:r w:rsidRPr="00AB0049">
        <w:rPr>
          <w:rFonts w:ascii="Times New Roman" w:hAnsi="Times New Roman" w:cs="Times New Roman"/>
          <w:sz w:val="28"/>
          <w:szCs w:val="28"/>
          <w:lang w:val="kk-KZ" w:eastAsia="ru-RU"/>
        </w:rPr>
        <w:t xml:space="preserve">18,8% немесе </w:t>
      </w:r>
      <w:r w:rsidRPr="00AB0049">
        <w:rPr>
          <w:rFonts w:ascii="Times New Roman" w:hAnsi="Times New Roman" w:cs="Times New Roman"/>
          <w:sz w:val="28"/>
          <w:szCs w:val="28"/>
          <w:lang w:val="kk-KZ"/>
        </w:rPr>
        <w:t>аудан бюджетінің кірісінің 17,7</w:t>
      </w:r>
      <w:r w:rsidRPr="00AB0049">
        <w:rPr>
          <w:rFonts w:ascii="Times New Roman" w:hAnsi="Times New Roman" w:cs="Times New Roman"/>
          <w:sz w:val="28"/>
          <w:szCs w:val="28"/>
          <w:lang w:val="kk-KZ" w:eastAsia="ru-RU"/>
        </w:rPr>
        <w:t xml:space="preserve">%, салықтық емес төлемдер 0,1% және 0,2%  және </w:t>
      </w:r>
      <w:r w:rsidRPr="00AB0049">
        <w:rPr>
          <w:rFonts w:ascii="Times New Roman" w:hAnsi="Times New Roman" w:cs="Times New Roman"/>
          <w:sz w:val="28"/>
          <w:szCs w:val="28"/>
          <w:lang w:val="kk-KZ"/>
        </w:rPr>
        <w:t xml:space="preserve">негізгі капиталды сатудан түскен түсімдер </w:t>
      </w:r>
      <w:r w:rsidRPr="00AB0049">
        <w:rPr>
          <w:rFonts w:ascii="Times New Roman" w:hAnsi="Times New Roman" w:cs="Times New Roman"/>
          <w:sz w:val="28"/>
          <w:szCs w:val="28"/>
          <w:lang w:val="kk-KZ" w:eastAsia="ru-RU"/>
        </w:rPr>
        <w:t>1,1% және 0,5%.</w:t>
      </w:r>
    </w:p>
    <w:p w14:paraId="00BB59B9" w14:textId="77777777" w:rsidR="00CB6130" w:rsidRPr="00AB0049" w:rsidRDefault="00CB6130" w:rsidP="00CB6130">
      <w:pPr>
        <w:ind w:firstLine="705"/>
        <w:contextualSpacing/>
        <w:jc w:val="both"/>
        <w:rPr>
          <w:rFonts w:ascii="Times New Roman" w:hAnsi="Times New Roman" w:cs="Times New Roman"/>
          <w:sz w:val="28"/>
          <w:szCs w:val="28"/>
          <w:lang w:val="kk-KZ"/>
        </w:rPr>
      </w:pPr>
      <w:r w:rsidRPr="00AB0049">
        <w:rPr>
          <w:rFonts w:ascii="Times New Roman" w:hAnsi="Times New Roman" w:cs="Times New Roman"/>
          <w:sz w:val="28"/>
          <w:szCs w:val="28"/>
          <w:lang w:val="kk-KZ"/>
        </w:rPr>
        <w:t xml:space="preserve">Салықтық түсімдердің көлемі 3 021 505,2 </w:t>
      </w:r>
      <w:r w:rsidRPr="00AB0049">
        <w:rPr>
          <w:rFonts w:ascii="Times New Roman" w:hAnsi="Times New Roman" w:cs="Times New Roman"/>
          <w:iCs/>
          <w:color w:val="000000"/>
          <w:sz w:val="28"/>
          <w:szCs w:val="28"/>
          <w:lang w:val="kk-KZ" w:eastAsia="ru-RU"/>
        </w:rPr>
        <w:t xml:space="preserve">мың теңгеге орындалды және </w:t>
      </w:r>
      <w:r w:rsidRPr="00AB0049">
        <w:rPr>
          <w:rFonts w:ascii="Times New Roman" w:hAnsi="Times New Roman" w:cs="Times New Roman"/>
          <w:sz w:val="28"/>
          <w:szCs w:val="28"/>
          <w:lang w:val="kk-KZ"/>
        </w:rPr>
        <w:t>2019 жылмен салыстырғанда 847 319,8 мың теңгеге ұлғайды және салықтық емес төлемдер 26 792,7 мың теңгеге орындалып, 2019 жылмен салыстырғанда 14 587,6 мың теңгеге ұлғайды.</w:t>
      </w:r>
    </w:p>
    <w:p w14:paraId="2E6DB8EB" w14:textId="77777777" w:rsidR="00CB6130" w:rsidRPr="00AB0049" w:rsidRDefault="00CB6130" w:rsidP="00CB6130">
      <w:pPr>
        <w:ind w:firstLine="705"/>
        <w:contextualSpacing/>
        <w:jc w:val="both"/>
        <w:rPr>
          <w:rFonts w:ascii="Times New Roman" w:hAnsi="Times New Roman" w:cs="Times New Roman"/>
          <w:sz w:val="28"/>
          <w:szCs w:val="28"/>
          <w:lang w:val="kk-KZ"/>
        </w:rPr>
      </w:pPr>
      <w:r w:rsidRPr="00AB0049">
        <w:rPr>
          <w:rFonts w:ascii="Times New Roman" w:hAnsi="Times New Roman" w:cs="Times New Roman"/>
          <w:sz w:val="28"/>
          <w:szCs w:val="28"/>
          <w:lang w:val="kk-KZ"/>
        </w:rPr>
        <w:t>Негізгі капиталды сатудан түскен түсімдер көлемі 2020 жылдың қорытындысы бойынша 91 079,9 мың теңгені құрады. 2019 жылмен салыстырғанда негізгі капиталды сатудан түскен түсімдер көлемі 35 976,8 мың теңгеге немесе</w:t>
      </w:r>
      <w:r w:rsidR="003B5DE1" w:rsidRPr="00AB0049">
        <w:rPr>
          <w:rFonts w:ascii="Times New Roman" w:hAnsi="Times New Roman" w:cs="Times New Roman"/>
          <w:sz w:val="28"/>
          <w:szCs w:val="28"/>
          <w:lang w:val="kk-KZ"/>
        </w:rPr>
        <w:t xml:space="preserve"> 71,8</w:t>
      </w:r>
      <w:r w:rsidRPr="00AB0049">
        <w:rPr>
          <w:rFonts w:ascii="Times New Roman" w:hAnsi="Times New Roman" w:cs="Times New Roman"/>
          <w:sz w:val="28"/>
          <w:szCs w:val="28"/>
          <w:lang w:val="kk-KZ"/>
        </w:rPr>
        <w:t xml:space="preserve">% </w:t>
      </w:r>
      <w:r w:rsidR="003B5DE1" w:rsidRPr="00AB0049">
        <w:rPr>
          <w:rFonts w:ascii="Times New Roman" w:hAnsi="Times New Roman" w:cs="Times New Roman"/>
          <w:sz w:val="28"/>
          <w:szCs w:val="28"/>
          <w:lang w:val="kk-KZ"/>
        </w:rPr>
        <w:t xml:space="preserve"> азайды</w:t>
      </w:r>
      <w:r w:rsidRPr="00AB0049">
        <w:rPr>
          <w:rFonts w:ascii="Times New Roman" w:hAnsi="Times New Roman" w:cs="Times New Roman"/>
          <w:sz w:val="28"/>
          <w:szCs w:val="28"/>
          <w:lang w:val="kk-KZ"/>
        </w:rPr>
        <w:t>.</w:t>
      </w:r>
    </w:p>
    <w:p w14:paraId="348139F5" w14:textId="409AF316" w:rsidR="00B5497F" w:rsidRPr="00B5497F" w:rsidRDefault="00CB6130" w:rsidP="00B5497F">
      <w:pPr>
        <w:ind w:firstLine="720"/>
        <w:contextualSpacing/>
        <w:jc w:val="both"/>
        <w:rPr>
          <w:rFonts w:ascii="Times New Roman" w:hAnsi="Times New Roman" w:cs="Times New Roman"/>
          <w:sz w:val="28"/>
          <w:szCs w:val="28"/>
          <w:lang w:val="kk-KZ"/>
        </w:rPr>
      </w:pPr>
      <w:r w:rsidRPr="00AB0049">
        <w:rPr>
          <w:rFonts w:ascii="Times New Roman" w:hAnsi="Times New Roman" w:cs="Times New Roman"/>
          <w:sz w:val="28"/>
          <w:szCs w:val="28"/>
          <w:lang w:val="kk-KZ"/>
        </w:rPr>
        <w:t>20</w:t>
      </w:r>
      <w:r w:rsidR="003B5DE1" w:rsidRPr="00AB0049">
        <w:rPr>
          <w:rFonts w:ascii="Times New Roman" w:hAnsi="Times New Roman" w:cs="Times New Roman"/>
          <w:sz w:val="28"/>
          <w:szCs w:val="28"/>
          <w:lang w:val="kk-KZ"/>
        </w:rPr>
        <w:t>20</w:t>
      </w:r>
      <w:r w:rsidRPr="00AB0049">
        <w:rPr>
          <w:rFonts w:ascii="Times New Roman" w:hAnsi="Times New Roman" w:cs="Times New Roman"/>
          <w:sz w:val="28"/>
          <w:szCs w:val="28"/>
          <w:lang w:val="kk-KZ"/>
        </w:rPr>
        <w:t xml:space="preserve"> жылдың қорытындысы бойынша трансферттер түсімдері </w:t>
      </w:r>
      <w:r w:rsidR="003B5DE1" w:rsidRPr="00AB0049">
        <w:rPr>
          <w:rFonts w:ascii="Times New Roman" w:hAnsi="Times New Roman" w:cs="Times New Roman"/>
          <w:sz w:val="28"/>
          <w:szCs w:val="28"/>
          <w:lang w:val="kk-KZ"/>
        </w:rPr>
        <w:t xml:space="preserve">                                 13 944 790,0 </w:t>
      </w:r>
      <w:r w:rsidRPr="00AB0049">
        <w:rPr>
          <w:rFonts w:ascii="Times New Roman" w:hAnsi="Times New Roman" w:cs="Times New Roman"/>
          <w:sz w:val="28"/>
          <w:szCs w:val="28"/>
          <w:lang w:val="kk-KZ"/>
        </w:rPr>
        <w:t xml:space="preserve"> мың теңге. 201</w:t>
      </w:r>
      <w:r w:rsidR="003B5DE1" w:rsidRPr="00AB0049">
        <w:rPr>
          <w:rFonts w:ascii="Times New Roman" w:hAnsi="Times New Roman" w:cs="Times New Roman"/>
          <w:sz w:val="28"/>
          <w:szCs w:val="28"/>
          <w:lang w:val="kk-KZ"/>
        </w:rPr>
        <w:t>9</w:t>
      </w:r>
      <w:r w:rsidRPr="00AB0049">
        <w:rPr>
          <w:rFonts w:ascii="Times New Roman" w:hAnsi="Times New Roman" w:cs="Times New Roman"/>
          <w:sz w:val="28"/>
          <w:szCs w:val="28"/>
          <w:lang w:val="kk-KZ"/>
        </w:rPr>
        <w:t xml:space="preserve"> жылмен салыстырғанда трансферттер түсімдерінің көлемі </w:t>
      </w:r>
      <w:r w:rsidR="003B5DE1" w:rsidRPr="00AB0049">
        <w:rPr>
          <w:rFonts w:ascii="Times New Roman" w:hAnsi="Times New Roman" w:cs="Times New Roman"/>
          <w:sz w:val="28"/>
          <w:szCs w:val="28"/>
          <w:lang w:val="kk-KZ"/>
        </w:rPr>
        <w:t xml:space="preserve">4 700 059,4 </w:t>
      </w:r>
      <w:r w:rsidRPr="00AB0049">
        <w:rPr>
          <w:rFonts w:ascii="Times New Roman" w:hAnsi="Times New Roman" w:cs="Times New Roman"/>
          <w:sz w:val="28"/>
          <w:szCs w:val="28"/>
          <w:lang w:val="kk-KZ"/>
        </w:rPr>
        <w:t xml:space="preserve"> мың теңгеге немесе </w:t>
      </w:r>
      <w:r w:rsidR="003B5DE1" w:rsidRPr="00AB0049">
        <w:rPr>
          <w:rFonts w:ascii="Times New Roman" w:hAnsi="Times New Roman" w:cs="Times New Roman"/>
          <w:sz w:val="28"/>
          <w:szCs w:val="28"/>
          <w:lang w:val="kk-KZ"/>
        </w:rPr>
        <w:t>150,8</w:t>
      </w:r>
      <w:r w:rsidRPr="00AB0049">
        <w:rPr>
          <w:rFonts w:ascii="Times New Roman" w:hAnsi="Times New Roman" w:cs="Times New Roman"/>
          <w:sz w:val="28"/>
          <w:szCs w:val="28"/>
          <w:lang w:val="kk-KZ"/>
        </w:rPr>
        <w:t>% артты.</w:t>
      </w:r>
    </w:p>
    <w:p w14:paraId="54B85068" w14:textId="77777777" w:rsidR="003B5DE1" w:rsidRPr="00AB0049" w:rsidRDefault="003B5DE1" w:rsidP="003B5DE1">
      <w:pPr>
        <w:ind w:firstLine="705"/>
        <w:contextualSpacing/>
        <w:jc w:val="both"/>
        <w:rPr>
          <w:rStyle w:val="34"/>
          <w:rFonts w:ascii="Times New Roman" w:hAnsi="Times New Roman" w:cs="Times New Roman"/>
          <w:lang w:val="kk-KZ"/>
        </w:rPr>
      </w:pPr>
      <w:r w:rsidRPr="00AB0049">
        <w:rPr>
          <w:rStyle w:val="34"/>
          <w:rFonts w:ascii="Times New Roman" w:hAnsi="Times New Roman" w:cs="Times New Roman"/>
          <w:b/>
          <w:sz w:val="28"/>
          <w:szCs w:val="28"/>
          <w:lang w:val="kk-KZ"/>
        </w:rPr>
        <w:t>2.2.1. Салықтық түсімдерді талдау.</w:t>
      </w:r>
    </w:p>
    <w:p w14:paraId="3DF177AE" w14:textId="77777777" w:rsidR="003B5DE1" w:rsidRPr="00AB0049" w:rsidRDefault="003B5DE1" w:rsidP="003B5DE1">
      <w:pPr>
        <w:ind w:firstLine="703"/>
        <w:contextualSpacing/>
        <w:jc w:val="both"/>
        <w:rPr>
          <w:rFonts w:ascii="Times New Roman" w:hAnsi="Times New Roman" w:cs="Times New Roman"/>
          <w:sz w:val="28"/>
          <w:szCs w:val="28"/>
          <w:lang w:val="kk-KZ"/>
        </w:rPr>
      </w:pPr>
      <w:r w:rsidRPr="00AB0049">
        <w:rPr>
          <w:rFonts w:ascii="Times New Roman" w:hAnsi="Times New Roman" w:cs="Times New Roman"/>
          <w:b/>
          <w:sz w:val="28"/>
          <w:szCs w:val="28"/>
          <w:lang w:val="kk-KZ"/>
        </w:rPr>
        <w:t>Салықтық түсімдердің</w:t>
      </w:r>
      <w:r w:rsidRPr="00AB0049">
        <w:rPr>
          <w:rFonts w:ascii="Times New Roman" w:hAnsi="Times New Roman" w:cs="Times New Roman"/>
          <w:sz w:val="28"/>
          <w:szCs w:val="28"/>
          <w:lang w:val="kk-KZ"/>
        </w:rPr>
        <w:t xml:space="preserve"> көлемі </w:t>
      </w:r>
      <w:r w:rsidRPr="00AB0049">
        <w:rPr>
          <w:rFonts w:ascii="Times New Roman" w:hAnsi="Times New Roman" w:cs="Times New Roman"/>
          <w:b/>
          <w:color w:val="000000"/>
          <w:sz w:val="28"/>
          <w:szCs w:val="28"/>
          <w:lang w:val="kk-KZ" w:eastAsia="ar-SA"/>
        </w:rPr>
        <w:t>3 021 505,2</w:t>
      </w:r>
      <w:r w:rsidRPr="00AB0049">
        <w:rPr>
          <w:rFonts w:ascii="Times New Roman" w:hAnsi="Times New Roman" w:cs="Times New Roman"/>
          <w:sz w:val="28"/>
          <w:szCs w:val="28"/>
          <w:lang w:val="kk-KZ" w:eastAsia="ar-SA"/>
        </w:rPr>
        <w:t xml:space="preserve"> </w:t>
      </w:r>
      <w:r w:rsidRPr="00AB0049">
        <w:rPr>
          <w:rFonts w:ascii="Times New Roman" w:hAnsi="Times New Roman" w:cs="Times New Roman"/>
          <w:sz w:val="28"/>
          <w:szCs w:val="28"/>
          <w:lang w:val="kk-KZ"/>
        </w:rPr>
        <w:t xml:space="preserve"> </w:t>
      </w:r>
      <w:r w:rsidRPr="00AB0049">
        <w:rPr>
          <w:rFonts w:ascii="Times New Roman" w:hAnsi="Times New Roman" w:cs="Times New Roman"/>
          <w:b/>
          <w:sz w:val="28"/>
          <w:szCs w:val="28"/>
          <w:lang w:val="kk-KZ"/>
        </w:rPr>
        <w:t>мың теңгені</w:t>
      </w:r>
      <w:r w:rsidRPr="00AB0049">
        <w:rPr>
          <w:rFonts w:ascii="Times New Roman" w:hAnsi="Times New Roman" w:cs="Times New Roman"/>
          <w:sz w:val="28"/>
          <w:szCs w:val="28"/>
          <w:lang w:val="kk-KZ"/>
        </w:rPr>
        <w:t xml:space="preserve"> құрады</w:t>
      </w:r>
      <w:r w:rsidRPr="00AB0049">
        <w:rPr>
          <w:rFonts w:ascii="Times New Roman" w:hAnsi="Times New Roman" w:cs="Times New Roman"/>
          <w:b/>
          <w:sz w:val="28"/>
          <w:szCs w:val="28"/>
          <w:lang w:val="kk-KZ"/>
        </w:rPr>
        <w:t xml:space="preserve"> </w:t>
      </w:r>
      <w:r w:rsidRPr="00AB0049">
        <w:rPr>
          <w:rFonts w:ascii="Times New Roman" w:hAnsi="Times New Roman" w:cs="Times New Roman"/>
          <w:sz w:val="28"/>
          <w:szCs w:val="28"/>
          <w:lang w:val="kk-KZ"/>
        </w:rPr>
        <w:t xml:space="preserve">(түзетілген бюджеттік жоспардан 130,1%), 2019  жылға қарағанда </w:t>
      </w:r>
      <w:r w:rsidRPr="00AB0049">
        <w:rPr>
          <w:rFonts w:ascii="Times New Roman" w:hAnsi="Times New Roman" w:cs="Times New Roman"/>
          <w:bCs/>
          <w:color w:val="000000"/>
          <w:sz w:val="28"/>
          <w:szCs w:val="28"/>
          <w:lang w:val="kk-KZ" w:eastAsia="ar-SA"/>
        </w:rPr>
        <w:t>847 319,8</w:t>
      </w:r>
      <w:r w:rsidRPr="00AB0049">
        <w:rPr>
          <w:rFonts w:ascii="Times New Roman" w:hAnsi="Times New Roman" w:cs="Times New Roman"/>
          <w:sz w:val="28"/>
          <w:szCs w:val="28"/>
          <w:lang w:val="kk-KZ"/>
        </w:rPr>
        <w:t xml:space="preserve"> мың теңгеге ұлғайды.</w:t>
      </w:r>
    </w:p>
    <w:p w14:paraId="73891624" w14:textId="77777777" w:rsidR="003B5DE1" w:rsidRPr="00AB0049" w:rsidRDefault="003B5DE1" w:rsidP="003B5DE1">
      <w:pPr>
        <w:ind w:firstLine="720"/>
        <w:contextualSpacing/>
        <w:jc w:val="both"/>
        <w:rPr>
          <w:rFonts w:ascii="Times New Roman" w:hAnsi="Times New Roman" w:cs="Times New Roman"/>
          <w:sz w:val="28"/>
          <w:szCs w:val="28"/>
          <w:lang w:val="kk-KZ"/>
        </w:rPr>
      </w:pPr>
      <w:r w:rsidRPr="00AB0049">
        <w:rPr>
          <w:rFonts w:ascii="Times New Roman" w:hAnsi="Times New Roman" w:cs="Times New Roman"/>
          <w:i/>
          <w:sz w:val="28"/>
          <w:szCs w:val="28"/>
          <w:lang w:val="kk-KZ"/>
        </w:rPr>
        <w:t>Аудан бюджетінің салықтық түсімдер құрылымы</w:t>
      </w:r>
      <w:r w:rsidRPr="00AB0049">
        <w:rPr>
          <w:rFonts w:ascii="Times New Roman" w:hAnsi="Times New Roman" w:cs="Times New Roman"/>
          <w:sz w:val="28"/>
          <w:szCs w:val="28"/>
          <w:lang w:val="kk-KZ"/>
        </w:rPr>
        <w:t xml:space="preserve"> келесі суретте (2 сурет). </w:t>
      </w:r>
    </w:p>
    <w:p w14:paraId="6D234B4D" w14:textId="77777777" w:rsidR="003B5DE1" w:rsidRPr="00AB0049" w:rsidRDefault="003B5DE1" w:rsidP="003B5DE1">
      <w:pPr>
        <w:ind w:firstLine="720"/>
        <w:contextualSpacing/>
        <w:jc w:val="right"/>
        <w:rPr>
          <w:rFonts w:ascii="Times New Roman" w:hAnsi="Times New Roman" w:cs="Times New Roman"/>
          <w:b/>
          <w:sz w:val="28"/>
          <w:szCs w:val="28"/>
          <w:lang w:val="kk-KZ"/>
        </w:rPr>
      </w:pPr>
    </w:p>
    <w:p w14:paraId="7E0CBC49" w14:textId="77777777" w:rsidR="003B5DE1" w:rsidRPr="00AB0049" w:rsidRDefault="003B5DE1" w:rsidP="003B5DE1">
      <w:pPr>
        <w:ind w:firstLine="720"/>
        <w:contextualSpacing/>
        <w:jc w:val="right"/>
        <w:rPr>
          <w:rFonts w:ascii="Times New Roman" w:hAnsi="Times New Roman" w:cs="Times New Roman"/>
          <w:b/>
          <w:sz w:val="28"/>
          <w:szCs w:val="28"/>
          <w:lang w:val="kk-KZ"/>
        </w:rPr>
      </w:pPr>
    </w:p>
    <w:p w14:paraId="49A02B57" w14:textId="77777777" w:rsidR="003B5DE1" w:rsidRPr="00AB0049" w:rsidRDefault="003B5DE1" w:rsidP="003B5DE1">
      <w:pPr>
        <w:ind w:firstLine="720"/>
        <w:contextualSpacing/>
        <w:jc w:val="right"/>
        <w:rPr>
          <w:rFonts w:ascii="Times New Roman" w:hAnsi="Times New Roman" w:cs="Times New Roman"/>
          <w:b/>
          <w:sz w:val="28"/>
          <w:szCs w:val="28"/>
          <w:lang w:val="kk-KZ"/>
        </w:rPr>
      </w:pPr>
    </w:p>
    <w:p w14:paraId="20AB74F6" w14:textId="77777777" w:rsidR="003B5DE1" w:rsidRPr="00AB0049" w:rsidRDefault="0071173A" w:rsidP="003B5DE1">
      <w:pPr>
        <w:ind w:firstLine="720"/>
        <w:contextualSpacing/>
        <w:jc w:val="right"/>
        <w:rPr>
          <w:rFonts w:ascii="Times New Roman" w:hAnsi="Times New Roman" w:cs="Times New Roman"/>
          <w:b/>
          <w:sz w:val="28"/>
          <w:szCs w:val="28"/>
          <w:lang w:val="kk-KZ"/>
        </w:rPr>
      </w:pPr>
      <w:r w:rsidRPr="00AB0049">
        <w:rPr>
          <w:rFonts w:ascii="Times New Roman" w:hAnsi="Times New Roman" w:cs="Times New Roman"/>
          <w:b/>
          <w:sz w:val="28"/>
          <w:szCs w:val="28"/>
          <w:lang w:val="kk-KZ"/>
        </w:rPr>
        <w:t>2</w:t>
      </w:r>
      <w:r w:rsidR="003B5DE1" w:rsidRPr="00AB0049">
        <w:rPr>
          <w:rFonts w:ascii="Times New Roman" w:hAnsi="Times New Roman" w:cs="Times New Roman"/>
          <w:b/>
          <w:sz w:val="28"/>
          <w:szCs w:val="28"/>
          <w:lang w:val="kk-KZ"/>
        </w:rPr>
        <w:t xml:space="preserve"> сурет</w:t>
      </w:r>
    </w:p>
    <w:p w14:paraId="6CB2B85D" w14:textId="77777777" w:rsidR="003B5DE1" w:rsidRPr="00AB0049" w:rsidRDefault="003B5DE1" w:rsidP="003B5DE1">
      <w:pPr>
        <w:ind w:firstLine="705"/>
        <w:contextualSpacing/>
        <w:jc w:val="center"/>
        <w:rPr>
          <w:rFonts w:ascii="Times New Roman" w:hAnsi="Times New Roman" w:cs="Times New Roman"/>
          <w:b/>
          <w:i/>
          <w:sz w:val="28"/>
          <w:szCs w:val="28"/>
          <w:lang w:val="kk-KZ"/>
        </w:rPr>
      </w:pPr>
      <w:r w:rsidRPr="00AB0049">
        <w:rPr>
          <w:rFonts w:ascii="Times New Roman" w:hAnsi="Times New Roman" w:cs="Times New Roman"/>
          <w:b/>
          <w:i/>
          <w:sz w:val="28"/>
          <w:szCs w:val="28"/>
          <w:lang w:val="kk-KZ"/>
        </w:rPr>
        <w:t>Бәйтерек ауданы бюджетіне салық түсімдерінің құрылымы</w:t>
      </w:r>
    </w:p>
    <w:p w14:paraId="1F57AE11" w14:textId="537C9E4F" w:rsidR="00C024DF" w:rsidRPr="00AB0049" w:rsidRDefault="00AB0049" w:rsidP="00C024DF">
      <w:pPr>
        <w:suppressAutoHyphens/>
        <w:spacing w:after="0" w:line="240" w:lineRule="auto"/>
        <w:contextualSpacing/>
        <w:jc w:val="center"/>
        <w:rPr>
          <w:rFonts w:ascii="Times New Roman" w:eastAsia="Times New Roman" w:hAnsi="Times New Roman" w:cs="Times New Roman"/>
          <w:b/>
          <w:i/>
          <w:sz w:val="28"/>
          <w:szCs w:val="28"/>
          <w:lang w:val="kk-KZ" w:eastAsia="ar-SA"/>
        </w:rPr>
      </w:pPr>
      <w:r w:rsidRPr="00AB004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776F1537" wp14:editId="7467F706">
                <wp:simplePos x="0" y="0"/>
                <wp:positionH relativeFrom="column">
                  <wp:posOffset>4184015</wp:posOffset>
                </wp:positionH>
                <wp:positionV relativeFrom="paragraph">
                  <wp:posOffset>76200</wp:posOffset>
                </wp:positionV>
                <wp:extent cx="1476375" cy="266700"/>
                <wp:effectExtent l="0" t="0" r="0" b="0"/>
                <wp:wrapNone/>
                <wp:docPr id="2"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4ABFB1" w14:textId="77777777" w:rsidR="00B5497F" w:rsidRPr="003B5DE1" w:rsidRDefault="00B5497F" w:rsidP="00C024DF">
                            <w:pPr>
                              <w:rPr>
                                <w:rFonts w:ascii="Times New Roman" w:hAnsi="Times New Roman" w:cs="Times New Roman"/>
                                <w:b/>
                                <w:lang w:val="kk-KZ"/>
                              </w:rPr>
                            </w:pPr>
                            <w:r w:rsidRPr="00B93AE8">
                              <w:rPr>
                                <w:rFonts w:ascii="Times New Roman" w:hAnsi="Times New Roman" w:cs="Times New Roman"/>
                                <w:b/>
                              </w:rPr>
                              <w:t xml:space="preserve">2020 </w:t>
                            </w:r>
                            <w:r>
                              <w:rPr>
                                <w:rFonts w:ascii="Times New Roman" w:hAnsi="Times New Roman" w:cs="Times New Roman"/>
                                <w:b/>
                                <w:lang w:val="kk-KZ"/>
                              </w:rPr>
                              <w:t>жыл</w:t>
                            </w:r>
                          </w:p>
                          <w:p w14:paraId="71A8F6FD" w14:textId="77777777" w:rsidR="00B5497F" w:rsidRDefault="00B5497F" w:rsidP="00C024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76F1537" id="Прямоугольник 3" o:spid="_x0000_s1028" style="position:absolute;left:0;text-align:left;margin-left:329.45pt;margin-top:6pt;width:116.25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" stroked="f">
                <v:textbox>
                  <w:txbxContent>
                    <w:p w14:paraId="7F4ABFB1" w14:textId="77777777" w:rsidR="00B5497F" w:rsidRPr="003B5DE1" w:rsidRDefault="00B5497F" w:rsidP="00C024DF">
                      <w:pPr>
                        <w:rPr>
                          <w:rFonts w:ascii="Times New Roman" w:hAnsi="Times New Roman" w:cs="Times New Roman"/>
                          <w:b/>
                          <w:lang w:val="kk-KZ"/>
                        </w:rPr>
                      </w:pPr>
                      <w:r w:rsidRPr="00B93AE8">
                        <w:rPr>
                          <w:rFonts w:ascii="Times New Roman" w:hAnsi="Times New Roman" w:cs="Times New Roman"/>
                          <w:b/>
                        </w:rPr>
                        <w:t xml:space="preserve">2020 </w:t>
                      </w:r>
                      <w:r>
                        <w:rPr>
                          <w:rFonts w:ascii="Times New Roman" w:hAnsi="Times New Roman" w:cs="Times New Roman"/>
                          <w:b/>
                          <w:lang w:val="kk-KZ"/>
                        </w:rPr>
                        <w:t>жыл</w:t>
                      </w:r>
                    </w:p>
                    <w:p w14:paraId="71A8F6FD" w14:textId="77777777" w:rsidR="00B5497F" w:rsidRDefault="00B5497F" w:rsidP="00C024DF"/>
                  </w:txbxContent>
                </v:textbox>
              </v:rect>
            </w:pict>
          </mc:Fallback>
        </mc:AlternateContent>
      </w:r>
      <w:r w:rsidRPr="00AB004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7B8DE732" wp14:editId="50DF65A1">
                <wp:simplePos x="0" y="0"/>
                <wp:positionH relativeFrom="column">
                  <wp:posOffset>888365</wp:posOffset>
                </wp:positionH>
                <wp:positionV relativeFrom="paragraph">
                  <wp:posOffset>76200</wp:posOffset>
                </wp:positionV>
                <wp:extent cx="1476375" cy="304800"/>
                <wp:effectExtent l="0" t="0" r="0" b="0"/>
                <wp:wrapNone/>
                <wp:docPr id="1"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9C746D" w14:textId="77777777" w:rsidR="00B5497F" w:rsidRPr="003B5DE1" w:rsidRDefault="00B5497F" w:rsidP="00C024DF">
                            <w:pPr>
                              <w:rPr>
                                <w:rFonts w:ascii="Times New Roman" w:hAnsi="Times New Roman" w:cs="Times New Roman"/>
                                <w:b/>
                                <w:lang w:val="kk-KZ"/>
                              </w:rPr>
                            </w:pPr>
                            <w:r w:rsidRPr="00B93AE8">
                              <w:rPr>
                                <w:rFonts w:ascii="Times New Roman" w:hAnsi="Times New Roman" w:cs="Times New Roman"/>
                                <w:b/>
                              </w:rPr>
                              <w:t xml:space="preserve">2019 </w:t>
                            </w:r>
                            <w:r>
                              <w:rPr>
                                <w:rFonts w:ascii="Times New Roman" w:hAnsi="Times New Roman" w:cs="Times New Roman"/>
                                <w:b/>
                                <w:lang w:val="kk-KZ"/>
                              </w:rPr>
                              <w:t>жыл</w:t>
                            </w:r>
                          </w:p>
                          <w:p w14:paraId="462B4174" w14:textId="77777777" w:rsidR="00B5497F" w:rsidRDefault="00B5497F" w:rsidP="00C024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B8DE732" id="Прямоугольник 2" o:spid="_x0000_s1029" style="position:absolute;left:0;text-align:left;margin-left:69.95pt;margin-top:6pt;width:116.2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" stroked="f">
                <v:textbox>
                  <w:txbxContent>
                    <w:p w14:paraId="0D9C746D" w14:textId="77777777" w:rsidR="00B5497F" w:rsidRPr="003B5DE1" w:rsidRDefault="00B5497F" w:rsidP="00C024DF">
                      <w:pPr>
                        <w:rPr>
                          <w:rFonts w:ascii="Times New Roman" w:hAnsi="Times New Roman" w:cs="Times New Roman"/>
                          <w:b/>
                          <w:lang w:val="kk-KZ"/>
                        </w:rPr>
                      </w:pPr>
                      <w:r w:rsidRPr="00B93AE8">
                        <w:rPr>
                          <w:rFonts w:ascii="Times New Roman" w:hAnsi="Times New Roman" w:cs="Times New Roman"/>
                          <w:b/>
                        </w:rPr>
                        <w:t xml:space="preserve">2019 </w:t>
                      </w:r>
                      <w:r>
                        <w:rPr>
                          <w:rFonts w:ascii="Times New Roman" w:hAnsi="Times New Roman" w:cs="Times New Roman"/>
                          <w:b/>
                          <w:lang w:val="kk-KZ"/>
                        </w:rPr>
                        <w:t>жыл</w:t>
                      </w:r>
                    </w:p>
                    <w:p w14:paraId="462B4174" w14:textId="77777777" w:rsidR="00B5497F" w:rsidRDefault="00B5497F" w:rsidP="00C024DF"/>
                  </w:txbxContent>
                </v:textbox>
              </v:rect>
            </w:pict>
          </mc:Fallback>
        </mc:AlternateContent>
      </w:r>
    </w:p>
    <w:p w14:paraId="01BD7368" w14:textId="77777777" w:rsidR="00C024DF" w:rsidRPr="00AB0049" w:rsidRDefault="002452BE" w:rsidP="00C024DF">
      <w:pPr>
        <w:suppressAutoHyphens/>
        <w:spacing w:after="0" w:line="240" w:lineRule="auto"/>
        <w:contextualSpacing/>
        <w:jc w:val="center"/>
        <w:rPr>
          <w:rFonts w:ascii="Times New Roman" w:eastAsia="Times New Roman" w:hAnsi="Times New Roman" w:cs="Times New Roman"/>
          <w:b/>
          <w:i/>
          <w:sz w:val="28"/>
          <w:szCs w:val="28"/>
          <w:lang w:val="kk-KZ" w:eastAsia="ar-SA"/>
        </w:rPr>
      </w:pPr>
      <w:r w:rsidRPr="00AB0049">
        <w:rPr>
          <w:b/>
          <w:i/>
          <w:noProof/>
          <w:sz w:val="28"/>
          <w:szCs w:val="28"/>
          <w:lang w:eastAsia="ru-RU"/>
        </w:rPr>
        <w:drawing>
          <wp:anchor distT="0" distB="0" distL="114300" distR="114300" simplePos="0" relativeHeight="251668480" behindDoc="1" locked="0" layoutInCell="1" allowOverlap="1" wp14:anchorId="0DEB7210" wp14:editId="1C837DE5">
            <wp:simplePos x="0" y="0"/>
            <wp:positionH relativeFrom="column">
              <wp:posOffset>-165736</wp:posOffset>
            </wp:positionH>
            <wp:positionV relativeFrom="paragraph">
              <wp:posOffset>201764</wp:posOffset>
            </wp:positionV>
            <wp:extent cx="2862249" cy="1877695"/>
            <wp:effectExtent l="0" t="0" r="14605" b="8255"/>
            <wp:wrapNone/>
            <wp:docPr id="9"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5C011D38" w14:textId="77777777" w:rsidR="00C024DF" w:rsidRPr="00AB0049" w:rsidRDefault="002452BE" w:rsidP="00B93AE8">
      <w:pPr>
        <w:tabs>
          <w:tab w:val="left" w:pos="7425"/>
        </w:tabs>
        <w:suppressAutoHyphens/>
        <w:spacing w:after="0" w:line="240" w:lineRule="auto"/>
        <w:contextualSpacing/>
        <w:jc w:val="both"/>
        <w:rPr>
          <w:rFonts w:ascii="Times New Roman" w:eastAsia="Times New Roman" w:hAnsi="Times New Roman" w:cs="Times New Roman"/>
          <w:noProof/>
          <w:sz w:val="18"/>
          <w:szCs w:val="28"/>
          <w:lang w:val="kk-KZ" w:eastAsia="ru-RU"/>
        </w:rPr>
      </w:pPr>
      <w:r w:rsidRPr="00AB0049">
        <w:rPr>
          <w:b/>
          <w:i/>
          <w:noProof/>
          <w:sz w:val="28"/>
          <w:szCs w:val="28"/>
          <w:lang w:eastAsia="ru-RU"/>
        </w:rPr>
        <w:drawing>
          <wp:anchor distT="0" distB="0" distL="114300" distR="114300" simplePos="0" relativeHeight="251670528" behindDoc="1" locked="0" layoutInCell="1" allowOverlap="1" wp14:anchorId="7B8188DD" wp14:editId="336C7BD9">
            <wp:simplePos x="0" y="0"/>
            <wp:positionH relativeFrom="margin">
              <wp:posOffset>2903468</wp:posOffset>
            </wp:positionH>
            <wp:positionV relativeFrom="paragraph">
              <wp:posOffset>4942</wp:posOffset>
            </wp:positionV>
            <wp:extent cx="3211830" cy="1860136"/>
            <wp:effectExtent l="0" t="0" r="7620" b="6985"/>
            <wp:wrapNone/>
            <wp:docPr id="6"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C024DF" w:rsidRPr="00AB0049">
        <w:rPr>
          <w:rFonts w:ascii="Times New Roman" w:eastAsia="Times New Roman" w:hAnsi="Times New Roman" w:cs="Times New Roman"/>
          <w:noProof/>
          <w:sz w:val="28"/>
          <w:szCs w:val="28"/>
          <w:lang w:val="kk-KZ" w:eastAsia="ru-RU"/>
        </w:rPr>
        <w:tab/>
      </w:r>
    </w:p>
    <w:p w14:paraId="31CACF47" w14:textId="77777777" w:rsidR="00C024DF" w:rsidRPr="00AB0049" w:rsidRDefault="00B93AE8" w:rsidP="00461DAA">
      <w:pPr>
        <w:tabs>
          <w:tab w:val="left" w:pos="1635"/>
          <w:tab w:val="left" w:pos="5347"/>
          <w:tab w:val="left" w:pos="5998"/>
          <w:tab w:val="left" w:pos="7425"/>
        </w:tabs>
        <w:suppressAutoHyphens/>
        <w:spacing w:after="0" w:line="240" w:lineRule="auto"/>
        <w:contextualSpacing/>
        <w:rPr>
          <w:rFonts w:ascii="Times New Roman" w:eastAsia="Times New Roman" w:hAnsi="Times New Roman" w:cs="Times New Roman"/>
          <w:noProof/>
          <w:sz w:val="28"/>
          <w:szCs w:val="28"/>
          <w:lang w:val="kk-KZ" w:eastAsia="ru-RU"/>
        </w:rPr>
      </w:pPr>
      <w:r w:rsidRPr="00AB0049">
        <w:rPr>
          <w:rFonts w:ascii="Times New Roman" w:eastAsia="Times New Roman" w:hAnsi="Times New Roman" w:cs="Times New Roman"/>
          <w:noProof/>
          <w:sz w:val="28"/>
          <w:szCs w:val="28"/>
          <w:lang w:val="kk-KZ" w:eastAsia="ru-RU"/>
        </w:rPr>
        <w:tab/>
      </w:r>
      <w:r w:rsidRPr="00AB0049">
        <w:rPr>
          <w:rFonts w:ascii="Times New Roman" w:eastAsia="Times New Roman" w:hAnsi="Times New Roman" w:cs="Times New Roman"/>
          <w:noProof/>
          <w:sz w:val="28"/>
          <w:szCs w:val="28"/>
          <w:lang w:val="kk-KZ" w:eastAsia="ru-RU"/>
        </w:rPr>
        <w:tab/>
      </w:r>
      <w:r w:rsidRPr="00AB0049">
        <w:rPr>
          <w:rFonts w:ascii="Times New Roman" w:eastAsia="Times New Roman" w:hAnsi="Times New Roman" w:cs="Times New Roman"/>
          <w:noProof/>
          <w:sz w:val="28"/>
          <w:szCs w:val="28"/>
          <w:lang w:val="kk-KZ" w:eastAsia="ru-RU"/>
        </w:rPr>
        <w:tab/>
      </w:r>
      <w:r w:rsidR="00461DAA" w:rsidRPr="00AB0049">
        <w:rPr>
          <w:rFonts w:ascii="Times New Roman" w:eastAsia="Times New Roman" w:hAnsi="Times New Roman" w:cs="Times New Roman"/>
          <w:noProof/>
          <w:sz w:val="28"/>
          <w:szCs w:val="28"/>
          <w:lang w:val="kk-KZ" w:eastAsia="ru-RU"/>
        </w:rPr>
        <w:tab/>
      </w:r>
    </w:p>
    <w:p w14:paraId="4C7EB0C8" w14:textId="77777777" w:rsidR="00C024DF" w:rsidRPr="00AB0049" w:rsidRDefault="00B93AE8" w:rsidP="00B93AE8">
      <w:pPr>
        <w:tabs>
          <w:tab w:val="left" w:pos="5234"/>
          <w:tab w:val="left" w:pos="5547"/>
        </w:tabs>
        <w:suppressAutoHyphens/>
        <w:spacing w:after="0" w:line="240" w:lineRule="auto"/>
        <w:contextualSpacing/>
        <w:rPr>
          <w:rFonts w:ascii="Times New Roman" w:eastAsia="Times New Roman" w:hAnsi="Times New Roman" w:cs="Times New Roman"/>
          <w:noProof/>
          <w:sz w:val="28"/>
          <w:szCs w:val="28"/>
          <w:lang w:val="kk-KZ" w:eastAsia="ru-RU"/>
        </w:rPr>
      </w:pPr>
      <w:r w:rsidRPr="00AB0049">
        <w:rPr>
          <w:rFonts w:ascii="Times New Roman" w:eastAsia="Times New Roman" w:hAnsi="Times New Roman" w:cs="Times New Roman"/>
          <w:noProof/>
          <w:sz w:val="28"/>
          <w:szCs w:val="28"/>
          <w:lang w:val="kk-KZ" w:eastAsia="ru-RU"/>
        </w:rPr>
        <w:tab/>
      </w:r>
      <w:r w:rsidRPr="00AB0049">
        <w:rPr>
          <w:rFonts w:ascii="Times New Roman" w:eastAsia="Times New Roman" w:hAnsi="Times New Roman" w:cs="Times New Roman"/>
          <w:noProof/>
          <w:sz w:val="28"/>
          <w:szCs w:val="28"/>
          <w:lang w:val="kk-KZ" w:eastAsia="ru-RU"/>
        </w:rPr>
        <w:tab/>
      </w:r>
    </w:p>
    <w:p w14:paraId="3350C844" w14:textId="77777777" w:rsidR="00C024DF" w:rsidRPr="00AB0049" w:rsidRDefault="00C024DF" w:rsidP="00C024DF">
      <w:pPr>
        <w:suppressAutoHyphens/>
        <w:spacing w:after="0" w:line="240" w:lineRule="auto"/>
        <w:contextualSpacing/>
        <w:jc w:val="both"/>
        <w:rPr>
          <w:rFonts w:ascii="Times New Roman" w:eastAsia="Times New Roman" w:hAnsi="Times New Roman" w:cs="Times New Roman"/>
          <w:noProof/>
          <w:sz w:val="28"/>
          <w:szCs w:val="28"/>
          <w:lang w:val="kk-KZ" w:eastAsia="ru-RU"/>
        </w:rPr>
      </w:pPr>
    </w:p>
    <w:p w14:paraId="3D1FA9DA" w14:textId="77777777" w:rsidR="00C024DF" w:rsidRPr="00AB0049" w:rsidRDefault="00C024DF" w:rsidP="00C024DF">
      <w:pPr>
        <w:suppressAutoHyphens/>
        <w:spacing w:after="0" w:line="240" w:lineRule="auto"/>
        <w:ind w:firstLine="720"/>
        <w:contextualSpacing/>
        <w:jc w:val="both"/>
        <w:rPr>
          <w:rFonts w:ascii="Times New Roman" w:eastAsia="Times New Roman" w:hAnsi="Times New Roman" w:cs="Times New Roman"/>
          <w:noProof/>
          <w:sz w:val="28"/>
          <w:szCs w:val="28"/>
          <w:lang w:val="kk-KZ" w:eastAsia="ru-RU"/>
        </w:rPr>
      </w:pPr>
    </w:p>
    <w:p w14:paraId="02C3DF2C" w14:textId="77777777" w:rsidR="00C024DF" w:rsidRPr="00AB0049" w:rsidRDefault="00C024DF" w:rsidP="00C024DF">
      <w:pPr>
        <w:tabs>
          <w:tab w:val="left" w:pos="1227"/>
        </w:tabs>
        <w:suppressAutoHyphens/>
        <w:spacing w:after="0" w:line="240" w:lineRule="auto"/>
        <w:ind w:firstLine="720"/>
        <w:contextualSpacing/>
        <w:jc w:val="both"/>
        <w:rPr>
          <w:rFonts w:ascii="Times New Roman" w:eastAsia="Times New Roman" w:hAnsi="Times New Roman" w:cs="Times New Roman"/>
          <w:sz w:val="28"/>
          <w:szCs w:val="28"/>
          <w:lang w:val="kk-KZ" w:eastAsia="ar-SA"/>
        </w:rPr>
      </w:pPr>
    </w:p>
    <w:p w14:paraId="2F555FB2" w14:textId="77777777" w:rsidR="00901872" w:rsidRPr="00AB0049" w:rsidRDefault="00901872" w:rsidP="00BA03A2">
      <w:pPr>
        <w:suppressAutoHyphens/>
        <w:spacing w:after="0" w:line="240" w:lineRule="auto"/>
        <w:ind w:firstLine="708"/>
        <w:contextualSpacing/>
        <w:jc w:val="both"/>
        <w:rPr>
          <w:rFonts w:ascii="Times New Roman" w:eastAsia="Times New Roman" w:hAnsi="Times New Roman" w:cs="Times New Roman"/>
          <w:sz w:val="28"/>
          <w:szCs w:val="28"/>
          <w:lang w:val="kk-KZ" w:eastAsia="ar-SA"/>
        </w:rPr>
      </w:pPr>
    </w:p>
    <w:p w14:paraId="7944F8CB" w14:textId="77777777" w:rsidR="00901872" w:rsidRPr="00AB0049" w:rsidRDefault="00901872" w:rsidP="00BA03A2">
      <w:pPr>
        <w:suppressAutoHyphens/>
        <w:spacing w:after="0" w:line="240" w:lineRule="auto"/>
        <w:ind w:firstLine="708"/>
        <w:contextualSpacing/>
        <w:jc w:val="both"/>
        <w:rPr>
          <w:rFonts w:ascii="Times New Roman" w:eastAsia="Times New Roman" w:hAnsi="Times New Roman" w:cs="Times New Roman"/>
          <w:sz w:val="28"/>
          <w:szCs w:val="28"/>
          <w:lang w:val="kk-KZ" w:eastAsia="ar-SA"/>
        </w:rPr>
      </w:pPr>
    </w:p>
    <w:p w14:paraId="66097F60" w14:textId="77777777" w:rsidR="00901872" w:rsidRPr="00AB0049" w:rsidRDefault="00901872" w:rsidP="00BA03A2">
      <w:pPr>
        <w:suppressAutoHyphens/>
        <w:spacing w:after="0" w:line="240" w:lineRule="auto"/>
        <w:ind w:firstLine="708"/>
        <w:contextualSpacing/>
        <w:jc w:val="both"/>
        <w:rPr>
          <w:rFonts w:ascii="Times New Roman" w:eastAsia="Times New Roman" w:hAnsi="Times New Roman" w:cs="Times New Roman"/>
          <w:sz w:val="28"/>
          <w:szCs w:val="28"/>
          <w:lang w:val="kk-KZ" w:eastAsia="ar-SA"/>
        </w:rPr>
      </w:pPr>
    </w:p>
    <w:p w14:paraId="15687AFE" w14:textId="77777777" w:rsidR="00901872" w:rsidRPr="00AB0049" w:rsidRDefault="00901872" w:rsidP="00BA03A2">
      <w:pPr>
        <w:suppressAutoHyphens/>
        <w:spacing w:after="0" w:line="240" w:lineRule="auto"/>
        <w:ind w:firstLine="708"/>
        <w:contextualSpacing/>
        <w:jc w:val="both"/>
        <w:rPr>
          <w:rFonts w:ascii="Times New Roman" w:eastAsia="Times New Roman" w:hAnsi="Times New Roman" w:cs="Times New Roman"/>
          <w:sz w:val="28"/>
          <w:szCs w:val="28"/>
          <w:lang w:val="kk-KZ" w:eastAsia="ar-SA"/>
        </w:rPr>
      </w:pPr>
    </w:p>
    <w:p w14:paraId="64431213" w14:textId="77777777" w:rsidR="003B5DE1" w:rsidRPr="00AB0049" w:rsidRDefault="003B5DE1" w:rsidP="003B5DE1">
      <w:pPr>
        <w:ind w:firstLine="720"/>
        <w:contextualSpacing/>
        <w:jc w:val="both"/>
        <w:rPr>
          <w:rFonts w:ascii="Times New Roman" w:hAnsi="Times New Roman" w:cs="Times New Roman"/>
          <w:sz w:val="28"/>
          <w:szCs w:val="28"/>
          <w:lang w:val="kk-KZ"/>
        </w:rPr>
      </w:pPr>
      <w:r w:rsidRPr="00AB0049">
        <w:rPr>
          <w:rFonts w:ascii="Times New Roman" w:hAnsi="Times New Roman" w:cs="Times New Roman"/>
          <w:sz w:val="28"/>
          <w:szCs w:val="28"/>
          <w:lang w:val="kk-KZ"/>
        </w:rPr>
        <w:t>Аудан бюджетінің салықтық түсімдері құрылымында 2020 жыл қорытындысы бойынша салық базасының негізгі қалыптастырушысы:</w:t>
      </w:r>
    </w:p>
    <w:p w14:paraId="7C195EC1" w14:textId="77777777" w:rsidR="003B5DE1" w:rsidRPr="00AB0049" w:rsidRDefault="003B5DE1" w:rsidP="003B5DE1">
      <w:pPr>
        <w:ind w:firstLine="720"/>
        <w:contextualSpacing/>
        <w:jc w:val="both"/>
        <w:rPr>
          <w:rFonts w:ascii="Times New Roman" w:hAnsi="Times New Roman" w:cs="Times New Roman"/>
          <w:i/>
          <w:sz w:val="28"/>
          <w:szCs w:val="28"/>
          <w:lang w:val="kk-KZ"/>
        </w:rPr>
      </w:pPr>
      <w:r w:rsidRPr="00AB0049">
        <w:rPr>
          <w:rFonts w:ascii="Times New Roman" w:hAnsi="Times New Roman" w:cs="Times New Roman"/>
          <w:i/>
          <w:sz w:val="28"/>
          <w:szCs w:val="28"/>
          <w:lang w:val="kk-KZ"/>
        </w:rPr>
        <w:t xml:space="preserve">- жеке табыс салығы 28,1 % (2019ж қорытындысы бойынша – 31,1 %), </w:t>
      </w:r>
    </w:p>
    <w:p w14:paraId="74551BFA" w14:textId="77777777" w:rsidR="003B5DE1" w:rsidRPr="00AB0049" w:rsidRDefault="003B5DE1" w:rsidP="003B5DE1">
      <w:pPr>
        <w:ind w:firstLine="720"/>
        <w:contextualSpacing/>
        <w:jc w:val="both"/>
        <w:rPr>
          <w:rFonts w:ascii="Times New Roman" w:hAnsi="Times New Roman" w:cs="Times New Roman"/>
          <w:i/>
          <w:sz w:val="28"/>
          <w:szCs w:val="28"/>
          <w:lang w:val="kk-KZ"/>
        </w:rPr>
      </w:pPr>
      <w:r w:rsidRPr="00AB0049">
        <w:rPr>
          <w:rFonts w:ascii="Times New Roman" w:hAnsi="Times New Roman" w:cs="Times New Roman"/>
          <w:i/>
          <w:sz w:val="28"/>
          <w:szCs w:val="28"/>
          <w:lang w:val="kk-KZ"/>
        </w:rPr>
        <w:t xml:space="preserve">- әлеуметтік салық 23,3% (2019 ж қорытындысы бойынша – 25,8%), </w:t>
      </w:r>
    </w:p>
    <w:p w14:paraId="001F4E6B" w14:textId="77777777" w:rsidR="003B5DE1" w:rsidRPr="00AB0049" w:rsidRDefault="003B5DE1" w:rsidP="003B5DE1">
      <w:pPr>
        <w:ind w:firstLine="720"/>
        <w:contextualSpacing/>
        <w:jc w:val="both"/>
        <w:rPr>
          <w:rFonts w:ascii="Times New Roman" w:hAnsi="Times New Roman" w:cs="Times New Roman"/>
          <w:i/>
          <w:sz w:val="28"/>
          <w:szCs w:val="28"/>
          <w:lang w:val="kk-KZ"/>
        </w:rPr>
      </w:pPr>
      <w:r w:rsidRPr="00AB0049">
        <w:rPr>
          <w:rFonts w:ascii="Times New Roman" w:hAnsi="Times New Roman" w:cs="Times New Roman"/>
          <w:i/>
          <w:sz w:val="28"/>
          <w:szCs w:val="28"/>
          <w:lang w:val="kk-KZ"/>
        </w:rPr>
        <w:t>- мүлік салығы 23,7% (2019ж қорытындысы бойынша – 33,6%).</w:t>
      </w:r>
    </w:p>
    <w:p w14:paraId="4C101771" w14:textId="77777777" w:rsidR="003B5DE1" w:rsidRPr="00AB0049" w:rsidRDefault="003B5DE1" w:rsidP="003B5DE1">
      <w:pPr>
        <w:ind w:firstLine="720"/>
        <w:contextualSpacing/>
        <w:jc w:val="both"/>
        <w:rPr>
          <w:rFonts w:ascii="Times New Roman" w:hAnsi="Times New Roman" w:cs="Times New Roman"/>
          <w:sz w:val="28"/>
          <w:szCs w:val="28"/>
          <w:lang w:val="kk-KZ"/>
        </w:rPr>
      </w:pPr>
      <w:r w:rsidRPr="00AB0049">
        <w:rPr>
          <w:rFonts w:ascii="Times New Roman" w:hAnsi="Times New Roman" w:cs="Times New Roman"/>
          <w:sz w:val="28"/>
          <w:szCs w:val="28"/>
          <w:lang w:val="kk-KZ"/>
        </w:rPr>
        <w:t xml:space="preserve">2020 жылдың қорытындысы бойынша Бәйтерек ауданының нақты салықтық түсімдерінің көлемі салық түрлері бойынша 2-кестеде көрсетілген </w:t>
      </w:r>
    </w:p>
    <w:p w14:paraId="20602937" w14:textId="77777777" w:rsidR="003B5DE1" w:rsidRPr="00AB0049" w:rsidRDefault="003B5DE1" w:rsidP="003B5DE1">
      <w:pPr>
        <w:widowControl w:val="0"/>
        <w:tabs>
          <w:tab w:val="left" w:pos="0"/>
        </w:tabs>
        <w:ind w:firstLine="720"/>
        <w:contextualSpacing/>
        <w:jc w:val="center"/>
        <w:rPr>
          <w:rFonts w:ascii="Times New Roman" w:hAnsi="Times New Roman" w:cs="Times New Roman"/>
          <w:b/>
          <w:i/>
          <w:sz w:val="28"/>
          <w:szCs w:val="28"/>
          <w:lang w:val="kk-KZ"/>
        </w:rPr>
      </w:pPr>
    </w:p>
    <w:p w14:paraId="2419D8B5" w14:textId="77777777" w:rsidR="003B5DE1" w:rsidRPr="00AB0049" w:rsidRDefault="003B5DE1" w:rsidP="003B5DE1">
      <w:pPr>
        <w:widowControl w:val="0"/>
        <w:tabs>
          <w:tab w:val="left" w:pos="0"/>
        </w:tabs>
        <w:ind w:firstLine="720"/>
        <w:contextualSpacing/>
        <w:jc w:val="center"/>
        <w:rPr>
          <w:rFonts w:ascii="Times New Roman" w:hAnsi="Times New Roman" w:cs="Times New Roman"/>
          <w:b/>
          <w:i/>
          <w:sz w:val="28"/>
          <w:szCs w:val="28"/>
          <w:lang w:val="kk-KZ"/>
        </w:rPr>
      </w:pPr>
      <w:r w:rsidRPr="00AB0049">
        <w:rPr>
          <w:rFonts w:ascii="Times New Roman" w:hAnsi="Times New Roman" w:cs="Times New Roman"/>
          <w:b/>
          <w:i/>
          <w:sz w:val="28"/>
          <w:szCs w:val="28"/>
          <w:lang w:val="kk-KZ"/>
        </w:rPr>
        <w:t>Бәйтерек ауданының салықтық түсімдерінің құрылымы</w:t>
      </w:r>
    </w:p>
    <w:p w14:paraId="0E9B544D" w14:textId="77777777" w:rsidR="003B5DE1" w:rsidRPr="00AB0049" w:rsidRDefault="003B5DE1" w:rsidP="003B5DE1">
      <w:pPr>
        <w:widowControl w:val="0"/>
        <w:ind w:firstLine="720"/>
        <w:contextualSpacing/>
        <w:jc w:val="right"/>
        <w:rPr>
          <w:rFonts w:ascii="Times New Roman" w:hAnsi="Times New Roman" w:cs="Times New Roman"/>
          <w:lang w:val="kk-KZ"/>
        </w:rPr>
      </w:pPr>
      <w:r w:rsidRPr="00AB0049">
        <w:rPr>
          <w:rFonts w:ascii="Times New Roman" w:hAnsi="Times New Roman" w:cs="Times New Roman"/>
          <w:lang w:val="kk-KZ"/>
        </w:rPr>
        <w:t>№ 2 кесте</w:t>
      </w:r>
    </w:p>
    <w:p w14:paraId="77FDB874" w14:textId="77777777" w:rsidR="003B5DE1" w:rsidRPr="00AB0049" w:rsidRDefault="003B5DE1" w:rsidP="003B5DE1">
      <w:pPr>
        <w:widowControl w:val="0"/>
        <w:tabs>
          <w:tab w:val="left" w:pos="0"/>
        </w:tabs>
        <w:ind w:firstLine="720"/>
        <w:contextualSpacing/>
        <w:jc w:val="right"/>
        <w:rPr>
          <w:rFonts w:ascii="Times New Roman" w:hAnsi="Times New Roman" w:cs="Times New Roman"/>
        </w:rPr>
      </w:pPr>
      <w:r w:rsidRPr="00AB0049">
        <w:rPr>
          <w:rFonts w:ascii="Times New Roman" w:hAnsi="Times New Roman" w:cs="Times New Roman"/>
        </w:rPr>
        <w:t>(</w:t>
      </w:r>
      <w:r w:rsidRPr="00AB0049">
        <w:rPr>
          <w:rFonts w:ascii="Times New Roman" w:hAnsi="Times New Roman" w:cs="Times New Roman"/>
          <w:lang w:val="kk-KZ"/>
        </w:rPr>
        <w:t>мың теңге</w:t>
      </w:r>
      <w:r w:rsidRPr="00AB0049">
        <w:rPr>
          <w:rFonts w:ascii="Times New Roman" w:hAnsi="Times New Roman" w:cs="Times New Roman"/>
        </w:rPr>
        <w:t>)</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418"/>
        <w:gridCol w:w="1417"/>
        <w:gridCol w:w="1559"/>
        <w:gridCol w:w="1418"/>
        <w:gridCol w:w="992"/>
        <w:gridCol w:w="1134"/>
      </w:tblGrid>
      <w:tr w:rsidR="00C024DF" w:rsidRPr="00AB0049" w14:paraId="38733E52" w14:textId="77777777" w:rsidTr="004C4C96">
        <w:tc>
          <w:tcPr>
            <w:tcW w:w="1985" w:type="dxa"/>
            <w:shd w:val="clear" w:color="auto" w:fill="auto"/>
          </w:tcPr>
          <w:p w14:paraId="5B9A39F8" w14:textId="77777777" w:rsidR="00C024DF" w:rsidRPr="00AB0049" w:rsidRDefault="003B5DE1" w:rsidP="00C024DF">
            <w:pPr>
              <w:widowControl w:val="0"/>
              <w:tabs>
                <w:tab w:val="left" w:pos="-1662"/>
              </w:tabs>
              <w:suppressAutoHyphens/>
              <w:spacing w:after="0" w:line="240" w:lineRule="auto"/>
              <w:contextualSpacing/>
              <w:jc w:val="center"/>
              <w:rPr>
                <w:rFonts w:ascii="Times New Roman" w:eastAsia="Times New Roman" w:hAnsi="Times New Roman" w:cs="Times New Roman"/>
                <w:b/>
                <w:sz w:val="24"/>
                <w:szCs w:val="24"/>
                <w:lang w:eastAsia="ar-SA"/>
              </w:rPr>
            </w:pPr>
            <w:r w:rsidRPr="00AB0049">
              <w:rPr>
                <w:rFonts w:ascii="Times New Roman" w:hAnsi="Times New Roman" w:cs="Times New Roman"/>
                <w:b/>
                <w:i/>
                <w:sz w:val="28"/>
                <w:szCs w:val="28"/>
                <w:lang w:val="kk-KZ"/>
              </w:rPr>
              <w:t>салықтық түсімдерінің атауы</w:t>
            </w:r>
          </w:p>
        </w:tc>
        <w:tc>
          <w:tcPr>
            <w:tcW w:w="1418" w:type="dxa"/>
            <w:shd w:val="clear" w:color="auto" w:fill="auto"/>
          </w:tcPr>
          <w:p w14:paraId="46AEB470" w14:textId="77777777" w:rsidR="00C024DF" w:rsidRPr="00AB0049" w:rsidRDefault="00590D69" w:rsidP="003B5DE1">
            <w:pPr>
              <w:widowControl w:val="0"/>
              <w:tabs>
                <w:tab w:val="left" w:pos="0"/>
              </w:tabs>
              <w:suppressAutoHyphens/>
              <w:spacing w:after="0" w:line="240" w:lineRule="auto"/>
              <w:contextualSpacing/>
              <w:jc w:val="center"/>
              <w:rPr>
                <w:rFonts w:ascii="Times New Roman" w:eastAsia="Times New Roman" w:hAnsi="Times New Roman" w:cs="Times New Roman"/>
                <w:b/>
                <w:sz w:val="24"/>
                <w:szCs w:val="24"/>
                <w:lang w:val="kk-KZ" w:eastAsia="ar-SA"/>
              </w:rPr>
            </w:pPr>
            <w:r w:rsidRPr="00AB0049">
              <w:rPr>
                <w:rFonts w:ascii="Times New Roman" w:eastAsia="Times New Roman" w:hAnsi="Times New Roman" w:cs="Times New Roman"/>
                <w:b/>
                <w:sz w:val="24"/>
                <w:szCs w:val="24"/>
                <w:lang w:eastAsia="ar-SA"/>
              </w:rPr>
              <w:t>2019</w:t>
            </w:r>
            <w:r w:rsidR="00C024DF" w:rsidRPr="00AB0049">
              <w:rPr>
                <w:rFonts w:ascii="Times New Roman" w:eastAsia="Times New Roman" w:hAnsi="Times New Roman" w:cs="Times New Roman"/>
                <w:b/>
                <w:sz w:val="24"/>
                <w:szCs w:val="24"/>
                <w:lang w:eastAsia="ar-SA"/>
              </w:rPr>
              <w:t xml:space="preserve"> </w:t>
            </w:r>
            <w:r w:rsidR="003B5DE1" w:rsidRPr="00AB0049">
              <w:rPr>
                <w:rFonts w:ascii="Times New Roman" w:eastAsia="Times New Roman" w:hAnsi="Times New Roman" w:cs="Times New Roman"/>
                <w:b/>
                <w:sz w:val="24"/>
                <w:szCs w:val="24"/>
                <w:lang w:val="kk-KZ" w:eastAsia="ar-SA"/>
              </w:rPr>
              <w:t>жылға нақты</w:t>
            </w:r>
          </w:p>
        </w:tc>
        <w:tc>
          <w:tcPr>
            <w:tcW w:w="1417" w:type="dxa"/>
            <w:shd w:val="clear" w:color="auto" w:fill="auto"/>
          </w:tcPr>
          <w:p w14:paraId="374D0242" w14:textId="77777777" w:rsidR="00C024DF" w:rsidRPr="00AB0049" w:rsidRDefault="00590D69" w:rsidP="003B5DE1">
            <w:pPr>
              <w:widowControl w:val="0"/>
              <w:tabs>
                <w:tab w:val="left" w:pos="0"/>
              </w:tabs>
              <w:suppressAutoHyphens/>
              <w:spacing w:after="0" w:line="240" w:lineRule="auto"/>
              <w:contextualSpacing/>
              <w:jc w:val="center"/>
              <w:rPr>
                <w:rFonts w:ascii="Times New Roman" w:eastAsia="Times New Roman" w:hAnsi="Times New Roman" w:cs="Times New Roman"/>
                <w:b/>
                <w:sz w:val="24"/>
                <w:szCs w:val="24"/>
                <w:lang w:val="kk-KZ" w:eastAsia="ar-SA"/>
              </w:rPr>
            </w:pPr>
            <w:r w:rsidRPr="00AB0049">
              <w:rPr>
                <w:rFonts w:ascii="Times New Roman" w:eastAsia="Times New Roman" w:hAnsi="Times New Roman" w:cs="Times New Roman"/>
                <w:b/>
                <w:sz w:val="24"/>
                <w:szCs w:val="24"/>
                <w:lang w:eastAsia="ar-SA"/>
              </w:rPr>
              <w:t>2020</w:t>
            </w:r>
            <w:r w:rsidR="00C024DF" w:rsidRPr="00AB0049">
              <w:rPr>
                <w:rFonts w:ascii="Times New Roman" w:eastAsia="Times New Roman" w:hAnsi="Times New Roman" w:cs="Times New Roman"/>
                <w:b/>
                <w:sz w:val="24"/>
                <w:szCs w:val="24"/>
                <w:lang w:eastAsia="ar-SA"/>
              </w:rPr>
              <w:t xml:space="preserve"> </w:t>
            </w:r>
            <w:r w:rsidR="003B5DE1" w:rsidRPr="00AB0049">
              <w:rPr>
                <w:rFonts w:ascii="Times New Roman" w:eastAsia="Times New Roman" w:hAnsi="Times New Roman" w:cs="Times New Roman"/>
                <w:b/>
                <w:sz w:val="24"/>
                <w:szCs w:val="24"/>
                <w:lang w:val="kk-KZ" w:eastAsia="ar-SA"/>
              </w:rPr>
              <w:t xml:space="preserve">жылғы бекітілген жылдық бюджет </w:t>
            </w:r>
          </w:p>
        </w:tc>
        <w:tc>
          <w:tcPr>
            <w:tcW w:w="1559" w:type="dxa"/>
            <w:shd w:val="clear" w:color="auto" w:fill="auto"/>
          </w:tcPr>
          <w:p w14:paraId="205C6217" w14:textId="77777777" w:rsidR="00C024DF" w:rsidRPr="00AB0049" w:rsidRDefault="003B5DE1" w:rsidP="003B5DE1">
            <w:pPr>
              <w:widowControl w:val="0"/>
              <w:tabs>
                <w:tab w:val="left" w:pos="0"/>
              </w:tabs>
              <w:suppressAutoHyphens/>
              <w:spacing w:after="0" w:line="240" w:lineRule="auto"/>
              <w:contextualSpacing/>
              <w:jc w:val="center"/>
              <w:rPr>
                <w:rFonts w:ascii="Times New Roman" w:eastAsia="Times New Roman" w:hAnsi="Times New Roman" w:cs="Times New Roman"/>
                <w:b/>
                <w:sz w:val="24"/>
                <w:szCs w:val="24"/>
                <w:lang w:eastAsia="ar-SA"/>
              </w:rPr>
            </w:pPr>
            <w:r w:rsidRPr="00AB0049">
              <w:rPr>
                <w:rFonts w:ascii="Times New Roman" w:eastAsia="Times New Roman" w:hAnsi="Times New Roman" w:cs="Times New Roman"/>
                <w:b/>
                <w:sz w:val="24"/>
                <w:szCs w:val="24"/>
                <w:lang w:eastAsia="ar-SA"/>
              </w:rPr>
              <w:t xml:space="preserve">2020 </w:t>
            </w:r>
            <w:r w:rsidRPr="00AB0049">
              <w:rPr>
                <w:rFonts w:ascii="Times New Roman" w:eastAsia="Times New Roman" w:hAnsi="Times New Roman" w:cs="Times New Roman"/>
                <w:b/>
                <w:sz w:val="24"/>
                <w:szCs w:val="24"/>
                <w:lang w:val="kk-KZ" w:eastAsia="ar-SA"/>
              </w:rPr>
              <w:t>жылғы түзеттілген жылдық бюджет</w:t>
            </w:r>
          </w:p>
        </w:tc>
        <w:tc>
          <w:tcPr>
            <w:tcW w:w="1418" w:type="dxa"/>
            <w:shd w:val="clear" w:color="auto" w:fill="auto"/>
          </w:tcPr>
          <w:p w14:paraId="132BC41B" w14:textId="77777777" w:rsidR="00C024DF" w:rsidRPr="00AB0049" w:rsidRDefault="003B5DE1" w:rsidP="003B5DE1">
            <w:pPr>
              <w:widowControl w:val="0"/>
              <w:tabs>
                <w:tab w:val="left" w:pos="0"/>
              </w:tabs>
              <w:suppressAutoHyphens/>
              <w:spacing w:after="0" w:line="240" w:lineRule="auto"/>
              <w:contextualSpacing/>
              <w:jc w:val="center"/>
              <w:rPr>
                <w:rFonts w:ascii="Times New Roman" w:eastAsia="Times New Roman" w:hAnsi="Times New Roman" w:cs="Times New Roman"/>
                <w:b/>
                <w:sz w:val="24"/>
                <w:szCs w:val="24"/>
                <w:lang w:eastAsia="ar-SA"/>
              </w:rPr>
            </w:pPr>
            <w:r w:rsidRPr="00AB0049">
              <w:rPr>
                <w:rFonts w:ascii="Times New Roman" w:eastAsia="Times New Roman" w:hAnsi="Times New Roman" w:cs="Times New Roman"/>
                <w:b/>
                <w:sz w:val="24"/>
                <w:szCs w:val="24"/>
                <w:lang w:eastAsia="ar-SA"/>
              </w:rPr>
              <w:t>20</w:t>
            </w:r>
            <w:r w:rsidRPr="00AB0049">
              <w:rPr>
                <w:rFonts w:ascii="Times New Roman" w:eastAsia="Times New Roman" w:hAnsi="Times New Roman" w:cs="Times New Roman"/>
                <w:b/>
                <w:sz w:val="24"/>
                <w:szCs w:val="24"/>
                <w:lang w:val="kk-KZ" w:eastAsia="ar-SA"/>
              </w:rPr>
              <w:t>20</w:t>
            </w:r>
            <w:r w:rsidRPr="00AB0049">
              <w:rPr>
                <w:rFonts w:ascii="Times New Roman" w:eastAsia="Times New Roman" w:hAnsi="Times New Roman" w:cs="Times New Roman"/>
                <w:b/>
                <w:sz w:val="24"/>
                <w:szCs w:val="24"/>
                <w:lang w:eastAsia="ar-SA"/>
              </w:rPr>
              <w:t xml:space="preserve"> </w:t>
            </w:r>
            <w:r w:rsidRPr="00AB0049">
              <w:rPr>
                <w:rFonts w:ascii="Times New Roman" w:eastAsia="Times New Roman" w:hAnsi="Times New Roman" w:cs="Times New Roman"/>
                <w:b/>
                <w:sz w:val="24"/>
                <w:szCs w:val="24"/>
                <w:lang w:val="kk-KZ" w:eastAsia="ar-SA"/>
              </w:rPr>
              <w:t>жылға нақты</w:t>
            </w:r>
          </w:p>
        </w:tc>
        <w:tc>
          <w:tcPr>
            <w:tcW w:w="992" w:type="dxa"/>
            <w:shd w:val="clear" w:color="auto" w:fill="auto"/>
          </w:tcPr>
          <w:p w14:paraId="110EF8AF" w14:textId="77777777" w:rsidR="00C024DF" w:rsidRPr="00AB0049" w:rsidRDefault="003B5DE1" w:rsidP="003B5DE1">
            <w:pPr>
              <w:widowControl w:val="0"/>
              <w:tabs>
                <w:tab w:val="left" w:pos="0"/>
              </w:tabs>
              <w:suppressAutoHyphens/>
              <w:spacing w:after="0" w:line="240" w:lineRule="auto"/>
              <w:contextualSpacing/>
              <w:jc w:val="center"/>
              <w:rPr>
                <w:rFonts w:ascii="Times New Roman" w:eastAsia="Times New Roman" w:hAnsi="Times New Roman" w:cs="Times New Roman"/>
                <w:b/>
                <w:sz w:val="24"/>
                <w:szCs w:val="24"/>
                <w:lang w:eastAsia="ar-SA"/>
              </w:rPr>
            </w:pPr>
            <w:r w:rsidRPr="00AB0049">
              <w:rPr>
                <w:rFonts w:ascii="Times New Roman" w:eastAsia="Times New Roman" w:hAnsi="Times New Roman" w:cs="Times New Roman"/>
                <w:b/>
                <w:sz w:val="24"/>
                <w:szCs w:val="24"/>
                <w:lang w:val="kk-KZ" w:eastAsia="ar-SA"/>
              </w:rPr>
              <w:t xml:space="preserve">Орындалу </w:t>
            </w:r>
            <w:r w:rsidR="00C024DF" w:rsidRPr="00AB0049">
              <w:rPr>
                <w:rFonts w:ascii="Times New Roman" w:eastAsia="Times New Roman" w:hAnsi="Times New Roman" w:cs="Times New Roman"/>
                <w:b/>
                <w:sz w:val="24"/>
                <w:szCs w:val="24"/>
                <w:lang w:eastAsia="ar-SA"/>
              </w:rPr>
              <w:t xml:space="preserve">% </w:t>
            </w:r>
          </w:p>
        </w:tc>
        <w:tc>
          <w:tcPr>
            <w:tcW w:w="1134" w:type="dxa"/>
            <w:shd w:val="clear" w:color="auto" w:fill="auto"/>
          </w:tcPr>
          <w:p w14:paraId="0666FFE2" w14:textId="77777777" w:rsidR="00C024DF" w:rsidRPr="00AB0049" w:rsidRDefault="003B5DE1" w:rsidP="003B5DE1">
            <w:pPr>
              <w:widowControl w:val="0"/>
              <w:tabs>
                <w:tab w:val="left" w:pos="0"/>
              </w:tabs>
              <w:suppressAutoHyphens/>
              <w:spacing w:after="0" w:line="240" w:lineRule="auto"/>
              <w:contextualSpacing/>
              <w:jc w:val="center"/>
              <w:rPr>
                <w:rFonts w:ascii="Times New Roman" w:eastAsia="Times New Roman" w:hAnsi="Times New Roman" w:cs="Times New Roman"/>
                <w:b/>
                <w:sz w:val="24"/>
                <w:szCs w:val="24"/>
                <w:lang w:eastAsia="ar-SA"/>
              </w:rPr>
            </w:pPr>
            <w:r w:rsidRPr="00AB0049">
              <w:rPr>
                <w:rFonts w:ascii="Times New Roman" w:eastAsia="Times New Roman" w:hAnsi="Times New Roman" w:cs="Times New Roman"/>
                <w:b/>
                <w:sz w:val="24"/>
                <w:szCs w:val="24"/>
                <w:lang w:val="kk-KZ" w:eastAsia="ar-SA"/>
              </w:rPr>
              <w:t xml:space="preserve">Өсу қарқыны </w:t>
            </w:r>
            <w:r w:rsidR="004C4C96" w:rsidRPr="00AB0049">
              <w:rPr>
                <w:rFonts w:ascii="Times New Roman" w:eastAsia="Times New Roman" w:hAnsi="Times New Roman" w:cs="Times New Roman"/>
                <w:b/>
                <w:sz w:val="24"/>
                <w:szCs w:val="24"/>
                <w:lang w:eastAsia="ar-SA"/>
              </w:rPr>
              <w:t xml:space="preserve"> 2020 </w:t>
            </w:r>
            <w:r w:rsidRPr="00AB0049">
              <w:rPr>
                <w:rFonts w:ascii="Times New Roman" w:eastAsia="Times New Roman" w:hAnsi="Times New Roman" w:cs="Times New Roman"/>
                <w:b/>
                <w:sz w:val="24"/>
                <w:szCs w:val="24"/>
                <w:lang w:val="kk-KZ" w:eastAsia="ar-SA"/>
              </w:rPr>
              <w:t>ж</w:t>
            </w:r>
            <w:r w:rsidRPr="00AB0049">
              <w:rPr>
                <w:rFonts w:ascii="Times New Roman" w:eastAsia="Times New Roman" w:hAnsi="Times New Roman" w:cs="Times New Roman"/>
                <w:b/>
                <w:sz w:val="24"/>
                <w:szCs w:val="24"/>
                <w:lang w:eastAsia="ar-SA"/>
              </w:rPr>
              <w:t xml:space="preserve">. </w:t>
            </w:r>
            <w:r w:rsidR="004C4C96" w:rsidRPr="00AB0049">
              <w:rPr>
                <w:rFonts w:ascii="Times New Roman" w:eastAsia="Times New Roman" w:hAnsi="Times New Roman" w:cs="Times New Roman"/>
                <w:b/>
                <w:sz w:val="24"/>
                <w:szCs w:val="24"/>
                <w:lang w:eastAsia="ar-SA"/>
              </w:rPr>
              <w:t xml:space="preserve">2019 </w:t>
            </w:r>
            <w:r w:rsidRPr="00AB0049">
              <w:rPr>
                <w:rFonts w:ascii="Times New Roman" w:eastAsia="Times New Roman" w:hAnsi="Times New Roman" w:cs="Times New Roman"/>
                <w:b/>
                <w:sz w:val="24"/>
                <w:szCs w:val="24"/>
                <w:lang w:val="kk-KZ" w:eastAsia="ar-SA"/>
              </w:rPr>
              <w:t>ж</w:t>
            </w:r>
            <w:r w:rsidR="004C4C96" w:rsidRPr="00AB0049">
              <w:rPr>
                <w:rFonts w:ascii="Times New Roman" w:eastAsia="Times New Roman" w:hAnsi="Times New Roman" w:cs="Times New Roman"/>
                <w:b/>
                <w:sz w:val="24"/>
                <w:szCs w:val="24"/>
                <w:lang w:eastAsia="ar-SA"/>
              </w:rPr>
              <w:t>. % (+,-)</w:t>
            </w:r>
          </w:p>
        </w:tc>
      </w:tr>
      <w:tr w:rsidR="00C024DF" w:rsidRPr="00AB0049" w14:paraId="357C6739" w14:textId="77777777" w:rsidTr="004C4C96">
        <w:tc>
          <w:tcPr>
            <w:tcW w:w="1985" w:type="dxa"/>
            <w:shd w:val="clear" w:color="auto" w:fill="auto"/>
          </w:tcPr>
          <w:p w14:paraId="382A92A0" w14:textId="77777777" w:rsidR="00C024DF" w:rsidRPr="00AB0049" w:rsidRDefault="00B35E85" w:rsidP="00C024DF">
            <w:pPr>
              <w:widowControl w:val="0"/>
              <w:tabs>
                <w:tab w:val="left" w:pos="0"/>
              </w:tabs>
              <w:suppressAutoHyphens/>
              <w:spacing w:after="0" w:line="240" w:lineRule="auto"/>
              <w:contextualSpacing/>
              <w:jc w:val="both"/>
              <w:rPr>
                <w:rFonts w:ascii="Times New Roman" w:eastAsia="Times New Roman" w:hAnsi="Times New Roman" w:cs="Times New Roman"/>
                <w:b/>
                <w:sz w:val="24"/>
                <w:szCs w:val="24"/>
                <w:lang w:eastAsia="ar-SA"/>
              </w:rPr>
            </w:pPr>
            <w:r w:rsidRPr="00AB0049">
              <w:rPr>
                <w:rFonts w:ascii="Times New Roman" w:hAnsi="Times New Roman" w:cs="Times New Roman"/>
                <w:b/>
                <w:sz w:val="24"/>
                <w:szCs w:val="24"/>
                <w:lang w:val="kk-KZ"/>
              </w:rPr>
              <w:t>Салықтық түсімдер, соның ішінде</w:t>
            </w:r>
          </w:p>
        </w:tc>
        <w:tc>
          <w:tcPr>
            <w:tcW w:w="1418" w:type="dxa"/>
            <w:vAlign w:val="center"/>
          </w:tcPr>
          <w:p w14:paraId="5447DEDD" w14:textId="77777777" w:rsidR="00C024DF" w:rsidRPr="00AB0049" w:rsidRDefault="00BA03A2" w:rsidP="00BA03A2">
            <w:pPr>
              <w:suppressAutoHyphens/>
              <w:spacing w:after="0" w:line="240" w:lineRule="auto"/>
              <w:contextualSpacing/>
              <w:jc w:val="right"/>
              <w:rPr>
                <w:rFonts w:ascii="Times New Roman" w:eastAsia="Times New Roman" w:hAnsi="Times New Roman" w:cs="Times New Roman"/>
                <w:b/>
                <w:bCs/>
                <w:sz w:val="24"/>
                <w:szCs w:val="24"/>
                <w:lang w:eastAsia="ar-SA"/>
              </w:rPr>
            </w:pPr>
            <w:r w:rsidRPr="00AB0049">
              <w:rPr>
                <w:rFonts w:ascii="Times New Roman" w:eastAsia="Times New Roman" w:hAnsi="Times New Roman" w:cs="Times New Roman"/>
                <w:b/>
                <w:bCs/>
                <w:sz w:val="24"/>
                <w:szCs w:val="24"/>
                <w:lang w:eastAsia="ar-SA"/>
              </w:rPr>
              <w:t>2 174 185,4</w:t>
            </w:r>
          </w:p>
        </w:tc>
        <w:tc>
          <w:tcPr>
            <w:tcW w:w="1417" w:type="dxa"/>
            <w:vAlign w:val="center"/>
          </w:tcPr>
          <w:p w14:paraId="643D9CD9" w14:textId="77777777" w:rsidR="00C024DF" w:rsidRPr="00AB0049" w:rsidRDefault="00511BE3" w:rsidP="00BA03A2">
            <w:pPr>
              <w:suppressAutoHyphens/>
              <w:spacing w:after="0" w:line="240" w:lineRule="auto"/>
              <w:contextualSpacing/>
              <w:jc w:val="right"/>
              <w:rPr>
                <w:rFonts w:ascii="Times New Roman" w:eastAsia="Times New Roman" w:hAnsi="Times New Roman" w:cs="Times New Roman"/>
                <w:b/>
                <w:bCs/>
                <w:sz w:val="24"/>
                <w:szCs w:val="24"/>
                <w:lang w:eastAsia="ar-SA"/>
              </w:rPr>
            </w:pPr>
            <w:r w:rsidRPr="00AB0049">
              <w:rPr>
                <w:rFonts w:ascii="Times New Roman" w:eastAsia="Times New Roman" w:hAnsi="Times New Roman" w:cs="Times New Roman"/>
                <w:b/>
                <w:bCs/>
                <w:sz w:val="24"/>
                <w:szCs w:val="24"/>
                <w:lang w:eastAsia="ar-SA"/>
              </w:rPr>
              <w:t>2 797 207</w:t>
            </w:r>
            <w:r w:rsidR="00C024DF" w:rsidRPr="00AB0049">
              <w:rPr>
                <w:rFonts w:ascii="Times New Roman" w:eastAsia="Times New Roman" w:hAnsi="Times New Roman" w:cs="Times New Roman"/>
                <w:b/>
                <w:bCs/>
                <w:sz w:val="24"/>
                <w:szCs w:val="24"/>
                <w:lang w:eastAsia="ar-SA"/>
              </w:rPr>
              <w:t>,0</w:t>
            </w:r>
          </w:p>
        </w:tc>
        <w:tc>
          <w:tcPr>
            <w:tcW w:w="1559" w:type="dxa"/>
            <w:vAlign w:val="center"/>
          </w:tcPr>
          <w:p w14:paraId="2AB7257F" w14:textId="77777777" w:rsidR="00C024DF" w:rsidRPr="00AB0049" w:rsidRDefault="00511BE3" w:rsidP="00BA03A2">
            <w:pPr>
              <w:suppressAutoHyphens/>
              <w:spacing w:after="0" w:line="240" w:lineRule="auto"/>
              <w:contextualSpacing/>
              <w:jc w:val="right"/>
              <w:rPr>
                <w:rFonts w:ascii="Times New Roman" w:eastAsia="Times New Roman" w:hAnsi="Times New Roman" w:cs="Times New Roman"/>
                <w:b/>
                <w:bCs/>
                <w:sz w:val="24"/>
                <w:szCs w:val="24"/>
                <w:lang w:eastAsia="ar-SA"/>
              </w:rPr>
            </w:pPr>
            <w:r w:rsidRPr="00AB0049">
              <w:rPr>
                <w:rFonts w:ascii="Times New Roman" w:eastAsia="Times New Roman" w:hAnsi="Times New Roman" w:cs="Times New Roman"/>
                <w:b/>
                <w:bCs/>
                <w:sz w:val="24"/>
                <w:szCs w:val="24"/>
                <w:lang w:eastAsia="ar-SA"/>
              </w:rPr>
              <w:t>2 323 074</w:t>
            </w:r>
            <w:r w:rsidR="00C024DF" w:rsidRPr="00AB0049">
              <w:rPr>
                <w:rFonts w:ascii="Times New Roman" w:eastAsia="Times New Roman" w:hAnsi="Times New Roman" w:cs="Times New Roman"/>
                <w:b/>
                <w:bCs/>
                <w:sz w:val="24"/>
                <w:szCs w:val="24"/>
                <w:lang w:eastAsia="ar-SA"/>
              </w:rPr>
              <w:t>,0</w:t>
            </w:r>
          </w:p>
        </w:tc>
        <w:tc>
          <w:tcPr>
            <w:tcW w:w="1418" w:type="dxa"/>
            <w:shd w:val="clear" w:color="auto" w:fill="auto"/>
            <w:vAlign w:val="center"/>
          </w:tcPr>
          <w:p w14:paraId="4F264BDB" w14:textId="77777777" w:rsidR="00C024DF" w:rsidRPr="00AB0049" w:rsidRDefault="00511BE3" w:rsidP="00BA03A2">
            <w:pPr>
              <w:suppressAutoHyphens/>
              <w:spacing w:after="0" w:line="240" w:lineRule="auto"/>
              <w:contextualSpacing/>
              <w:jc w:val="right"/>
              <w:rPr>
                <w:rFonts w:ascii="Times New Roman" w:eastAsia="Times New Roman" w:hAnsi="Times New Roman" w:cs="Times New Roman"/>
                <w:b/>
                <w:bCs/>
                <w:sz w:val="24"/>
                <w:szCs w:val="24"/>
                <w:lang w:eastAsia="ar-SA"/>
              </w:rPr>
            </w:pPr>
            <w:r w:rsidRPr="00AB0049">
              <w:rPr>
                <w:rFonts w:ascii="Times New Roman" w:eastAsia="Times New Roman" w:hAnsi="Times New Roman" w:cs="Times New Roman"/>
                <w:b/>
                <w:bCs/>
                <w:sz w:val="24"/>
                <w:szCs w:val="24"/>
                <w:lang w:eastAsia="ar-SA"/>
              </w:rPr>
              <w:t>3 021 505,2</w:t>
            </w:r>
          </w:p>
        </w:tc>
        <w:tc>
          <w:tcPr>
            <w:tcW w:w="992" w:type="dxa"/>
            <w:vAlign w:val="center"/>
          </w:tcPr>
          <w:p w14:paraId="0B38FEC8" w14:textId="77777777" w:rsidR="00511BE3" w:rsidRPr="00AB0049" w:rsidRDefault="00511BE3" w:rsidP="00511BE3">
            <w:pPr>
              <w:suppressAutoHyphens/>
              <w:spacing w:after="0" w:line="240" w:lineRule="auto"/>
              <w:contextualSpacing/>
              <w:jc w:val="right"/>
              <w:rPr>
                <w:rFonts w:ascii="Times New Roman" w:eastAsia="Times New Roman" w:hAnsi="Times New Roman" w:cs="Times New Roman"/>
                <w:b/>
                <w:bCs/>
                <w:sz w:val="24"/>
                <w:szCs w:val="24"/>
                <w:lang w:eastAsia="ar-SA"/>
              </w:rPr>
            </w:pPr>
            <w:r w:rsidRPr="00AB0049">
              <w:rPr>
                <w:rFonts w:ascii="Times New Roman" w:eastAsia="Times New Roman" w:hAnsi="Times New Roman" w:cs="Times New Roman"/>
                <w:b/>
                <w:bCs/>
                <w:sz w:val="24"/>
                <w:szCs w:val="24"/>
                <w:lang w:eastAsia="ar-SA"/>
              </w:rPr>
              <w:t>130,1</w:t>
            </w:r>
          </w:p>
        </w:tc>
        <w:tc>
          <w:tcPr>
            <w:tcW w:w="1134" w:type="dxa"/>
            <w:shd w:val="clear" w:color="auto" w:fill="auto"/>
            <w:vAlign w:val="center"/>
          </w:tcPr>
          <w:p w14:paraId="2492F98D" w14:textId="77777777" w:rsidR="00C024DF" w:rsidRPr="00AB0049" w:rsidRDefault="00616FF8" w:rsidP="00BA03A2">
            <w:pPr>
              <w:suppressAutoHyphens/>
              <w:spacing w:after="0" w:line="240" w:lineRule="auto"/>
              <w:contextualSpacing/>
              <w:jc w:val="right"/>
              <w:rPr>
                <w:rFonts w:ascii="Times New Roman" w:eastAsia="Times New Roman" w:hAnsi="Times New Roman" w:cs="Times New Roman"/>
                <w:b/>
                <w:bCs/>
                <w:sz w:val="24"/>
                <w:szCs w:val="24"/>
                <w:lang w:eastAsia="ar-SA"/>
              </w:rPr>
            </w:pPr>
            <w:r w:rsidRPr="00AB0049">
              <w:rPr>
                <w:rFonts w:ascii="Times New Roman" w:eastAsia="Times New Roman" w:hAnsi="Times New Roman" w:cs="Times New Roman"/>
                <w:b/>
                <w:bCs/>
                <w:sz w:val="24"/>
                <w:szCs w:val="24"/>
                <w:lang w:eastAsia="ar-SA"/>
              </w:rPr>
              <w:t>38,9</w:t>
            </w:r>
          </w:p>
        </w:tc>
      </w:tr>
      <w:tr w:rsidR="00C024DF" w:rsidRPr="00AB0049" w14:paraId="30B989CD" w14:textId="77777777" w:rsidTr="004C4C96">
        <w:trPr>
          <w:trHeight w:val="225"/>
        </w:trPr>
        <w:tc>
          <w:tcPr>
            <w:tcW w:w="1985" w:type="dxa"/>
            <w:shd w:val="clear" w:color="auto" w:fill="auto"/>
          </w:tcPr>
          <w:p w14:paraId="0090B6C0" w14:textId="77777777" w:rsidR="00C024DF" w:rsidRPr="00AB0049" w:rsidRDefault="002D0261" w:rsidP="00B35E85">
            <w:pPr>
              <w:widowControl w:val="0"/>
              <w:tabs>
                <w:tab w:val="left" w:pos="0"/>
              </w:tabs>
              <w:suppressAutoHyphens/>
              <w:spacing w:after="0" w:line="240" w:lineRule="auto"/>
              <w:contextualSpacing/>
              <w:rPr>
                <w:rFonts w:ascii="Times New Roman" w:eastAsia="Times New Roman" w:hAnsi="Times New Roman" w:cs="Times New Roman"/>
                <w:sz w:val="24"/>
                <w:szCs w:val="24"/>
                <w:lang w:val="kk-KZ" w:eastAsia="ar-SA"/>
              </w:rPr>
            </w:pPr>
            <w:r w:rsidRPr="00AB0049">
              <w:rPr>
                <w:rFonts w:ascii="Times New Roman" w:eastAsia="Times New Roman" w:hAnsi="Times New Roman" w:cs="Times New Roman"/>
                <w:sz w:val="24"/>
                <w:szCs w:val="24"/>
                <w:lang w:eastAsia="ar-SA"/>
              </w:rPr>
              <w:t>Корпоратив</w:t>
            </w:r>
            <w:r w:rsidR="00B35E85" w:rsidRPr="00AB0049">
              <w:rPr>
                <w:rFonts w:ascii="Times New Roman" w:eastAsia="Times New Roman" w:hAnsi="Times New Roman" w:cs="Times New Roman"/>
                <w:sz w:val="24"/>
                <w:szCs w:val="24"/>
                <w:lang w:val="kk-KZ" w:eastAsia="ar-SA"/>
              </w:rPr>
              <w:t>ті табыс салығы</w:t>
            </w:r>
          </w:p>
        </w:tc>
        <w:tc>
          <w:tcPr>
            <w:tcW w:w="1418" w:type="dxa"/>
            <w:vAlign w:val="center"/>
          </w:tcPr>
          <w:p w14:paraId="4ABF8A56" w14:textId="77777777" w:rsidR="00C024DF" w:rsidRPr="00AB0049" w:rsidRDefault="00C024DF" w:rsidP="00BA03A2">
            <w:pPr>
              <w:suppressAutoHyphens/>
              <w:spacing w:after="0" w:line="240" w:lineRule="auto"/>
              <w:contextualSpacing/>
              <w:jc w:val="right"/>
              <w:rPr>
                <w:rFonts w:ascii="Times New Roman" w:eastAsia="Times New Roman" w:hAnsi="Times New Roman" w:cs="Times New Roman"/>
                <w:sz w:val="24"/>
                <w:szCs w:val="24"/>
                <w:lang w:eastAsia="ar-SA"/>
              </w:rPr>
            </w:pPr>
          </w:p>
        </w:tc>
        <w:tc>
          <w:tcPr>
            <w:tcW w:w="1417" w:type="dxa"/>
            <w:vAlign w:val="center"/>
          </w:tcPr>
          <w:p w14:paraId="312AF3FD" w14:textId="77777777" w:rsidR="00C024DF" w:rsidRPr="00AB0049" w:rsidRDefault="00B72773" w:rsidP="00BA03A2">
            <w:pPr>
              <w:suppressAutoHyphens/>
              <w:spacing w:after="0" w:line="240" w:lineRule="auto"/>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eastAsia="ar-SA"/>
              </w:rPr>
              <w:t>399 508,0</w:t>
            </w:r>
          </w:p>
        </w:tc>
        <w:tc>
          <w:tcPr>
            <w:tcW w:w="1559" w:type="dxa"/>
            <w:vAlign w:val="center"/>
          </w:tcPr>
          <w:p w14:paraId="57DF01AF" w14:textId="77777777" w:rsidR="00C024DF" w:rsidRPr="00AB0049" w:rsidRDefault="00B72773" w:rsidP="00BA03A2">
            <w:pPr>
              <w:suppressAutoHyphens/>
              <w:spacing w:after="0" w:line="240" w:lineRule="auto"/>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eastAsia="ar-SA"/>
              </w:rPr>
              <w:t>379 508,0</w:t>
            </w:r>
          </w:p>
        </w:tc>
        <w:tc>
          <w:tcPr>
            <w:tcW w:w="1418" w:type="dxa"/>
            <w:shd w:val="clear" w:color="auto" w:fill="auto"/>
            <w:vAlign w:val="center"/>
          </w:tcPr>
          <w:p w14:paraId="21506913" w14:textId="77777777" w:rsidR="00C024DF" w:rsidRPr="00AB0049" w:rsidRDefault="00B72773" w:rsidP="00BA03A2">
            <w:pPr>
              <w:suppressAutoHyphens/>
              <w:spacing w:after="0" w:line="240" w:lineRule="auto"/>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eastAsia="ar-SA"/>
              </w:rPr>
              <w:t>551259,0</w:t>
            </w:r>
          </w:p>
        </w:tc>
        <w:tc>
          <w:tcPr>
            <w:tcW w:w="992" w:type="dxa"/>
            <w:vAlign w:val="center"/>
          </w:tcPr>
          <w:p w14:paraId="24DBB0DB" w14:textId="77777777" w:rsidR="00C024DF" w:rsidRPr="00AB0049" w:rsidRDefault="00B72773" w:rsidP="00BA03A2">
            <w:pPr>
              <w:suppressAutoHyphens/>
              <w:spacing w:after="0" w:line="240" w:lineRule="auto"/>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eastAsia="ar-SA"/>
              </w:rPr>
              <w:t>145,3</w:t>
            </w:r>
          </w:p>
        </w:tc>
        <w:tc>
          <w:tcPr>
            <w:tcW w:w="1134" w:type="dxa"/>
            <w:shd w:val="clear" w:color="auto" w:fill="auto"/>
            <w:vAlign w:val="center"/>
          </w:tcPr>
          <w:p w14:paraId="1B1C88D1" w14:textId="77777777" w:rsidR="00C024DF" w:rsidRPr="00AB0049" w:rsidRDefault="00C024DF" w:rsidP="00BA03A2">
            <w:pPr>
              <w:suppressAutoHyphens/>
              <w:spacing w:after="0" w:line="240" w:lineRule="auto"/>
              <w:contextualSpacing/>
              <w:jc w:val="right"/>
              <w:rPr>
                <w:rFonts w:ascii="Times New Roman" w:eastAsia="Times New Roman" w:hAnsi="Times New Roman" w:cs="Times New Roman"/>
                <w:sz w:val="24"/>
                <w:szCs w:val="24"/>
                <w:lang w:eastAsia="ar-SA"/>
              </w:rPr>
            </w:pPr>
          </w:p>
        </w:tc>
      </w:tr>
      <w:tr w:rsidR="00B35E85" w:rsidRPr="00AB0049" w14:paraId="1A4EAF95" w14:textId="77777777" w:rsidTr="004C4C96">
        <w:trPr>
          <w:trHeight w:val="601"/>
        </w:trPr>
        <w:tc>
          <w:tcPr>
            <w:tcW w:w="1985" w:type="dxa"/>
            <w:shd w:val="clear" w:color="auto" w:fill="auto"/>
          </w:tcPr>
          <w:p w14:paraId="58E84913" w14:textId="77777777" w:rsidR="00B35E85" w:rsidRPr="00AB0049" w:rsidRDefault="00B35E85" w:rsidP="009F6D92">
            <w:pPr>
              <w:widowControl w:val="0"/>
              <w:tabs>
                <w:tab w:val="left" w:pos="0"/>
              </w:tabs>
              <w:contextualSpacing/>
              <w:rPr>
                <w:rFonts w:ascii="Times New Roman" w:hAnsi="Times New Roman" w:cs="Times New Roman"/>
                <w:sz w:val="24"/>
                <w:szCs w:val="24"/>
                <w:lang w:val="kk-KZ"/>
              </w:rPr>
            </w:pPr>
            <w:r w:rsidRPr="00AB0049">
              <w:rPr>
                <w:rFonts w:ascii="Times New Roman" w:hAnsi="Times New Roman" w:cs="Times New Roman"/>
                <w:sz w:val="24"/>
                <w:szCs w:val="24"/>
                <w:lang w:val="kk-KZ"/>
              </w:rPr>
              <w:t>Жеке табыс салығы</w:t>
            </w:r>
          </w:p>
        </w:tc>
        <w:tc>
          <w:tcPr>
            <w:tcW w:w="1418" w:type="dxa"/>
          </w:tcPr>
          <w:p w14:paraId="6248424E" w14:textId="77777777" w:rsidR="00B35E85" w:rsidRPr="00AB0049" w:rsidRDefault="00B35E85" w:rsidP="002D0261">
            <w:pPr>
              <w:pStyle w:val="2b"/>
              <w:jc w:val="right"/>
              <w:rPr>
                <w:rFonts w:ascii="Times New Roman" w:hAnsi="Times New Roman" w:cs="Times New Roman"/>
                <w:sz w:val="24"/>
                <w:szCs w:val="24"/>
              </w:rPr>
            </w:pPr>
            <w:r w:rsidRPr="00AB0049">
              <w:rPr>
                <w:rFonts w:ascii="Times New Roman" w:hAnsi="Times New Roman" w:cs="Times New Roman"/>
                <w:sz w:val="24"/>
                <w:szCs w:val="24"/>
              </w:rPr>
              <w:t>676 865,3</w:t>
            </w:r>
          </w:p>
        </w:tc>
        <w:tc>
          <w:tcPr>
            <w:tcW w:w="1417" w:type="dxa"/>
          </w:tcPr>
          <w:p w14:paraId="09249377" w14:textId="77777777" w:rsidR="00B35E85" w:rsidRPr="00AB0049" w:rsidRDefault="00B35E85" w:rsidP="002D0261">
            <w:pPr>
              <w:pStyle w:val="2b"/>
              <w:jc w:val="right"/>
              <w:rPr>
                <w:rFonts w:ascii="Times New Roman" w:hAnsi="Times New Roman" w:cs="Times New Roman"/>
                <w:sz w:val="24"/>
                <w:szCs w:val="24"/>
              </w:rPr>
            </w:pPr>
            <w:r w:rsidRPr="00AB0049">
              <w:rPr>
                <w:rFonts w:ascii="Times New Roman" w:hAnsi="Times New Roman" w:cs="Times New Roman"/>
                <w:sz w:val="24"/>
                <w:szCs w:val="24"/>
              </w:rPr>
              <w:t>677 143,0</w:t>
            </w:r>
          </w:p>
        </w:tc>
        <w:tc>
          <w:tcPr>
            <w:tcW w:w="1559" w:type="dxa"/>
          </w:tcPr>
          <w:p w14:paraId="5B39E9A3" w14:textId="77777777" w:rsidR="00B35E85" w:rsidRPr="00AB0049" w:rsidRDefault="00B35E85" w:rsidP="002D0261">
            <w:pPr>
              <w:pStyle w:val="2b"/>
              <w:jc w:val="right"/>
              <w:rPr>
                <w:rFonts w:ascii="Times New Roman" w:hAnsi="Times New Roman" w:cs="Times New Roman"/>
                <w:sz w:val="24"/>
                <w:szCs w:val="24"/>
              </w:rPr>
            </w:pPr>
            <w:r w:rsidRPr="00AB0049">
              <w:rPr>
                <w:rFonts w:ascii="Times New Roman" w:hAnsi="Times New Roman" w:cs="Times New Roman"/>
                <w:sz w:val="24"/>
                <w:szCs w:val="24"/>
              </w:rPr>
              <w:t>575 759,0</w:t>
            </w:r>
          </w:p>
        </w:tc>
        <w:tc>
          <w:tcPr>
            <w:tcW w:w="1418" w:type="dxa"/>
            <w:shd w:val="clear" w:color="auto" w:fill="auto"/>
          </w:tcPr>
          <w:p w14:paraId="57C4EEE6" w14:textId="77777777" w:rsidR="00B35E85" w:rsidRPr="00AB0049" w:rsidRDefault="00B35E85" w:rsidP="002D0261">
            <w:pPr>
              <w:pStyle w:val="2b"/>
              <w:jc w:val="right"/>
              <w:rPr>
                <w:rFonts w:ascii="Times New Roman" w:hAnsi="Times New Roman" w:cs="Times New Roman"/>
                <w:sz w:val="24"/>
                <w:szCs w:val="24"/>
              </w:rPr>
            </w:pPr>
            <w:r w:rsidRPr="00AB0049">
              <w:rPr>
                <w:rFonts w:ascii="Times New Roman" w:hAnsi="Times New Roman" w:cs="Times New Roman"/>
                <w:sz w:val="24"/>
                <w:szCs w:val="24"/>
              </w:rPr>
              <w:t>846049,9</w:t>
            </w:r>
          </w:p>
        </w:tc>
        <w:tc>
          <w:tcPr>
            <w:tcW w:w="992" w:type="dxa"/>
          </w:tcPr>
          <w:p w14:paraId="390DE1D8" w14:textId="77777777" w:rsidR="00B35E85" w:rsidRPr="00AB0049" w:rsidRDefault="00B35E85" w:rsidP="002D0261">
            <w:pPr>
              <w:pStyle w:val="2b"/>
              <w:jc w:val="right"/>
              <w:rPr>
                <w:rFonts w:ascii="Times New Roman" w:hAnsi="Times New Roman" w:cs="Times New Roman"/>
                <w:sz w:val="24"/>
                <w:szCs w:val="24"/>
              </w:rPr>
            </w:pPr>
            <w:r w:rsidRPr="00AB0049">
              <w:rPr>
                <w:rFonts w:ascii="Times New Roman" w:hAnsi="Times New Roman" w:cs="Times New Roman"/>
                <w:sz w:val="24"/>
                <w:szCs w:val="24"/>
              </w:rPr>
              <w:t>146,9</w:t>
            </w:r>
          </w:p>
        </w:tc>
        <w:tc>
          <w:tcPr>
            <w:tcW w:w="1134" w:type="dxa"/>
            <w:shd w:val="clear" w:color="auto" w:fill="auto"/>
          </w:tcPr>
          <w:p w14:paraId="649DF1B6" w14:textId="77777777" w:rsidR="00B35E85" w:rsidRPr="00AB0049" w:rsidRDefault="00B35E85" w:rsidP="002D0261">
            <w:pPr>
              <w:pStyle w:val="2b"/>
              <w:jc w:val="right"/>
              <w:rPr>
                <w:rFonts w:ascii="Times New Roman" w:hAnsi="Times New Roman" w:cs="Times New Roman"/>
                <w:sz w:val="24"/>
                <w:szCs w:val="24"/>
              </w:rPr>
            </w:pPr>
            <w:r w:rsidRPr="00AB0049">
              <w:rPr>
                <w:rFonts w:ascii="Times New Roman" w:hAnsi="Times New Roman" w:cs="Times New Roman"/>
                <w:sz w:val="24"/>
                <w:szCs w:val="24"/>
              </w:rPr>
              <w:t>24,9</w:t>
            </w:r>
          </w:p>
        </w:tc>
      </w:tr>
      <w:tr w:rsidR="00B35E85" w:rsidRPr="00AB0049" w14:paraId="02F584CE" w14:textId="77777777" w:rsidTr="004C4C96">
        <w:tc>
          <w:tcPr>
            <w:tcW w:w="1985" w:type="dxa"/>
            <w:shd w:val="clear" w:color="auto" w:fill="auto"/>
          </w:tcPr>
          <w:p w14:paraId="57B2A026" w14:textId="77777777" w:rsidR="00B35E85" w:rsidRPr="00AB0049" w:rsidRDefault="00B35E85" w:rsidP="009F6D92">
            <w:pPr>
              <w:widowControl w:val="0"/>
              <w:tabs>
                <w:tab w:val="left" w:pos="0"/>
              </w:tabs>
              <w:contextualSpacing/>
              <w:rPr>
                <w:rFonts w:ascii="Times New Roman" w:hAnsi="Times New Roman" w:cs="Times New Roman"/>
                <w:sz w:val="24"/>
                <w:szCs w:val="24"/>
                <w:lang w:val="kk-KZ"/>
              </w:rPr>
            </w:pPr>
            <w:r w:rsidRPr="00AB0049">
              <w:rPr>
                <w:rFonts w:ascii="Times New Roman" w:hAnsi="Times New Roman" w:cs="Times New Roman"/>
                <w:sz w:val="24"/>
                <w:szCs w:val="24"/>
                <w:lang w:val="kk-KZ"/>
              </w:rPr>
              <w:t>Әлеуметтік салық</w:t>
            </w:r>
          </w:p>
        </w:tc>
        <w:tc>
          <w:tcPr>
            <w:tcW w:w="1418" w:type="dxa"/>
            <w:vAlign w:val="center"/>
          </w:tcPr>
          <w:p w14:paraId="7AB6B468" w14:textId="77777777" w:rsidR="00B35E85" w:rsidRPr="00AB0049" w:rsidRDefault="00B35E85" w:rsidP="00BA03A2">
            <w:pPr>
              <w:suppressAutoHyphens/>
              <w:spacing w:after="0" w:line="240" w:lineRule="auto"/>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eastAsia="ar-SA"/>
              </w:rPr>
              <w:t>561 011,9</w:t>
            </w:r>
          </w:p>
        </w:tc>
        <w:tc>
          <w:tcPr>
            <w:tcW w:w="1417" w:type="dxa"/>
            <w:vAlign w:val="center"/>
          </w:tcPr>
          <w:p w14:paraId="4E33FB7B" w14:textId="77777777" w:rsidR="00B35E85" w:rsidRPr="00AB0049" w:rsidRDefault="00B35E85" w:rsidP="00BA03A2">
            <w:pPr>
              <w:suppressAutoHyphens/>
              <w:spacing w:after="0" w:line="240" w:lineRule="auto"/>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eastAsia="ar-SA"/>
              </w:rPr>
              <w:t>701 725,0</w:t>
            </w:r>
          </w:p>
        </w:tc>
        <w:tc>
          <w:tcPr>
            <w:tcW w:w="1559" w:type="dxa"/>
            <w:vAlign w:val="center"/>
          </w:tcPr>
          <w:p w14:paraId="3B4387B5" w14:textId="77777777" w:rsidR="00B35E85" w:rsidRPr="00AB0049" w:rsidRDefault="00B35E85" w:rsidP="00BA03A2">
            <w:pPr>
              <w:suppressAutoHyphens/>
              <w:spacing w:after="0" w:line="240" w:lineRule="auto"/>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eastAsia="ar-SA"/>
              </w:rPr>
              <w:t>601 725,0</w:t>
            </w:r>
          </w:p>
        </w:tc>
        <w:tc>
          <w:tcPr>
            <w:tcW w:w="1418" w:type="dxa"/>
            <w:shd w:val="clear" w:color="auto" w:fill="auto"/>
            <w:vAlign w:val="center"/>
          </w:tcPr>
          <w:p w14:paraId="28BA056B" w14:textId="77777777" w:rsidR="00B35E85" w:rsidRPr="00AB0049" w:rsidRDefault="00B35E85" w:rsidP="00BA03A2">
            <w:pPr>
              <w:suppressAutoHyphens/>
              <w:spacing w:after="0" w:line="240" w:lineRule="auto"/>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eastAsia="ar-SA"/>
              </w:rPr>
              <w:t>703235,9</w:t>
            </w:r>
          </w:p>
        </w:tc>
        <w:tc>
          <w:tcPr>
            <w:tcW w:w="992" w:type="dxa"/>
            <w:vAlign w:val="center"/>
          </w:tcPr>
          <w:p w14:paraId="036EAB79" w14:textId="77777777" w:rsidR="00B35E85" w:rsidRPr="00AB0049" w:rsidRDefault="00B35E85" w:rsidP="00BA03A2">
            <w:pPr>
              <w:suppressAutoHyphens/>
              <w:spacing w:after="0" w:line="240" w:lineRule="auto"/>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eastAsia="ar-SA"/>
              </w:rPr>
              <w:t>116,9</w:t>
            </w:r>
          </w:p>
        </w:tc>
        <w:tc>
          <w:tcPr>
            <w:tcW w:w="1134" w:type="dxa"/>
            <w:shd w:val="clear" w:color="auto" w:fill="auto"/>
            <w:vAlign w:val="center"/>
          </w:tcPr>
          <w:p w14:paraId="47B4ED04" w14:textId="77777777" w:rsidR="00B35E85" w:rsidRPr="00AB0049" w:rsidRDefault="00B35E85" w:rsidP="00BA03A2">
            <w:pPr>
              <w:suppressAutoHyphens/>
              <w:spacing w:after="0" w:line="240" w:lineRule="auto"/>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eastAsia="ar-SA"/>
              </w:rPr>
              <w:t>25,3</w:t>
            </w:r>
          </w:p>
        </w:tc>
      </w:tr>
      <w:tr w:rsidR="00B35E85" w:rsidRPr="00AB0049" w14:paraId="01EE760D" w14:textId="77777777" w:rsidTr="004C4C96">
        <w:tc>
          <w:tcPr>
            <w:tcW w:w="1985" w:type="dxa"/>
            <w:shd w:val="clear" w:color="auto" w:fill="auto"/>
          </w:tcPr>
          <w:p w14:paraId="1FF477DA" w14:textId="77777777" w:rsidR="00B35E85" w:rsidRPr="00AB0049" w:rsidRDefault="00B35E85" w:rsidP="009F6D92">
            <w:pPr>
              <w:widowControl w:val="0"/>
              <w:tabs>
                <w:tab w:val="left" w:pos="0"/>
              </w:tabs>
              <w:contextualSpacing/>
              <w:rPr>
                <w:rFonts w:ascii="Times New Roman" w:hAnsi="Times New Roman" w:cs="Times New Roman"/>
                <w:sz w:val="24"/>
                <w:szCs w:val="24"/>
                <w:lang w:val="kk-KZ"/>
              </w:rPr>
            </w:pPr>
            <w:r w:rsidRPr="00AB0049">
              <w:rPr>
                <w:rFonts w:ascii="Times New Roman" w:hAnsi="Times New Roman" w:cs="Times New Roman"/>
                <w:sz w:val="24"/>
                <w:szCs w:val="24"/>
                <w:lang w:val="kk-KZ"/>
              </w:rPr>
              <w:t>Мүлік салығы</w:t>
            </w:r>
          </w:p>
        </w:tc>
        <w:tc>
          <w:tcPr>
            <w:tcW w:w="1418" w:type="dxa"/>
            <w:vAlign w:val="center"/>
          </w:tcPr>
          <w:p w14:paraId="00A6B5B3" w14:textId="77777777" w:rsidR="00B35E85" w:rsidRPr="00AB0049" w:rsidRDefault="00B35E85" w:rsidP="00BA03A2">
            <w:pPr>
              <w:suppressAutoHyphens/>
              <w:spacing w:after="0" w:line="240" w:lineRule="auto"/>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eastAsia="ar-SA"/>
              </w:rPr>
              <w:t>729 912,7</w:t>
            </w:r>
          </w:p>
        </w:tc>
        <w:tc>
          <w:tcPr>
            <w:tcW w:w="1417" w:type="dxa"/>
            <w:vAlign w:val="center"/>
          </w:tcPr>
          <w:p w14:paraId="169553CB" w14:textId="77777777" w:rsidR="00B35E85" w:rsidRPr="00AB0049" w:rsidRDefault="00B35E85" w:rsidP="00BA03A2">
            <w:pPr>
              <w:suppressAutoHyphens/>
              <w:spacing w:after="0" w:line="240" w:lineRule="auto"/>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eastAsia="ar-SA"/>
              </w:rPr>
              <w:t>880 949,0</w:t>
            </w:r>
          </w:p>
        </w:tc>
        <w:tc>
          <w:tcPr>
            <w:tcW w:w="1559" w:type="dxa"/>
            <w:vAlign w:val="center"/>
          </w:tcPr>
          <w:p w14:paraId="79BC5C53" w14:textId="77777777" w:rsidR="00B35E85" w:rsidRPr="00AB0049" w:rsidRDefault="00B35E85" w:rsidP="00BA03A2">
            <w:pPr>
              <w:suppressAutoHyphens/>
              <w:spacing w:after="0" w:line="240" w:lineRule="auto"/>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eastAsia="ar-SA"/>
              </w:rPr>
              <w:t>633 833,0</w:t>
            </w:r>
          </w:p>
        </w:tc>
        <w:tc>
          <w:tcPr>
            <w:tcW w:w="1418" w:type="dxa"/>
            <w:shd w:val="clear" w:color="auto" w:fill="auto"/>
            <w:vAlign w:val="center"/>
          </w:tcPr>
          <w:p w14:paraId="4A2ECFBB" w14:textId="77777777" w:rsidR="00B35E85" w:rsidRPr="00AB0049" w:rsidRDefault="00B35E85" w:rsidP="00BA03A2">
            <w:pPr>
              <w:suppressAutoHyphens/>
              <w:spacing w:after="0" w:line="240" w:lineRule="auto"/>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eastAsia="ar-SA"/>
              </w:rPr>
              <w:t>718618,7</w:t>
            </w:r>
          </w:p>
        </w:tc>
        <w:tc>
          <w:tcPr>
            <w:tcW w:w="992" w:type="dxa"/>
            <w:vAlign w:val="center"/>
          </w:tcPr>
          <w:p w14:paraId="00E406A3" w14:textId="77777777" w:rsidR="00B35E85" w:rsidRPr="00AB0049" w:rsidRDefault="00B35E85" w:rsidP="00BA03A2">
            <w:pPr>
              <w:suppressAutoHyphens/>
              <w:spacing w:after="0" w:line="240" w:lineRule="auto"/>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eastAsia="ar-SA"/>
              </w:rPr>
              <w:t>113,4</w:t>
            </w:r>
          </w:p>
        </w:tc>
        <w:tc>
          <w:tcPr>
            <w:tcW w:w="1134" w:type="dxa"/>
            <w:shd w:val="clear" w:color="auto" w:fill="auto"/>
            <w:vAlign w:val="center"/>
          </w:tcPr>
          <w:p w14:paraId="46DF5C8D" w14:textId="77777777" w:rsidR="00B35E85" w:rsidRPr="00AB0049" w:rsidRDefault="00B35E85" w:rsidP="00BA03A2">
            <w:pPr>
              <w:suppressAutoHyphens/>
              <w:spacing w:after="0" w:line="240" w:lineRule="auto"/>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eastAsia="ar-SA"/>
              </w:rPr>
              <w:t>- 1,6</w:t>
            </w:r>
          </w:p>
        </w:tc>
      </w:tr>
      <w:tr w:rsidR="00B35E85" w:rsidRPr="00AB0049" w14:paraId="48133291" w14:textId="77777777" w:rsidTr="004C4C96">
        <w:tc>
          <w:tcPr>
            <w:tcW w:w="1985" w:type="dxa"/>
            <w:shd w:val="clear" w:color="auto" w:fill="auto"/>
          </w:tcPr>
          <w:p w14:paraId="34339416" w14:textId="77777777" w:rsidR="00B35E85" w:rsidRPr="00AB0049" w:rsidRDefault="00B35E85" w:rsidP="009F6D92">
            <w:pPr>
              <w:widowControl w:val="0"/>
              <w:tabs>
                <w:tab w:val="left" w:pos="0"/>
              </w:tabs>
              <w:contextualSpacing/>
              <w:rPr>
                <w:rFonts w:ascii="Times New Roman" w:hAnsi="Times New Roman" w:cs="Times New Roman"/>
                <w:sz w:val="24"/>
                <w:szCs w:val="24"/>
                <w:lang w:val="kk-KZ"/>
              </w:rPr>
            </w:pPr>
            <w:r w:rsidRPr="00AB0049">
              <w:rPr>
                <w:rFonts w:ascii="Times New Roman" w:hAnsi="Times New Roman" w:cs="Times New Roman"/>
                <w:sz w:val="24"/>
                <w:szCs w:val="24"/>
                <w:lang w:val="kk-KZ"/>
              </w:rPr>
              <w:t>Жер салығы</w:t>
            </w:r>
          </w:p>
        </w:tc>
        <w:tc>
          <w:tcPr>
            <w:tcW w:w="1418" w:type="dxa"/>
            <w:vAlign w:val="center"/>
          </w:tcPr>
          <w:p w14:paraId="39C4CEC9" w14:textId="77777777" w:rsidR="00B35E85" w:rsidRPr="00AB0049" w:rsidRDefault="00B35E85" w:rsidP="00BA03A2">
            <w:pPr>
              <w:suppressAutoHyphens/>
              <w:spacing w:after="0" w:line="240" w:lineRule="auto"/>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eastAsia="ar-SA"/>
              </w:rPr>
              <w:t>13 711,1</w:t>
            </w:r>
          </w:p>
        </w:tc>
        <w:tc>
          <w:tcPr>
            <w:tcW w:w="1417" w:type="dxa"/>
            <w:vAlign w:val="center"/>
          </w:tcPr>
          <w:p w14:paraId="4E3DC7BD" w14:textId="77777777" w:rsidR="00B35E85" w:rsidRPr="00AB0049" w:rsidRDefault="00B35E85" w:rsidP="00BA03A2">
            <w:pPr>
              <w:suppressAutoHyphens/>
              <w:spacing w:after="0" w:line="240" w:lineRule="auto"/>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eastAsia="ar-SA"/>
              </w:rPr>
              <w:t>8 458,0</w:t>
            </w:r>
          </w:p>
        </w:tc>
        <w:tc>
          <w:tcPr>
            <w:tcW w:w="1559" w:type="dxa"/>
            <w:vAlign w:val="center"/>
          </w:tcPr>
          <w:p w14:paraId="33248BE1" w14:textId="77777777" w:rsidR="00B35E85" w:rsidRPr="00AB0049" w:rsidRDefault="00B35E85" w:rsidP="00BA03A2">
            <w:pPr>
              <w:suppressAutoHyphens/>
              <w:spacing w:after="0" w:line="240" w:lineRule="auto"/>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eastAsia="ar-SA"/>
              </w:rPr>
              <w:t>8 464,0</w:t>
            </w:r>
          </w:p>
        </w:tc>
        <w:tc>
          <w:tcPr>
            <w:tcW w:w="1418" w:type="dxa"/>
            <w:shd w:val="clear" w:color="auto" w:fill="auto"/>
            <w:vAlign w:val="center"/>
          </w:tcPr>
          <w:p w14:paraId="1C1717FF" w14:textId="77777777" w:rsidR="00B35E85" w:rsidRPr="00AB0049" w:rsidRDefault="00B35E85" w:rsidP="00BA03A2">
            <w:pPr>
              <w:suppressAutoHyphens/>
              <w:spacing w:after="0" w:line="240" w:lineRule="auto"/>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eastAsia="ar-SA"/>
              </w:rPr>
              <w:t>15 338,3</w:t>
            </w:r>
          </w:p>
        </w:tc>
        <w:tc>
          <w:tcPr>
            <w:tcW w:w="992" w:type="dxa"/>
            <w:vAlign w:val="center"/>
          </w:tcPr>
          <w:p w14:paraId="3D0062A2" w14:textId="77777777" w:rsidR="00B35E85" w:rsidRPr="00AB0049" w:rsidRDefault="00B35E85" w:rsidP="00BA03A2">
            <w:pPr>
              <w:suppressAutoHyphens/>
              <w:spacing w:after="0" w:line="240" w:lineRule="auto"/>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eastAsia="ar-SA"/>
              </w:rPr>
              <w:t>181,2</w:t>
            </w:r>
          </w:p>
        </w:tc>
        <w:tc>
          <w:tcPr>
            <w:tcW w:w="1134" w:type="dxa"/>
            <w:shd w:val="clear" w:color="auto" w:fill="auto"/>
            <w:vAlign w:val="center"/>
          </w:tcPr>
          <w:p w14:paraId="52D4C840" w14:textId="77777777" w:rsidR="00B35E85" w:rsidRPr="00AB0049" w:rsidRDefault="00B35E85" w:rsidP="00BA03A2">
            <w:pPr>
              <w:suppressAutoHyphens/>
              <w:spacing w:after="0" w:line="240" w:lineRule="auto"/>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eastAsia="ar-SA"/>
              </w:rPr>
              <w:t>11,8</w:t>
            </w:r>
          </w:p>
        </w:tc>
      </w:tr>
      <w:tr w:rsidR="00B35E85" w:rsidRPr="00AB0049" w14:paraId="3C992727" w14:textId="77777777" w:rsidTr="004C4C96">
        <w:tc>
          <w:tcPr>
            <w:tcW w:w="1985" w:type="dxa"/>
            <w:shd w:val="clear" w:color="auto" w:fill="auto"/>
          </w:tcPr>
          <w:p w14:paraId="2387AD0F" w14:textId="77777777" w:rsidR="00B35E85" w:rsidRPr="00AB0049" w:rsidRDefault="00B35E85" w:rsidP="009F6D92">
            <w:pPr>
              <w:widowControl w:val="0"/>
              <w:tabs>
                <w:tab w:val="left" w:pos="0"/>
              </w:tabs>
              <w:contextualSpacing/>
              <w:rPr>
                <w:rFonts w:ascii="Times New Roman" w:hAnsi="Times New Roman" w:cs="Times New Roman"/>
                <w:sz w:val="24"/>
                <w:szCs w:val="24"/>
                <w:lang w:val="kk-KZ"/>
              </w:rPr>
            </w:pPr>
            <w:r w:rsidRPr="00AB0049">
              <w:rPr>
                <w:rFonts w:ascii="Times New Roman" w:hAnsi="Times New Roman" w:cs="Times New Roman"/>
                <w:sz w:val="24"/>
                <w:szCs w:val="24"/>
                <w:lang w:val="kk-KZ"/>
              </w:rPr>
              <w:t>Көлік құралдарына салынатын салық</w:t>
            </w:r>
          </w:p>
        </w:tc>
        <w:tc>
          <w:tcPr>
            <w:tcW w:w="1418" w:type="dxa"/>
            <w:vAlign w:val="center"/>
          </w:tcPr>
          <w:p w14:paraId="2706DDC2" w14:textId="77777777" w:rsidR="00B35E85" w:rsidRPr="00AB0049" w:rsidRDefault="00B35E85" w:rsidP="00BA03A2">
            <w:pPr>
              <w:suppressAutoHyphens/>
              <w:spacing w:after="0" w:line="240" w:lineRule="auto"/>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eastAsia="ar-SA"/>
              </w:rPr>
              <w:t>127 316,8</w:t>
            </w:r>
          </w:p>
        </w:tc>
        <w:tc>
          <w:tcPr>
            <w:tcW w:w="1417" w:type="dxa"/>
            <w:vAlign w:val="center"/>
          </w:tcPr>
          <w:p w14:paraId="4D7635FD" w14:textId="77777777" w:rsidR="00B35E85" w:rsidRPr="00AB0049" w:rsidRDefault="00B35E85" w:rsidP="00BA03A2">
            <w:pPr>
              <w:suppressAutoHyphens/>
              <w:spacing w:after="0" w:line="240" w:lineRule="auto"/>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eastAsia="ar-SA"/>
              </w:rPr>
              <w:t>75 102,0</w:t>
            </w:r>
          </w:p>
        </w:tc>
        <w:tc>
          <w:tcPr>
            <w:tcW w:w="1559" w:type="dxa"/>
            <w:vAlign w:val="center"/>
          </w:tcPr>
          <w:p w14:paraId="4B0214EF" w14:textId="77777777" w:rsidR="00B35E85" w:rsidRPr="00AB0049" w:rsidRDefault="00B35E85" w:rsidP="00BA03A2">
            <w:pPr>
              <w:suppressAutoHyphens/>
              <w:spacing w:after="0" w:line="240" w:lineRule="auto"/>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eastAsia="ar-SA"/>
              </w:rPr>
              <w:t>78 980,0</w:t>
            </w:r>
          </w:p>
        </w:tc>
        <w:tc>
          <w:tcPr>
            <w:tcW w:w="1418" w:type="dxa"/>
            <w:shd w:val="clear" w:color="auto" w:fill="auto"/>
            <w:vAlign w:val="center"/>
          </w:tcPr>
          <w:p w14:paraId="29E9EF7D" w14:textId="77777777" w:rsidR="00B35E85" w:rsidRPr="00AB0049" w:rsidRDefault="00B35E85" w:rsidP="00BA03A2">
            <w:pPr>
              <w:suppressAutoHyphens/>
              <w:spacing w:after="0" w:line="240" w:lineRule="auto"/>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eastAsia="ar-SA"/>
              </w:rPr>
              <w:t>134448,2</w:t>
            </w:r>
          </w:p>
        </w:tc>
        <w:tc>
          <w:tcPr>
            <w:tcW w:w="992" w:type="dxa"/>
            <w:vAlign w:val="center"/>
          </w:tcPr>
          <w:p w14:paraId="0E956003" w14:textId="77777777" w:rsidR="00B35E85" w:rsidRPr="00AB0049" w:rsidRDefault="00B35E85" w:rsidP="00BA03A2">
            <w:pPr>
              <w:suppressAutoHyphens/>
              <w:spacing w:after="0" w:line="240" w:lineRule="auto"/>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eastAsia="ar-SA"/>
              </w:rPr>
              <w:t>170,2</w:t>
            </w:r>
          </w:p>
        </w:tc>
        <w:tc>
          <w:tcPr>
            <w:tcW w:w="1134" w:type="dxa"/>
            <w:shd w:val="clear" w:color="auto" w:fill="auto"/>
            <w:vAlign w:val="center"/>
          </w:tcPr>
          <w:p w14:paraId="1390FF27" w14:textId="77777777" w:rsidR="00B35E85" w:rsidRPr="00AB0049" w:rsidRDefault="00B35E85" w:rsidP="00BA03A2">
            <w:pPr>
              <w:suppressAutoHyphens/>
              <w:spacing w:after="0" w:line="240" w:lineRule="auto"/>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eastAsia="ar-SA"/>
              </w:rPr>
              <w:t>5,6</w:t>
            </w:r>
          </w:p>
        </w:tc>
      </w:tr>
      <w:tr w:rsidR="00B35E85" w:rsidRPr="00AB0049" w14:paraId="77CF8E68" w14:textId="77777777" w:rsidTr="004C4C96">
        <w:tc>
          <w:tcPr>
            <w:tcW w:w="1985" w:type="dxa"/>
            <w:shd w:val="clear" w:color="auto" w:fill="auto"/>
          </w:tcPr>
          <w:p w14:paraId="5A7FCE8B" w14:textId="77777777" w:rsidR="00B35E85" w:rsidRPr="00AB0049" w:rsidRDefault="00B35E85" w:rsidP="009F6D92">
            <w:pPr>
              <w:widowControl w:val="0"/>
              <w:tabs>
                <w:tab w:val="left" w:pos="0"/>
              </w:tabs>
              <w:contextualSpacing/>
              <w:rPr>
                <w:rFonts w:ascii="Times New Roman" w:hAnsi="Times New Roman" w:cs="Times New Roman"/>
                <w:sz w:val="24"/>
                <w:szCs w:val="24"/>
                <w:lang w:val="kk-KZ"/>
              </w:rPr>
            </w:pPr>
            <w:r w:rsidRPr="00AB0049">
              <w:rPr>
                <w:rFonts w:ascii="Times New Roman" w:hAnsi="Times New Roman" w:cs="Times New Roman"/>
                <w:sz w:val="24"/>
                <w:szCs w:val="24"/>
                <w:lang w:val="kk-KZ"/>
              </w:rPr>
              <w:t>Бірыңғай жер салығы</w:t>
            </w:r>
          </w:p>
        </w:tc>
        <w:tc>
          <w:tcPr>
            <w:tcW w:w="1418" w:type="dxa"/>
            <w:vAlign w:val="center"/>
          </w:tcPr>
          <w:p w14:paraId="7423A05B" w14:textId="77777777" w:rsidR="00B35E85" w:rsidRPr="00AB0049" w:rsidRDefault="00B35E85" w:rsidP="00BA03A2">
            <w:pPr>
              <w:suppressAutoHyphens/>
              <w:spacing w:after="0" w:line="240" w:lineRule="auto"/>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eastAsia="ar-SA"/>
              </w:rPr>
              <w:t>14 241,5</w:t>
            </w:r>
          </w:p>
        </w:tc>
        <w:tc>
          <w:tcPr>
            <w:tcW w:w="1417" w:type="dxa"/>
            <w:vAlign w:val="center"/>
          </w:tcPr>
          <w:p w14:paraId="15CBB88D" w14:textId="77777777" w:rsidR="00B35E85" w:rsidRPr="00AB0049" w:rsidRDefault="00B35E85" w:rsidP="00BA03A2">
            <w:pPr>
              <w:suppressAutoHyphens/>
              <w:spacing w:after="0" w:line="240" w:lineRule="auto"/>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eastAsia="ar-SA"/>
              </w:rPr>
              <w:t>13 878,0</w:t>
            </w:r>
          </w:p>
        </w:tc>
        <w:tc>
          <w:tcPr>
            <w:tcW w:w="1559" w:type="dxa"/>
            <w:vAlign w:val="center"/>
          </w:tcPr>
          <w:p w14:paraId="4373A581" w14:textId="77777777" w:rsidR="00B35E85" w:rsidRPr="00AB0049" w:rsidRDefault="00B35E85" w:rsidP="00BA03A2">
            <w:pPr>
              <w:suppressAutoHyphens/>
              <w:spacing w:after="0" w:line="240" w:lineRule="auto"/>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eastAsia="ar-SA"/>
              </w:rPr>
              <w:t>311,0</w:t>
            </w:r>
          </w:p>
        </w:tc>
        <w:tc>
          <w:tcPr>
            <w:tcW w:w="1418" w:type="dxa"/>
            <w:shd w:val="clear" w:color="auto" w:fill="auto"/>
            <w:vAlign w:val="center"/>
          </w:tcPr>
          <w:p w14:paraId="46A12D1D" w14:textId="77777777" w:rsidR="00B35E85" w:rsidRPr="00AB0049" w:rsidRDefault="00B35E85" w:rsidP="00BA03A2">
            <w:pPr>
              <w:suppressAutoHyphens/>
              <w:spacing w:after="0" w:line="240" w:lineRule="auto"/>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eastAsia="ar-SA"/>
              </w:rPr>
              <w:t>3153,3</w:t>
            </w:r>
          </w:p>
        </w:tc>
        <w:tc>
          <w:tcPr>
            <w:tcW w:w="992" w:type="dxa"/>
            <w:vAlign w:val="center"/>
          </w:tcPr>
          <w:p w14:paraId="304C96EA" w14:textId="77777777" w:rsidR="00B35E85" w:rsidRPr="00AB0049" w:rsidRDefault="00B35E85" w:rsidP="00BA03A2">
            <w:pPr>
              <w:suppressAutoHyphens/>
              <w:spacing w:after="0" w:line="240" w:lineRule="auto"/>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eastAsia="ar-SA"/>
              </w:rPr>
              <w:t>1 013,9</w:t>
            </w:r>
          </w:p>
        </w:tc>
        <w:tc>
          <w:tcPr>
            <w:tcW w:w="1134" w:type="dxa"/>
            <w:shd w:val="clear" w:color="auto" w:fill="auto"/>
            <w:vAlign w:val="center"/>
          </w:tcPr>
          <w:p w14:paraId="05465FA2" w14:textId="77777777" w:rsidR="00B35E85" w:rsidRPr="00AB0049" w:rsidRDefault="00B35E85" w:rsidP="00BA03A2">
            <w:pPr>
              <w:suppressAutoHyphens/>
              <w:spacing w:after="0" w:line="240" w:lineRule="auto"/>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eastAsia="ar-SA"/>
              </w:rPr>
              <w:t>- 77,9</w:t>
            </w:r>
          </w:p>
        </w:tc>
      </w:tr>
      <w:tr w:rsidR="00B35E85" w:rsidRPr="00AB0049" w14:paraId="12B50AF3" w14:textId="77777777" w:rsidTr="004C4C96">
        <w:tc>
          <w:tcPr>
            <w:tcW w:w="1985" w:type="dxa"/>
            <w:shd w:val="clear" w:color="auto" w:fill="auto"/>
          </w:tcPr>
          <w:p w14:paraId="709733B3" w14:textId="77777777" w:rsidR="00B35E85" w:rsidRPr="00AB0049" w:rsidRDefault="00B35E85" w:rsidP="009F6D92">
            <w:pPr>
              <w:widowControl w:val="0"/>
              <w:tabs>
                <w:tab w:val="left" w:pos="0"/>
              </w:tabs>
              <w:contextualSpacing/>
              <w:rPr>
                <w:rFonts w:ascii="Times New Roman" w:hAnsi="Times New Roman" w:cs="Times New Roman"/>
                <w:sz w:val="24"/>
                <w:szCs w:val="24"/>
                <w:lang w:val="kk-KZ"/>
              </w:rPr>
            </w:pPr>
            <w:r w:rsidRPr="00AB0049">
              <w:rPr>
                <w:rFonts w:ascii="Times New Roman" w:hAnsi="Times New Roman" w:cs="Times New Roman"/>
                <w:sz w:val="24"/>
                <w:szCs w:val="24"/>
              </w:rPr>
              <w:t>Акциз</w:t>
            </w:r>
            <w:r w:rsidRPr="00AB0049">
              <w:rPr>
                <w:rFonts w:ascii="Times New Roman" w:hAnsi="Times New Roman" w:cs="Times New Roman"/>
                <w:sz w:val="24"/>
                <w:szCs w:val="24"/>
                <w:lang w:val="kk-KZ"/>
              </w:rPr>
              <w:t>дер</w:t>
            </w:r>
          </w:p>
        </w:tc>
        <w:tc>
          <w:tcPr>
            <w:tcW w:w="1418" w:type="dxa"/>
            <w:vAlign w:val="center"/>
          </w:tcPr>
          <w:p w14:paraId="73A7470C" w14:textId="77777777" w:rsidR="00B35E85" w:rsidRPr="00AB0049" w:rsidRDefault="00B35E85" w:rsidP="00BA03A2">
            <w:pPr>
              <w:suppressAutoHyphens/>
              <w:spacing w:after="0" w:line="240" w:lineRule="auto"/>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eastAsia="ar-SA"/>
              </w:rPr>
              <w:t>4 434,5</w:t>
            </w:r>
          </w:p>
        </w:tc>
        <w:tc>
          <w:tcPr>
            <w:tcW w:w="1417" w:type="dxa"/>
            <w:vAlign w:val="center"/>
          </w:tcPr>
          <w:p w14:paraId="735D7C49" w14:textId="77777777" w:rsidR="00B35E85" w:rsidRPr="00AB0049" w:rsidRDefault="00B35E85" w:rsidP="00BA03A2">
            <w:pPr>
              <w:suppressAutoHyphens/>
              <w:spacing w:after="0" w:line="240" w:lineRule="auto"/>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eastAsia="ar-SA"/>
              </w:rPr>
              <w:t>10 000,0</w:t>
            </w:r>
          </w:p>
        </w:tc>
        <w:tc>
          <w:tcPr>
            <w:tcW w:w="1559" w:type="dxa"/>
            <w:vAlign w:val="center"/>
          </w:tcPr>
          <w:p w14:paraId="6475F022" w14:textId="77777777" w:rsidR="00B35E85" w:rsidRPr="00AB0049" w:rsidRDefault="00B35E85" w:rsidP="00BA03A2">
            <w:pPr>
              <w:suppressAutoHyphens/>
              <w:spacing w:after="0" w:line="240" w:lineRule="auto"/>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eastAsia="ar-SA"/>
              </w:rPr>
              <w:t>4 570,0</w:t>
            </w:r>
          </w:p>
        </w:tc>
        <w:tc>
          <w:tcPr>
            <w:tcW w:w="1418" w:type="dxa"/>
            <w:shd w:val="clear" w:color="auto" w:fill="auto"/>
            <w:vAlign w:val="center"/>
          </w:tcPr>
          <w:p w14:paraId="1B8A2CAF" w14:textId="77777777" w:rsidR="00B35E85" w:rsidRPr="00AB0049" w:rsidRDefault="00B35E85" w:rsidP="00BA03A2">
            <w:pPr>
              <w:suppressAutoHyphens/>
              <w:spacing w:after="0" w:line="240" w:lineRule="auto"/>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eastAsia="ar-SA"/>
              </w:rPr>
              <w:t>4 905,7</w:t>
            </w:r>
          </w:p>
        </w:tc>
        <w:tc>
          <w:tcPr>
            <w:tcW w:w="992" w:type="dxa"/>
            <w:vAlign w:val="center"/>
          </w:tcPr>
          <w:p w14:paraId="1EE0F15F" w14:textId="77777777" w:rsidR="00B35E85" w:rsidRPr="00AB0049" w:rsidRDefault="00B35E85" w:rsidP="00BA03A2">
            <w:pPr>
              <w:suppressAutoHyphens/>
              <w:spacing w:after="0" w:line="240" w:lineRule="auto"/>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eastAsia="ar-SA"/>
              </w:rPr>
              <w:t>107,3</w:t>
            </w:r>
          </w:p>
        </w:tc>
        <w:tc>
          <w:tcPr>
            <w:tcW w:w="1134" w:type="dxa"/>
            <w:shd w:val="clear" w:color="auto" w:fill="auto"/>
            <w:vAlign w:val="center"/>
          </w:tcPr>
          <w:p w14:paraId="36987B0A" w14:textId="77777777" w:rsidR="00B35E85" w:rsidRPr="00AB0049" w:rsidRDefault="00B35E85" w:rsidP="00BA03A2">
            <w:pPr>
              <w:suppressAutoHyphens/>
              <w:spacing w:after="0" w:line="240" w:lineRule="auto"/>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eastAsia="ar-SA"/>
              </w:rPr>
              <w:t>10,6</w:t>
            </w:r>
          </w:p>
        </w:tc>
      </w:tr>
      <w:tr w:rsidR="00B35E85" w:rsidRPr="00AB0049" w14:paraId="2E1B8F98" w14:textId="77777777" w:rsidTr="004C4C96">
        <w:tc>
          <w:tcPr>
            <w:tcW w:w="1985" w:type="dxa"/>
            <w:shd w:val="clear" w:color="auto" w:fill="auto"/>
          </w:tcPr>
          <w:p w14:paraId="4671B75C" w14:textId="77777777" w:rsidR="00B35E85" w:rsidRPr="00AB0049" w:rsidRDefault="00B35E85" w:rsidP="009F6D92">
            <w:pPr>
              <w:widowControl w:val="0"/>
              <w:tabs>
                <w:tab w:val="left" w:pos="0"/>
              </w:tabs>
              <w:contextualSpacing/>
              <w:rPr>
                <w:rFonts w:ascii="Times New Roman" w:hAnsi="Times New Roman" w:cs="Times New Roman"/>
                <w:sz w:val="24"/>
                <w:szCs w:val="24"/>
              </w:rPr>
            </w:pPr>
            <w:r w:rsidRPr="00AB0049">
              <w:rPr>
                <w:rFonts w:ascii="Times New Roman" w:hAnsi="Times New Roman" w:cs="Times New Roman"/>
                <w:sz w:val="24"/>
                <w:szCs w:val="24"/>
              </w:rPr>
              <w:t xml:space="preserve">Жер учаскелерін пайдаланғаны </w:t>
            </w:r>
            <w:r w:rsidRPr="00AB0049">
              <w:rPr>
                <w:rFonts w:ascii="Times New Roman" w:hAnsi="Times New Roman" w:cs="Times New Roman"/>
                <w:sz w:val="24"/>
                <w:szCs w:val="24"/>
                <w:lang w:val="kk-KZ"/>
              </w:rPr>
              <w:t>ү</w:t>
            </w:r>
            <w:r w:rsidRPr="00AB0049">
              <w:rPr>
                <w:rFonts w:ascii="Times New Roman" w:hAnsi="Times New Roman" w:cs="Times New Roman"/>
                <w:sz w:val="24"/>
                <w:szCs w:val="24"/>
              </w:rPr>
              <w:t>шін т</w:t>
            </w:r>
            <w:r w:rsidRPr="00AB0049">
              <w:rPr>
                <w:rFonts w:ascii="Times New Roman" w:hAnsi="Times New Roman" w:cs="Times New Roman"/>
                <w:sz w:val="24"/>
                <w:szCs w:val="24"/>
                <w:lang w:val="kk-KZ"/>
              </w:rPr>
              <w:t>ө</w:t>
            </w:r>
            <w:r w:rsidRPr="00AB0049">
              <w:rPr>
                <w:rFonts w:ascii="Times New Roman" w:hAnsi="Times New Roman" w:cs="Times New Roman"/>
                <w:sz w:val="24"/>
                <w:szCs w:val="24"/>
              </w:rPr>
              <w:t>лем</w:t>
            </w:r>
          </w:p>
        </w:tc>
        <w:tc>
          <w:tcPr>
            <w:tcW w:w="1418" w:type="dxa"/>
            <w:vAlign w:val="center"/>
          </w:tcPr>
          <w:p w14:paraId="13942F46" w14:textId="77777777" w:rsidR="00B35E85" w:rsidRPr="00AB0049" w:rsidRDefault="00B35E85" w:rsidP="00BA03A2">
            <w:pPr>
              <w:suppressAutoHyphens/>
              <w:spacing w:after="0" w:line="240" w:lineRule="auto"/>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eastAsia="ar-SA"/>
              </w:rPr>
              <w:t>21 533,5</w:t>
            </w:r>
          </w:p>
        </w:tc>
        <w:tc>
          <w:tcPr>
            <w:tcW w:w="1417" w:type="dxa"/>
            <w:vAlign w:val="center"/>
          </w:tcPr>
          <w:p w14:paraId="36E644A8" w14:textId="77777777" w:rsidR="00B35E85" w:rsidRPr="00AB0049" w:rsidRDefault="00B35E85" w:rsidP="00BA03A2">
            <w:pPr>
              <w:suppressAutoHyphens/>
              <w:spacing w:after="0" w:line="240" w:lineRule="auto"/>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eastAsia="ar-SA"/>
              </w:rPr>
              <w:t>4 903,0</w:t>
            </w:r>
          </w:p>
        </w:tc>
        <w:tc>
          <w:tcPr>
            <w:tcW w:w="1559" w:type="dxa"/>
            <w:vAlign w:val="center"/>
          </w:tcPr>
          <w:p w14:paraId="3AE4ABA9" w14:textId="77777777" w:rsidR="00B35E85" w:rsidRPr="00AB0049" w:rsidRDefault="00B35E85" w:rsidP="00BA03A2">
            <w:pPr>
              <w:suppressAutoHyphens/>
              <w:spacing w:after="0" w:line="240" w:lineRule="auto"/>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eastAsia="ar-SA"/>
              </w:rPr>
              <w:t>21 470,0</w:t>
            </w:r>
          </w:p>
        </w:tc>
        <w:tc>
          <w:tcPr>
            <w:tcW w:w="1418" w:type="dxa"/>
            <w:shd w:val="clear" w:color="auto" w:fill="auto"/>
            <w:vAlign w:val="center"/>
          </w:tcPr>
          <w:p w14:paraId="719A48EF" w14:textId="77777777" w:rsidR="00B35E85" w:rsidRPr="00AB0049" w:rsidRDefault="00B35E85" w:rsidP="00BA03A2">
            <w:pPr>
              <w:suppressAutoHyphens/>
              <w:spacing w:after="0" w:line="240" w:lineRule="auto"/>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eastAsia="ar-SA"/>
              </w:rPr>
              <w:t>21976,0</w:t>
            </w:r>
          </w:p>
        </w:tc>
        <w:tc>
          <w:tcPr>
            <w:tcW w:w="992" w:type="dxa"/>
            <w:vAlign w:val="center"/>
          </w:tcPr>
          <w:p w14:paraId="46ECF129" w14:textId="77777777" w:rsidR="00B35E85" w:rsidRPr="00AB0049" w:rsidRDefault="00B35E85" w:rsidP="00BA03A2">
            <w:pPr>
              <w:suppressAutoHyphens/>
              <w:spacing w:after="0" w:line="240" w:lineRule="auto"/>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eastAsia="ar-SA"/>
              </w:rPr>
              <w:t>102,4</w:t>
            </w:r>
          </w:p>
        </w:tc>
        <w:tc>
          <w:tcPr>
            <w:tcW w:w="1134" w:type="dxa"/>
            <w:shd w:val="clear" w:color="auto" w:fill="auto"/>
            <w:vAlign w:val="center"/>
          </w:tcPr>
          <w:p w14:paraId="0AEC80F3" w14:textId="77777777" w:rsidR="00B35E85" w:rsidRPr="00AB0049" w:rsidRDefault="00B35E85" w:rsidP="00BA03A2">
            <w:pPr>
              <w:suppressAutoHyphens/>
              <w:spacing w:after="0" w:line="240" w:lineRule="auto"/>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eastAsia="ar-SA"/>
              </w:rPr>
              <w:t>2,0</w:t>
            </w:r>
          </w:p>
        </w:tc>
      </w:tr>
      <w:tr w:rsidR="00B35E85" w:rsidRPr="00AB0049" w14:paraId="5F28C8BB" w14:textId="77777777" w:rsidTr="004C4C96">
        <w:tc>
          <w:tcPr>
            <w:tcW w:w="1985" w:type="dxa"/>
            <w:shd w:val="clear" w:color="auto" w:fill="auto"/>
          </w:tcPr>
          <w:p w14:paraId="72607F3A" w14:textId="77777777" w:rsidR="00B35E85" w:rsidRPr="00AB0049" w:rsidRDefault="00B35E85" w:rsidP="009F6D92">
            <w:pPr>
              <w:widowControl w:val="0"/>
              <w:tabs>
                <w:tab w:val="left" w:pos="0"/>
              </w:tabs>
              <w:contextualSpacing/>
              <w:rPr>
                <w:rFonts w:ascii="Times New Roman" w:hAnsi="Times New Roman" w:cs="Times New Roman"/>
                <w:sz w:val="24"/>
                <w:szCs w:val="24"/>
              </w:rPr>
            </w:pPr>
            <w:r w:rsidRPr="00AB0049">
              <w:rPr>
                <w:rFonts w:ascii="Times New Roman" w:hAnsi="Times New Roman" w:cs="Times New Roman"/>
                <w:sz w:val="24"/>
                <w:szCs w:val="24"/>
              </w:rPr>
              <w:t>К</w:t>
            </w:r>
            <w:r w:rsidRPr="00AB0049">
              <w:rPr>
                <w:rFonts w:ascii="Times New Roman" w:hAnsi="Times New Roman" w:cs="Times New Roman"/>
                <w:sz w:val="24"/>
                <w:szCs w:val="24"/>
                <w:lang w:val="kk-KZ"/>
              </w:rPr>
              <w:t>ә</w:t>
            </w:r>
            <w:r w:rsidRPr="00AB0049">
              <w:rPr>
                <w:rFonts w:ascii="Times New Roman" w:hAnsi="Times New Roman" w:cs="Times New Roman"/>
                <w:sz w:val="24"/>
                <w:szCs w:val="24"/>
              </w:rPr>
              <w:t>сiпкерлiк ж</w:t>
            </w:r>
            <w:r w:rsidRPr="00AB0049">
              <w:rPr>
                <w:rFonts w:ascii="Times New Roman" w:hAnsi="Times New Roman" w:cs="Times New Roman"/>
                <w:sz w:val="24"/>
                <w:szCs w:val="24"/>
                <w:lang w:val="kk-KZ"/>
              </w:rPr>
              <w:t>ә</w:t>
            </w:r>
            <w:r w:rsidRPr="00AB0049">
              <w:rPr>
                <w:rFonts w:ascii="Times New Roman" w:hAnsi="Times New Roman" w:cs="Times New Roman"/>
                <w:sz w:val="24"/>
                <w:szCs w:val="24"/>
              </w:rPr>
              <w:t>не к</w:t>
            </w:r>
            <w:r w:rsidRPr="00AB0049">
              <w:rPr>
                <w:rFonts w:ascii="Times New Roman" w:hAnsi="Times New Roman" w:cs="Times New Roman"/>
                <w:sz w:val="24"/>
                <w:szCs w:val="24"/>
                <w:lang w:val="kk-KZ"/>
              </w:rPr>
              <w:t>ә</w:t>
            </w:r>
            <w:r w:rsidRPr="00AB0049">
              <w:rPr>
                <w:rFonts w:ascii="Times New Roman" w:hAnsi="Times New Roman" w:cs="Times New Roman"/>
                <w:sz w:val="24"/>
                <w:szCs w:val="24"/>
              </w:rPr>
              <w:t xml:space="preserve">сiби қызметтi жүргiзгенi </w:t>
            </w:r>
            <w:r w:rsidRPr="00AB0049">
              <w:rPr>
                <w:rFonts w:ascii="Times New Roman" w:hAnsi="Times New Roman" w:cs="Times New Roman"/>
                <w:sz w:val="24"/>
                <w:szCs w:val="24"/>
                <w:lang w:val="kk-KZ"/>
              </w:rPr>
              <w:t>ү</w:t>
            </w:r>
            <w:r w:rsidRPr="00AB0049">
              <w:rPr>
                <w:rFonts w:ascii="Times New Roman" w:hAnsi="Times New Roman" w:cs="Times New Roman"/>
                <w:sz w:val="24"/>
                <w:szCs w:val="24"/>
              </w:rPr>
              <w:t>шiн алынатын алымдар</w:t>
            </w:r>
          </w:p>
        </w:tc>
        <w:tc>
          <w:tcPr>
            <w:tcW w:w="1418" w:type="dxa"/>
            <w:vAlign w:val="center"/>
          </w:tcPr>
          <w:p w14:paraId="7AFDB912" w14:textId="77777777" w:rsidR="00B35E85" w:rsidRPr="00AB0049" w:rsidRDefault="00B35E85" w:rsidP="00BA03A2">
            <w:pPr>
              <w:suppressAutoHyphens/>
              <w:spacing w:after="0" w:line="240" w:lineRule="auto"/>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eastAsia="ar-SA"/>
              </w:rPr>
              <w:t>14 182,5</w:t>
            </w:r>
          </w:p>
        </w:tc>
        <w:tc>
          <w:tcPr>
            <w:tcW w:w="1417" w:type="dxa"/>
            <w:vAlign w:val="center"/>
          </w:tcPr>
          <w:p w14:paraId="72B1E20B" w14:textId="77777777" w:rsidR="00B35E85" w:rsidRPr="00AB0049" w:rsidRDefault="00B35E85" w:rsidP="00084C9B">
            <w:pPr>
              <w:suppressAutoHyphens/>
              <w:spacing w:after="0" w:line="240" w:lineRule="auto"/>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eastAsia="ar-SA"/>
              </w:rPr>
              <w:t>14 818,0</w:t>
            </w:r>
          </w:p>
        </w:tc>
        <w:tc>
          <w:tcPr>
            <w:tcW w:w="1559" w:type="dxa"/>
            <w:vAlign w:val="center"/>
          </w:tcPr>
          <w:p w14:paraId="2D39BF9A" w14:textId="77777777" w:rsidR="00B35E85" w:rsidRPr="00AB0049" w:rsidRDefault="00B35E85" w:rsidP="00BA03A2">
            <w:pPr>
              <w:suppressAutoHyphens/>
              <w:spacing w:after="0" w:line="240" w:lineRule="auto"/>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eastAsia="ar-SA"/>
              </w:rPr>
              <w:t>13 766,0</w:t>
            </w:r>
          </w:p>
        </w:tc>
        <w:tc>
          <w:tcPr>
            <w:tcW w:w="1418" w:type="dxa"/>
            <w:shd w:val="clear" w:color="auto" w:fill="auto"/>
            <w:vAlign w:val="center"/>
          </w:tcPr>
          <w:p w14:paraId="1B783750" w14:textId="77777777" w:rsidR="00B35E85" w:rsidRPr="00AB0049" w:rsidRDefault="00B35E85" w:rsidP="00BA03A2">
            <w:pPr>
              <w:suppressAutoHyphens/>
              <w:spacing w:after="0" w:line="240" w:lineRule="auto"/>
              <w:contextualSpacing/>
              <w:jc w:val="right"/>
              <w:rPr>
                <w:rFonts w:ascii="Times New Roman" w:eastAsia="Times New Roman" w:hAnsi="Times New Roman" w:cs="Times New Roman"/>
                <w:sz w:val="24"/>
                <w:szCs w:val="24"/>
                <w:lang w:eastAsia="ar-SA"/>
              </w:rPr>
            </w:pPr>
          </w:p>
          <w:p w14:paraId="6DEEACA9" w14:textId="77777777" w:rsidR="00B35E85" w:rsidRPr="00AB0049" w:rsidRDefault="00B35E85" w:rsidP="00BA03A2">
            <w:pPr>
              <w:suppressAutoHyphens/>
              <w:spacing w:after="0" w:line="240" w:lineRule="auto"/>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eastAsia="ar-SA"/>
              </w:rPr>
              <w:t>15620,0</w:t>
            </w:r>
          </w:p>
          <w:p w14:paraId="7862BCDD" w14:textId="77777777" w:rsidR="00B35E85" w:rsidRPr="00AB0049" w:rsidRDefault="00B35E85" w:rsidP="00BA03A2">
            <w:pPr>
              <w:suppressAutoHyphens/>
              <w:spacing w:after="0" w:line="240" w:lineRule="auto"/>
              <w:contextualSpacing/>
              <w:jc w:val="right"/>
              <w:rPr>
                <w:rFonts w:ascii="Times New Roman" w:eastAsia="Times New Roman" w:hAnsi="Times New Roman" w:cs="Times New Roman"/>
                <w:sz w:val="24"/>
                <w:szCs w:val="24"/>
                <w:lang w:eastAsia="ar-SA"/>
              </w:rPr>
            </w:pPr>
          </w:p>
        </w:tc>
        <w:tc>
          <w:tcPr>
            <w:tcW w:w="992" w:type="dxa"/>
            <w:vAlign w:val="center"/>
          </w:tcPr>
          <w:p w14:paraId="7EF452A8" w14:textId="77777777" w:rsidR="00B35E85" w:rsidRPr="00AB0049" w:rsidRDefault="00B35E85" w:rsidP="00BA03A2">
            <w:pPr>
              <w:suppressAutoHyphens/>
              <w:spacing w:after="0" w:line="240" w:lineRule="auto"/>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eastAsia="ar-SA"/>
              </w:rPr>
              <w:t>113,5</w:t>
            </w:r>
          </w:p>
        </w:tc>
        <w:tc>
          <w:tcPr>
            <w:tcW w:w="1134" w:type="dxa"/>
            <w:shd w:val="clear" w:color="auto" w:fill="auto"/>
            <w:vAlign w:val="center"/>
          </w:tcPr>
          <w:p w14:paraId="7E13F847" w14:textId="77777777" w:rsidR="00B35E85" w:rsidRPr="00AB0049" w:rsidRDefault="00B35E85" w:rsidP="00BA03A2">
            <w:pPr>
              <w:suppressAutoHyphens/>
              <w:spacing w:after="0" w:line="240" w:lineRule="auto"/>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eastAsia="ar-SA"/>
              </w:rPr>
              <w:t>10,1</w:t>
            </w:r>
          </w:p>
        </w:tc>
      </w:tr>
      <w:tr w:rsidR="00B35E85" w:rsidRPr="00AB0049" w14:paraId="5AAF79F6" w14:textId="77777777" w:rsidTr="004C4C96">
        <w:tc>
          <w:tcPr>
            <w:tcW w:w="1985" w:type="dxa"/>
            <w:shd w:val="clear" w:color="auto" w:fill="auto"/>
          </w:tcPr>
          <w:p w14:paraId="3AA9A166" w14:textId="77777777" w:rsidR="00B35E85" w:rsidRPr="00AB0049" w:rsidRDefault="00B35E85" w:rsidP="009F6D92">
            <w:pPr>
              <w:widowControl w:val="0"/>
              <w:tabs>
                <w:tab w:val="left" w:pos="0"/>
              </w:tabs>
              <w:contextualSpacing/>
              <w:rPr>
                <w:rFonts w:ascii="Times New Roman" w:hAnsi="Times New Roman" w:cs="Times New Roman"/>
                <w:sz w:val="24"/>
                <w:szCs w:val="24"/>
                <w:lang w:val="kk-KZ"/>
              </w:rPr>
            </w:pPr>
            <w:r w:rsidRPr="00AB0049">
              <w:rPr>
                <w:rFonts w:ascii="Times New Roman" w:hAnsi="Times New Roman" w:cs="Times New Roman"/>
                <w:sz w:val="24"/>
                <w:szCs w:val="24"/>
                <w:lang w:val="kk-KZ"/>
              </w:rPr>
              <w:t>Тіркелген салық</w:t>
            </w:r>
          </w:p>
        </w:tc>
        <w:tc>
          <w:tcPr>
            <w:tcW w:w="1418" w:type="dxa"/>
            <w:vAlign w:val="center"/>
          </w:tcPr>
          <w:p w14:paraId="18A19C60" w14:textId="77777777" w:rsidR="00B35E85" w:rsidRPr="00AB0049" w:rsidRDefault="00B35E85" w:rsidP="00BA03A2">
            <w:pPr>
              <w:suppressAutoHyphens/>
              <w:spacing w:after="0" w:line="240" w:lineRule="auto"/>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eastAsia="ar-SA"/>
              </w:rPr>
              <w:t>894,6</w:t>
            </w:r>
          </w:p>
        </w:tc>
        <w:tc>
          <w:tcPr>
            <w:tcW w:w="1417" w:type="dxa"/>
            <w:vAlign w:val="center"/>
          </w:tcPr>
          <w:p w14:paraId="0AF8CBF2" w14:textId="77777777" w:rsidR="00B35E85" w:rsidRPr="00AB0049" w:rsidRDefault="00B35E85" w:rsidP="00BA03A2">
            <w:pPr>
              <w:suppressAutoHyphens/>
              <w:spacing w:after="0" w:line="240" w:lineRule="auto"/>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eastAsia="ar-SA"/>
              </w:rPr>
              <w:t>140,0</w:t>
            </w:r>
          </w:p>
        </w:tc>
        <w:tc>
          <w:tcPr>
            <w:tcW w:w="1559" w:type="dxa"/>
            <w:vAlign w:val="center"/>
          </w:tcPr>
          <w:p w14:paraId="05B4B7D1" w14:textId="77777777" w:rsidR="00B35E85" w:rsidRPr="00AB0049" w:rsidRDefault="00B35E85" w:rsidP="00BA03A2">
            <w:pPr>
              <w:suppressAutoHyphens/>
              <w:spacing w:after="0" w:line="240" w:lineRule="auto"/>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eastAsia="ar-SA"/>
              </w:rPr>
              <w:t>28,0</w:t>
            </w:r>
          </w:p>
        </w:tc>
        <w:tc>
          <w:tcPr>
            <w:tcW w:w="1418" w:type="dxa"/>
            <w:shd w:val="clear" w:color="auto" w:fill="auto"/>
            <w:vAlign w:val="center"/>
          </w:tcPr>
          <w:p w14:paraId="00FC898C" w14:textId="77777777" w:rsidR="00B35E85" w:rsidRPr="00AB0049" w:rsidRDefault="00B35E85" w:rsidP="00BA03A2">
            <w:pPr>
              <w:suppressAutoHyphens/>
              <w:spacing w:after="0" w:line="240" w:lineRule="auto"/>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eastAsia="ar-SA"/>
              </w:rPr>
              <w:t>28,0</w:t>
            </w:r>
          </w:p>
        </w:tc>
        <w:tc>
          <w:tcPr>
            <w:tcW w:w="992" w:type="dxa"/>
            <w:vAlign w:val="center"/>
          </w:tcPr>
          <w:p w14:paraId="7335714F" w14:textId="77777777" w:rsidR="00B35E85" w:rsidRPr="00AB0049" w:rsidRDefault="00B35E85" w:rsidP="00BA03A2">
            <w:pPr>
              <w:suppressAutoHyphens/>
              <w:spacing w:after="0" w:line="240" w:lineRule="auto"/>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eastAsia="ar-SA"/>
              </w:rPr>
              <w:t>100,0</w:t>
            </w:r>
          </w:p>
        </w:tc>
        <w:tc>
          <w:tcPr>
            <w:tcW w:w="1134" w:type="dxa"/>
            <w:shd w:val="clear" w:color="auto" w:fill="auto"/>
            <w:vAlign w:val="center"/>
          </w:tcPr>
          <w:p w14:paraId="6448DF68" w14:textId="77777777" w:rsidR="00B35E85" w:rsidRPr="00AB0049" w:rsidRDefault="00B35E85" w:rsidP="00BA03A2">
            <w:pPr>
              <w:suppressAutoHyphens/>
              <w:spacing w:after="0" w:line="240" w:lineRule="auto"/>
              <w:contextualSpacing/>
              <w:jc w:val="right"/>
              <w:rPr>
                <w:rFonts w:ascii="Times New Roman" w:eastAsia="Times New Roman" w:hAnsi="Times New Roman" w:cs="Times New Roman"/>
                <w:sz w:val="24"/>
                <w:szCs w:val="24"/>
                <w:lang w:eastAsia="ar-SA"/>
              </w:rPr>
            </w:pPr>
          </w:p>
        </w:tc>
      </w:tr>
      <w:tr w:rsidR="00B35E85" w:rsidRPr="00AB0049" w14:paraId="6CEEFAC1" w14:textId="77777777" w:rsidTr="004C4C96">
        <w:tc>
          <w:tcPr>
            <w:tcW w:w="1985" w:type="dxa"/>
            <w:shd w:val="clear" w:color="auto" w:fill="auto"/>
          </w:tcPr>
          <w:p w14:paraId="18E6C2C3" w14:textId="77777777" w:rsidR="00B35E85" w:rsidRPr="00AB0049" w:rsidRDefault="00B35E85" w:rsidP="009F6D92">
            <w:pPr>
              <w:widowControl w:val="0"/>
              <w:tabs>
                <w:tab w:val="left" w:pos="0"/>
              </w:tabs>
              <w:contextualSpacing/>
              <w:rPr>
                <w:rFonts w:ascii="Times New Roman" w:hAnsi="Times New Roman" w:cs="Times New Roman"/>
                <w:sz w:val="24"/>
                <w:szCs w:val="24"/>
              </w:rPr>
            </w:pPr>
            <w:r w:rsidRPr="00AB0049">
              <w:rPr>
                <w:rFonts w:ascii="Times New Roman" w:hAnsi="Times New Roman" w:cs="Times New Roman"/>
                <w:sz w:val="24"/>
                <w:szCs w:val="24"/>
                <w:lang w:val="kk-KZ"/>
              </w:rPr>
              <w:t>Мемлекеттік баж</w:t>
            </w:r>
          </w:p>
        </w:tc>
        <w:tc>
          <w:tcPr>
            <w:tcW w:w="1418" w:type="dxa"/>
            <w:vAlign w:val="center"/>
          </w:tcPr>
          <w:p w14:paraId="67CA77FF" w14:textId="77777777" w:rsidR="00B35E85" w:rsidRPr="00AB0049" w:rsidRDefault="00B35E85" w:rsidP="00BA03A2">
            <w:pPr>
              <w:suppressAutoHyphens/>
              <w:spacing w:after="0" w:line="240" w:lineRule="auto"/>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eastAsia="ar-SA"/>
              </w:rPr>
              <w:t>10 080,9</w:t>
            </w:r>
          </w:p>
        </w:tc>
        <w:tc>
          <w:tcPr>
            <w:tcW w:w="1417" w:type="dxa"/>
            <w:vAlign w:val="center"/>
          </w:tcPr>
          <w:p w14:paraId="5D6A6493" w14:textId="77777777" w:rsidR="00B35E85" w:rsidRPr="00AB0049" w:rsidRDefault="00B35E85" w:rsidP="00BA03A2">
            <w:pPr>
              <w:suppressAutoHyphens/>
              <w:spacing w:after="0" w:line="240" w:lineRule="auto"/>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eastAsia="ar-SA"/>
              </w:rPr>
              <w:t>10 583,0</w:t>
            </w:r>
          </w:p>
        </w:tc>
        <w:tc>
          <w:tcPr>
            <w:tcW w:w="1559" w:type="dxa"/>
            <w:vAlign w:val="center"/>
          </w:tcPr>
          <w:p w14:paraId="55A14DAB" w14:textId="77777777" w:rsidR="00B35E85" w:rsidRPr="00AB0049" w:rsidRDefault="00B35E85" w:rsidP="00BA03A2">
            <w:pPr>
              <w:suppressAutoHyphens/>
              <w:spacing w:after="0" w:line="240" w:lineRule="auto"/>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eastAsia="ar-SA"/>
              </w:rPr>
              <w:t>4 660,0</w:t>
            </w:r>
          </w:p>
        </w:tc>
        <w:tc>
          <w:tcPr>
            <w:tcW w:w="1418" w:type="dxa"/>
            <w:shd w:val="clear" w:color="auto" w:fill="auto"/>
            <w:vAlign w:val="center"/>
          </w:tcPr>
          <w:p w14:paraId="282D7309" w14:textId="77777777" w:rsidR="00B35E85" w:rsidRPr="00AB0049" w:rsidRDefault="00B35E85" w:rsidP="00BA03A2">
            <w:pPr>
              <w:suppressAutoHyphens/>
              <w:spacing w:after="0" w:line="240" w:lineRule="auto"/>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eastAsia="ar-SA"/>
              </w:rPr>
              <w:t>6 385,6</w:t>
            </w:r>
          </w:p>
        </w:tc>
        <w:tc>
          <w:tcPr>
            <w:tcW w:w="992" w:type="dxa"/>
            <w:vAlign w:val="center"/>
          </w:tcPr>
          <w:p w14:paraId="72A2F8E8" w14:textId="77777777" w:rsidR="00B35E85" w:rsidRPr="00AB0049" w:rsidRDefault="00B35E85" w:rsidP="00BA03A2">
            <w:pPr>
              <w:suppressAutoHyphens/>
              <w:spacing w:after="0" w:line="240" w:lineRule="auto"/>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eastAsia="ar-SA"/>
              </w:rPr>
              <w:t>137,0</w:t>
            </w:r>
          </w:p>
        </w:tc>
        <w:tc>
          <w:tcPr>
            <w:tcW w:w="1134" w:type="dxa"/>
            <w:shd w:val="clear" w:color="auto" w:fill="auto"/>
            <w:vAlign w:val="center"/>
          </w:tcPr>
          <w:p w14:paraId="7133D7E9" w14:textId="77777777" w:rsidR="00B35E85" w:rsidRPr="00AB0049" w:rsidRDefault="00B35E85" w:rsidP="00BA03A2">
            <w:pPr>
              <w:suppressAutoHyphens/>
              <w:spacing w:after="0" w:line="240" w:lineRule="auto"/>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eastAsia="ar-SA"/>
              </w:rPr>
              <w:t>- 36,7</w:t>
            </w:r>
          </w:p>
        </w:tc>
      </w:tr>
      <w:tr w:rsidR="00B35E85" w:rsidRPr="00AB0049" w14:paraId="262D802C" w14:textId="77777777" w:rsidTr="004C4C96">
        <w:tc>
          <w:tcPr>
            <w:tcW w:w="1985" w:type="dxa"/>
            <w:shd w:val="clear" w:color="auto" w:fill="auto"/>
          </w:tcPr>
          <w:p w14:paraId="2716BAB9" w14:textId="77777777" w:rsidR="00B35E85" w:rsidRPr="00AB0049" w:rsidRDefault="00B35E85" w:rsidP="009F6D92">
            <w:pPr>
              <w:widowControl w:val="0"/>
              <w:tabs>
                <w:tab w:val="left" w:pos="0"/>
              </w:tabs>
              <w:contextualSpacing/>
              <w:rPr>
                <w:rFonts w:ascii="Times New Roman" w:hAnsi="Times New Roman" w:cs="Times New Roman"/>
                <w:sz w:val="24"/>
                <w:szCs w:val="24"/>
              </w:rPr>
            </w:pPr>
            <w:r w:rsidRPr="00AB0049">
              <w:rPr>
                <w:rFonts w:ascii="Times New Roman" w:hAnsi="Times New Roman" w:cs="Times New Roman"/>
                <w:sz w:val="24"/>
                <w:szCs w:val="24"/>
                <w:lang w:val="kk-KZ"/>
              </w:rPr>
              <w:t>Өзгеде салық түсімдері</w:t>
            </w:r>
          </w:p>
        </w:tc>
        <w:tc>
          <w:tcPr>
            <w:tcW w:w="1418" w:type="dxa"/>
            <w:vAlign w:val="center"/>
          </w:tcPr>
          <w:p w14:paraId="2E060162" w14:textId="77777777" w:rsidR="00B35E85" w:rsidRPr="00AB0049" w:rsidRDefault="00B35E85" w:rsidP="00BA03A2">
            <w:pPr>
              <w:suppressAutoHyphens/>
              <w:spacing w:after="0" w:line="240" w:lineRule="auto"/>
              <w:contextualSpacing/>
              <w:jc w:val="right"/>
              <w:rPr>
                <w:rFonts w:ascii="Times New Roman" w:eastAsia="Times New Roman" w:hAnsi="Times New Roman" w:cs="Times New Roman"/>
                <w:b/>
                <w:bCs/>
                <w:sz w:val="24"/>
                <w:szCs w:val="24"/>
                <w:lang w:eastAsia="ar-SA"/>
              </w:rPr>
            </w:pPr>
          </w:p>
          <w:p w14:paraId="376FCC97" w14:textId="77777777" w:rsidR="00B35E85" w:rsidRPr="00AB0049" w:rsidRDefault="00B35E85" w:rsidP="00BA03A2">
            <w:pPr>
              <w:suppressAutoHyphens/>
              <w:spacing w:after="0" w:line="240" w:lineRule="auto"/>
              <w:contextualSpacing/>
              <w:jc w:val="right"/>
              <w:rPr>
                <w:rFonts w:ascii="Times New Roman" w:eastAsia="Times New Roman" w:hAnsi="Times New Roman" w:cs="Times New Roman"/>
                <w:b/>
                <w:bCs/>
                <w:sz w:val="24"/>
                <w:szCs w:val="24"/>
                <w:lang w:eastAsia="ar-SA"/>
              </w:rPr>
            </w:pPr>
            <w:r w:rsidRPr="00AB0049">
              <w:rPr>
                <w:rFonts w:ascii="Times New Roman" w:eastAsia="Times New Roman" w:hAnsi="Times New Roman" w:cs="Times New Roman"/>
                <w:b/>
                <w:bCs/>
                <w:sz w:val="24"/>
                <w:szCs w:val="24"/>
                <w:lang w:eastAsia="ar-SA"/>
              </w:rPr>
              <w:t>-</w:t>
            </w:r>
          </w:p>
        </w:tc>
        <w:tc>
          <w:tcPr>
            <w:tcW w:w="1417" w:type="dxa"/>
            <w:vAlign w:val="bottom"/>
          </w:tcPr>
          <w:p w14:paraId="57089B57" w14:textId="77777777" w:rsidR="00B35E85" w:rsidRPr="00AB0049" w:rsidRDefault="00B35E85" w:rsidP="00D50A1B">
            <w:pPr>
              <w:suppressAutoHyphens/>
              <w:spacing w:after="0" w:line="240" w:lineRule="auto"/>
              <w:contextualSpacing/>
              <w:rPr>
                <w:rFonts w:ascii="Times New Roman" w:eastAsia="Times New Roman" w:hAnsi="Times New Roman" w:cs="Times New Roman"/>
                <w:b/>
                <w:bCs/>
                <w:sz w:val="24"/>
                <w:szCs w:val="24"/>
                <w:lang w:eastAsia="ar-SA"/>
              </w:rPr>
            </w:pPr>
          </w:p>
        </w:tc>
        <w:tc>
          <w:tcPr>
            <w:tcW w:w="1559" w:type="dxa"/>
            <w:vAlign w:val="bottom"/>
          </w:tcPr>
          <w:p w14:paraId="003C3452" w14:textId="77777777" w:rsidR="00B35E85" w:rsidRPr="00AB0049" w:rsidRDefault="00B35E85" w:rsidP="00D50A1B">
            <w:pPr>
              <w:suppressAutoHyphens/>
              <w:spacing w:after="0" w:line="240" w:lineRule="auto"/>
              <w:contextualSpacing/>
              <w:jc w:val="center"/>
              <w:rPr>
                <w:rFonts w:ascii="Times New Roman" w:eastAsia="Times New Roman" w:hAnsi="Times New Roman" w:cs="Times New Roman"/>
                <w:b/>
                <w:bCs/>
                <w:sz w:val="24"/>
                <w:szCs w:val="24"/>
                <w:lang w:eastAsia="ar-SA"/>
              </w:rPr>
            </w:pPr>
            <w:r w:rsidRPr="00AB0049">
              <w:rPr>
                <w:rFonts w:ascii="Times New Roman" w:eastAsia="Times New Roman" w:hAnsi="Times New Roman" w:cs="Times New Roman"/>
                <w:b/>
                <w:bCs/>
                <w:sz w:val="24"/>
                <w:szCs w:val="24"/>
                <w:lang w:eastAsia="ar-SA"/>
              </w:rPr>
              <w:t>-</w:t>
            </w:r>
          </w:p>
        </w:tc>
        <w:tc>
          <w:tcPr>
            <w:tcW w:w="1418" w:type="dxa"/>
            <w:shd w:val="clear" w:color="auto" w:fill="auto"/>
            <w:vAlign w:val="bottom"/>
          </w:tcPr>
          <w:p w14:paraId="20AFEDDB" w14:textId="77777777" w:rsidR="00B35E85" w:rsidRPr="00AB0049" w:rsidRDefault="00B35E85" w:rsidP="00D50A1B">
            <w:pPr>
              <w:suppressAutoHyphens/>
              <w:spacing w:after="0" w:line="240" w:lineRule="auto"/>
              <w:contextualSpacing/>
              <w:jc w:val="center"/>
              <w:rPr>
                <w:rFonts w:ascii="Times New Roman" w:eastAsia="Times New Roman" w:hAnsi="Times New Roman" w:cs="Times New Roman"/>
                <w:b/>
                <w:bCs/>
                <w:sz w:val="24"/>
                <w:szCs w:val="24"/>
                <w:lang w:eastAsia="ar-SA"/>
              </w:rPr>
            </w:pPr>
            <w:r w:rsidRPr="00AB0049">
              <w:rPr>
                <w:rFonts w:ascii="Times New Roman" w:eastAsia="Times New Roman" w:hAnsi="Times New Roman" w:cs="Times New Roman"/>
                <w:b/>
                <w:bCs/>
                <w:sz w:val="24"/>
                <w:szCs w:val="24"/>
                <w:lang w:eastAsia="ar-SA"/>
              </w:rPr>
              <w:t>-</w:t>
            </w:r>
          </w:p>
        </w:tc>
        <w:tc>
          <w:tcPr>
            <w:tcW w:w="992" w:type="dxa"/>
            <w:vAlign w:val="center"/>
          </w:tcPr>
          <w:p w14:paraId="1844A9A7" w14:textId="77777777" w:rsidR="00B35E85" w:rsidRPr="00AB0049" w:rsidRDefault="00B35E85" w:rsidP="00D50A1B">
            <w:pPr>
              <w:suppressAutoHyphens/>
              <w:spacing w:after="0" w:line="240" w:lineRule="auto"/>
              <w:contextualSpacing/>
              <w:jc w:val="center"/>
              <w:rPr>
                <w:rFonts w:ascii="Times New Roman" w:eastAsia="Times New Roman" w:hAnsi="Times New Roman" w:cs="Times New Roman"/>
                <w:b/>
                <w:bCs/>
                <w:sz w:val="24"/>
                <w:szCs w:val="24"/>
                <w:lang w:eastAsia="ar-SA"/>
              </w:rPr>
            </w:pPr>
          </w:p>
          <w:p w14:paraId="1D2D2B49" w14:textId="77777777" w:rsidR="00B35E85" w:rsidRPr="00AB0049" w:rsidRDefault="00B35E85" w:rsidP="00D50A1B">
            <w:pPr>
              <w:suppressAutoHyphens/>
              <w:spacing w:after="0" w:line="240" w:lineRule="auto"/>
              <w:contextualSpacing/>
              <w:jc w:val="center"/>
              <w:rPr>
                <w:rFonts w:ascii="Times New Roman" w:eastAsia="Times New Roman" w:hAnsi="Times New Roman" w:cs="Times New Roman"/>
                <w:b/>
                <w:bCs/>
                <w:sz w:val="24"/>
                <w:szCs w:val="24"/>
                <w:lang w:eastAsia="ar-SA"/>
              </w:rPr>
            </w:pPr>
            <w:r w:rsidRPr="00AB0049">
              <w:rPr>
                <w:rFonts w:ascii="Times New Roman" w:eastAsia="Times New Roman" w:hAnsi="Times New Roman" w:cs="Times New Roman"/>
                <w:b/>
                <w:bCs/>
                <w:sz w:val="24"/>
                <w:szCs w:val="24"/>
                <w:lang w:eastAsia="ar-SA"/>
              </w:rPr>
              <w:t>-</w:t>
            </w:r>
          </w:p>
        </w:tc>
        <w:tc>
          <w:tcPr>
            <w:tcW w:w="1134" w:type="dxa"/>
            <w:shd w:val="clear" w:color="auto" w:fill="auto"/>
            <w:vAlign w:val="center"/>
          </w:tcPr>
          <w:p w14:paraId="68E24B29" w14:textId="77777777" w:rsidR="00B35E85" w:rsidRPr="00AB0049" w:rsidRDefault="00B35E85" w:rsidP="00D50A1B">
            <w:pPr>
              <w:suppressAutoHyphens/>
              <w:spacing w:after="0" w:line="240" w:lineRule="auto"/>
              <w:contextualSpacing/>
              <w:jc w:val="center"/>
              <w:rPr>
                <w:rFonts w:ascii="Times New Roman" w:eastAsia="Times New Roman" w:hAnsi="Times New Roman" w:cs="Times New Roman"/>
                <w:b/>
                <w:bCs/>
                <w:sz w:val="24"/>
                <w:szCs w:val="24"/>
                <w:lang w:eastAsia="ar-SA"/>
              </w:rPr>
            </w:pPr>
          </w:p>
          <w:p w14:paraId="4C6A5436" w14:textId="77777777" w:rsidR="00B35E85" w:rsidRPr="00AB0049" w:rsidRDefault="00B35E85" w:rsidP="00D50A1B">
            <w:pPr>
              <w:suppressAutoHyphens/>
              <w:spacing w:after="0" w:line="240" w:lineRule="auto"/>
              <w:contextualSpacing/>
              <w:jc w:val="center"/>
              <w:rPr>
                <w:rFonts w:ascii="Times New Roman" w:eastAsia="Times New Roman" w:hAnsi="Times New Roman" w:cs="Times New Roman"/>
                <w:b/>
                <w:bCs/>
                <w:sz w:val="24"/>
                <w:szCs w:val="24"/>
                <w:lang w:eastAsia="ar-SA"/>
              </w:rPr>
            </w:pPr>
            <w:r w:rsidRPr="00AB0049">
              <w:rPr>
                <w:rFonts w:ascii="Times New Roman" w:eastAsia="Times New Roman" w:hAnsi="Times New Roman" w:cs="Times New Roman"/>
                <w:b/>
                <w:bCs/>
                <w:sz w:val="24"/>
                <w:szCs w:val="24"/>
                <w:lang w:eastAsia="ar-SA"/>
              </w:rPr>
              <w:t>-</w:t>
            </w:r>
          </w:p>
        </w:tc>
      </w:tr>
    </w:tbl>
    <w:p w14:paraId="3A9AE8AF" w14:textId="77777777" w:rsidR="00541BE0" w:rsidRPr="00AB0049" w:rsidRDefault="00541BE0" w:rsidP="00541BE0">
      <w:pPr>
        <w:suppressAutoHyphens/>
        <w:spacing w:after="0" w:line="240" w:lineRule="auto"/>
        <w:contextualSpacing/>
        <w:jc w:val="both"/>
        <w:rPr>
          <w:rFonts w:ascii="Times New Roman" w:eastAsia="Times New Roman" w:hAnsi="Times New Roman" w:cs="Times New Roman"/>
          <w:sz w:val="28"/>
          <w:szCs w:val="28"/>
          <w:lang w:eastAsia="ar-SA"/>
        </w:rPr>
      </w:pPr>
    </w:p>
    <w:p w14:paraId="63DD4D1A" w14:textId="77777777" w:rsidR="00DE0C5A" w:rsidRPr="00AB0049" w:rsidRDefault="00DE0C5A" w:rsidP="00DE0C5A">
      <w:pPr>
        <w:ind w:firstLine="567"/>
        <w:contextualSpacing/>
        <w:jc w:val="both"/>
        <w:rPr>
          <w:rFonts w:ascii="Times New Roman" w:hAnsi="Times New Roman" w:cs="Times New Roman"/>
          <w:sz w:val="28"/>
          <w:szCs w:val="28"/>
          <w:lang w:val="kk-KZ"/>
        </w:rPr>
      </w:pPr>
      <w:r w:rsidRPr="00AB0049">
        <w:rPr>
          <w:rFonts w:ascii="Times New Roman" w:hAnsi="Times New Roman" w:cs="Times New Roman"/>
          <w:sz w:val="28"/>
          <w:szCs w:val="28"/>
          <w:lang w:val="kk-KZ"/>
        </w:rPr>
        <w:t xml:space="preserve">Бастапқы бекітілген бюджетке аталған көрсеткіштер </w:t>
      </w:r>
      <w:r w:rsidRPr="00AB0049">
        <w:rPr>
          <w:rFonts w:ascii="Times New Roman" w:hAnsi="Times New Roman" w:cs="Times New Roman"/>
          <w:sz w:val="28"/>
          <w:szCs w:val="28"/>
        </w:rPr>
        <w:t xml:space="preserve">224 298,2 </w:t>
      </w:r>
      <w:r w:rsidRPr="00AB0049">
        <w:rPr>
          <w:rFonts w:ascii="Times New Roman" w:hAnsi="Times New Roman" w:cs="Times New Roman"/>
          <w:sz w:val="28"/>
          <w:szCs w:val="28"/>
          <w:lang w:val="kk-KZ"/>
        </w:rPr>
        <w:t xml:space="preserve">мың теңгеге жоспардан артық орындалды. </w:t>
      </w:r>
    </w:p>
    <w:p w14:paraId="3BE3BBE2" w14:textId="77777777" w:rsidR="00DE0C5A" w:rsidRPr="00AB0049" w:rsidRDefault="00DE0C5A" w:rsidP="00DE0C5A">
      <w:pPr>
        <w:ind w:firstLine="567"/>
        <w:contextualSpacing/>
        <w:jc w:val="both"/>
        <w:rPr>
          <w:rFonts w:ascii="Times New Roman" w:hAnsi="Times New Roman" w:cs="Times New Roman"/>
          <w:sz w:val="28"/>
          <w:szCs w:val="28"/>
          <w:lang w:val="kk-KZ"/>
        </w:rPr>
      </w:pPr>
      <w:r w:rsidRPr="00AB0049">
        <w:rPr>
          <w:rFonts w:ascii="Times New Roman" w:hAnsi="Times New Roman" w:cs="Times New Roman"/>
          <w:sz w:val="28"/>
          <w:szCs w:val="28"/>
          <w:lang w:val="kk-KZ"/>
        </w:rPr>
        <w:t xml:space="preserve">Салықтық түсімдер бойынша жылдық жоспардың нақты орындалуы түзетілген жылдық жоспардан 130,1% құрады немесе салықтық түсімдер бойынша жоспар </w:t>
      </w:r>
      <w:r w:rsidRPr="00AB0049">
        <w:rPr>
          <w:rFonts w:ascii="Times New Roman" w:hAnsi="Times New Roman" w:cs="Times New Roman"/>
          <w:sz w:val="28"/>
          <w:szCs w:val="28"/>
          <w:lang w:val="kk-KZ" w:eastAsia="ar-SA"/>
        </w:rPr>
        <w:t xml:space="preserve">698 431,2 </w:t>
      </w:r>
      <w:r w:rsidRPr="00AB0049">
        <w:rPr>
          <w:rFonts w:ascii="Times New Roman" w:hAnsi="Times New Roman" w:cs="Times New Roman"/>
          <w:sz w:val="28"/>
          <w:szCs w:val="28"/>
          <w:lang w:val="kk-KZ"/>
        </w:rPr>
        <w:t xml:space="preserve">мың теңгеге артық орындалған, сонымен қатар 2019 жылмен салыстырғанда салықтық түсімдер бойынша жалпы сома </w:t>
      </w:r>
      <w:r w:rsidRPr="00AB0049">
        <w:rPr>
          <w:rFonts w:ascii="Times New Roman" w:hAnsi="Times New Roman" w:cs="Times New Roman"/>
          <w:sz w:val="28"/>
          <w:szCs w:val="28"/>
          <w:lang w:val="kk-KZ" w:eastAsia="ar-SA"/>
        </w:rPr>
        <w:t xml:space="preserve">847 319,8 </w:t>
      </w:r>
      <w:r w:rsidRPr="00AB0049">
        <w:rPr>
          <w:rFonts w:ascii="Times New Roman" w:hAnsi="Times New Roman" w:cs="Times New Roman"/>
          <w:sz w:val="28"/>
          <w:szCs w:val="28"/>
          <w:lang w:val="kk-KZ"/>
        </w:rPr>
        <w:t xml:space="preserve">мың теңгеге ұлғайған. </w:t>
      </w:r>
    </w:p>
    <w:p w14:paraId="2AAB93FC" w14:textId="77777777" w:rsidR="00DE0C5A" w:rsidRPr="00AB0049" w:rsidRDefault="00DE0C5A" w:rsidP="009F6D92">
      <w:pPr>
        <w:spacing w:line="240" w:lineRule="auto"/>
        <w:ind w:firstLine="567"/>
        <w:contextualSpacing/>
        <w:jc w:val="both"/>
        <w:rPr>
          <w:rFonts w:ascii="Times New Roman" w:hAnsi="Times New Roman" w:cs="Times New Roman"/>
          <w:sz w:val="28"/>
          <w:szCs w:val="28"/>
          <w:u w:val="single"/>
          <w:lang w:val="kk-KZ"/>
        </w:rPr>
      </w:pPr>
      <w:r w:rsidRPr="00AB0049">
        <w:rPr>
          <w:rFonts w:ascii="Times New Roman" w:hAnsi="Times New Roman" w:cs="Times New Roman"/>
          <w:sz w:val="28"/>
          <w:szCs w:val="28"/>
          <w:u w:val="single"/>
          <w:lang w:val="kk-KZ"/>
        </w:rPr>
        <w:t>2020 жылы жоспарлы көрсеткіштердің артық орындалуы бойынша негізгі позициялар:</w:t>
      </w:r>
    </w:p>
    <w:p w14:paraId="1358FDF2" w14:textId="77777777" w:rsidR="00541BE0" w:rsidRPr="00AB0049" w:rsidRDefault="00EE6E80" w:rsidP="009F6D92">
      <w:pPr>
        <w:pStyle w:val="2b"/>
        <w:ind w:firstLine="708"/>
        <w:contextualSpacing/>
        <w:jc w:val="both"/>
        <w:rPr>
          <w:rFonts w:ascii="Times New Roman" w:hAnsi="Times New Roman" w:cs="Times New Roman"/>
          <w:sz w:val="28"/>
          <w:szCs w:val="28"/>
          <w:lang w:val="kk-KZ" w:eastAsia="ar-SA"/>
        </w:rPr>
      </w:pPr>
      <w:r w:rsidRPr="00AB0049">
        <w:rPr>
          <w:rFonts w:ascii="Times New Roman" w:hAnsi="Times New Roman" w:cs="Times New Roman"/>
          <w:sz w:val="28"/>
          <w:szCs w:val="28"/>
          <w:lang w:val="kk-KZ" w:eastAsia="ar-SA"/>
        </w:rPr>
        <w:t xml:space="preserve">- </w:t>
      </w:r>
      <w:r w:rsidR="009F6D92" w:rsidRPr="00AB0049">
        <w:rPr>
          <w:rFonts w:ascii="Times New Roman" w:hAnsi="Times New Roman" w:cs="Times New Roman"/>
          <w:sz w:val="28"/>
          <w:szCs w:val="28"/>
          <w:lang w:val="kk-KZ" w:eastAsia="ar-SA"/>
        </w:rPr>
        <w:t>корпоративті табыс салығы бойынша (171 751,0 мың теңгеге немесе 145,3% артық орындалған). Артық орындалу заңды тұлғалардың кірістерінің ұлғаюы есебінен қалыптасқан;</w:t>
      </w:r>
    </w:p>
    <w:p w14:paraId="5812E6C2" w14:textId="77777777" w:rsidR="00541BE0" w:rsidRPr="00AB0049" w:rsidRDefault="00EE6E80" w:rsidP="00541BE0">
      <w:pPr>
        <w:pStyle w:val="2b"/>
        <w:ind w:firstLine="708"/>
        <w:jc w:val="both"/>
        <w:rPr>
          <w:rFonts w:ascii="Times New Roman" w:hAnsi="Times New Roman" w:cs="Times New Roman"/>
          <w:sz w:val="28"/>
          <w:szCs w:val="28"/>
          <w:lang w:val="kk-KZ" w:eastAsia="ar-SA"/>
        </w:rPr>
      </w:pPr>
      <w:r w:rsidRPr="00AB0049">
        <w:rPr>
          <w:rFonts w:ascii="Times New Roman" w:hAnsi="Times New Roman" w:cs="Times New Roman"/>
          <w:sz w:val="28"/>
          <w:szCs w:val="28"/>
          <w:lang w:val="kk-KZ" w:eastAsia="ar-SA"/>
        </w:rPr>
        <w:t xml:space="preserve">- </w:t>
      </w:r>
      <w:r w:rsidR="009E24B6" w:rsidRPr="00AB0049">
        <w:rPr>
          <w:rFonts w:ascii="Times New Roman" w:hAnsi="Times New Roman" w:cs="Times New Roman"/>
          <w:sz w:val="28"/>
          <w:szCs w:val="28"/>
          <w:lang w:val="kk-KZ" w:eastAsia="ar-SA"/>
        </w:rPr>
        <w:t>жеке табыс салығы бойынша</w:t>
      </w:r>
      <w:r w:rsidRPr="00AB0049">
        <w:rPr>
          <w:rFonts w:ascii="Times New Roman" w:hAnsi="Times New Roman" w:cs="Times New Roman"/>
          <w:sz w:val="28"/>
          <w:szCs w:val="28"/>
          <w:lang w:val="kk-KZ" w:eastAsia="ar-SA"/>
        </w:rPr>
        <w:t xml:space="preserve"> (</w:t>
      </w:r>
      <w:r w:rsidR="009E24B6" w:rsidRPr="00AB0049">
        <w:rPr>
          <w:rFonts w:ascii="Times New Roman" w:hAnsi="Times New Roman" w:cs="Times New Roman"/>
          <w:sz w:val="28"/>
          <w:szCs w:val="28"/>
          <w:lang w:val="kk-KZ" w:eastAsia="ar-SA"/>
        </w:rPr>
        <w:t>270 290,9 мың теңгеге немесе 146,9%</w:t>
      </w:r>
      <w:r w:rsidRPr="00AB0049">
        <w:rPr>
          <w:rFonts w:ascii="Times New Roman" w:hAnsi="Times New Roman" w:cs="Times New Roman"/>
          <w:sz w:val="28"/>
          <w:szCs w:val="28"/>
          <w:lang w:val="kk-KZ" w:eastAsia="ar-SA"/>
        </w:rPr>
        <w:t xml:space="preserve">). </w:t>
      </w:r>
      <w:r w:rsidR="009E24B6" w:rsidRPr="00AB0049">
        <w:rPr>
          <w:rFonts w:ascii="Times New Roman" w:hAnsi="Times New Roman" w:cs="Times New Roman"/>
          <w:sz w:val="28"/>
          <w:szCs w:val="28"/>
          <w:lang w:val="kk-KZ" w:eastAsia="ar-SA"/>
        </w:rPr>
        <w:t>Артық орындалу жалақының  ұлғаюы есебінен қалыптасқан</w:t>
      </w:r>
      <w:r w:rsidRPr="00AB0049">
        <w:rPr>
          <w:rFonts w:ascii="Times New Roman" w:hAnsi="Times New Roman" w:cs="Times New Roman"/>
          <w:sz w:val="28"/>
          <w:szCs w:val="28"/>
          <w:lang w:val="kk-KZ" w:eastAsia="ar-SA"/>
        </w:rPr>
        <w:t>;</w:t>
      </w:r>
    </w:p>
    <w:p w14:paraId="682B8301" w14:textId="77777777" w:rsidR="009E24B6" w:rsidRPr="00AB0049" w:rsidRDefault="00EE6E80" w:rsidP="009E24B6">
      <w:pPr>
        <w:pStyle w:val="2b"/>
        <w:ind w:firstLine="708"/>
        <w:contextualSpacing/>
        <w:jc w:val="both"/>
        <w:rPr>
          <w:rFonts w:ascii="Times New Roman" w:hAnsi="Times New Roman" w:cs="Times New Roman"/>
          <w:sz w:val="28"/>
          <w:szCs w:val="28"/>
          <w:lang w:val="kk-KZ" w:eastAsia="ar-SA"/>
        </w:rPr>
      </w:pPr>
      <w:r w:rsidRPr="00AB0049">
        <w:rPr>
          <w:rFonts w:ascii="Times New Roman" w:hAnsi="Times New Roman" w:cs="Times New Roman"/>
          <w:sz w:val="28"/>
          <w:szCs w:val="28"/>
          <w:lang w:val="kk-KZ" w:eastAsia="ar-SA"/>
        </w:rPr>
        <w:t xml:space="preserve">- </w:t>
      </w:r>
      <w:r w:rsidR="009E24B6" w:rsidRPr="00AB0049">
        <w:rPr>
          <w:rFonts w:ascii="Times New Roman" w:hAnsi="Times New Roman" w:cs="Times New Roman"/>
          <w:sz w:val="28"/>
          <w:szCs w:val="28"/>
          <w:lang w:val="kk-KZ" w:eastAsia="ar-SA"/>
        </w:rPr>
        <w:t>жер салығы бойынша</w:t>
      </w:r>
      <w:r w:rsidRPr="00AB0049">
        <w:rPr>
          <w:rFonts w:ascii="Times New Roman" w:hAnsi="Times New Roman" w:cs="Times New Roman"/>
          <w:sz w:val="28"/>
          <w:szCs w:val="28"/>
          <w:lang w:val="kk-KZ" w:eastAsia="ar-SA"/>
        </w:rPr>
        <w:t xml:space="preserve"> (</w:t>
      </w:r>
      <w:r w:rsidR="009E24B6" w:rsidRPr="00AB0049">
        <w:rPr>
          <w:rFonts w:ascii="Times New Roman" w:hAnsi="Times New Roman" w:cs="Times New Roman"/>
          <w:sz w:val="28"/>
          <w:szCs w:val="28"/>
          <w:lang w:val="kk-KZ" w:eastAsia="ar-SA"/>
        </w:rPr>
        <w:t>6 874,3 мың теңгеге немесе 181,2% артық орындалған)</w:t>
      </w:r>
      <w:r w:rsidRPr="00AB0049">
        <w:rPr>
          <w:rFonts w:ascii="Times New Roman" w:hAnsi="Times New Roman" w:cs="Times New Roman"/>
          <w:sz w:val="28"/>
          <w:szCs w:val="28"/>
          <w:lang w:val="kk-KZ" w:eastAsia="ar-SA"/>
        </w:rPr>
        <w:t xml:space="preserve">. </w:t>
      </w:r>
      <w:r w:rsidR="009E24B6" w:rsidRPr="00AB0049">
        <w:rPr>
          <w:rFonts w:ascii="Times New Roman" w:hAnsi="Times New Roman" w:cs="Times New Roman"/>
          <w:sz w:val="28"/>
          <w:szCs w:val="28"/>
          <w:lang w:val="kk-KZ" w:eastAsia="ar-SA"/>
        </w:rPr>
        <w:t>Артық орындалу шаруа қожалықтардың есебіндегі жерлердің кеңеюі, жаңа фермерлік және шаруа қожалықтарының тіркелуінің ұлғаюы есебінен қалыптасқан;</w:t>
      </w:r>
    </w:p>
    <w:p w14:paraId="684DB818" w14:textId="77777777" w:rsidR="009E24B6" w:rsidRPr="00AB0049" w:rsidRDefault="00EE6E80" w:rsidP="00541BE0">
      <w:pPr>
        <w:pStyle w:val="2b"/>
        <w:ind w:firstLine="708"/>
        <w:jc w:val="both"/>
        <w:rPr>
          <w:rFonts w:ascii="Times New Roman" w:hAnsi="Times New Roman" w:cs="Times New Roman"/>
          <w:sz w:val="28"/>
          <w:szCs w:val="28"/>
          <w:lang w:val="kk-KZ" w:eastAsia="ar-SA"/>
        </w:rPr>
      </w:pPr>
      <w:r w:rsidRPr="00AB0049">
        <w:rPr>
          <w:rFonts w:ascii="Times New Roman" w:hAnsi="Times New Roman" w:cs="Times New Roman"/>
          <w:sz w:val="28"/>
          <w:szCs w:val="28"/>
          <w:lang w:val="kk-KZ" w:eastAsia="ar-SA"/>
        </w:rPr>
        <w:t xml:space="preserve">- </w:t>
      </w:r>
      <w:r w:rsidR="009E24B6" w:rsidRPr="00AB0049">
        <w:rPr>
          <w:rFonts w:ascii="Times New Roman" w:hAnsi="Times New Roman" w:cs="Times New Roman"/>
          <w:sz w:val="28"/>
          <w:szCs w:val="28"/>
          <w:lang w:val="kk-KZ" w:eastAsia="ar-SA"/>
        </w:rPr>
        <w:t xml:space="preserve">көлік құралдарына салынатын салық (55 468,2 мың теңгеге немесе 170,2% артық орындалған). </w:t>
      </w:r>
      <w:r w:rsidR="009E24B6" w:rsidRPr="00AB0049">
        <w:rPr>
          <w:rFonts w:ascii="Times New Roman" w:hAnsi="Times New Roman" w:cs="Times New Roman"/>
          <w:sz w:val="28"/>
          <w:szCs w:val="28"/>
          <w:lang w:val="kk-KZ"/>
        </w:rPr>
        <w:t>Артық орындалу өткен жылдардың қарыз сомаларын өңдеу есебінен қалыптасқан.</w:t>
      </w:r>
    </w:p>
    <w:p w14:paraId="089C5ECB" w14:textId="77777777" w:rsidR="009E24B6" w:rsidRPr="00AB0049" w:rsidRDefault="009E24B6" w:rsidP="00541BE0">
      <w:pPr>
        <w:pStyle w:val="2b"/>
        <w:ind w:firstLine="708"/>
        <w:jc w:val="both"/>
        <w:rPr>
          <w:rFonts w:ascii="Times New Roman" w:hAnsi="Times New Roman" w:cs="Times New Roman"/>
          <w:sz w:val="28"/>
          <w:szCs w:val="28"/>
          <w:lang w:val="kk-KZ" w:eastAsia="ar-SA"/>
        </w:rPr>
      </w:pPr>
    </w:p>
    <w:p w14:paraId="71ED3EB3" w14:textId="77777777" w:rsidR="009E24B6" w:rsidRPr="00AB0049" w:rsidRDefault="00EE6E80" w:rsidP="00541BE0">
      <w:pPr>
        <w:pStyle w:val="2b"/>
        <w:ind w:firstLine="708"/>
        <w:jc w:val="both"/>
        <w:rPr>
          <w:rFonts w:ascii="Times New Roman" w:hAnsi="Times New Roman" w:cs="Times New Roman"/>
          <w:sz w:val="28"/>
          <w:szCs w:val="28"/>
          <w:lang w:val="kk-KZ" w:eastAsia="ar-SA"/>
        </w:rPr>
      </w:pPr>
      <w:r w:rsidRPr="00AB0049">
        <w:rPr>
          <w:rFonts w:ascii="Times New Roman" w:hAnsi="Times New Roman" w:cs="Times New Roman"/>
          <w:sz w:val="28"/>
          <w:szCs w:val="28"/>
          <w:lang w:val="kk-KZ" w:eastAsia="ar-SA"/>
        </w:rPr>
        <w:t xml:space="preserve">- </w:t>
      </w:r>
      <w:r w:rsidR="009E24B6" w:rsidRPr="00AB0049">
        <w:rPr>
          <w:rFonts w:ascii="Times New Roman" w:hAnsi="Times New Roman" w:cs="Times New Roman"/>
          <w:sz w:val="28"/>
          <w:szCs w:val="28"/>
          <w:lang w:val="kk-KZ" w:eastAsia="ar-SA"/>
        </w:rPr>
        <w:t>жеке тұлғалардан бірыңғай жер салығы бойынша(артық орындалу сомасы 842,3 мың теңге немесе 1013,9%) артық орындалу өткен жылдардың қарыз сомаларын өңдеу есебінен қалыптасқан.</w:t>
      </w:r>
    </w:p>
    <w:p w14:paraId="358B58A2" w14:textId="77777777" w:rsidR="009E24B6" w:rsidRPr="00AB0049" w:rsidRDefault="00EE6E80" w:rsidP="00541BE0">
      <w:pPr>
        <w:pStyle w:val="2b"/>
        <w:ind w:firstLine="708"/>
        <w:jc w:val="both"/>
        <w:rPr>
          <w:rFonts w:ascii="Times New Roman" w:hAnsi="Times New Roman" w:cs="Times New Roman"/>
          <w:sz w:val="28"/>
          <w:szCs w:val="28"/>
          <w:lang w:val="kk-KZ" w:eastAsia="ar-SA"/>
        </w:rPr>
      </w:pPr>
      <w:r w:rsidRPr="00AB0049">
        <w:rPr>
          <w:rFonts w:ascii="Times New Roman" w:hAnsi="Times New Roman" w:cs="Times New Roman"/>
          <w:sz w:val="28"/>
          <w:szCs w:val="28"/>
          <w:lang w:val="kk-KZ" w:eastAsia="ar-SA"/>
        </w:rPr>
        <w:t xml:space="preserve">- </w:t>
      </w:r>
      <w:r w:rsidR="009E24B6" w:rsidRPr="00AB0049">
        <w:rPr>
          <w:rFonts w:ascii="Times New Roman" w:hAnsi="Times New Roman" w:cs="Times New Roman"/>
          <w:sz w:val="28"/>
          <w:szCs w:val="28"/>
          <w:lang w:val="kk-KZ" w:eastAsia="ar-SA"/>
        </w:rPr>
        <w:t>акциздер бойынша (артық орындалу сомасы 335,7 мың теңге немесе 107,3%) айналым көлемінің өсуі есебінен қалыптасқан</w:t>
      </w:r>
    </w:p>
    <w:p w14:paraId="3DD3FF37" w14:textId="77777777" w:rsidR="0071173A" w:rsidRPr="00AB0049" w:rsidRDefault="0071173A" w:rsidP="0071173A">
      <w:pPr>
        <w:pStyle w:val="2b"/>
        <w:ind w:firstLine="708"/>
        <w:jc w:val="both"/>
        <w:rPr>
          <w:rFonts w:ascii="Times New Roman" w:hAnsi="Times New Roman" w:cs="Times New Roman"/>
          <w:sz w:val="28"/>
          <w:szCs w:val="28"/>
          <w:lang w:val="kk-KZ" w:eastAsia="ar-SA"/>
        </w:rPr>
      </w:pPr>
      <w:r w:rsidRPr="00AB0049">
        <w:rPr>
          <w:rFonts w:ascii="Times New Roman" w:hAnsi="Times New Roman" w:cs="Times New Roman"/>
          <w:sz w:val="28"/>
          <w:szCs w:val="28"/>
          <w:lang w:val="kk-KZ" w:eastAsia="ar-SA"/>
        </w:rPr>
        <w:t>- жер учаскелерін пайдаланғаны үшін төлем бойынша (артық орындалу сомасы 506,0 мың теңге немесе 102,4%) артық орындалу салық төлеушілердің ұлғаюы есебінен қалыптасқан;</w:t>
      </w:r>
    </w:p>
    <w:p w14:paraId="08F2BBF2" w14:textId="77777777" w:rsidR="0071173A" w:rsidRPr="00AB0049" w:rsidRDefault="0071173A" w:rsidP="0071173A">
      <w:pPr>
        <w:ind w:firstLine="720"/>
        <w:contextualSpacing/>
        <w:jc w:val="both"/>
        <w:rPr>
          <w:rFonts w:ascii="Times New Roman" w:hAnsi="Times New Roman" w:cs="Times New Roman"/>
          <w:sz w:val="28"/>
          <w:szCs w:val="28"/>
          <w:lang w:val="kk-KZ"/>
        </w:rPr>
      </w:pPr>
      <w:r w:rsidRPr="00AB0049">
        <w:rPr>
          <w:rFonts w:ascii="Times New Roman" w:hAnsi="Times New Roman" w:cs="Times New Roman"/>
          <w:sz w:val="28"/>
          <w:szCs w:val="28"/>
          <w:lang w:val="kk-KZ"/>
        </w:rPr>
        <w:t xml:space="preserve">- кәсiпкерлiк және кәсiби қызметтi жүргiзгенi үшiн алынатын алымдар бойынша (артық орындалу сомасы </w:t>
      </w:r>
      <w:r w:rsidRPr="00AB0049">
        <w:rPr>
          <w:rFonts w:ascii="Times New Roman" w:hAnsi="Times New Roman" w:cs="Times New Roman"/>
          <w:sz w:val="28"/>
          <w:szCs w:val="28"/>
          <w:lang w:val="kk-KZ" w:eastAsia="ar-SA"/>
        </w:rPr>
        <w:t xml:space="preserve">1 854,0 </w:t>
      </w:r>
      <w:r w:rsidRPr="00AB0049">
        <w:rPr>
          <w:rFonts w:ascii="Times New Roman" w:hAnsi="Times New Roman" w:cs="Times New Roman"/>
          <w:sz w:val="28"/>
          <w:szCs w:val="28"/>
          <w:lang w:val="kk-KZ"/>
        </w:rPr>
        <w:t xml:space="preserve">мың теңге немесе </w:t>
      </w:r>
      <w:r w:rsidRPr="00AB0049">
        <w:rPr>
          <w:rFonts w:ascii="Times New Roman" w:hAnsi="Times New Roman" w:cs="Times New Roman"/>
          <w:sz w:val="28"/>
          <w:szCs w:val="28"/>
          <w:lang w:val="kk-KZ" w:eastAsia="ar-SA"/>
        </w:rPr>
        <w:t>113,5</w:t>
      </w:r>
      <w:r w:rsidRPr="00AB0049">
        <w:rPr>
          <w:rFonts w:ascii="Times New Roman" w:hAnsi="Times New Roman" w:cs="Times New Roman"/>
          <w:sz w:val="28"/>
          <w:szCs w:val="28"/>
          <w:lang w:val="kk-KZ"/>
        </w:rPr>
        <w:t>%) артық орындалу салықтық БСК енгізуді ұлғайту (лицензияны пайдаланғаны үшін) есебінен қалыптасты;</w:t>
      </w:r>
    </w:p>
    <w:p w14:paraId="03247A1F" w14:textId="42FF7798" w:rsidR="0071173A" w:rsidRPr="00B5497F" w:rsidRDefault="0071173A" w:rsidP="00B5497F">
      <w:pPr>
        <w:ind w:firstLine="720"/>
        <w:contextualSpacing/>
        <w:jc w:val="both"/>
        <w:rPr>
          <w:rFonts w:ascii="Times New Roman" w:hAnsi="Times New Roman" w:cs="Times New Roman"/>
          <w:sz w:val="28"/>
          <w:szCs w:val="28"/>
          <w:lang w:val="kk-KZ"/>
        </w:rPr>
      </w:pPr>
      <w:r w:rsidRPr="00AB0049">
        <w:rPr>
          <w:rFonts w:ascii="Times New Roman" w:hAnsi="Times New Roman" w:cs="Times New Roman"/>
          <w:sz w:val="28"/>
          <w:szCs w:val="28"/>
          <w:lang w:val="kk-KZ" w:eastAsia="ar-SA"/>
        </w:rPr>
        <w:t>- мемлекеттік баж бойынша</w:t>
      </w:r>
      <w:r w:rsidR="00EE6E80" w:rsidRPr="00AB0049">
        <w:rPr>
          <w:rFonts w:ascii="Times New Roman" w:hAnsi="Times New Roman" w:cs="Times New Roman"/>
          <w:sz w:val="28"/>
          <w:szCs w:val="28"/>
          <w:lang w:val="kk-KZ" w:eastAsia="ar-SA"/>
        </w:rPr>
        <w:t xml:space="preserve"> (</w:t>
      </w:r>
      <w:r w:rsidRPr="00AB0049">
        <w:rPr>
          <w:rFonts w:ascii="Times New Roman" w:hAnsi="Times New Roman" w:cs="Times New Roman"/>
          <w:sz w:val="28"/>
          <w:szCs w:val="28"/>
          <w:lang w:val="kk-KZ"/>
        </w:rPr>
        <w:t xml:space="preserve">артық орындалу сомасы </w:t>
      </w:r>
      <w:r w:rsidRPr="00AB0049">
        <w:rPr>
          <w:rFonts w:ascii="Times New Roman" w:hAnsi="Times New Roman" w:cs="Times New Roman"/>
          <w:sz w:val="28"/>
          <w:szCs w:val="28"/>
          <w:lang w:val="kk-KZ" w:eastAsia="ar-SA"/>
        </w:rPr>
        <w:t xml:space="preserve">1 725,6 </w:t>
      </w:r>
      <w:r w:rsidRPr="00AB0049">
        <w:rPr>
          <w:rFonts w:ascii="Times New Roman" w:hAnsi="Times New Roman" w:cs="Times New Roman"/>
          <w:sz w:val="28"/>
          <w:szCs w:val="28"/>
          <w:lang w:val="kk-KZ"/>
        </w:rPr>
        <w:t xml:space="preserve">мың теңге немесе </w:t>
      </w:r>
      <w:r w:rsidRPr="00AB0049">
        <w:rPr>
          <w:rFonts w:ascii="Times New Roman" w:hAnsi="Times New Roman" w:cs="Times New Roman"/>
          <w:sz w:val="28"/>
          <w:szCs w:val="28"/>
          <w:lang w:val="kk-KZ" w:eastAsia="ar-SA"/>
        </w:rPr>
        <w:t>137,0</w:t>
      </w:r>
      <w:r w:rsidRPr="00AB0049">
        <w:rPr>
          <w:rFonts w:ascii="Times New Roman" w:hAnsi="Times New Roman" w:cs="Times New Roman"/>
          <w:sz w:val="28"/>
          <w:szCs w:val="28"/>
          <w:lang w:val="kk-KZ"/>
        </w:rPr>
        <w:t>%</w:t>
      </w:r>
      <w:r w:rsidR="00EE6E80" w:rsidRPr="00AB0049">
        <w:rPr>
          <w:rFonts w:ascii="Times New Roman" w:hAnsi="Times New Roman" w:cs="Times New Roman"/>
          <w:sz w:val="28"/>
          <w:szCs w:val="28"/>
          <w:lang w:val="kk-KZ" w:eastAsia="ar-SA"/>
        </w:rPr>
        <w:t xml:space="preserve">) </w:t>
      </w:r>
      <w:r w:rsidRPr="00AB0049">
        <w:rPr>
          <w:rFonts w:ascii="Times New Roman" w:hAnsi="Times New Roman" w:cs="Times New Roman"/>
          <w:sz w:val="28"/>
          <w:szCs w:val="28"/>
          <w:lang w:val="kk-KZ" w:eastAsia="ar-SA"/>
        </w:rPr>
        <w:t>артық орындалу салық төлеушілердің ұлғаюы есебінен қалыптасқан;</w:t>
      </w:r>
    </w:p>
    <w:p w14:paraId="296DA4BF" w14:textId="77777777" w:rsidR="0071173A" w:rsidRPr="00AB0049" w:rsidRDefault="0071173A" w:rsidP="0071173A">
      <w:pPr>
        <w:suppressAutoHyphens/>
        <w:spacing w:after="0" w:line="240" w:lineRule="auto"/>
        <w:ind w:firstLine="720"/>
        <w:contextualSpacing/>
        <w:jc w:val="both"/>
        <w:rPr>
          <w:rFonts w:ascii="Times New Roman" w:eastAsia="Times New Roman" w:hAnsi="Times New Roman" w:cs="Times New Roman"/>
          <w:b/>
          <w:sz w:val="28"/>
          <w:szCs w:val="28"/>
          <w:lang w:val="kk-KZ" w:eastAsia="ar-SA"/>
        </w:rPr>
      </w:pPr>
      <w:r w:rsidRPr="00AB0049">
        <w:rPr>
          <w:rFonts w:ascii="Times New Roman" w:eastAsia="Times New Roman" w:hAnsi="Times New Roman" w:cs="Times New Roman"/>
          <w:b/>
          <w:sz w:val="28"/>
          <w:szCs w:val="28"/>
          <w:lang w:val="kk-KZ" w:eastAsia="ar-SA"/>
        </w:rPr>
        <w:t>2.2.2. Салықтық емес түсімдерді талдау</w:t>
      </w:r>
    </w:p>
    <w:p w14:paraId="6E55F0AE" w14:textId="77777777" w:rsidR="0071173A" w:rsidRPr="00AB0049" w:rsidRDefault="0071173A" w:rsidP="0071173A">
      <w:pPr>
        <w:pStyle w:val="2b"/>
        <w:ind w:firstLine="708"/>
        <w:jc w:val="both"/>
        <w:rPr>
          <w:rFonts w:ascii="Times New Roman" w:hAnsi="Times New Roman" w:cs="Times New Roman"/>
          <w:sz w:val="28"/>
          <w:szCs w:val="28"/>
          <w:lang w:val="kk-KZ"/>
        </w:rPr>
      </w:pPr>
      <w:r w:rsidRPr="00AB0049">
        <w:rPr>
          <w:rFonts w:ascii="Times New Roman" w:hAnsi="Times New Roman" w:cs="Times New Roman"/>
          <w:sz w:val="28"/>
          <w:szCs w:val="28"/>
          <w:lang w:val="kk-KZ"/>
        </w:rPr>
        <w:t xml:space="preserve">2020 жылдың қорытындысы бойынша салықтық емес түсімдер түзетілген жоспар </w:t>
      </w:r>
      <w:r w:rsidRPr="00AB0049">
        <w:rPr>
          <w:rFonts w:ascii="Times New Roman" w:hAnsi="Times New Roman" w:cs="Times New Roman"/>
          <w:b/>
          <w:sz w:val="28"/>
          <w:szCs w:val="28"/>
          <w:lang w:val="kk-KZ"/>
        </w:rPr>
        <w:t xml:space="preserve">14 984,0 </w:t>
      </w:r>
      <w:r w:rsidRPr="00AB0049">
        <w:rPr>
          <w:rFonts w:ascii="Times New Roman" w:hAnsi="Times New Roman" w:cs="Times New Roman"/>
          <w:sz w:val="28"/>
          <w:szCs w:val="28"/>
          <w:lang w:val="kk-KZ"/>
        </w:rPr>
        <w:t xml:space="preserve">мың теңге болғанда, </w:t>
      </w:r>
      <w:r w:rsidRPr="00AB0049">
        <w:rPr>
          <w:rFonts w:ascii="Times New Roman" w:hAnsi="Times New Roman" w:cs="Times New Roman"/>
          <w:b/>
          <w:sz w:val="28"/>
          <w:szCs w:val="28"/>
          <w:lang w:val="kk-KZ"/>
        </w:rPr>
        <w:t xml:space="preserve">26 792,7 </w:t>
      </w:r>
      <w:r w:rsidRPr="00AB0049">
        <w:rPr>
          <w:rFonts w:ascii="Times New Roman" w:hAnsi="Times New Roman" w:cs="Times New Roman"/>
          <w:sz w:val="28"/>
          <w:szCs w:val="28"/>
          <w:lang w:val="kk-KZ"/>
        </w:rPr>
        <w:t xml:space="preserve">мың теңгеге орындалған (178,8%). Өткен жылмен салыстырғанда салықтық емес түсімдердің көлемі </w:t>
      </w:r>
      <w:r w:rsidRPr="00AB0049">
        <w:rPr>
          <w:rFonts w:ascii="Times New Roman" w:hAnsi="Times New Roman" w:cs="Times New Roman"/>
          <w:b/>
          <w:sz w:val="28"/>
          <w:szCs w:val="28"/>
          <w:lang w:val="kk-KZ"/>
        </w:rPr>
        <w:t xml:space="preserve">14 587,6 </w:t>
      </w:r>
      <w:r w:rsidRPr="00AB0049">
        <w:rPr>
          <w:rFonts w:ascii="Times New Roman" w:hAnsi="Times New Roman" w:cs="Times New Roman"/>
          <w:sz w:val="28"/>
          <w:szCs w:val="28"/>
          <w:lang w:val="kk-KZ"/>
        </w:rPr>
        <w:t xml:space="preserve">мың теңгеге немесе 219,5%-ға ұлғайды. </w:t>
      </w:r>
    </w:p>
    <w:p w14:paraId="71FF2404" w14:textId="77777777" w:rsidR="0071173A" w:rsidRPr="00AB0049" w:rsidRDefault="0071173A" w:rsidP="0071173A">
      <w:pPr>
        <w:pStyle w:val="2b"/>
        <w:ind w:firstLine="708"/>
        <w:jc w:val="both"/>
        <w:rPr>
          <w:rFonts w:ascii="Times New Roman" w:hAnsi="Times New Roman" w:cs="Times New Roman"/>
          <w:sz w:val="28"/>
          <w:szCs w:val="28"/>
          <w:lang w:val="kk-KZ"/>
        </w:rPr>
      </w:pPr>
      <w:r w:rsidRPr="00AB0049">
        <w:rPr>
          <w:rFonts w:ascii="Times New Roman" w:hAnsi="Times New Roman" w:cs="Times New Roman"/>
          <w:sz w:val="28"/>
          <w:szCs w:val="28"/>
          <w:lang w:val="kk-KZ"/>
        </w:rPr>
        <w:t xml:space="preserve">Аудан бойынша кірістер  түсімдері төмендегідей қалыптасты (3 кесте) </w:t>
      </w:r>
    </w:p>
    <w:p w14:paraId="6415A15E" w14:textId="77777777" w:rsidR="0071173A" w:rsidRPr="00AB0049" w:rsidRDefault="0071173A" w:rsidP="00BA03A2">
      <w:pPr>
        <w:suppressAutoHyphens/>
        <w:spacing w:after="0" w:line="240" w:lineRule="auto"/>
        <w:ind w:firstLine="720"/>
        <w:contextualSpacing/>
        <w:jc w:val="both"/>
        <w:rPr>
          <w:rFonts w:ascii="Times New Roman" w:eastAsia="Times New Roman" w:hAnsi="Times New Roman" w:cs="Times New Roman"/>
          <w:b/>
          <w:sz w:val="28"/>
          <w:szCs w:val="28"/>
          <w:lang w:val="kk-KZ" w:eastAsia="ar-SA"/>
        </w:rPr>
      </w:pPr>
    </w:p>
    <w:p w14:paraId="2CDC6CFD" w14:textId="77777777" w:rsidR="0081521C" w:rsidRPr="00AB0049" w:rsidRDefault="0081521C" w:rsidP="0081521C">
      <w:pPr>
        <w:suppressAutoHyphens/>
        <w:spacing w:after="0" w:line="240" w:lineRule="auto"/>
        <w:ind w:firstLine="720"/>
        <w:contextualSpacing/>
        <w:jc w:val="right"/>
        <w:rPr>
          <w:rFonts w:ascii="Times New Roman" w:eastAsia="Times New Roman" w:hAnsi="Times New Roman" w:cs="Times New Roman"/>
          <w:sz w:val="28"/>
          <w:szCs w:val="28"/>
          <w:lang w:val="kk-KZ" w:eastAsia="ar-SA"/>
        </w:rPr>
      </w:pPr>
      <w:r w:rsidRPr="00AB0049">
        <w:rPr>
          <w:rFonts w:ascii="Times New Roman" w:eastAsia="Times New Roman" w:hAnsi="Times New Roman" w:cs="Times New Roman"/>
          <w:sz w:val="28"/>
          <w:szCs w:val="28"/>
          <w:lang w:val="kk-KZ" w:eastAsia="ar-SA"/>
        </w:rPr>
        <w:t>№3</w:t>
      </w:r>
      <w:r w:rsidR="0071173A" w:rsidRPr="00AB0049">
        <w:rPr>
          <w:rFonts w:ascii="Times New Roman" w:eastAsia="Times New Roman" w:hAnsi="Times New Roman" w:cs="Times New Roman"/>
          <w:sz w:val="28"/>
          <w:szCs w:val="28"/>
          <w:lang w:val="kk-KZ" w:eastAsia="ar-SA"/>
        </w:rPr>
        <w:t xml:space="preserve"> кесте </w:t>
      </w:r>
    </w:p>
    <w:p w14:paraId="1F4DF796" w14:textId="77777777" w:rsidR="0071173A" w:rsidRPr="00AB0049" w:rsidRDefault="0071173A" w:rsidP="0071173A">
      <w:pPr>
        <w:widowControl w:val="0"/>
        <w:ind w:firstLine="720"/>
        <w:contextualSpacing/>
        <w:jc w:val="center"/>
        <w:rPr>
          <w:rFonts w:ascii="Times New Roman" w:hAnsi="Times New Roman" w:cs="Times New Roman"/>
          <w:b/>
          <w:i/>
          <w:sz w:val="28"/>
          <w:szCs w:val="28"/>
          <w:lang w:val="kk-KZ"/>
        </w:rPr>
      </w:pPr>
      <w:r w:rsidRPr="00AB0049">
        <w:rPr>
          <w:rFonts w:ascii="Times New Roman" w:hAnsi="Times New Roman" w:cs="Times New Roman"/>
          <w:b/>
          <w:i/>
          <w:sz w:val="28"/>
          <w:szCs w:val="28"/>
          <w:lang w:val="kk-KZ"/>
        </w:rPr>
        <w:t>Бәйтерек ауданының салықтық емес түсімдердің құрылымы</w:t>
      </w:r>
    </w:p>
    <w:p w14:paraId="0D1FE886" w14:textId="77777777" w:rsidR="00C024DF" w:rsidRPr="00AB0049" w:rsidRDefault="00C024DF" w:rsidP="00C024DF">
      <w:pPr>
        <w:widowControl w:val="0"/>
        <w:suppressAutoHyphens/>
        <w:spacing w:after="0" w:line="240" w:lineRule="auto"/>
        <w:ind w:firstLine="720"/>
        <w:contextualSpacing/>
        <w:jc w:val="right"/>
        <w:rPr>
          <w:rFonts w:ascii="Times New Roman" w:eastAsia="Times New Roman" w:hAnsi="Times New Roman" w:cs="Times New Roman"/>
          <w:sz w:val="24"/>
          <w:szCs w:val="24"/>
          <w:lang w:val="kk-KZ" w:eastAsia="ar-SA"/>
        </w:rPr>
      </w:pPr>
      <w:r w:rsidRPr="00AB0049">
        <w:rPr>
          <w:rFonts w:ascii="Times New Roman" w:eastAsia="Times New Roman" w:hAnsi="Times New Roman" w:cs="Times New Roman"/>
          <w:sz w:val="24"/>
          <w:szCs w:val="24"/>
          <w:lang w:val="kk-KZ" w:eastAsia="ar-SA"/>
        </w:rPr>
        <w:t xml:space="preserve">   </w:t>
      </w:r>
      <w:r w:rsidRPr="00AB0049">
        <w:rPr>
          <w:rFonts w:ascii="Times New Roman" w:eastAsia="Times New Roman" w:hAnsi="Times New Roman" w:cs="Times New Roman"/>
          <w:sz w:val="24"/>
          <w:szCs w:val="24"/>
          <w:lang w:eastAsia="ar-SA"/>
        </w:rPr>
        <w:t>(</w:t>
      </w:r>
      <w:r w:rsidR="0071173A" w:rsidRPr="00AB0049">
        <w:rPr>
          <w:rFonts w:ascii="Times New Roman" w:eastAsia="Times New Roman" w:hAnsi="Times New Roman" w:cs="Times New Roman"/>
          <w:sz w:val="24"/>
          <w:szCs w:val="24"/>
          <w:lang w:val="kk-KZ" w:eastAsia="ar-SA"/>
        </w:rPr>
        <w:t>мың</w:t>
      </w:r>
      <w:r w:rsidRPr="00AB0049">
        <w:rPr>
          <w:rFonts w:ascii="Times New Roman" w:eastAsia="Times New Roman" w:hAnsi="Times New Roman" w:cs="Times New Roman"/>
          <w:sz w:val="24"/>
          <w:szCs w:val="24"/>
          <w:lang w:eastAsia="ar-SA"/>
        </w:rPr>
        <w:t xml:space="preserve"> те</w:t>
      </w:r>
      <w:r w:rsidR="0071173A" w:rsidRPr="00AB0049">
        <w:rPr>
          <w:rFonts w:ascii="Times New Roman" w:eastAsia="Times New Roman" w:hAnsi="Times New Roman" w:cs="Times New Roman"/>
          <w:sz w:val="24"/>
          <w:szCs w:val="24"/>
          <w:lang w:val="kk-KZ" w:eastAsia="ar-SA"/>
        </w:rPr>
        <w:t>ң</w:t>
      </w:r>
      <w:r w:rsidRPr="00AB0049">
        <w:rPr>
          <w:rFonts w:ascii="Times New Roman" w:eastAsia="Times New Roman" w:hAnsi="Times New Roman" w:cs="Times New Roman"/>
          <w:sz w:val="24"/>
          <w:szCs w:val="24"/>
          <w:lang w:eastAsia="ar-SA"/>
        </w:rPr>
        <w:t>ге)</w:t>
      </w:r>
    </w:p>
    <w:p w14:paraId="1C28048B" w14:textId="77777777" w:rsidR="00067B4D" w:rsidRPr="00AB0049" w:rsidRDefault="00067B4D" w:rsidP="00C024DF">
      <w:pPr>
        <w:widowControl w:val="0"/>
        <w:suppressAutoHyphens/>
        <w:spacing w:after="0" w:line="240" w:lineRule="auto"/>
        <w:ind w:firstLine="720"/>
        <w:contextualSpacing/>
        <w:jc w:val="right"/>
        <w:rPr>
          <w:rFonts w:ascii="Times New Roman" w:eastAsia="Times New Roman" w:hAnsi="Times New Roman" w:cs="Times New Roman"/>
          <w:sz w:val="24"/>
          <w:szCs w:val="24"/>
          <w:lang w:val="kk-KZ" w:eastAsia="ar-SA"/>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9"/>
        <w:gridCol w:w="1134"/>
        <w:gridCol w:w="1134"/>
        <w:gridCol w:w="1163"/>
        <w:gridCol w:w="1134"/>
        <w:gridCol w:w="851"/>
        <w:gridCol w:w="992"/>
      </w:tblGrid>
      <w:tr w:rsidR="00067B4D" w:rsidRPr="00AB0049" w14:paraId="38E92A85" w14:textId="77777777" w:rsidTr="00067B4D">
        <w:tc>
          <w:tcPr>
            <w:tcW w:w="3799" w:type="dxa"/>
            <w:tcBorders>
              <w:top w:val="single" w:sz="4" w:space="0" w:color="auto"/>
              <w:left w:val="single" w:sz="4" w:space="0" w:color="auto"/>
              <w:bottom w:val="single" w:sz="4" w:space="0" w:color="auto"/>
              <w:right w:val="single" w:sz="4" w:space="0" w:color="auto"/>
            </w:tcBorders>
            <w:shd w:val="clear" w:color="auto" w:fill="auto"/>
          </w:tcPr>
          <w:p w14:paraId="46431440" w14:textId="77777777" w:rsidR="00067B4D" w:rsidRPr="00AB0049" w:rsidRDefault="00067B4D" w:rsidP="00067B4D">
            <w:pPr>
              <w:widowControl w:val="0"/>
              <w:tabs>
                <w:tab w:val="left" w:pos="-1662"/>
              </w:tabs>
              <w:suppressAutoHyphens/>
              <w:spacing w:after="0" w:line="240" w:lineRule="auto"/>
              <w:ind w:firstLine="34"/>
              <w:contextualSpacing/>
              <w:jc w:val="center"/>
              <w:rPr>
                <w:rFonts w:ascii="Times New Roman" w:eastAsia="Times New Roman" w:hAnsi="Times New Roman" w:cs="Times New Roman"/>
                <w:b/>
                <w:sz w:val="24"/>
                <w:szCs w:val="24"/>
                <w:lang w:eastAsia="ar-SA"/>
              </w:rPr>
            </w:pPr>
            <w:r w:rsidRPr="00AB0049">
              <w:rPr>
                <w:rFonts w:ascii="Times New Roman" w:eastAsia="Times New Roman" w:hAnsi="Times New Roman" w:cs="Times New Roman"/>
                <w:b/>
                <w:sz w:val="24"/>
                <w:szCs w:val="24"/>
                <w:lang w:eastAsia="ar-SA"/>
              </w:rPr>
              <w:t>Салықтық емес түсімдердің атауы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6CA73B" w14:textId="77777777" w:rsidR="00067B4D" w:rsidRPr="00AB0049" w:rsidRDefault="00067B4D" w:rsidP="00067B4D">
            <w:pPr>
              <w:widowControl w:val="0"/>
              <w:tabs>
                <w:tab w:val="left" w:pos="0"/>
              </w:tabs>
              <w:suppressAutoHyphens/>
              <w:spacing w:after="0" w:line="240" w:lineRule="auto"/>
              <w:ind w:firstLine="34"/>
              <w:contextualSpacing/>
              <w:jc w:val="center"/>
              <w:rPr>
                <w:rFonts w:ascii="Times New Roman" w:eastAsia="Times New Roman" w:hAnsi="Times New Roman" w:cs="Times New Roman"/>
                <w:b/>
                <w:sz w:val="24"/>
                <w:szCs w:val="24"/>
                <w:lang w:eastAsia="ar-SA"/>
              </w:rPr>
            </w:pPr>
            <w:r w:rsidRPr="00AB0049">
              <w:rPr>
                <w:rFonts w:ascii="Times New Roman" w:eastAsia="Times New Roman" w:hAnsi="Times New Roman" w:cs="Times New Roman"/>
                <w:b/>
                <w:sz w:val="24"/>
                <w:szCs w:val="24"/>
                <w:lang w:eastAsia="ar-SA"/>
              </w:rPr>
              <w:t>201</w:t>
            </w:r>
            <w:r w:rsidRPr="00AB0049">
              <w:rPr>
                <w:rFonts w:ascii="Times New Roman" w:eastAsia="Times New Roman" w:hAnsi="Times New Roman" w:cs="Times New Roman"/>
                <w:b/>
                <w:sz w:val="24"/>
                <w:szCs w:val="24"/>
                <w:lang w:val="kk-KZ" w:eastAsia="ar-SA"/>
              </w:rPr>
              <w:t xml:space="preserve">9 </w:t>
            </w:r>
            <w:r w:rsidRPr="00AB0049">
              <w:rPr>
                <w:rFonts w:ascii="Times New Roman" w:eastAsia="Times New Roman" w:hAnsi="Times New Roman" w:cs="Times New Roman"/>
                <w:b/>
                <w:sz w:val="24"/>
                <w:szCs w:val="24"/>
                <w:lang w:eastAsia="ar-SA"/>
              </w:rPr>
              <w:t>жылы орындалуы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583CF3" w14:textId="77777777" w:rsidR="00067B4D" w:rsidRPr="00AB0049" w:rsidRDefault="00067B4D" w:rsidP="00067B4D">
            <w:pPr>
              <w:suppressAutoHyphens/>
              <w:spacing w:after="0" w:line="240" w:lineRule="auto"/>
              <w:jc w:val="center"/>
              <w:rPr>
                <w:rFonts w:ascii="Times New Roman" w:eastAsia="Times New Roman" w:hAnsi="Times New Roman" w:cs="Times New Roman"/>
                <w:b/>
                <w:bCs/>
                <w:color w:val="000000"/>
                <w:sz w:val="24"/>
                <w:szCs w:val="24"/>
                <w:lang w:eastAsia="ar-SA"/>
              </w:rPr>
            </w:pPr>
            <w:r w:rsidRPr="00AB0049">
              <w:rPr>
                <w:rFonts w:ascii="Times New Roman" w:eastAsia="Times New Roman" w:hAnsi="Times New Roman" w:cs="Times New Roman"/>
                <w:b/>
                <w:bCs/>
                <w:color w:val="000000"/>
                <w:sz w:val="24"/>
                <w:szCs w:val="24"/>
                <w:lang w:eastAsia="ar-SA"/>
              </w:rPr>
              <w:t>20</w:t>
            </w:r>
            <w:r w:rsidRPr="00AB0049">
              <w:rPr>
                <w:rFonts w:ascii="Times New Roman" w:eastAsia="Times New Roman" w:hAnsi="Times New Roman" w:cs="Times New Roman"/>
                <w:b/>
                <w:bCs/>
                <w:color w:val="000000"/>
                <w:sz w:val="24"/>
                <w:szCs w:val="24"/>
                <w:lang w:val="kk-KZ" w:eastAsia="ar-SA"/>
              </w:rPr>
              <w:t xml:space="preserve">20 </w:t>
            </w:r>
            <w:r w:rsidRPr="00AB0049">
              <w:rPr>
                <w:rFonts w:ascii="Times New Roman" w:eastAsia="Times New Roman" w:hAnsi="Times New Roman" w:cs="Times New Roman"/>
                <w:b/>
                <w:bCs/>
                <w:color w:val="000000"/>
                <w:sz w:val="24"/>
                <w:szCs w:val="24"/>
                <w:lang w:eastAsia="ar-SA"/>
              </w:rPr>
              <w:t>жылға бекітілген бюджет</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1127312A" w14:textId="77777777" w:rsidR="00067B4D" w:rsidRPr="00AB0049" w:rsidRDefault="00067B4D" w:rsidP="00067B4D">
            <w:pPr>
              <w:widowControl w:val="0"/>
              <w:tabs>
                <w:tab w:val="left" w:pos="0"/>
              </w:tabs>
              <w:suppressAutoHyphens/>
              <w:spacing w:after="0" w:line="240" w:lineRule="auto"/>
              <w:ind w:firstLine="34"/>
              <w:contextualSpacing/>
              <w:jc w:val="center"/>
              <w:rPr>
                <w:rFonts w:ascii="Times New Roman" w:eastAsia="Times New Roman" w:hAnsi="Times New Roman" w:cs="Times New Roman"/>
                <w:b/>
                <w:bCs/>
                <w:color w:val="000000"/>
                <w:sz w:val="24"/>
                <w:szCs w:val="24"/>
                <w:lang w:val="kk-KZ" w:eastAsia="ar-SA"/>
              </w:rPr>
            </w:pPr>
            <w:r w:rsidRPr="00AB0049">
              <w:rPr>
                <w:rFonts w:ascii="Times New Roman" w:eastAsia="Times New Roman" w:hAnsi="Times New Roman" w:cs="Times New Roman"/>
                <w:b/>
                <w:bCs/>
                <w:color w:val="000000"/>
                <w:sz w:val="24"/>
                <w:szCs w:val="24"/>
                <w:lang w:eastAsia="ar-SA"/>
              </w:rPr>
              <w:t>20</w:t>
            </w:r>
            <w:r w:rsidRPr="00AB0049">
              <w:rPr>
                <w:rFonts w:ascii="Times New Roman" w:eastAsia="Times New Roman" w:hAnsi="Times New Roman" w:cs="Times New Roman"/>
                <w:b/>
                <w:bCs/>
                <w:color w:val="000000"/>
                <w:sz w:val="24"/>
                <w:szCs w:val="24"/>
                <w:lang w:val="kk-KZ" w:eastAsia="ar-SA"/>
              </w:rPr>
              <w:t xml:space="preserve">20 </w:t>
            </w:r>
            <w:r w:rsidRPr="00AB0049">
              <w:rPr>
                <w:rFonts w:ascii="Times New Roman" w:eastAsia="Times New Roman" w:hAnsi="Times New Roman" w:cs="Times New Roman"/>
                <w:b/>
                <w:bCs/>
                <w:color w:val="000000"/>
                <w:sz w:val="24"/>
                <w:szCs w:val="24"/>
                <w:lang w:eastAsia="ar-SA"/>
              </w:rPr>
              <w:t>жылдың түзетілген бюджет</w:t>
            </w:r>
            <w:r w:rsidRPr="00AB0049">
              <w:rPr>
                <w:rFonts w:ascii="Times New Roman" w:eastAsia="Times New Roman" w:hAnsi="Times New Roman" w:cs="Times New Roman"/>
                <w:b/>
                <w:bCs/>
                <w:color w:val="000000"/>
                <w:sz w:val="24"/>
                <w:szCs w:val="24"/>
                <w:lang w:val="kk-KZ" w:eastAsia="ar-SA"/>
              </w:rPr>
              <w:t>і</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795C78A" w14:textId="77777777" w:rsidR="00067B4D" w:rsidRPr="00AB0049" w:rsidRDefault="00067B4D" w:rsidP="00067B4D">
            <w:pPr>
              <w:widowControl w:val="0"/>
              <w:tabs>
                <w:tab w:val="left" w:pos="0"/>
              </w:tabs>
              <w:suppressAutoHyphens/>
              <w:spacing w:after="0" w:line="240" w:lineRule="auto"/>
              <w:ind w:firstLine="34"/>
              <w:contextualSpacing/>
              <w:jc w:val="center"/>
              <w:rPr>
                <w:rFonts w:ascii="Times New Roman" w:eastAsia="Times New Roman" w:hAnsi="Times New Roman" w:cs="Times New Roman"/>
                <w:b/>
                <w:sz w:val="24"/>
                <w:szCs w:val="24"/>
                <w:lang w:eastAsia="ar-SA"/>
              </w:rPr>
            </w:pPr>
            <w:r w:rsidRPr="00AB0049">
              <w:rPr>
                <w:rFonts w:ascii="Times New Roman" w:eastAsia="Times New Roman" w:hAnsi="Times New Roman" w:cs="Times New Roman"/>
                <w:b/>
                <w:sz w:val="24"/>
                <w:szCs w:val="24"/>
                <w:lang w:eastAsia="ar-SA"/>
              </w:rPr>
              <w:t>20</w:t>
            </w:r>
            <w:r w:rsidRPr="00AB0049">
              <w:rPr>
                <w:rFonts w:ascii="Times New Roman" w:eastAsia="Times New Roman" w:hAnsi="Times New Roman" w:cs="Times New Roman"/>
                <w:b/>
                <w:sz w:val="24"/>
                <w:szCs w:val="24"/>
                <w:lang w:val="kk-KZ" w:eastAsia="ar-SA"/>
              </w:rPr>
              <w:t>20</w:t>
            </w:r>
            <w:r w:rsidRPr="00AB0049">
              <w:rPr>
                <w:rFonts w:ascii="Times New Roman" w:eastAsia="Times New Roman" w:hAnsi="Times New Roman" w:cs="Times New Roman"/>
                <w:b/>
                <w:sz w:val="24"/>
                <w:szCs w:val="24"/>
                <w:lang w:eastAsia="ar-SA"/>
              </w:rPr>
              <w:t>жылы орындалуы</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14C436" w14:textId="77777777" w:rsidR="00067B4D" w:rsidRPr="00AB0049" w:rsidRDefault="00067B4D" w:rsidP="00067B4D">
            <w:pPr>
              <w:widowControl w:val="0"/>
              <w:tabs>
                <w:tab w:val="left" w:pos="0"/>
              </w:tabs>
              <w:suppressAutoHyphens/>
              <w:spacing w:after="0" w:line="240" w:lineRule="auto"/>
              <w:ind w:firstLine="34"/>
              <w:contextualSpacing/>
              <w:jc w:val="center"/>
              <w:rPr>
                <w:rFonts w:ascii="Times New Roman" w:eastAsia="Times New Roman" w:hAnsi="Times New Roman" w:cs="Times New Roman"/>
                <w:b/>
                <w:sz w:val="24"/>
                <w:szCs w:val="24"/>
                <w:lang w:eastAsia="ar-SA"/>
              </w:rPr>
            </w:pPr>
            <w:r w:rsidRPr="00AB0049">
              <w:rPr>
                <w:rFonts w:ascii="Times New Roman" w:eastAsia="Times New Roman" w:hAnsi="Times New Roman" w:cs="Times New Roman"/>
                <w:b/>
                <w:sz w:val="24"/>
                <w:szCs w:val="24"/>
                <w:lang w:eastAsia="ar-SA"/>
              </w:rPr>
              <w:t>орыдалуы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B8259C" w14:textId="77777777" w:rsidR="00067B4D" w:rsidRPr="00AB0049" w:rsidRDefault="00067B4D" w:rsidP="00067B4D">
            <w:pPr>
              <w:suppressAutoHyphens/>
              <w:spacing w:after="0" w:line="240" w:lineRule="auto"/>
              <w:jc w:val="center"/>
              <w:rPr>
                <w:rFonts w:ascii="Times New Roman" w:eastAsia="Times New Roman" w:hAnsi="Times New Roman" w:cs="Times New Roman"/>
                <w:b/>
                <w:bCs/>
                <w:color w:val="000000"/>
                <w:sz w:val="24"/>
                <w:szCs w:val="24"/>
                <w:lang w:eastAsia="ar-SA"/>
              </w:rPr>
            </w:pPr>
            <w:r w:rsidRPr="00AB0049">
              <w:rPr>
                <w:rFonts w:ascii="Times New Roman" w:eastAsia="Times New Roman" w:hAnsi="Times New Roman" w:cs="Times New Roman"/>
                <w:b/>
                <w:bCs/>
                <w:color w:val="000000"/>
                <w:sz w:val="24"/>
                <w:szCs w:val="24"/>
                <w:lang w:val="kk-KZ" w:eastAsia="ar-SA"/>
              </w:rPr>
              <w:t xml:space="preserve">2020 жылғы </w:t>
            </w:r>
            <w:r w:rsidRPr="00AB0049">
              <w:rPr>
                <w:rFonts w:ascii="Times New Roman" w:eastAsia="Times New Roman" w:hAnsi="Times New Roman" w:cs="Times New Roman"/>
                <w:b/>
                <w:bCs/>
                <w:color w:val="000000"/>
                <w:sz w:val="24"/>
                <w:szCs w:val="24"/>
                <w:lang w:eastAsia="ar-SA"/>
              </w:rPr>
              <w:t>201</w:t>
            </w:r>
            <w:r w:rsidRPr="00AB0049">
              <w:rPr>
                <w:rFonts w:ascii="Times New Roman" w:eastAsia="Times New Roman" w:hAnsi="Times New Roman" w:cs="Times New Roman"/>
                <w:b/>
                <w:bCs/>
                <w:color w:val="000000"/>
                <w:sz w:val="24"/>
                <w:szCs w:val="24"/>
                <w:lang w:val="kk-KZ" w:eastAsia="ar-SA"/>
              </w:rPr>
              <w:t>9</w:t>
            </w:r>
            <w:r w:rsidRPr="00AB0049">
              <w:rPr>
                <w:rFonts w:ascii="Times New Roman" w:eastAsia="Times New Roman" w:hAnsi="Times New Roman" w:cs="Times New Roman"/>
                <w:b/>
                <w:bCs/>
                <w:color w:val="000000"/>
                <w:sz w:val="24"/>
                <w:szCs w:val="24"/>
                <w:lang w:eastAsia="ar-SA"/>
              </w:rPr>
              <w:t xml:space="preserve"> жылына ауытқу</w:t>
            </w:r>
          </w:p>
          <w:p w14:paraId="26878AEB" w14:textId="77777777" w:rsidR="00067B4D" w:rsidRPr="00AB0049" w:rsidRDefault="00067B4D" w:rsidP="00067B4D">
            <w:pPr>
              <w:suppressAutoHyphens/>
              <w:spacing w:after="0" w:line="240" w:lineRule="auto"/>
              <w:jc w:val="center"/>
              <w:rPr>
                <w:rFonts w:ascii="Times New Roman" w:eastAsia="Times New Roman" w:hAnsi="Times New Roman" w:cs="Times New Roman"/>
                <w:b/>
                <w:bCs/>
                <w:color w:val="000000"/>
                <w:sz w:val="24"/>
                <w:szCs w:val="24"/>
                <w:lang w:eastAsia="ar-SA"/>
              </w:rPr>
            </w:pPr>
            <w:r w:rsidRPr="00AB0049">
              <w:rPr>
                <w:rFonts w:ascii="Times New Roman" w:eastAsia="Times New Roman" w:hAnsi="Times New Roman" w:cs="Times New Roman"/>
                <w:b/>
                <w:bCs/>
                <w:color w:val="000000"/>
                <w:sz w:val="24"/>
                <w:szCs w:val="24"/>
                <w:lang w:eastAsia="ar-SA"/>
              </w:rPr>
              <w:t>(%)</w:t>
            </w:r>
          </w:p>
        </w:tc>
      </w:tr>
      <w:tr w:rsidR="00C024DF" w:rsidRPr="00AB0049" w14:paraId="57365F4D" w14:textId="77777777" w:rsidTr="000A460F">
        <w:trPr>
          <w:trHeight w:val="503"/>
        </w:trPr>
        <w:tc>
          <w:tcPr>
            <w:tcW w:w="3799" w:type="dxa"/>
            <w:shd w:val="clear" w:color="auto" w:fill="auto"/>
          </w:tcPr>
          <w:p w14:paraId="6410FF4A" w14:textId="77777777" w:rsidR="00067B4D" w:rsidRPr="00AB0049" w:rsidRDefault="00067B4D" w:rsidP="00067B4D">
            <w:pPr>
              <w:widowControl w:val="0"/>
              <w:tabs>
                <w:tab w:val="left" w:pos="0"/>
              </w:tabs>
              <w:snapToGrid w:val="0"/>
              <w:contextualSpacing/>
              <w:jc w:val="both"/>
              <w:rPr>
                <w:rFonts w:ascii="Times New Roman" w:hAnsi="Times New Roman" w:cs="Times New Roman"/>
                <w:b/>
                <w:sz w:val="24"/>
                <w:szCs w:val="24"/>
                <w:lang w:val="kk-KZ"/>
              </w:rPr>
            </w:pPr>
            <w:r w:rsidRPr="00AB0049">
              <w:rPr>
                <w:rFonts w:ascii="Times New Roman" w:hAnsi="Times New Roman" w:cs="Times New Roman"/>
                <w:b/>
                <w:sz w:val="24"/>
                <w:szCs w:val="24"/>
                <w:lang w:val="kk-KZ"/>
              </w:rPr>
              <w:t>Салықтық емес түсімдер,</w:t>
            </w:r>
          </w:p>
          <w:p w14:paraId="7B1EA4F4" w14:textId="77777777" w:rsidR="00C024DF" w:rsidRPr="00AB0049" w:rsidRDefault="00067B4D" w:rsidP="00067B4D">
            <w:pPr>
              <w:widowControl w:val="0"/>
              <w:tabs>
                <w:tab w:val="left" w:pos="0"/>
              </w:tabs>
              <w:suppressAutoHyphens/>
              <w:spacing w:after="0" w:line="240" w:lineRule="auto"/>
              <w:ind w:firstLine="34"/>
              <w:contextualSpacing/>
              <w:rPr>
                <w:rFonts w:ascii="Times New Roman" w:eastAsia="Times New Roman" w:hAnsi="Times New Roman" w:cs="Times New Roman"/>
                <w:b/>
                <w:sz w:val="24"/>
                <w:szCs w:val="24"/>
                <w:lang w:eastAsia="ar-SA"/>
              </w:rPr>
            </w:pPr>
            <w:r w:rsidRPr="00AB0049">
              <w:rPr>
                <w:rFonts w:ascii="Times New Roman" w:hAnsi="Times New Roman" w:cs="Times New Roman"/>
                <w:b/>
                <w:sz w:val="24"/>
                <w:szCs w:val="24"/>
                <w:lang w:val="kk-KZ"/>
              </w:rPr>
              <w:t>соның ішінде</w:t>
            </w:r>
          </w:p>
        </w:tc>
        <w:tc>
          <w:tcPr>
            <w:tcW w:w="1134" w:type="dxa"/>
            <w:shd w:val="clear" w:color="auto" w:fill="auto"/>
            <w:vAlign w:val="center"/>
          </w:tcPr>
          <w:p w14:paraId="61AB1422" w14:textId="77777777" w:rsidR="00C024DF" w:rsidRPr="00AB0049" w:rsidRDefault="008C0702" w:rsidP="00BA03A2">
            <w:pPr>
              <w:suppressAutoHyphens/>
              <w:spacing w:after="0" w:line="240" w:lineRule="auto"/>
              <w:ind w:firstLine="34"/>
              <w:contextualSpacing/>
              <w:jc w:val="right"/>
              <w:rPr>
                <w:rFonts w:ascii="Times New Roman" w:eastAsia="Times New Roman" w:hAnsi="Times New Roman" w:cs="Times New Roman"/>
                <w:b/>
                <w:bCs/>
                <w:sz w:val="24"/>
                <w:szCs w:val="24"/>
                <w:lang w:eastAsia="ar-SA"/>
              </w:rPr>
            </w:pPr>
            <w:r w:rsidRPr="00AB0049">
              <w:rPr>
                <w:rFonts w:ascii="Times New Roman" w:eastAsia="Times New Roman" w:hAnsi="Times New Roman" w:cs="Times New Roman"/>
                <w:b/>
                <w:bCs/>
                <w:sz w:val="24"/>
                <w:szCs w:val="24"/>
                <w:lang w:eastAsia="ar-SA"/>
              </w:rPr>
              <w:t>12 205,1</w:t>
            </w:r>
          </w:p>
        </w:tc>
        <w:tc>
          <w:tcPr>
            <w:tcW w:w="1134" w:type="dxa"/>
            <w:vAlign w:val="center"/>
          </w:tcPr>
          <w:p w14:paraId="7B3040FA" w14:textId="77777777" w:rsidR="00C024DF" w:rsidRPr="00AB0049" w:rsidRDefault="008C0702" w:rsidP="00BA03A2">
            <w:pPr>
              <w:suppressAutoHyphens/>
              <w:spacing w:after="0" w:line="240" w:lineRule="auto"/>
              <w:ind w:firstLine="34"/>
              <w:contextualSpacing/>
              <w:jc w:val="right"/>
              <w:rPr>
                <w:rFonts w:ascii="Times New Roman" w:eastAsia="Times New Roman" w:hAnsi="Times New Roman" w:cs="Times New Roman"/>
                <w:b/>
                <w:bCs/>
                <w:sz w:val="24"/>
                <w:szCs w:val="24"/>
                <w:lang w:eastAsia="ar-SA"/>
              </w:rPr>
            </w:pPr>
            <w:r w:rsidRPr="00AB0049">
              <w:rPr>
                <w:rFonts w:ascii="Times New Roman" w:eastAsia="Times New Roman" w:hAnsi="Times New Roman" w:cs="Times New Roman"/>
                <w:b/>
                <w:bCs/>
                <w:sz w:val="24"/>
                <w:szCs w:val="24"/>
                <w:lang w:eastAsia="ar-SA"/>
              </w:rPr>
              <w:t>10 338</w:t>
            </w:r>
            <w:r w:rsidR="00C024DF" w:rsidRPr="00AB0049">
              <w:rPr>
                <w:rFonts w:ascii="Times New Roman" w:eastAsia="Times New Roman" w:hAnsi="Times New Roman" w:cs="Times New Roman"/>
                <w:b/>
                <w:bCs/>
                <w:sz w:val="24"/>
                <w:szCs w:val="24"/>
                <w:lang w:eastAsia="ar-SA"/>
              </w:rPr>
              <w:t xml:space="preserve">,0 </w:t>
            </w:r>
          </w:p>
        </w:tc>
        <w:tc>
          <w:tcPr>
            <w:tcW w:w="1163" w:type="dxa"/>
            <w:vAlign w:val="center"/>
          </w:tcPr>
          <w:p w14:paraId="0539B4DB" w14:textId="77777777" w:rsidR="00C024DF" w:rsidRPr="00AB0049" w:rsidRDefault="008C0702" w:rsidP="00BA03A2">
            <w:pPr>
              <w:suppressAutoHyphens/>
              <w:spacing w:after="0" w:line="240" w:lineRule="auto"/>
              <w:ind w:firstLine="34"/>
              <w:contextualSpacing/>
              <w:jc w:val="right"/>
              <w:rPr>
                <w:rFonts w:ascii="Times New Roman" w:eastAsia="Times New Roman" w:hAnsi="Times New Roman" w:cs="Times New Roman"/>
                <w:b/>
                <w:bCs/>
                <w:sz w:val="24"/>
                <w:szCs w:val="24"/>
                <w:lang w:eastAsia="ar-SA"/>
              </w:rPr>
            </w:pPr>
            <w:r w:rsidRPr="00AB0049">
              <w:rPr>
                <w:rFonts w:ascii="Times New Roman" w:eastAsia="Times New Roman" w:hAnsi="Times New Roman" w:cs="Times New Roman"/>
                <w:b/>
                <w:bCs/>
                <w:sz w:val="24"/>
                <w:szCs w:val="24"/>
                <w:lang w:eastAsia="ar-SA"/>
              </w:rPr>
              <w:t>14 984</w:t>
            </w:r>
            <w:r w:rsidR="00C024DF" w:rsidRPr="00AB0049">
              <w:rPr>
                <w:rFonts w:ascii="Times New Roman" w:eastAsia="Times New Roman" w:hAnsi="Times New Roman" w:cs="Times New Roman"/>
                <w:b/>
                <w:bCs/>
                <w:sz w:val="24"/>
                <w:szCs w:val="24"/>
                <w:lang w:eastAsia="ar-SA"/>
              </w:rPr>
              <w:t>,0</w:t>
            </w:r>
          </w:p>
        </w:tc>
        <w:tc>
          <w:tcPr>
            <w:tcW w:w="1134" w:type="dxa"/>
            <w:shd w:val="clear" w:color="auto" w:fill="auto"/>
            <w:vAlign w:val="center"/>
          </w:tcPr>
          <w:p w14:paraId="11DBD6C1" w14:textId="77777777" w:rsidR="00C024DF" w:rsidRPr="00AB0049" w:rsidRDefault="008C0702" w:rsidP="00BA03A2">
            <w:pPr>
              <w:suppressAutoHyphens/>
              <w:spacing w:after="0" w:line="240" w:lineRule="auto"/>
              <w:ind w:firstLine="34"/>
              <w:contextualSpacing/>
              <w:jc w:val="right"/>
              <w:rPr>
                <w:rFonts w:ascii="Times New Roman" w:eastAsia="Times New Roman" w:hAnsi="Times New Roman" w:cs="Times New Roman"/>
                <w:b/>
                <w:bCs/>
                <w:sz w:val="24"/>
                <w:szCs w:val="24"/>
                <w:lang w:eastAsia="ar-SA"/>
              </w:rPr>
            </w:pPr>
            <w:r w:rsidRPr="00AB0049">
              <w:rPr>
                <w:rFonts w:ascii="Times New Roman" w:eastAsia="Times New Roman" w:hAnsi="Times New Roman" w:cs="Times New Roman"/>
                <w:b/>
                <w:bCs/>
                <w:sz w:val="24"/>
                <w:szCs w:val="24"/>
                <w:lang w:eastAsia="ar-SA"/>
              </w:rPr>
              <w:t>26 792,7</w:t>
            </w:r>
          </w:p>
        </w:tc>
        <w:tc>
          <w:tcPr>
            <w:tcW w:w="851" w:type="dxa"/>
            <w:vAlign w:val="center"/>
          </w:tcPr>
          <w:p w14:paraId="39CA6F7F" w14:textId="77777777" w:rsidR="00C024DF" w:rsidRPr="00AB0049" w:rsidRDefault="008C0702" w:rsidP="00BA03A2">
            <w:pPr>
              <w:suppressAutoHyphens/>
              <w:spacing w:after="0" w:line="240" w:lineRule="auto"/>
              <w:ind w:firstLine="34"/>
              <w:contextualSpacing/>
              <w:jc w:val="right"/>
              <w:rPr>
                <w:rFonts w:ascii="Times New Roman" w:eastAsia="Times New Roman" w:hAnsi="Times New Roman" w:cs="Times New Roman"/>
                <w:b/>
                <w:bCs/>
                <w:sz w:val="24"/>
                <w:szCs w:val="24"/>
                <w:lang w:eastAsia="ar-SA"/>
              </w:rPr>
            </w:pPr>
            <w:r w:rsidRPr="00AB0049">
              <w:rPr>
                <w:rFonts w:ascii="Times New Roman" w:eastAsia="Times New Roman" w:hAnsi="Times New Roman" w:cs="Times New Roman"/>
                <w:b/>
                <w:bCs/>
                <w:sz w:val="24"/>
                <w:szCs w:val="24"/>
                <w:lang w:eastAsia="ar-SA"/>
              </w:rPr>
              <w:t>178,8</w:t>
            </w:r>
          </w:p>
        </w:tc>
        <w:tc>
          <w:tcPr>
            <w:tcW w:w="992" w:type="dxa"/>
            <w:shd w:val="clear" w:color="auto" w:fill="auto"/>
            <w:vAlign w:val="center"/>
          </w:tcPr>
          <w:p w14:paraId="26243C9F" w14:textId="77777777" w:rsidR="00C024DF" w:rsidRPr="00AB0049" w:rsidRDefault="00EE6E80" w:rsidP="00BA03A2">
            <w:pPr>
              <w:suppressAutoHyphens/>
              <w:spacing w:after="0" w:line="240" w:lineRule="auto"/>
              <w:ind w:firstLine="34"/>
              <w:contextualSpacing/>
              <w:jc w:val="right"/>
              <w:rPr>
                <w:rFonts w:ascii="Times New Roman" w:eastAsia="Times New Roman" w:hAnsi="Times New Roman" w:cs="Times New Roman"/>
                <w:b/>
                <w:bCs/>
                <w:sz w:val="24"/>
                <w:szCs w:val="24"/>
                <w:lang w:eastAsia="ar-SA"/>
              </w:rPr>
            </w:pPr>
            <w:r w:rsidRPr="00AB0049">
              <w:rPr>
                <w:rFonts w:ascii="Times New Roman" w:eastAsia="Times New Roman" w:hAnsi="Times New Roman" w:cs="Times New Roman"/>
                <w:b/>
                <w:bCs/>
                <w:sz w:val="24"/>
                <w:szCs w:val="24"/>
                <w:lang w:eastAsia="ar-SA"/>
              </w:rPr>
              <w:t>1</w:t>
            </w:r>
            <w:r w:rsidR="008C0702" w:rsidRPr="00AB0049">
              <w:rPr>
                <w:rFonts w:ascii="Times New Roman" w:eastAsia="Times New Roman" w:hAnsi="Times New Roman" w:cs="Times New Roman"/>
                <w:b/>
                <w:bCs/>
                <w:sz w:val="24"/>
                <w:szCs w:val="24"/>
                <w:lang w:eastAsia="ar-SA"/>
              </w:rPr>
              <w:t>19,5</w:t>
            </w:r>
          </w:p>
        </w:tc>
      </w:tr>
      <w:tr w:rsidR="00C024DF" w:rsidRPr="00AB0049" w14:paraId="43121B3D" w14:textId="77777777" w:rsidTr="000A460F">
        <w:trPr>
          <w:trHeight w:val="503"/>
        </w:trPr>
        <w:tc>
          <w:tcPr>
            <w:tcW w:w="3799" w:type="dxa"/>
            <w:shd w:val="clear" w:color="auto" w:fill="auto"/>
          </w:tcPr>
          <w:p w14:paraId="5BF2E802" w14:textId="77777777" w:rsidR="00C024DF" w:rsidRPr="00AB0049" w:rsidRDefault="00067B4D" w:rsidP="00BA03A2">
            <w:pPr>
              <w:widowControl w:val="0"/>
              <w:tabs>
                <w:tab w:val="left" w:pos="0"/>
              </w:tabs>
              <w:suppressAutoHyphens/>
              <w:spacing w:after="0" w:line="240" w:lineRule="auto"/>
              <w:ind w:firstLine="34"/>
              <w:contextualSpacing/>
              <w:rPr>
                <w:rFonts w:ascii="Times New Roman" w:eastAsia="Times New Roman" w:hAnsi="Times New Roman" w:cs="Times New Roman"/>
                <w:sz w:val="24"/>
                <w:szCs w:val="24"/>
                <w:lang w:eastAsia="ar-SA"/>
              </w:rPr>
            </w:pPr>
            <w:r w:rsidRPr="00AB0049">
              <w:rPr>
                <w:rFonts w:ascii="Times New Roman" w:hAnsi="Times New Roman" w:cs="Times New Roman"/>
                <w:sz w:val="24"/>
                <w:szCs w:val="24"/>
                <w:lang w:val="kk-KZ"/>
              </w:rPr>
              <w:t>Мемлекеттік меншіктен түсетін табыстар</w:t>
            </w:r>
          </w:p>
        </w:tc>
        <w:tc>
          <w:tcPr>
            <w:tcW w:w="1134" w:type="dxa"/>
            <w:shd w:val="clear" w:color="auto" w:fill="auto"/>
            <w:vAlign w:val="center"/>
          </w:tcPr>
          <w:p w14:paraId="10BB892B" w14:textId="77777777" w:rsidR="00C024DF" w:rsidRPr="00AB0049" w:rsidRDefault="008C0702" w:rsidP="00BA03A2">
            <w:pPr>
              <w:suppressAutoHyphens/>
              <w:spacing w:after="0" w:line="240" w:lineRule="auto"/>
              <w:ind w:firstLine="34"/>
              <w:contextualSpacing/>
              <w:jc w:val="right"/>
              <w:rPr>
                <w:rFonts w:ascii="Times New Roman" w:eastAsia="Times New Roman" w:hAnsi="Times New Roman" w:cs="Times New Roman"/>
                <w:bCs/>
                <w:sz w:val="24"/>
                <w:szCs w:val="24"/>
                <w:lang w:eastAsia="ar-SA"/>
              </w:rPr>
            </w:pPr>
            <w:r w:rsidRPr="00AB0049">
              <w:rPr>
                <w:rFonts w:ascii="Times New Roman" w:eastAsia="Times New Roman" w:hAnsi="Times New Roman" w:cs="Times New Roman"/>
                <w:bCs/>
                <w:sz w:val="24"/>
                <w:szCs w:val="24"/>
                <w:lang w:eastAsia="ar-SA"/>
              </w:rPr>
              <w:t>0</w:t>
            </w:r>
          </w:p>
        </w:tc>
        <w:tc>
          <w:tcPr>
            <w:tcW w:w="1134" w:type="dxa"/>
            <w:vAlign w:val="center"/>
          </w:tcPr>
          <w:p w14:paraId="0589F471" w14:textId="77777777" w:rsidR="00C024DF" w:rsidRPr="00AB0049" w:rsidRDefault="008C0702" w:rsidP="00BA03A2">
            <w:pPr>
              <w:suppressAutoHyphens/>
              <w:spacing w:after="0" w:line="240" w:lineRule="auto"/>
              <w:ind w:firstLine="34"/>
              <w:contextualSpacing/>
              <w:jc w:val="right"/>
              <w:rPr>
                <w:rFonts w:ascii="Times New Roman" w:eastAsia="Times New Roman" w:hAnsi="Times New Roman" w:cs="Times New Roman"/>
                <w:bCs/>
                <w:sz w:val="24"/>
                <w:szCs w:val="24"/>
                <w:lang w:eastAsia="ar-SA"/>
              </w:rPr>
            </w:pPr>
            <w:r w:rsidRPr="00AB0049">
              <w:rPr>
                <w:rFonts w:ascii="Times New Roman" w:eastAsia="Times New Roman" w:hAnsi="Times New Roman" w:cs="Times New Roman"/>
                <w:bCs/>
                <w:sz w:val="24"/>
                <w:szCs w:val="24"/>
                <w:lang w:eastAsia="ar-SA"/>
              </w:rPr>
              <w:t>7 899,0</w:t>
            </w:r>
          </w:p>
        </w:tc>
        <w:tc>
          <w:tcPr>
            <w:tcW w:w="1163" w:type="dxa"/>
            <w:vAlign w:val="center"/>
          </w:tcPr>
          <w:p w14:paraId="187340E9" w14:textId="77777777" w:rsidR="008C0702" w:rsidRPr="00AB0049" w:rsidRDefault="008C0702" w:rsidP="008C0702">
            <w:pPr>
              <w:suppressAutoHyphens/>
              <w:spacing w:after="0" w:line="240" w:lineRule="auto"/>
              <w:ind w:firstLine="34"/>
              <w:contextualSpacing/>
              <w:jc w:val="right"/>
              <w:rPr>
                <w:rFonts w:ascii="Times New Roman" w:eastAsia="Times New Roman" w:hAnsi="Times New Roman" w:cs="Times New Roman"/>
                <w:bCs/>
                <w:sz w:val="24"/>
                <w:szCs w:val="24"/>
                <w:lang w:eastAsia="ar-SA"/>
              </w:rPr>
            </w:pPr>
            <w:r w:rsidRPr="00AB0049">
              <w:rPr>
                <w:rFonts w:ascii="Times New Roman" w:eastAsia="Times New Roman" w:hAnsi="Times New Roman" w:cs="Times New Roman"/>
                <w:bCs/>
                <w:sz w:val="24"/>
                <w:szCs w:val="24"/>
                <w:lang w:eastAsia="ar-SA"/>
              </w:rPr>
              <w:t>7 416,0</w:t>
            </w:r>
          </w:p>
        </w:tc>
        <w:tc>
          <w:tcPr>
            <w:tcW w:w="1134" w:type="dxa"/>
            <w:shd w:val="clear" w:color="auto" w:fill="auto"/>
            <w:vAlign w:val="center"/>
          </w:tcPr>
          <w:p w14:paraId="188DE46B" w14:textId="77777777" w:rsidR="00C024DF" w:rsidRPr="00AB0049" w:rsidRDefault="008C0702" w:rsidP="00BA03A2">
            <w:pPr>
              <w:suppressAutoHyphens/>
              <w:spacing w:after="0" w:line="240" w:lineRule="auto"/>
              <w:ind w:firstLine="34"/>
              <w:contextualSpacing/>
              <w:jc w:val="right"/>
              <w:rPr>
                <w:rFonts w:ascii="Times New Roman" w:eastAsia="Times New Roman" w:hAnsi="Times New Roman" w:cs="Times New Roman"/>
                <w:bCs/>
                <w:sz w:val="24"/>
                <w:szCs w:val="24"/>
                <w:lang w:eastAsia="ar-SA"/>
              </w:rPr>
            </w:pPr>
            <w:r w:rsidRPr="00AB0049">
              <w:rPr>
                <w:rFonts w:ascii="Times New Roman" w:eastAsia="Times New Roman" w:hAnsi="Times New Roman" w:cs="Times New Roman"/>
                <w:bCs/>
                <w:sz w:val="24"/>
                <w:szCs w:val="24"/>
                <w:lang w:eastAsia="ar-SA"/>
              </w:rPr>
              <w:t>8 797,1</w:t>
            </w:r>
          </w:p>
        </w:tc>
        <w:tc>
          <w:tcPr>
            <w:tcW w:w="851" w:type="dxa"/>
            <w:vAlign w:val="center"/>
          </w:tcPr>
          <w:p w14:paraId="16809213" w14:textId="77777777" w:rsidR="00C024DF" w:rsidRPr="00AB0049" w:rsidRDefault="008C0702" w:rsidP="00BA03A2">
            <w:pPr>
              <w:suppressAutoHyphens/>
              <w:spacing w:after="0" w:line="240" w:lineRule="auto"/>
              <w:ind w:firstLine="34"/>
              <w:contextualSpacing/>
              <w:jc w:val="right"/>
              <w:rPr>
                <w:rFonts w:ascii="Times New Roman" w:eastAsia="Times New Roman" w:hAnsi="Times New Roman" w:cs="Times New Roman"/>
                <w:bCs/>
                <w:sz w:val="24"/>
                <w:szCs w:val="24"/>
                <w:lang w:eastAsia="ar-SA"/>
              </w:rPr>
            </w:pPr>
            <w:r w:rsidRPr="00AB0049">
              <w:rPr>
                <w:rFonts w:ascii="Times New Roman" w:eastAsia="Times New Roman" w:hAnsi="Times New Roman" w:cs="Times New Roman"/>
                <w:bCs/>
                <w:sz w:val="24"/>
                <w:szCs w:val="24"/>
                <w:lang w:eastAsia="ar-SA"/>
              </w:rPr>
              <w:t>118,6</w:t>
            </w:r>
          </w:p>
        </w:tc>
        <w:tc>
          <w:tcPr>
            <w:tcW w:w="992" w:type="dxa"/>
            <w:shd w:val="clear" w:color="auto" w:fill="auto"/>
            <w:vAlign w:val="center"/>
          </w:tcPr>
          <w:p w14:paraId="5D709507" w14:textId="77777777" w:rsidR="00C024DF" w:rsidRPr="00AB0049" w:rsidRDefault="00C024DF" w:rsidP="00BA03A2">
            <w:pPr>
              <w:suppressAutoHyphens/>
              <w:spacing w:after="0" w:line="240" w:lineRule="auto"/>
              <w:ind w:firstLine="34"/>
              <w:contextualSpacing/>
              <w:jc w:val="right"/>
              <w:rPr>
                <w:rFonts w:ascii="Times New Roman" w:eastAsia="Times New Roman" w:hAnsi="Times New Roman" w:cs="Times New Roman"/>
                <w:bCs/>
                <w:sz w:val="24"/>
                <w:szCs w:val="24"/>
                <w:lang w:eastAsia="ar-SA"/>
              </w:rPr>
            </w:pPr>
          </w:p>
        </w:tc>
      </w:tr>
      <w:tr w:rsidR="00C024DF" w:rsidRPr="00AB0049" w14:paraId="79D7F97A" w14:textId="77777777" w:rsidTr="000A460F">
        <w:tc>
          <w:tcPr>
            <w:tcW w:w="3799" w:type="dxa"/>
            <w:shd w:val="clear" w:color="auto" w:fill="auto"/>
          </w:tcPr>
          <w:p w14:paraId="28ABCA01" w14:textId="77777777" w:rsidR="00C024DF" w:rsidRPr="00AB0049" w:rsidRDefault="00067B4D" w:rsidP="00BA03A2">
            <w:pPr>
              <w:widowControl w:val="0"/>
              <w:tabs>
                <w:tab w:val="left" w:pos="0"/>
              </w:tabs>
              <w:suppressAutoHyphens/>
              <w:spacing w:after="0" w:line="240" w:lineRule="auto"/>
              <w:ind w:firstLine="34"/>
              <w:contextualSpacing/>
              <w:rPr>
                <w:rFonts w:ascii="Times New Roman" w:eastAsia="Times New Roman" w:hAnsi="Times New Roman" w:cs="Times New Roman"/>
                <w:sz w:val="24"/>
                <w:szCs w:val="24"/>
                <w:lang w:eastAsia="ar-SA"/>
              </w:rPr>
            </w:pPr>
            <w:r w:rsidRPr="00AB0049">
              <w:rPr>
                <w:rFonts w:ascii="Times New Roman" w:hAnsi="Times New Roman" w:cs="Times New Roman"/>
                <w:sz w:val="24"/>
                <w:szCs w:val="24"/>
                <w:lang w:val="kk-KZ"/>
              </w:rPr>
              <w:t>Мемлекеттік меншігінің мүлкін жалға беруден түсетін кірістер</w:t>
            </w:r>
          </w:p>
        </w:tc>
        <w:tc>
          <w:tcPr>
            <w:tcW w:w="1134" w:type="dxa"/>
            <w:shd w:val="clear" w:color="auto" w:fill="auto"/>
            <w:vAlign w:val="center"/>
          </w:tcPr>
          <w:p w14:paraId="61714FD8" w14:textId="77777777" w:rsidR="00C024DF" w:rsidRPr="00AB0049" w:rsidRDefault="00120820" w:rsidP="00BA03A2">
            <w:pPr>
              <w:suppressAutoHyphens/>
              <w:spacing w:after="0" w:line="240" w:lineRule="auto"/>
              <w:ind w:firstLine="34"/>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eastAsia="ar-SA"/>
              </w:rPr>
              <w:t>5 525,5</w:t>
            </w:r>
          </w:p>
        </w:tc>
        <w:tc>
          <w:tcPr>
            <w:tcW w:w="1134" w:type="dxa"/>
            <w:vAlign w:val="center"/>
          </w:tcPr>
          <w:p w14:paraId="5310F63F" w14:textId="77777777" w:rsidR="00C024DF" w:rsidRPr="00AB0049" w:rsidRDefault="00A31062" w:rsidP="00BA03A2">
            <w:pPr>
              <w:suppressAutoHyphens/>
              <w:spacing w:after="0" w:line="240" w:lineRule="auto"/>
              <w:ind w:firstLine="34"/>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eastAsia="ar-SA"/>
              </w:rPr>
              <w:t>7 559,0</w:t>
            </w:r>
          </w:p>
        </w:tc>
        <w:tc>
          <w:tcPr>
            <w:tcW w:w="1163" w:type="dxa"/>
            <w:vAlign w:val="center"/>
          </w:tcPr>
          <w:p w14:paraId="4CC3B47D" w14:textId="77777777" w:rsidR="00C024DF" w:rsidRPr="00AB0049" w:rsidRDefault="00A31062" w:rsidP="00BA03A2">
            <w:pPr>
              <w:suppressAutoHyphens/>
              <w:spacing w:after="0" w:line="240" w:lineRule="auto"/>
              <w:ind w:firstLine="34"/>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eastAsia="ar-SA"/>
              </w:rPr>
              <w:t>7 076,0</w:t>
            </w:r>
          </w:p>
        </w:tc>
        <w:tc>
          <w:tcPr>
            <w:tcW w:w="1134" w:type="dxa"/>
            <w:shd w:val="clear" w:color="auto" w:fill="auto"/>
            <w:vAlign w:val="center"/>
          </w:tcPr>
          <w:p w14:paraId="0AF004F1" w14:textId="77777777" w:rsidR="00C024DF" w:rsidRPr="00AB0049" w:rsidRDefault="00A31062" w:rsidP="00BA03A2">
            <w:pPr>
              <w:suppressAutoHyphens/>
              <w:spacing w:after="0" w:line="240" w:lineRule="auto"/>
              <w:ind w:firstLine="34"/>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eastAsia="ar-SA"/>
              </w:rPr>
              <w:t>8362,7</w:t>
            </w:r>
          </w:p>
        </w:tc>
        <w:tc>
          <w:tcPr>
            <w:tcW w:w="851" w:type="dxa"/>
            <w:vAlign w:val="center"/>
          </w:tcPr>
          <w:p w14:paraId="34FA49BF" w14:textId="77777777" w:rsidR="00C024DF" w:rsidRPr="00AB0049" w:rsidRDefault="00A31062" w:rsidP="00BA03A2">
            <w:pPr>
              <w:suppressAutoHyphens/>
              <w:spacing w:after="0" w:line="240" w:lineRule="auto"/>
              <w:ind w:firstLine="34"/>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eastAsia="ar-SA"/>
              </w:rPr>
              <w:t>118,2</w:t>
            </w:r>
          </w:p>
        </w:tc>
        <w:tc>
          <w:tcPr>
            <w:tcW w:w="992" w:type="dxa"/>
            <w:shd w:val="clear" w:color="auto" w:fill="auto"/>
            <w:vAlign w:val="center"/>
          </w:tcPr>
          <w:p w14:paraId="00EC0712" w14:textId="77777777" w:rsidR="00C024DF" w:rsidRPr="00AB0049" w:rsidRDefault="00A31062" w:rsidP="00BA03A2">
            <w:pPr>
              <w:suppressAutoHyphens/>
              <w:spacing w:after="0" w:line="240" w:lineRule="auto"/>
              <w:ind w:firstLine="34"/>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eastAsia="ar-SA"/>
              </w:rPr>
              <w:t>51,3</w:t>
            </w:r>
          </w:p>
        </w:tc>
      </w:tr>
      <w:tr w:rsidR="00C024DF" w:rsidRPr="00AB0049" w14:paraId="10D2A89E" w14:textId="77777777" w:rsidTr="000A460F">
        <w:trPr>
          <w:trHeight w:val="768"/>
        </w:trPr>
        <w:tc>
          <w:tcPr>
            <w:tcW w:w="3799" w:type="dxa"/>
            <w:shd w:val="clear" w:color="auto" w:fill="auto"/>
          </w:tcPr>
          <w:p w14:paraId="6D8AC983" w14:textId="77777777" w:rsidR="00C024DF" w:rsidRPr="00AB0049" w:rsidRDefault="00067B4D" w:rsidP="00C536D7">
            <w:pPr>
              <w:widowControl w:val="0"/>
              <w:tabs>
                <w:tab w:val="left" w:pos="0"/>
              </w:tabs>
              <w:suppressAutoHyphens/>
              <w:spacing w:after="0" w:line="240" w:lineRule="auto"/>
              <w:contextualSpacing/>
              <w:rPr>
                <w:rFonts w:ascii="Times New Roman" w:eastAsia="Times New Roman" w:hAnsi="Times New Roman" w:cs="Times New Roman"/>
                <w:sz w:val="24"/>
                <w:szCs w:val="24"/>
                <w:lang w:eastAsia="ar-SA"/>
              </w:rPr>
            </w:pPr>
            <w:r w:rsidRPr="00AB0049">
              <w:rPr>
                <w:rFonts w:ascii="Times New Roman" w:hAnsi="Times New Roman" w:cs="Times New Roman"/>
                <w:sz w:val="24"/>
                <w:szCs w:val="24"/>
                <w:lang w:val="kk-KZ"/>
              </w:rPr>
              <w:t>Мемлекеттік бюджеттен берілген кредиттер бойынша сыйақылар</w:t>
            </w:r>
          </w:p>
        </w:tc>
        <w:tc>
          <w:tcPr>
            <w:tcW w:w="1134" w:type="dxa"/>
            <w:shd w:val="clear" w:color="auto" w:fill="auto"/>
            <w:vAlign w:val="center"/>
          </w:tcPr>
          <w:p w14:paraId="00618647" w14:textId="77777777" w:rsidR="00C024DF" w:rsidRPr="00AB0049" w:rsidRDefault="00120820" w:rsidP="00BA03A2">
            <w:pPr>
              <w:suppressAutoHyphens/>
              <w:spacing w:after="0" w:line="240" w:lineRule="auto"/>
              <w:ind w:firstLine="34"/>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eastAsia="ar-SA"/>
              </w:rPr>
              <w:t>464,0</w:t>
            </w:r>
          </w:p>
        </w:tc>
        <w:tc>
          <w:tcPr>
            <w:tcW w:w="1134" w:type="dxa"/>
            <w:vAlign w:val="center"/>
          </w:tcPr>
          <w:p w14:paraId="3869039F" w14:textId="77777777" w:rsidR="00C024DF" w:rsidRPr="00AB0049" w:rsidRDefault="00A31062" w:rsidP="00BA03A2">
            <w:pPr>
              <w:suppressAutoHyphens/>
              <w:spacing w:after="0" w:line="240" w:lineRule="auto"/>
              <w:ind w:firstLine="34"/>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eastAsia="ar-SA"/>
              </w:rPr>
              <w:t>298,0</w:t>
            </w:r>
          </w:p>
        </w:tc>
        <w:tc>
          <w:tcPr>
            <w:tcW w:w="1163" w:type="dxa"/>
            <w:vAlign w:val="center"/>
          </w:tcPr>
          <w:p w14:paraId="2FBCBC96" w14:textId="77777777" w:rsidR="00C024DF" w:rsidRPr="00AB0049" w:rsidRDefault="00A31062" w:rsidP="00BA03A2">
            <w:pPr>
              <w:suppressAutoHyphens/>
              <w:spacing w:after="0" w:line="240" w:lineRule="auto"/>
              <w:ind w:firstLine="34"/>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eastAsia="ar-SA"/>
              </w:rPr>
              <w:t>298,0</w:t>
            </w:r>
          </w:p>
        </w:tc>
        <w:tc>
          <w:tcPr>
            <w:tcW w:w="1134" w:type="dxa"/>
            <w:shd w:val="clear" w:color="auto" w:fill="auto"/>
            <w:vAlign w:val="center"/>
          </w:tcPr>
          <w:p w14:paraId="769B95D7" w14:textId="77777777" w:rsidR="00C024DF" w:rsidRPr="00AB0049" w:rsidRDefault="00A31062" w:rsidP="00BA03A2">
            <w:pPr>
              <w:suppressAutoHyphens/>
              <w:spacing w:after="0" w:line="240" w:lineRule="auto"/>
              <w:ind w:firstLine="34"/>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eastAsia="ar-SA"/>
              </w:rPr>
              <w:t>275,9</w:t>
            </w:r>
          </w:p>
        </w:tc>
        <w:tc>
          <w:tcPr>
            <w:tcW w:w="851" w:type="dxa"/>
            <w:vAlign w:val="center"/>
          </w:tcPr>
          <w:p w14:paraId="49D040A8" w14:textId="77777777" w:rsidR="00C024DF" w:rsidRPr="00AB0049" w:rsidRDefault="00A31062" w:rsidP="00BA03A2">
            <w:pPr>
              <w:suppressAutoHyphens/>
              <w:spacing w:after="0" w:line="240" w:lineRule="auto"/>
              <w:ind w:firstLine="34"/>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eastAsia="ar-SA"/>
              </w:rPr>
              <w:t>92,6</w:t>
            </w:r>
          </w:p>
        </w:tc>
        <w:tc>
          <w:tcPr>
            <w:tcW w:w="992" w:type="dxa"/>
            <w:shd w:val="clear" w:color="auto" w:fill="auto"/>
            <w:vAlign w:val="center"/>
          </w:tcPr>
          <w:p w14:paraId="554D4811" w14:textId="77777777" w:rsidR="00C024DF" w:rsidRPr="00AB0049" w:rsidRDefault="00EE6E80" w:rsidP="00BA03A2">
            <w:pPr>
              <w:suppressAutoHyphens/>
              <w:spacing w:after="0" w:line="240" w:lineRule="auto"/>
              <w:ind w:firstLine="34"/>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eastAsia="ar-SA"/>
              </w:rPr>
              <w:t>- 40,5</w:t>
            </w:r>
          </w:p>
        </w:tc>
      </w:tr>
      <w:tr w:rsidR="00C024DF" w:rsidRPr="00AB0049" w14:paraId="586D525B" w14:textId="77777777" w:rsidTr="000A460F">
        <w:tc>
          <w:tcPr>
            <w:tcW w:w="3799" w:type="dxa"/>
            <w:shd w:val="clear" w:color="auto" w:fill="auto"/>
          </w:tcPr>
          <w:p w14:paraId="7C9B7336" w14:textId="77777777" w:rsidR="00C024DF" w:rsidRPr="00AB0049" w:rsidRDefault="00067B4D" w:rsidP="00067B4D">
            <w:pPr>
              <w:widowControl w:val="0"/>
              <w:tabs>
                <w:tab w:val="left" w:pos="0"/>
              </w:tabs>
              <w:suppressAutoHyphens/>
              <w:spacing w:after="0" w:line="240" w:lineRule="auto"/>
              <w:ind w:firstLine="34"/>
              <w:contextualSpacing/>
              <w:rPr>
                <w:rFonts w:ascii="Times New Roman" w:eastAsia="Times New Roman" w:hAnsi="Times New Roman" w:cs="Times New Roman"/>
                <w:sz w:val="24"/>
                <w:szCs w:val="24"/>
                <w:lang w:eastAsia="ar-SA"/>
              </w:rPr>
            </w:pPr>
            <w:r w:rsidRPr="00AB0049">
              <w:rPr>
                <w:rFonts w:ascii="Times New Roman" w:hAnsi="Times New Roman" w:cs="Times New Roman"/>
                <w:sz w:val="24"/>
                <w:szCs w:val="24"/>
                <w:lang w:val="kk-KZ"/>
              </w:rPr>
              <w:t>Мемлекеттік меншіктен түсетін өзге де  кірістер</w:t>
            </w:r>
          </w:p>
        </w:tc>
        <w:tc>
          <w:tcPr>
            <w:tcW w:w="1134" w:type="dxa"/>
            <w:shd w:val="clear" w:color="auto" w:fill="auto"/>
            <w:vAlign w:val="center"/>
          </w:tcPr>
          <w:p w14:paraId="729FD932" w14:textId="77777777" w:rsidR="00C024DF" w:rsidRPr="00AB0049" w:rsidRDefault="00120820" w:rsidP="00BA03A2">
            <w:pPr>
              <w:suppressAutoHyphens/>
              <w:spacing w:after="0" w:line="240" w:lineRule="auto"/>
              <w:ind w:firstLine="34"/>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eastAsia="ar-SA"/>
              </w:rPr>
              <w:t>37,7</w:t>
            </w:r>
          </w:p>
        </w:tc>
        <w:tc>
          <w:tcPr>
            <w:tcW w:w="1134" w:type="dxa"/>
            <w:vAlign w:val="center"/>
          </w:tcPr>
          <w:p w14:paraId="795C59A8" w14:textId="77777777" w:rsidR="00C024DF" w:rsidRPr="00AB0049" w:rsidRDefault="00463E53" w:rsidP="00BA03A2">
            <w:pPr>
              <w:suppressAutoHyphens/>
              <w:spacing w:after="0" w:line="240" w:lineRule="auto"/>
              <w:ind w:firstLine="34"/>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eastAsia="ar-SA"/>
              </w:rPr>
              <w:t>42,0</w:t>
            </w:r>
          </w:p>
        </w:tc>
        <w:tc>
          <w:tcPr>
            <w:tcW w:w="1163" w:type="dxa"/>
            <w:vAlign w:val="center"/>
          </w:tcPr>
          <w:p w14:paraId="66E88408" w14:textId="77777777" w:rsidR="00C024DF" w:rsidRPr="00AB0049" w:rsidRDefault="00463E53" w:rsidP="00BA03A2">
            <w:pPr>
              <w:suppressAutoHyphens/>
              <w:spacing w:after="0" w:line="240" w:lineRule="auto"/>
              <w:ind w:firstLine="34"/>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eastAsia="ar-SA"/>
              </w:rPr>
              <w:t>42</w:t>
            </w:r>
            <w:r w:rsidR="00C024DF" w:rsidRPr="00AB0049">
              <w:rPr>
                <w:rFonts w:ascii="Times New Roman" w:eastAsia="Times New Roman" w:hAnsi="Times New Roman" w:cs="Times New Roman"/>
                <w:sz w:val="24"/>
                <w:szCs w:val="24"/>
                <w:lang w:eastAsia="ar-SA"/>
              </w:rPr>
              <w:t>,0</w:t>
            </w:r>
          </w:p>
        </w:tc>
        <w:tc>
          <w:tcPr>
            <w:tcW w:w="1134" w:type="dxa"/>
            <w:shd w:val="clear" w:color="auto" w:fill="auto"/>
            <w:vAlign w:val="center"/>
          </w:tcPr>
          <w:p w14:paraId="011E0672" w14:textId="77777777" w:rsidR="00C024DF" w:rsidRPr="00AB0049" w:rsidRDefault="00463E53" w:rsidP="00BA03A2">
            <w:pPr>
              <w:suppressAutoHyphens/>
              <w:spacing w:after="0" w:line="240" w:lineRule="auto"/>
              <w:ind w:firstLine="34"/>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eastAsia="ar-SA"/>
              </w:rPr>
              <w:t>158,5</w:t>
            </w:r>
          </w:p>
        </w:tc>
        <w:tc>
          <w:tcPr>
            <w:tcW w:w="851" w:type="dxa"/>
            <w:vAlign w:val="center"/>
          </w:tcPr>
          <w:p w14:paraId="77E9E73A" w14:textId="77777777" w:rsidR="00C024DF" w:rsidRPr="00AB0049" w:rsidRDefault="00463E53" w:rsidP="00BA03A2">
            <w:pPr>
              <w:suppressAutoHyphens/>
              <w:spacing w:after="0" w:line="240" w:lineRule="auto"/>
              <w:ind w:firstLine="34"/>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eastAsia="ar-SA"/>
              </w:rPr>
              <w:t>377,3</w:t>
            </w:r>
          </w:p>
        </w:tc>
        <w:tc>
          <w:tcPr>
            <w:tcW w:w="992" w:type="dxa"/>
            <w:shd w:val="clear" w:color="auto" w:fill="auto"/>
            <w:vAlign w:val="center"/>
          </w:tcPr>
          <w:p w14:paraId="63589587" w14:textId="77777777" w:rsidR="00C024DF" w:rsidRPr="00AB0049" w:rsidRDefault="00EE6E80" w:rsidP="00BA03A2">
            <w:pPr>
              <w:suppressAutoHyphens/>
              <w:spacing w:after="0" w:line="240" w:lineRule="auto"/>
              <w:ind w:firstLine="34"/>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eastAsia="ar-SA"/>
              </w:rPr>
              <w:t>3</w:t>
            </w:r>
            <w:r w:rsidR="006802CF" w:rsidRPr="00AB0049">
              <w:rPr>
                <w:rFonts w:ascii="Times New Roman" w:eastAsia="Times New Roman" w:hAnsi="Times New Roman" w:cs="Times New Roman"/>
                <w:sz w:val="24"/>
                <w:szCs w:val="24"/>
                <w:lang w:eastAsia="ar-SA"/>
              </w:rPr>
              <w:t>20,4</w:t>
            </w:r>
          </w:p>
        </w:tc>
      </w:tr>
      <w:tr w:rsidR="00C024DF" w:rsidRPr="00AB0049" w14:paraId="2A541F88" w14:textId="77777777" w:rsidTr="000A460F">
        <w:tc>
          <w:tcPr>
            <w:tcW w:w="3799" w:type="dxa"/>
            <w:shd w:val="clear" w:color="auto" w:fill="auto"/>
          </w:tcPr>
          <w:p w14:paraId="74FD3FA0" w14:textId="77777777" w:rsidR="00C024DF" w:rsidRPr="00AB0049" w:rsidRDefault="00067B4D" w:rsidP="00BA03A2">
            <w:pPr>
              <w:widowControl w:val="0"/>
              <w:tabs>
                <w:tab w:val="left" w:pos="0"/>
              </w:tabs>
              <w:suppressAutoHyphens/>
              <w:spacing w:after="0" w:line="240" w:lineRule="auto"/>
              <w:ind w:firstLine="34"/>
              <w:contextualSpacing/>
              <w:rPr>
                <w:rFonts w:ascii="Times New Roman" w:eastAsia="Times New Roman" w:hAnsi="Times New Roman" w:cs="Times New Roman"/>
                <w:sz w:val="24"/>
                <w:szCs w:val="24"/>
                <w:lang w:eastAsia="ar-SA"/>
              </w:rPr>
            </w:pPr>
            <w:r w:rsidRPr="00AB0049">
              <w:rPr>
                <w:rFonts w:ascii="Times New Roman" w:hAnsi="Times New Roman" w:cs="Times New Roman"/>
                <w:sz w:val="24"/>
                <w:szCs w:val="24"/>
                <w:lang w:val="kk-KZ"/>
              </w:rPr>
              <w:t>Мемлекеттік бюджеттен қаржыландырылатын мемлекеттік мекемелердің тауарларын сатудан (көрсететін қызметтер, жұмыстар) түсетін түсімдер</w:t>
            </w:r>
          </w:p>
        </w:tc>
        <w:tc>
          <w:tcPr>
            <w:tcW w:w="1134" w:type="dxa"/>
            <w:shd w:val="clear" w:color="auto" w:fill="auto"/>
            <w:vAlign w:val="center"/>
          </w:tcPr>
          <w:p w14:paraId="327EE3C6" w14:textId="77777777" w:rsidR="00C024DF" w:rsidRPr="00AB0049" w:rsidRDefault="00120820" w:rsidP="00BA03A2">
            <w:pPr>
              <w:suppressAutoHyphens/>
              <w:spacing w:after="0" w:line="240" w:lineRule="auto"/>
              <w:ind w:firstLine="34"/>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eastAsia="ar-SA"/>
              </w:rPr>
              <w:t>0,7</w:t>
            </w:r>
          </w:p>
        </w:tc>
        <w:tc>
          <w:tcPr>
            <w:tcW w:w="1134" w:type="dxa"/>
            <w:vAlign w:val="center"/>
          </w:tcPr>
          <w:p w14:paraId="48F4E624" w14:textId="77777777" w:rsidR="00C024DF" w:rsidRPr="00AB0049" w:rsidRDefault="00C024DF" w:rsidP="00BA03A2">
            <w:pPr>
              <w:suppressAutoHyphens/>
              <w:spacing w:after="0" w:line="240" w:lineRule="auto"/>
              <w:ind w:firstLine="34"/>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eastAsia="ar-SA"/>
              </w:rPr>
              <w:t>-</w:t>
            </w:r>
          </w:p>
        </w:tc>
        <w:tc>
          <w:tcPr>
            <w:tcW w:w="1163" w:type="dxa"/>
            <w:vAlign w:val="center"/>
          </w:tcPr>
          <w:p w14:paraId="762DCA4B" w14:textId="77777777" w:rsidR="00C024DF" w:rsidRPr="00AB0049" w:rsidRDefault="00C024DF" w:rsidP="00BA03A2">
            <w:pPr>
              <w:suppressAutoHyphens/>
              <w:spacing w:after="0" w:line="240" w:lineRule="auto"/>
              <w:ind w:firstLine="34"/>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eastAsia="ar-SA"/>
              </w:rPr>
              <w:t>-</w:t>
            </w:r>
          </w:p>
        </w:tc>
        <w:tc>
          <w:tcPr>
            <w:tcW w:w="1134" w:type="dxa"/>
            <w:shd w:val="clear" w:color="auto" w:fill="auto"/>
            <w:vAlign w:val="center"/>
          </w:tcPr>
          <w:p w14:paraId="55B68991" w14:textId="77777777" w:rsidR="00C024DF" w:rsidRPr="00AB0049" w:rsidRDefault="006802CF" w:rsidP="00BA03A2">
            <w:pPr>
              <w:suppressAutoHyphens/>
              <w:spacing w:after="0" w:line="240" w:lineRule="auto"/>
              <w:ind w:firstLine="34"/>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eastAsia="ar-SA"/>
              </w:rPr>
              <w:t>-</w:t>
            </w:r>
          </w:p>
        </w:tc>
        <w:tc>
          <w:tcPr>
            <w:tcW w:w="851" w:type="dxa"/>
            <w:vAlign w:val="center"/>
          </w:tcPr>
          <w:p w14:paraId="56C87649" w14:textId="77777777" w:rsidR="00C024DF" w:rsidRPr="00AB0049" w:rsidRDefault="00C024DF" w:rsidP="00BA03A2">
            <w:pPr>
              <w:suppressAutoHyphens/>
              <w:spacing w:after="0" w:line="240" w:lineRule="auto"/>
              <w:ind w:firstLine="34"/>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eastAsia="ar-SA"/>
              </w:rPr>
              <w:t>-</w:t>
            </w:r>
          </w:p>
        </w:tc>
        <w:tc>
          <w:tcPr>
            <w:tcW w:w="992" w:type="dxa"/>
            <w:shd w:val="clear" w:color="auto" w:fill="auto"/>
            <w:vAlign w:val="center"/>
          </w:tcPr>
          <w:p w14:paraId="636EBCF6" w14:textId="77777777" w:rsidR="00C024DF" w:rsidRPr="00AB0049" w:rsidRDefault="006802CF" w:rsidP="00BA03A2">
            <w:pPr>
              <w:suppressAutoHyphens/>
              <w:spacing w:after="0" w:line="240" w:lineRule="auto"/>
              <w:ind w:firstLine="34"/>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eastAsia="ar-SA"/>
              </w:rPr>
              <w:t>-</w:t>
            </w:r>
          </w:p>
        </w:tc>
      </w:tr>
      <w:tr w:rsidR="00C024DF" w:rsidRPr="00AB0049" w14:paraId="6F7D03D1" w14:textId="77777777" w:rsidTr="000A460F">
        <w:tc>
          <w:tcPr>
            <w:tcW w:w="3799" w:type="dxa"/>
            <w:shd w:val="clear" w:color="auto" w:fill="auto"/>
          </w:tcPr>
          <w:p w14:paraId="784A690A" w14:textId="77777777" w:rsidR="00C024DF" w:rsidRPr="00AB0049" w:rsidRDefault="00067B4D" w:rsidP="00BA03A2">
            <w:pPr>
              <w:widowControl w:val="0"/>
              <w:tabs>
                <w:tab w:val="left" w:pos="0"/>
              </w:tabs>
              <w:suppressAutoHyphens/>
              <w:spacing w:after="0" w:line="240" w:lineRule="auto"/>
              <w:ind w:firstLine="34"/>
              <w:contextualSpacing/>
              <w:rPr>
                <w:rFonts w:ascii="Times New Roman" w:eastAsia="Times New Roman" w:hAnsi="Times New Roman" w:cs="Times New Roman"/>
                <w:sz w:val="24"/>
                <w:szCs w:val="24"/>
                <w:lang w:eastAsia="ar-SA"/>
              </w:rPr>
            </w:pPr>
            <w:r w:rsidRPr="00AB0049">
              <w:rPr>
                <w:rFonts w:ascii="Times New Roman" w:hAnsi="Times New Roman" w:cs="Times New Roman"/>
                <w:sz w:val="24"/>
                <w:szCs w:val="24"/>
                <w:lang w:val="kk-KZ"/>
              </w:rPr>
              <w:t>Мемлекеттік бюджеттен қаржыландырылатын мемлекеттік мекемелер ұйымдастыратын мемлекеттік сатып алулардан ақша түсімдері</w:t>
            </w:r>
          </w:p>
        </w:tc>
        <w:tc>
          <w:tcPr>
            <w:tcW w:w="1134" w:type="dxa"/>
            <w:shd w:val="clear" w:color="auto" w:fill="auto"/>
            <w:vAlign w:val="center"/>
          </w:tcPr>
          <w:p w14:paraId="59AC8D28" w14:textId="77777777" w:rsidR="00C024DF" w:rsidRPr="00AB0049" w:rsidRDefault="00292B10" w:rsidP="00BA03A2">
            <w:pPr>
              <w:suppressAutoHyphens/>
              <w:spacing w:after="0" w:line="240" w:lineRule="auto"/>
              <w:ind w:firstLine="34"/>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eastAsia="ar-SA"/>
              </w:rPr>
              <w:t>-</w:t>
            </w:r>
          </w:p>
        </w:tc>
        <w:tc>
          <w:tcPr>
            <w:tcW w:w="1134" w:type="dxa"/>
            <w:vAlign w:val="center"/>
          </w:tcPr>
          <w:p w14:paraId="4BB0205B" w14:textId="77777777" w:rsidR="00C024DF" w:rsidRPr="00AB0049" w:rsidRDefault="00292B10" w:rsidP="006802CF">
            <w:pPr>
              <w:suppressAutoHyphens/>
              <w:spacing w:after="0" w:line="240" w:lineRule="auto"/>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eastAsia="ar-SA"/>
              </w:rPr>
              <w:t>-</w:t>
            </w:r>
          </w:p>
        </w:tc>
        <w:tc>
          <w:tcPr>
            <w:tcW w:w="1163" w:type="dxa"/>
            <w:vAlign w:val="center"/>
          </w:tcPr>
          <w:p w14:paraId="3ED62152" w14:textId="77777777" w:rsidR="00C024DF" w:rsidRPr="00AB0049" w:rsidRDefault="00C024DF" w:rsidP="00BA03A2">
            <w:pPr>
              <w:suppressAutoHyphens/>
              <w:spacing w:after="0" w:line="240" w:lineRule="auto"/>
              <w:ind w:firstLine="34"/>
              <w:contextualSpacing/>
              <w:jc w:val="right"/>
              <w:rPr>
                <w:rFonts w:ascii="Times New Roman" w:eastAsia="Times New Roman" w:hAnsi="Times New Roman" w:cs="Times New Roman"/>
                <w:sz w:val="24"/>
                <w:szCs w:val="24"/>
                <w:lang w:eastAsia="ar-SA"/>
              </w:rPr>
            </w:pPr>
          </w:p>
          <w:p w14:paraId="37C90D99" w14:textId="77777777" w:rsidR="006802CF" w:rsidRPr="00AB0049" w:rsidRDefault="00292B10" w:rsidP="00BA03A2">
            <w:pPr>
              <w:suppressAutoHyphens/>
              <w:spacing w:after="0" w:line="240" w:lineRule="auto"/>
              <w:ind w:firstLine="34"/>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eastAsia="ar-SA"/>
              </w:rPr>
              <w:t>-</w:t>
            </w:r>
          </w:p>
          <w:p w14:paraId="371B7302" w14:textId="77777777" w:rsidR="00C024DF" w:rsidRPr="00AB0049" w:rsidRDefault="00C024DF" w:rsidP="00BA03A2">
            <w:pPr>
              <w:suppressAutoHyphens/>
              <w:spacing w:after="0" w:line="240" w:lineRule="auto"/>
              <w:ind w:firstLine="34"/>
              <w:contextualSpacing/>
              <w:jc w:val="right"/>
              <w:rPr>
                <w:rFonts w:ascii="Times New Roman" w:eastAsia="Times New Roman" w:hAnsi="Times New Roman" w:cs="Times New Roman"/>
                <w:sz w:val="24"/>
                <w:szCs w:val="24"/>
                <w:lang w:eastAsia="ar-SA"/>
              </w:rPr>
            </w:pPr>
          </w:p>
        </w:tc>
        <w:tc>
          <w:tcPr>
            <w:tcW w:w="1134" w:type="dxa"/>
            <w:shd w:val="clear" w:color="auto" w:fill="auto"/>
            <w:vAlign w:val="center"/>
          </w:tcPr>
          <w:p w14:paraId="3317F80F" w14:textId="77777777" w:rsidR="00C024DF" w:rsidRPr="00AB0049" w:rsidRDefault="00A85CBB" w:rsidP="00BA03A2">
            <w:pPr>
              <w:suppressAutoHyphens/>
              <w:spacing w:after="0" w:line="240" w:lineRule="auto"/>
              <w:ind w:firstLine="34"/>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eastAsia="ar-SA"/>
              </w:rPr>
              <w:t>41,4</w:t>
            </w:r>
          </w:p>
        </w:tc>
        <w:tc>
          <w:tcPr>
            <w:tcW w:w="851" w:type="dxa"/>
            <w:vAlign w:val="center"/>
          </w:tcPr>
          <w:p w14:paraId="3994133E" w14:textId="77777777" w:rsidR="00C024DF" w:rsidRPr="00AB0049" w:rsidRDefault="00292B10" w:rsidP="00BA03A2">
            <w:pPr>
              <w:suppressAutoHyphens/>
              <w:spacing w:after="0" w:line="240" w:lineRule="auto"/>
              <w:ind w:firstLine="34"/>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eastAsia="ar-SA"/>
              </w:rPr>
              <w:t>-</w:t>
            </w:r>
          </w:p>
        </w:tc>
        <w:tc>
          <w:tcPr>
            <w:tcW w:w="992" w:type="dxa"/>
            <w:shd w:val="clear" w:color="auto" w:fill="auto"/>
            <w:vAlign w:val="center"/>
          </w:tcPr>
          <w:p w14:paraId="00B3096B" w14:textId="77777777" w:rsidR="00C024DF" w:rsidRPr="00AB0049" w:rsidRDefault="00C024DF" w:rsidP="00BA03A2">
            <w:pPr>
              <w:suppressAutoHyphens/>
              <w:spacing w:after="0" w:line="240" w:lineRule="auto"/>
              <w:ind w:firstLine="34"/>
              <w:contextualSpacing/>
              <w:jc w:val="right"/>
              <w:rPr>
                <w:rFonts w:ascii="Times New Roman" w:eastAsia="Times New Roman" w:hAnsi="Times New Roman" w:cs="Times New Roman"/>
                <w:sz w:val="24"/>
                <w:szCs w:val="24"/>
                <w:lang w:eastAsia="ar-SA"/>
              </w:rPr>
            </w:pPr>
          </w:p>
        </w:tc>
      </w:tr>
      <w:tr w:rsidR="00067B4D" w:rsidRPr="00AB0049" w14:paraId="6D46ACAA" w14:textId="77777777" w:rsidTr="000A460F">
        <w:tc>
          <w:tcPr>
            <w:tcW w:w="3799" w:type="dxa"/>
            <w:shd w:val="clear" w:color="auto" w:fill="auto"/>
          </w:tcPr>
          <w:p w14:paraId="2A0860BD" w14:textId="77777777" w:rsidR="00067B4D" w:rsidRPr="00AB0049" w:rsidRDefault="00067B4D" w:rsidP="00BC6F24">
            <w:pPr>
              <w:widowControl w:val="0"/>
              <w:tabs>
                <w:tab w:val="left" w:pos="0"/>
              </w:tabs>
              <w:contextualSpacing/>
              <w:jc w:val="both"/>
              <w:rPr>
                <w:rFonts w:ascii="Times New Roman" w:hAnsi="Times New Roman" w:cs="Times New Roman"/>
                <w:sz w:val="24"/>
                <w:szCs w:val="24"/>
                <w:lang w:val="kk-KZ"/>
              </w:rPr>
            </w:pPr>
            <w:r w:rsidRPr="00AB0049">
              <w:rPr>
                <w:rFonts w:ascii="Times New Roman" w:hAnsi="Times New Roman" w:cs="Times New Roman"/>
                <w:sz w:val="24"/>
                <w:szCs w:val="24"/>
                <w:lang w:val="kk-KZ"/>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134" w:type="dxa"/>
            <w:shd w:val="clear" w:color="auto" w:fill="auto"/>
            <w:vAlign w:val="center"/>
          </w:tcPr>
          <w:p w14:paraId="1E7402C3" w14:textId="77777777" w:rsidR="00067B4D" w:rsidRPr="00AB0049" w:rsidRDefault="00067B4D" w:rsidP="00BA03A2">
            <w:pPr>
              <w:suppressAutoHyphens/>
              <w:spacing w:after="0" w:line="240" w:lineRule="auto"/>
              <w:ind w:firstLine="34"/>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eastAsia="ar-SA"/>
              </w:rPr>
              <w:t>2 747,7</w:t>
            </w:r>
          </w:p>
        </w:tc>
        <w:tc>
          <w:tcPr>
            <w:tcW w:w="1134" w:type="dxa"/>
            <w:vAlign w:val="center"/>
          </w:tcPr>
          <w:p w14:paraId="639AACFB" w14:textId="77777777" w:rsidR="00067B4D" w:rsidRPr="00AB0049" w:rsidRDefault="00067B4D" w:rsidP="00BA03A2">
            <w:pPr>
              <w:suppressAutoHyphens/>
              <w:spacing w:after="0" w:line="240" w:lineRule="auto"/>
              <w:ind w:firstLine="34"/>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eastAsia="ar-SA"/>
              </w:rPr>
              <w:t>301,0</w:t>
            </w:r>
          </w:p>
        </w:tc>
        <w:tc>
          <w:tcPr>
            <w:tcW w:w="1163" w:type="dxa"/>
            <w:vAlign w:val="center"/>
          </w:tcPr>
          <w:p w14:paraId="3FEB1797" w14:textId="77777777" w:rsidR="00067B4D" w:rsidRPr="00AB0049" w:rsidRDefault="00067B4D" w:rsidP="00BA03A2">
            <w:pPr>
              <w:suppressAutoHyphens/>
              <w:spacing w:after="0" w:line="240" w:lineRule="auto"/>
              <w:ind w:firstLine="34"/>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eastAsia="ar-SA"/>
              </w:rPr>
              <w:t>301,0</w:t>
            </w:r>
          </w:p>
        </w:tc>
        <w:tc>
          <w:tcPr>
            <w:tcW w:w="1134" w:type="dxa"/>
            <w:shd w:val="clear" w:color="auto" w:fill="auto"/>
            <w:vAlign w:val="center"/>
          </w:tcPr>
          <w:p w14:paraId="38F4BFBE" w14:textId="77777777" w:rsidR="00067B4D" w:rsidRPr="00AB0049" w:rsidRDefault="00067B4D" w:rsidP="00BA03A2">
            <w:pPr>
              <w:suppressAutoHyphens/>
              <w:spacing w:after="0" w:line="240" w:lineRule="auto"/>
              <w:ind w:firstLine="34"/>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eastAsia="ar-SA"/>
              </w:rPr>
              <w:t>3864,4</w:t>
            </w:r>
          </w:p>
        </w:tc>
        <w:tc>
          <w:tcPr>
            <w:tcW w:w="851" w:type="dxa"/>
            <w:vAlign w:val="center"/>
          </w:tcPr>
          <w:p w14:paraId="206CA53B" w14:textId="77777777" w:rsidR="00067B4D" w:rsidRPr="00AB0049" w:rsidRDefault="00067B4D" w:rsidP="00BA03A2">
            <w:pPr>
              <w:suppressAutoHyphens/>
              <w:spacing w:after="0" w:line="240" w:lineRule="auto"/>
              <w:ind w:firstLine="34"/>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eastAsia="ar-SA"/>
              </w:rPr>
              <w:t>1283,9</w:t>
            </w:r>
          </w:p>
        </w:tc>
        <w:tc>
          <w:tcPr>
            <w:tcW w:w="992" w:type="dxa"/>
            <w:shd w:val="clear" w:color="auto" w:fill="auto"/>
            <w:vAlign w:val="center"/>
          </w:tcPr>
          <w:p w14:paraId="030B8DAC" w14:textId="77777777" w:rsidR="00067B4D" w:rsidRPr="00AB0049" w:rsidRDefault="00067B4D" w:rsidP="00BA03A2">
            <w:pPr>
              <w:suppressAutoHyphens/>
              <w:spacing w:after="0" w:line="240" w:lineRule="auto"/>
              <w:ind w:firstLine="34"/>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eastAsia="ar-SA"/>
              </w:rPr>
              <w:t>40,6</w:t>
            </w:r>
          </w:p>
        </w:tc>
      </w:tr>
      <w:tr w:rsidR="00067B4D" w:rsidRPr="00AB0049" w14:paraId="6682A9B0" w14:textId="77777777" w:rsidTr="000A460F">
        <w:tc>
          <w:tcPr>
            <w:tcW w:w="3799" w:type="dxa"/>
            <w:shd w:val="clear" w:color="auto" w:fill="auto"/>
          </w:tcPr>
          <w:p w14:paraId="4B5AE3E8" w14:textId="77777777" w:rsidR="00067B4D" w:rsidRPr="00AB0049" w:rsidRDefault="00067B4D" w:rsidP="00BC6F24">
            <w:pPr>
              <w:widowControl w:val="0"/>
              <w:tabs>
                <w:tab w:val="left" w:pos="0"/>
              </w:tabs>
              <w:contextualSpacing/>
              <w:jc w:val="both"/>
              <w:rPr>
                <w:rFonts w:ascii="Times New Roman" w:hAnsi="Times New Roman" w:cs="Times New Roman"/>
                <w:sz w:val="24"/>
                <w:szCs w:val="24"/>
                <w:lang w:val="kk-KZ"/>
              </w:rPr>
            </w:pPr>
            <w:r w:rsidRPr="00AB0049">
              <w:rPr>
                <w:rFonts w:ascii="Times New Roman" w:hAnsi="Times New Roman" w:cs="Times New Roman"/>
                <w:sz w:val="24"/>
                <w:szCs w:val="24"/>
                <w:lang w:val="kk-KZ"/>
              </w:rPr>
              <w:t>Өзге де салықтық емес түсiмдер</w:t>
            </w:r>
          </w:p>
        </w:tc>
        <w:tc>
          <w:tcPr>
            <w:tcW w:w="1134" w:type="dxa"/>
            <w:shd w:val="clear" w:color="auto" w:fill="auto"/>
            <w:vAlign w:val="center"/>
          </w:tcPr>
          <w:p w14:paraId="78E60648" w14:textId="77777777" w:rsidR="00067B4D" w:rsidRPr="00AB0049" w:rsidRDefault="00067B4D" w:rsidP="00BA03A2">
            <w:pPr>
              <w:suppressAutoHyphens/>
              <w:spacing w:after="0" w:line="240" w:lineRule="auto"/>
              <w:ind w:firstLine="34"/>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eastAsia="ar-SA"/>
              </w:rPr>
              <w:t>3 429,5</w:t>
            </w:r>
          </w:p>
        </w:tc>
        <w:tc>
          <w:tcPr>
            <w:tcW w:w="1134" w:type="dxa"/>
            <w:vAlign w:val="center"/>
          </w:tcPr>
          <w:p w14:paraId="2B8BF18B" w14:textId="77777777" w:rsidR="00067B4D" w:rsidRPr="00AB0049" w:rsidRDefault="00067B4D" w:rsidP="00BA03A2">
            <w:pPr>
              <w:suppressAutoHyphens/>
              <w:spacing w:after="0" w:line="240" w:lineRule="auto"/>
              <w:ind w:firstLine="34"/>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eastAsia="ar-SA"/>
              </w:rPr>
              <w:t>2 439,0</w:t>
            </w:r>
          </w:p>
        </w:tc>
        <w:tc>
          <w:tcPr>
            <w:tcW w:w="1163" w:type="dxa"/>
            <w:vAlign w:val="center"/>
          </w:tcPr>
          <w:p w14:paraId="32BE1EDD" w14:textId="77777777" w:rsidR="00067B4D" w:rsidRPr="00AB0049" w:rsidRDefault="00067B4D" w:rsidP="00BA03A2">
            <w:pPr>
              <w:suppressAutoHyphens/>
              <w:spacing w:after="0" w:line="240" w:lineRule="auto"/>
              <w:ind w:firstLine="34"/>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eastAsia="ar-SA"/>
              </w:rPr>
              <w:t>7 267,0</w:t>
            </w:r>
          </w:p>
        </w:tc>
        <w:tc>
          <w:tcPr>
            <w:tcW w:w="1134" w:type="dxa"/>
            <w:shd w:val="clear" w:color="auto" w:fill="auto"/>
            <w:vAlign w:val="center"/>
          </w:tcPr>
          <w:p w14:paraId="42B2D50F" w14:textId="77777777" w:rsidR="00067B4D" w:rsidRPr="00AB0049" w:rsidRDefault="00067B4D" w:rsidP="00BA03A2">
            <w:pPr>
              <w:suppressAutoHyphens/>
              <w:spacing w:after="0" w:line="240" w:lineRule="auto"/>
              <w:ind w:firstLine="34"/>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eastAsia="ar-SA"/>
              </w:rPr>
              <w:t>14 089,9</w:t>
            </w:r>
          </w:p>
        </w:tc>
        <w:tc>
          <w:tcPr>
            <w:tcW w:w="851" w:type="dxa"/>
            <w:vAlign w:val="center"/>
          </w:tcPr>
          <w:p w14:paraId="61A472F2" w14:textId="77777777" w:rsidR="00067B4D" w:rsidRPr="00AB0049" w:rsidRDefault="00067B4D" w:rsidP="00BA03A2">
            <w:pPr>
              <w:suppressAutoHyphens/>
              <w:spacing w:after="0" w:line="240" w:lineRule="auto"/>
              <w:ind w:firstLine="34"/>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eastAsia="ar-SA"/>
              </w:rPr>
              <w:t>193,9</w:t>
            </w:r>
          </w:p>
        </w:tc>
        <w:tc>
          <w:tcPr>
            <w:tcW w:w="992" w:type="dxa"/>
            <w:shd w:val="clear" w:color="auto" w:fill="auto"/>
            <w:vAlign w:val="center"/>
          </w:tcPr>
          <w:p w14:paraId="7CDA873A" w14:textId="77777777" w:rsidR="00067B4D" w:rsidRPr="00AB0049" w:rsidRDefault="00067B4D" w:rsidP="00BA03A2">
            <w:pPr>
              <w:suppressAutoHyphens/>
              <w:spacing w:after="0" w:line="240" w:lineRule="auto"/>
              <w:ind w:firstLine="34"/>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eastAsia="ar-SA"/>
              </w:rPr>
              <w:t>310,8</w:t>
            </w:r>
          </w:p>
        </w:tc>
      </w:tr>
    </w:tbl>
    <w:p w14:paraId="598058D2" w14:textId="77777777" w:rsidR="00067B4D" w:rsidRPr="00AB0049" w:rsidRDefault="00067B4D" w:rsidP="009D51B9">
      <w:pPr>
        <w:spacing w:line="240" w:lineRule="auto"/>
        <w:ind w:firstLine="567"/>
        <w:contextualSpacing/>
        <w:jc w:val="both"/>
        <w:rPr>
          <w:rFonts w:ascii="Times New Roman" w:hAnsi="Times New Roman" w:cs="Times New Roman"/>
          <w:sz w:val="28"/>
          <w:szCs w:val="28"/>
          <w:lang w:val="kk-KZ"/>
        </w:rPr>
      </w:pPr>
      <w:r w:rsidRPr="00AB0049">
        <w:rPr>
          <w:rFonts w:ascii="Times New Roman" w:hAnsi="Times New Roman" w:cs="Times New Roman"/>
          <w:sz w:val="28"/>
          <w:szCs w:val="28"/>
          <w:lang w:val="kk-KZ"/>
        </w:rPr>
        <w:t>2020 жылы жоспарлы көрсеткіштердің орындалмауы бойынша негізгі позициялар:</w:t>
      </w:r>
    </w:p>
    <w:p w14:paraId="2BDC5093" w14:textId="77777777" w:rsidR="00067B4D" w:rsidRPr="00AB0049" w:rsidRDefault="00067B4D" w:rsidP="009D51B9">
      <w:pPr>
        <w:pStyle w:val="2b"/>
        <w:ind w:firstLine="708"/>
        <w:contextualSpacing/>
        <w:jc w:val="both"/>
        <w:rPr>
          <w:rFonts w:ascii="Times New Roman" w:hAnsi="Times New Roman" w:cs="Times New Roman"/>
          <w:sz w:val="28"/>
          <w:szCs w:val="28"/>
          <w:lang w:val="kk-KZ" w:eastAsia="ar-SA"/>
        </w:rPr>
      </w:pPr>
      <w:r w:rsidRPr="00AB0049">
        <w:rPr>
          <w:rFonts w:ascii="Times New Roman" w:hAnsi="Times New Roman" w:cs="Times New Roman"/>
          <w:sz w:val="28"/>
          <w:szCs w:val="28"/>
          <w:lang w:val="kk-KZ" w:eastAsia="ar-SA"/>
        </w:rPr>
        <w:t xml:space="preserve">- мемлекеттік бюджеттен берілген кредиттер бойынша сыйақылар, жоспар 298,0 мың теңге, орындалу 275,9 мың теңге. </w:t>
      </w:r>
    </w:p>
    <w:p w14:paraId="3E0BDA8A" w14:textId="77777777" w:rsidR="00067B4D" w:rsidRPr="00AB0049" w:rsidRDefault="00067B4D" w:rsidP="009D51B9">
      <w:pPr>
        <w:spacing w:line="240" w:lineRule="auto"/>
        <w:ind w:firstLine="720"/>
        <w:contextualSpacing/>
        <w:jc w:val="both"/>
        <w:rPr>
          <w:rFonts w:ascii="Times New Roman" w:hAnsi="Times New Roman" w:cs="Times New Roman"/>
          <w:sz w:val="28"/>
          <w:szCs w:val="28"/>
          <w:lang w:val="kk-KZ"/>
        </w:rPr>
      </w:pPr>
      <w:r w:rsidRPr="00AB0049">
        <w:rPr>
          <w:rFonts w:ascii="Times New Roman" w:hAnsi="Times New Roman" w:cs="Times New Roman"/>
          <w:sz w:val="28"/>
          <w:szCs w:val="28"/>
          <w:lang w:val="kk-KZ"/>
        </w:rPr>
        <w:t>2020 жылы жоспарлы көрсеткіштердің артық орындалуы бойынша негізгі позициялар:</w:t>
      </w:r>
    </w:p>
    <w:p w14:paraId="67CBB061" w14:textId="77777777" w:rsidR="00067B4D" w:rsidRPr="00AB0049" w:rsidRDefault="00067B4D" w:rsidP="00067B4D">
      <w:pPr>
        <w:pBdr>
          <w:bottom w:val="single" w:sz="4" w:space="2" w:color="FFFFFF"/>
        </w:pBdr>
        <w:ind w:right="-1" w:firstLine="720"/>
        <w:contextualSpacing/>
        <w:jc w:val="both"/>
        <w:rPr>
          <w:rFonts w:ascii="Times New Roman" w:hAnsi="Times New Roman" w:cs="Times New Roman"/>
          <w:sz w:val="28"/>
          <w:szCs w:val="28"/>
          <w:lang w:val="kk-KZ"/>
        </w:rPr>
      </w:pPr>
      <w:r w:rsidRPr="00AB0049">
        <w:rPr>
          <w:rFonts w:ascii="Times New Roman" w:hAnsi="Times New Roman" w:cs="Times New Roman"/>
          <w:sz w:val="28"/>
          <w:szCs w:val="28"/>
          <w:lang w:val="kk-KZ"/>
        </w:rPr>
        <w:t xml:space="preserve">-Ауданның (облыстық маңызы бар қала) аудандық маңызы бар қала, ауыл, кент, ауылдық округ әкімдерінің басқаруында тұрған мемлекеттік мүлікті жалдаудан түсетін кірістерден басқа, коммуналдық меншігіндегі мүлікті жалдаудан түсетін кірістер </w:t>
      </w:r>
      <w:r w:rsidRPr="00AB0049">
        <w:rPr>
          <w:rFonts w:ascii="Times New Roman" w:hAnsi="Times New Roman" w:cs="Times New Roman"/>
          <w:sz w:val="28"/>
          <w:szCs w:val="28"/>
          <w:lang w:val="kk-KZ" w:eastAsia="ar-SA"/>
        </w:rPr>
        <w:t xml:space="preserve">8 362,7 </w:t>
      </w:r>
      <w:r w:rsidRPr="00AB0049">
        <w:rPr>
          <w:rFonts w:ascii="Times New Roman" w:hAnsi="Times New Roman" w:cs="Times New Roman"/>
          <w:sz w:val="28"/>
          <w:szCs w:val="28"/>
          <w:lang w:val="kk-KZ"/>
        </w:rPr>
        <w:t xml:space="preserve">мың теңге немесе 118,7% орындалды. Артық орындалудың басты себептері заңнамаға енгізілген өзгерістер, атап айтқанда мектеп асханаларын жеке кәсіпкерлерге жалға беру шарттарын жасау бойынша өкілетті ауданның экономика және қаржы бөліміне беру болып табылады, сәйкесінше осы код бойынша ауданда түсім ұлғайған; </w:t>
      </w:r>
    </w:p>
    <w:p w14:paraId="0C3A67B0" w14:textId="77777777" w:rsidR="00067B4D" w:rsidRPr="00AB0049" w:rsidRDefault="00067B4D" w:rsidP="00067B4D">
      <w:pPr>
        <w:pBdr>
          <w:bottom w:val="single" w:sz="4" w:space="2" w:color="FFFFFF"/>
        </w:pBdr>
        <w:ind w:right="-1" w:firstLine="720"/>
        <w:contextualSpacing/>
        <w:jc w:val="both"/>
        <w:rPr>
          <w:rFonts w:ascii="Times New Roman" w:hAnsi="Times New Roman" w:cs="Times New Roman"/>
          <w:sz w:val="28"/>
          <w:szCs w:val="28"/>
          <w:lang w:val="kk-KZ"/>
        </w:rPr>
      </w:pPr>
      <w:r w:rsidRPr="00AB0049">
        <w:rPr>
          <w:rFonts w:ascii="Times New Roman" w:hAnsi="Times New Roman" w:cs="Times New Roman"/>
          <w:sz w:val="28"/>
          <w:szCs w:val="28"/>
          <w:lang w:val="kk-KZ"/>
        </w:rPr>
        <w:t xml:space="preserve">- мемлекеттік меншіктен түсетін өзге де  кірістер, жоспар 42,0 мың теңге, орындалу 158,5 мың теңге; </w:t>
      </w:r>
    </w:p>
    <w:p w14:paraId="37A87460" w14:textId="77777777" w:rsidR="009D51B9" w:rsidRPr="00AB0049" w:rsidRDefault="009D51B9" w:rsidP="00067B4D">
      <w:pPr>
        <w:pBdr>
          <w:bottom w:val="single" w:sz="4" w:space="2" w:color="FFFFFF"/>
        </w:pBdr>
        <w:ind w:right="-1" w:firstLine="720"/>
        <w:contextualSpacing/>
        <w:jc w:val="both"/>
        <w:rPr>
          <w:rFonts w:ascii="Times New Roman" w:hAnsi="Times New Roman" w:cs="Times New Roman"/>
          <w:sz w:val="28"/>
          <w:szCs w:val="28"/>
          <w:lang w:val="kk-KZ"/>
        </w:rPr>
      </w:pPr>
      <w:r w:rsidRPr="00AB0049">
        <w:rPr>
          <w:rFonts w:ascii="Times New Roman" w:hAnsi="Times New Roman" w:cs="Times New Roman"/>
          <w:sz w:val="24"/>
          <w:szCs w:val="24"/>
          <w:lang w:val="kk-KZ"/>
        </w:rPr>
        <w:t xml:space="preserve">- </w:t>
      </w:r>
      <w:r w:rsidRPr="00AB0049">
        <w:rPr>
          <w:rFonts w:ascii="Times New Roman" w:hAnsi="Times New Roman" w:cs="Times New Roman"/>
          <w:sz w:val="28"/>
          <w:szCs w:val="28"/>
          <w:lang w:val="kk-KZ"/>
        </w:rPr>
        <w:t>мемлекеттік бюджеттен қаржыландырылатын мемлекеттік мекемелер ұйымдастыратын мемлекеттік сатып алулардан ақша түсімдері, жоспарланбаған түсімдер 41,4  мың теңге. Бір жолғы төлем.</w:t>
      </w:r>
    </w:p>
    <w:p w14:paraId="54854B82" w14:textId="77777777" w:rsidR="009D51B9" w:rsidRPr="00AB0049" w:rsidRDefault="009D51B9" w:rsidP="00067B4D">
      <w:pPr>
        <w:pBdr>
          <w:bottom w:val="single" w:sz="4" w:space="2" w:color="FFFFFF"/>
        </w:pBdr>
        <w:ind w:right="-1" w:firstLine="720"/>
        <w:contextualSpacing/>
        <w:jc w:val="both"/>
        <w:rPr>
          <w:rFonts w:ascii="Times New Roman" w:hAnsi="Times New Roman" w:cs="Times New Roman"/>
          <w:sz w:val="24"/>
          <w:szCs w:val="24"/>
          <w:lang w:val="kk-KZ"/>
        </w:rPr>
      </w:pPr>
      <w:r w:rsidRPr="00AB0049">
        <w:rPr>
          <w:rFonts w:ascii="Times New Roman" w:hAnsi="Times New Roman" w:cs="Times New Roman"/>
          <w:sz w:val="24"/>
          <w:szCs w:val="24"/>
          <w:lang w:val="kk-KZ"/>
        </w:rPr>
        <w:t xml:space="preserve">- </w:t>
      </w:r>
      <w:r w:rsidRPr="00AB0049">
        <w:rPr>
          <w:rFonts w:ascii="Times New Roman" w:hAnsi="Times New Roman" w:cs="Times New Roman"/>
          <w:sz w:val="28"/>
          <w:szCs w:val="28"/>
          <w:lang w:val="kk-KZ"/>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жоспар 301,0 мың теңге, 3864,4 мың теңге түсті. Ауылдық округ әкімдерінің айыппұлдары өзектендірілді; </w:t>
      </w:r>
    </w:p>
    <w:p w14:paraId="7EA6887F" w14:textId="25F404FF" w:rsidR="00BC6F24" w:rsidRPr="00AB0049" w:rsidRDefault="00067B4D" w:rsidP="00336AF1">
      <w:pPr>
        <w:pBdr>
          <w:bottom w:val="single" w:sz="4" w:space="2" w:color="FFFFFF"/>
        </w:pBdr>
        <w:ind w:right="-1" w:firstLine="720"/>
        <w:contextualSpacing/>
        <w:jc w:val="both"/>
        <w:rPr>
          <w:rFonts w:ascii="Times New Roman" w:hAnsi="Times New Roman" w:cs="Times New Roman"/>
          <w:sz w:val="28"/>
          <w:szCs w:val="28"/>
          <w:lang w:val="kk-KZ"/>
        </w:rPr>
      </w:pPr>
      <w:r w:rsidRPr="00AB0049">
        <w:rPr>
          <w:rFonts w:ascii="Times New Roman" w:hAnsi="Times New Roman" w:cs="Times New Roman"/>
          <w:sz w:val="28"/>
          <w:szCs w:val="28"/>
          <w:lang w:val="kk-KZ"/>
        </w:rPr>
        <w:t xml:space="preserve">- Өзге де салықтық емес түсiмдер, жоспар – </w:t>
      </w:r>
      <w:r w:rsidR="009D51B9" w:rsidRPr="00AB0049">
        <w:rPr>
          <w:rFonts w:ascii="Times New Roman" w:hAnsi="Times New Roman" w:cs="Times New Roman"/>
          <w:sz w:val="28"/>
          <w:szCs w:val="28"/>
          <w:lang w:val="kk-KZ" w:eastAsia="ar-SA"/>
        </w:rPr>
        <w:t xml:space="preserve">7 267,0  </w:t>
      </w:r>
      <w:r w:rsidRPr="00AB0049">
        <w:rPr>
          <w:rFonts w:ascii="Times New Roman" w:hAnsi="Times New Roman" w:cs="Times New Roman"/>
          <w:sz w:val="28"/>
          <w:szCs w:val="28"/>
          <w:lang w:val="kk-KZ"/>
        </w:rPr>
        <w:t xml:space="preserve">мың теңге, </w:t>
      </w:r>
      <w:r w:rsidR="009D51B9" w:rsidRPr="00AB0049">
        <w:rPr>
          <w:rFonts w:ascii="Times New Roman" w:hAnsi="Times New Roman" w:cs="Times New Roman"/>
          <w:sz w:val="28"/>
          <w:szCs w:val="28"/>
          <w:lang w:val="kk-KZ" w:eastAsia="ar-SA"/>
        </w:rPr>
        <w:t xml:space="preserve">14 089,9  </w:t>
      </w:r>
      <w:r w:rsidR="00336AF1">
        <w:rPr>
          <w:rFonts w:ascii="Times New Roman" w:hAnsi="Times New Roman" w:cs="Times New Roman"/>
          <w:sz w:val="28"/>
          <w:szCs w:val="28"/>
          <w:lang w:val="kk-KZ"/>
        </w:rPr>
        <w:t xml:space="preserve">мың теңге түсті. </w:t>
      </w:r>
    </w:p>
    <w:p w14:paraId="55CF6DCA" w14:textId="77777777" w:rsidR="00BC6F24" w:rsidRPr="00AB0049" w:rsidRDefault="00BC6F24" w:rsidP="00BC6F24">
      <w:pPr>
        <w:ind w:firstLine="720"/>
        <w:contextualSpacing/>
        <w:jc w:val="center"/>
        <w:rPr>
          <w:rFonts w:ascii="Times New Roman" w:hAnsi="Times New Roman" w:cs="Times New Roman"/>
          <w:b/>
          <w:sz w:val="28"/>
          <w:szCs w:val="28"/>
          <w:lang w:val="kk-KZ"/>
        </w:rPr>
      </w:pPr>
      <w:r w:rsidRPr="00AB0049">
        <w:rPr>
          <w:rFonts w:ascii="Times New Roman" w:hAnsi="Times New Roman" w:cs="Times New Roman"/>
          <w:b/>
          <w:sz w:val="28"/>
          <w:szCs w:val="28"/>
          <w:lang w:val="kk-KZ"/>
        </w:rPr>
        <w:t>2.2.3. Негізгі капиталды сатудан түскен түсімдерді талдау</w:t>
      </w:r>
    </w:p>
    <w:p w14:paraId="11B3CFC1" w14:textId="77777777" w:rsidR="00BC6F24" w:rsidRPr="00AB0049" w:rsidRDefault="00BC6F24" w:rsidP="00BC6F24">
      <w:pPr>
        <w:ind w:firstLine="705"/>
        <w:contextualSpacing/>
        <w:jc w:val="both"/>
        <w:rPr>
          <w:rFonts w:ascii="Times New Roman" w:hAnsi="Times New Roman" w:cs="Times New Roman"/>
          <w:sz w:val="28"/>
          <w:szCs w:val="28"/>
          <w:lang w:val="kk-KZ"/>
        </w:rPr>
      </w:pPr>
      <w:r w:rsidRPr="00AB0049">
        <w:rPr>
          <w:rFonts w:ascii="Times New Roman" w:hAnsi="Times New Roman" w:cs="Times New Roman"/>
          <w:sz w:val="28"/>
          <w:szCs w:val="28"/>
          <w:lang w:val="kk-KZ"/>
        </w:rPr>
        <w:t xml:space="preserve">Негізгі капиталды сатудан түскен түсімдер көлемі жоспар </w:t>
      </w:r>
      <w:r w:rsidRPr="00AB0049">
        <w:rPr>
          <w:rFonts w:ascii="Times New Roman" w:hAnsi="Times New Roman" w:cs="Times New Roman"/>
          <w:sz w:val="28"/>
          <w:szCs w:val="28"/>
          <w:lang w:val="kk-KZ" w:eastAsia="ar-SA"/>
        </w:rPr>
        <w:t xml:space="preserve">93 081,0 </w:t>
      </w:r>
      <w:r w:rsidRPr="00AB0049">
        <w:rPr>
          <w:rFonts w:ascii="Times New Roman" w:hAnsi="Times New Roman" w:cs="Times New Roman"/>
          <w:sz w:val="28"/>
          <w:szCs w:val="28"/>
          <w:lang w:val="kk-KZ"/>
        </w:rPr>
        <w:t xml:space="preserve">мың теңге болса, </w:t>
      </w:r>
      <w:r w:rsidRPr="00AB0049">
        <w:rPr>
          <w:rFonts w:ascii="Times New Roman" w:hAnsi="Times New Roman" w:cs="Times New Roman"/>
          <w:sz w:val="28"/>
          <w:szCs w:val="28"/>
          <w:lang w:val="kk-KZ" w:eastAsia="ar-SA"/>
        </w:rPr>
        <w:t xml:space="preserve">91079,9  </w:t>
      </w:r>
      <w:r w:rsidRPr="00AB0049">
        <w:rPr>
          <w:rFonts w:ascii="Times New Roman" w:hAnsi="Times New Roman" w:cs="Times New Roman"/>
          <w:sz w:val="28"/>
          <w:szCs w:val="28"/>
          <w:lang w:val="kk-KZ"/>
        </w:rPr>
        <w:t xml:space="preserve">мың теңгеге (түзетілген жылдық бюджетке 97,9%) орындалған және 2019 жылмен салыстырғанда </w:t>
      </w:r>
      <w:r w:rsidRPr="00AB0049">
        <w:rPr>
          <w:rFonts w:ascii="Times New Roman" w:hAnsi="Times New Roman" w:cs="Times New Roman"/>
          <w:b/>
          <w:sz w:val="28"/>
          <w:szCs w:val="28"/>
          <w:lang w:val="kk-KZ" w:eastAsia="ar-SA"/>
        </w:rPr>
        <w:t xml:space="preserve">35 976,8 </w:t>
      </w:r>
      <w:r w:rsidRPr="00AB0049">
        <w:rPr>
          <w:rFonts w:ascii="Times New Roman" w:hAnsi="Times New Roman" w:cs="Times New Roman"/>
          <w:sz w:val="28"/>
          <w:szCs w:val="28"/>
          <w:lang w:val="kk-KZ"/>
        </w:rPr>
        <w:t xml:space="preserve">мың теңгеге </w:t>
      </w:r>
      <w:r w:rsidRPr="00AB0049">
        <w:rPr>
          <w:rFonts w:ascii="Times New Roman" w:hAnsi="Times New Roman" w:cs="Times New Roman"/>
          <w:sz w:val="28"/>
          <w:szCs w:val="28"/>
          <w:lang w:val="kk-KZ" w:eastAsia="ar-SA"/>
        </w:rPr>
        <w:t>или 28,3%.-ке аза</w:t>
      </w:r>
      <w:r w:rsidRPr="00AB0049">
        <w:rPr>
          <w:rFonts w:ascii="Times New Roman" w:hAnsi="Times New Roman" w:cs="Times New Roman"/>
          <w:sz w:val="28"/>
          <w:szCs w:val="28"/>
          <w:lang w:val="kk-KZ"/>
        </w:rPr>
        <w:t xml:space="preserve">йған. </w:t>
      </w:r>
    </w:p>
    <w:p w14:paraId="3A35CBC5" w14:textId="77777777" w:rsidR="00BC6F24" w:rsidRPr="00AB0049" w:rsidRDefault="00BC6F24" w:rsidP="00BC6F24">
      <w:pPr>
        <w:ind w:firstLine="705"/>
        <w:contextualSpacing/>
        <w:jc w:val="both"/>
        <w:rPr>
          <w:rFonts w:ascii="Times New Roman" w:hAnsi="Times New Roman" w:cs="Times New Roman"/>
          <w:sz w:val="28"/>
          <w:szCs w:val="28"/>
          <w:lang w:val="kk-KZ"/>
        </w:rPr>
      </w:pPr>
      <w:r w:rsidRPr="00AB0049">
        <w:rPr>
          <w:rFonts w:ascii="Times New Roman" w:hAnsi="Times New Roman" w:cs="Times New Roman"/>
          <w:sz w:val="28"/>
          <w:szCs w:val="28"/>
          <w:lang w:val="kk-KZ"/>
        </w:rPr>
        <w:t xml:space="preserve">-301102 «Жергілікті бюджеттен қаржыландырылатын мемлекеттік мекемелерге бекітілген мүлікті сатудан түсетін кірістер» коды бойынша </w:t>
      </w:r>
      <w:r w:rsidRPr="00AB0049">
        <w:rPr>
          <w:rFonts w:ascii="Times New Roman" w:hAnsi="Times New Roman" w:cs="Times New Roman"/>
          <w:sz w:val="28"/>
          <w:szCs w:val="28"/>
          <w:lang w:val="kk-KZ" w:eastAsia="ar-SA"/>
        </w:rPr>
        <w:t xml:space="preserve">17 662,5  </w:t>
      </w:r>
      <w:r w:rsidRPr="00AB0049">
        <w:rPr>
          <w:rFonts w:ascii="Times New Roman" w:hAnsi="Times New Roman" w:cs="Times New Roman"/>
          <w:sz w:val="28"/>
          <w:szCs w:val="28"/>
          <w:lang w:val="kk-KZ"/>
        </w:rPr>
        <w:t xml:space="preserve"> мың теңге немесе 112,1% орындалған. </w:t>
      </w:r>
    </w:p>
    <w:p w14:paraId="3CD7284C" w14:textId="77777777" w:rsidR="00BC6F24" w:rsidRPr="00AB0049" w:rsidRDefault="00BC6F24" w:rsidP="00BC6F24">
      <w:pPr>
        <w:ind w:firstLine="705"/>
        <w:contextualSpacing/>
        <w:jc w:val="both"/>
        <w:rPr>
          <w:rFonts w:ascii="Times New Roman" w:hAnsi="Times New Roman" w:cs="Times New Roman"/>
          <w:sz w:val="28"/>
          <w:szCs w:val="28"/>
          <w:lang w:val="kk-KZ"/>
        </w:rPr>
      </w:pPr>
      <w:r w:rsidRPr="00AB0049">
        <w:rPr>
          <w:rFonts w:ascii="Times New Roman" w:hAnsi="Times New Roman" w:cs="Times New Roman"/>
          <w:sz w:val="28"/>
          <w:szCs w:val="28"/>
          <w:lang w:val="kk-KZ"/>
        </w:rPr>
        <w:t xml:space="preserve">-303101 «Жер учаскелерін сатудан түскен кірістер» коды бойынша  </w:t>
      </w:r>
      <w:r w:rsidRPr="00AB0049">
        <w:rPr>
          <w:rFonts w:ascii="Times New Roman" w:hAnsi="Times New Roman" w:cs="Times New Roman"/>
          <w:sz w:val="28"/>
          <w:szCs w:val="28"/>
          <w:lang w:val="kk-KZ" w:eastAsia="ar-SA"/>
        </w:rPr>
        <w:t xml:space="preserve">62 671,5 </w:t>
      </w:r>
      <w:r w:rsidRPr="00AB0049">
        <w:rPr>
          <w:rFonts w:ascii="Times New Roman" w:hAnsi="Times New Roman" w:cs="Times New Roman"/>
          <w:sz w:val="28"/>
          <w:szCs w:val="28"/>
          <w:lang w:val="kk-KZ"/>
        </w:rPr>
        <w:t>мың теңге немесе 81,0% орындалған</w:t>
      </w:r>
    </w:p>
    <w:p w14:paraId="0014CE1A" w14:textId="4536F896" w:rsidR="00BC6F24" w:rsidRPr="00336AF1" w:rsidRDefault="00BC6F24" w:rsidP="00336AF1">
      <w:pPr>
        <w:ind w:firstLine="705"/>
        <w:contextualSpacing/>
        <w:jc w:val="both"/>
        <w:rPr>
          <w:rFonts w:ascii="Times New Roman" w:hAnsi="Times New Roman" w:cs="Times New Roman"/>
          <w:sz w:val="28"/>
          <w:szCs w:val="28"/>
          <w:lang w:val="kk-KZ"/>
        </w:rPr>
      </w:pPr>
      <w:r w:rsidRPr="00AB0049">
        <w:rPr>
          <w:rFonts w:ascii="Times New Roman" w:hAnsi="Times New Roman" w:cs="Times New Roman"/>
          <w:sz w:val="28"/>
          <w:szCs w:val="28"/>
          <w:lang w:val="kk-KZ"/>
        </w:rPr>
        <w:t xml:space="preserve">-303202 «Жер учаскелерін жалға алу құқығын сату төлемі» коды бойынша жоспарланбаған </w:t>
      </w:r>
      <w:r w:rsidRPr="00AB0049">
        <w:rPr>
          <w:rFonts w:ascii="Times New Roman" w:hAnsi="Times New Roman" w:cs="Times New Roman"/>
          <w:sz w:val="28"/>
          <w:szCs w:val="28"/>
          <w:lang w:val="kk-KZ" w:eastAsia="ar-SA"/>
        </w:rPr>
        <w:t xml:space="preserve">10746,0 </w:t>
      </w:r>
      <w:r w:rsidRPr="00AB0049">
        <w:rPr>
          <w:rFonts w:ascii="Times New Roman" w:hAnsi="Times New Roman" w:cs="Times New Roman"/>
          <w:sz w:val="28"/>
          <w:szCs w:val="28"/>
          <w:lang w:val="kk-KZ"/>
        </w:rPr>
        <w:t xml:space="preserve">мың теңге түсті. </w:t>
      </w:r>
    </w:p>
    <w:p w14:paraId="39336E66" w14:textId="77777777" w:rsidR="00BC6F24" w:rsidRPr="00AB0049" w:rsidRDefault="00BC6F24" w:rsidP="00BC6F24">
      <w:pPr>
        <w:ind w:firstLine="720"/>
        <w:contextualSpacing/>
        <w:jc w:val="center"/>
        <w:rPr>
          <w:rFonts w:ascii="Times New Roman" w:hAnsi="Times New Roman" w:cs="Times New Roman"/>
          <w:b/>
          <w:sz w:val="28"/>
          <w:szCs w:val="28"/>
          <w:lang w:val="kk-KZ"/>
        </w:rPr>
      </w:pPr>
      <w:r w:rsidRPr="00AB0049">
        <w:rPr>
          <w:rFonts w:ascii="Times New Roman" w:hAnsi="Times New Roman" w:cs="Times New Roman"/>
          <w:b/>
          <w:sz w:val="28"/>
          <w:szCs w:val="28"/>
          <w:lang w:val="kk-KZ"/>
        </w:rPr>
        <w:t>2.2.4. Трансферттер түсімдерін талдау</w:t>
      </w:r>
    </w:p>
    <w:p w14:paraId="051F0651" w14:textId="77777777" w:rsidR="00BC6F24" w:rsidRPr="00AB0049" w:rsidRDefault="00BC6F24" w:rsidP="00BC6F24">
      <w:pPr>
        <w:ind w:firstLine="705"/>
        <w:contextualSpacing/>
        <w:jc w:val="both"/>
        <w:rPr>
          <w:rFonts w:ascii="Times New Roman" w:hAnsi="Times New Roman" w:cs="Times New Roman"/>
          <w:sz w:val="28"/>
          <w:szCs w:val="28"/>
          <w:lang w:val="kk-KZ"/>
        </w:rPr>
      </w:pPr>
      <w:r w:rsidRPr="00AB0049">
        <w:rPr>
          <w:rFonts w:ascii="Times New Roman" w:hAnsi="Times New Roman" w:cs="Times New Roman"/>
          <w:sz w:val="28"/>
          <w:szCs w:val="28"/>
          <w:lang w:val="kk-KZ"/>
        </w:rPr>
        <w:t xml:space="preserve">2019 жылы трансферттердің түсімі </w:t>
      </w:r>
      <w:r w:rsidRPr="00AB0049">
        <w:rPr>
          <w:rFonts w:ascii="Times New Roman" w:hAnsi="Times New Roman" w:cs="Times New Roman"/>
          <w:b/>
          <w:sz w:val="28"/>
          <w:szCs w:val="28"/>
          <w:lang w:val="kk-KZ" w:eastAsia="ar-SA"/>
        </w:rPr>
        <w:t xml:space="preserve">13 944 790,0 </w:t>
      </w:r>
      <w:r w:rsidRPr="00AB0049">
        <w:rPr>
          <w:rFonts w:ascii="Times New Roman" w:hAnsi="Times New Roman" w:cs="Times New Roman"/>
          <w:b/>
          <w:sz w:val="28"/>
          <w:szCs w:val="28"/>
          <w:lang w:val="kk-KZ"/>
        </w:rPr>
        <w:t xml:space="preserve">мың теңгені </w:t>
      </w:r>
      <w:r w:rsidRPr="00AB0049">
        <w:rPr>
          <w:rFonts w:ascii="Times New Roman" w:hAnsi="Times New Roman" w:cs="Times New Roman"/>
          <w:sz w:val="28"/>
          <w:szCs w:val="28"/>
          <w:lang w:val="kk-KZ"/>
        </w:rPr>
        <w:t xml:space="preserve">құрады немесе түзетілген жылдық жоспарға 100%. 2019 жылмен салыстырғанда трансферттердің көлемі 50,8%-ға ұлғайып, абсолюттік шамада </w:t>
      </w:r>
      <w:r w:rsidRPr="00AB0049">
        <w:rPr>
          <w:rFonts w:ascii="Times New Roman" w:hAnsi="Times New Roman" w:cs="Times New Roman"/>
          <w:b/>
          <w:sz w:val="28"/>
          <w:szCs w:val="28"/>
          <w:lang w:val="kk-KZ" w:eastAsia="ar-SA"/>
        </w:rPr>
        <w:t xml:space="preserve">4 700 059,4 </w:t>
      </w:r>
      <w:r w:rsidRPr="00AB0049">
        <w:rPr>
          <w:rFonts w:ascii="Times New Roman" w:hAnsi="Times New Roman" w:cs="Times New Roman"/>
          <w:b/>
          <w:sz w:val="28"/>
          <w:szCs w:val="28"/>
          <w:lang w:val="kk-KZ"/>
        </w:rPr>
        <w:t xml:space="preserve">мың теңге </w:t>
      </w:r>
      <w:r w:rsidRPr="00AB0049">
        <w:rPr>
          <w:rFonts w:ascii="Times New Roman" w:hAnsi="Times New Roman" w:cs="Times New Roman"/>
          <w:sz w:val="28"/>
          <w:szCs w:val="28"/>
          <w:lang w:val="kk-KZ"/>
        </w:rPr>
        <w:t xml:space="preserve">құрады. Өсім </w:t>
      </w:r>
      <w:r w:rsidRPr="00AB0049">
        <w:rPr>
          <w:rFonts w:ascii="Times New Roman" w:hAnsi="Times New Roman" w:cs="Times New Roman"/>
          <w:sz w:val="28"/>
          <w:szCs w:val="28"/>
          <w:lang w:val="kk-KZ" w:eastAsia="ar-SA"/>
        </w:rPr>
        <w:t xml:space="preserve">3 381 525,4 </w:t>
      </w:r>
      <w:r w:rsidRPr="00AB0049">
        <w:rPr>
          <w:rFonts w:ascii="Times New Roman" w:hAnsi="Times New Roman" w:cs="Times New Roman"/>
          <w:sz w:val="28"/>
          <w:szCs w:val="28"/>
          <w:lang w:val="kk-KZ"/>
        </w:rPr>
        <w:t xml:space="preserve">мың теңгеге нысаналы ағымдағы трансферттердің, </w:t>
      </w:r>
      <w:r w:rsidRPr="00AB0049">
        <w:rPr>
          <w:rFonts w:ascii="Times New Roman" w:hAnsi="Times New Roman" w:cs="Times New Roman"/>
          <w:sz w:val="28"/>
          <w:szCs w:val="28"/>
          <w:lang w:val="kk-KZ" w:eastAsia="ar-SA"/>
        </w:rPr>
        <w:t xml:space="preserve">1 270 695,0  </w:t>
      </w:r>
      <w:r w:rsidRPr="00AB0049">
        <w:rPr>
          <w:rFonts w:ascii="Times New Roman" w:hAnsi="Times New Roman" w:cs="Times New Roman"/>
          <w:sz w:val="28"/>
          <w:szCs w:val="28"/>
          <w:lang w:val="kk-KZ"/>
        </w:rPr>
        <w:t xml:space="preserve">мың теңгеге субвенциялардың ұлғаюы есебінен қалыптасты. Аудандық (облыстық маңызы бар қала) бюджеттен  ауылдық округтерге берілетін трансферттер </w:t>
      </w:r>
      <w:r w:rsidRPr="00AB0049">
        <w:rPr>
          <w:rFonts w:ascii="Times New Roman" w:hAnsi="Times New Roman" w:cs="Times New Roman"/>
          <w:color w:val="000000"/>
          <w:sz w:val="28"/>
          <w:szCs w:val="28"/>
          <w:lang w:val="kk-KZ"/>
        </w:rPr>
        <w:t>23 400,0  м</w:t>
      </w:r>
      <w:r w:rsidRPr="00AB0049">
        <w:rPr>
          <w:rFonts w:ascii="Times New Roman" w:hAnsi="Times New Roman" w:cs="Times New Roman"/>
          <w:sz w:val="28"/>
          <w:szCs w:val="28"/>
          <w:lang w:val="kk-KZ"/>
        </w:rPr>
        <w:t xml:space="preserve">ың теңге, соның ішінде нысаналы ағымдағы трансферттері </w:t>
      </w:r>
      <w:r w:rsidRPr="00AB0049">
        <w:rPr>
          <w:rFonts w:ascii="Times New Roman" w:hAnsi="Times New Roman" w:cs="Times New Roman"/>
          <w:color w:val="000000"/>
          <w:sz w:val="28"/>
          <w:szCs w:val="28"/>
          <w:lang w:val="kk-KZ"/>
        </w:rPr>
        <w:t xml:space="preserve">23 400,0 </w:t>
      </w:r>
      <w:r w:rsidRPr="00AB0049">
        <w:rPr>
          <w:rFonts w:ascii="Times New Roman" w:hAnsi="Times New Roman" w:cs="Times New Roman"/>
          <w:sz w:val="28"/>
          <w:szCs w:val="28"/>
          <w:lang w:val="kk-KZ"/>
        </w:rPr>
        <w:t xml:space="preserve">мың теңге, субвенциялар </w:t>
      </w:r>
      <w:r w:rsidRPr="00AB0049">
        <w:rPr>
          <w:rFonts w:ascii="Times New Roman" w:hAnsi="Times New Roman" w:cs="Times New Roman"/>
          <w:color w:val="000000"/>
          <w:sz w:val="28"/>
          <w:szCs w:val="28"/>
          <w:lang w:val="kk-KZ"/>
        </w:rPr>
        <w:t xml:space="preserve">318 820,0 </w:t>
      </w:r>
      <w:r w:rsidRPr="00AB0049">
        <w:rPr>
          <w:rFonts w:ascii="Times New Roman" w:hAnsi="Times New Roman" w:cs="Times New Roman"/>
          <w:sz w:val="28"/>
          <w:szCs w:val="28"/>
          <w:lang w:val="kk-KZ"/>
        </w:rPr>
        <w:t xml:space="preserve"> мың теңгені құрады.</w:t>
      </w:r>
    </w:p>
    <w:p w14:paraId="12420893" w14:textId="77777777" w:rsidR="00404F37" w:rsidRPr="00AB0049" w:rsidRDefault="00AC236A" w:rsidP="00AC236A">
      <w:pPr>
        <w:widowControl w:val="0"/>
        <w:tabs>
          <w:tab w:val="left" w:pos="0"/>
        </w:tabs>
        <w:suppressAutoHyphens/>
        <w:spacing w:after="0" w:line="240" w:lineRule="auto"/>
        <w:ind w:firstLine="720"/>
        <w:contextualSpacing/>
        <w:jc w:val="center"/>
        <w:rPr>
          <w:rFonts w:ascii="Times New Roman" w:eastAsia="Times New Roman" w:hAnsi="Times New Roman" w:cs="Times New Roman"/>
          <w:b/>
          <w:sz w:val="28"/>
          <w:szCs w:val="28"/>
          <w:lang w:val="kk-KZ" w:eastAsia="ar-SA"/>
        </w:rPr>
      </w:pPr>
      <w:r w:rsidRPr="00AB0049">
        <w:rPr>
          <w:rFonts w:ascii="Times New Roman" w:eastAsia="Times New Roman" w:hAnsi="Times New Roman" w:cs="Times New Roman"/>
          <w:b/>
          <w:sz w:val="28"/>
          <w:szCs w:val="28"/>
          <w:lang w:val="kk-KZ" w:eastAsia="ar-SA"/>
        </w:rPr>
        <w:tab/>
      </w:r>
      <w:r w:rsidRPr="00AB0049">
        <w:rPr>
          <w:rFonts w:ascii="Times New Roman" w:eastAsia="Times New Roman" w:hAnsi="Times New Roman" w:cs="Times New Roman"/>
          <w:b/>
          <w:sz w:val="28"/>
          <w:szCs w:val="28"/>
          <w:lang w:val="kk-KZ" w:eastAsia="ar-SA"/>
        </w:rPr>
        <w:tab/>
      </w:r>
      <w:r w:rsidRPr="00AB0049">
        <w:rPr>
          <w:rFonts w:ascii="Times New Roman" w:eastAsia="Times New Roman" w:hAnsi="Times New Roman" w:cs="Times New Roman"/>
          <w:b/>
          <w:sz w:val="28"/>
          <w:szCs w:val="28"/>
          <w:lang w:val="kk-KZ" w:eastAsia="ar-SA"/>
        </w:rPr>
        <w:tab/>
      </w:r>
      <w:r w:rsidRPr="00AB0049">
        <w:rPr>
          <w:rFonts w:ascii="Times New Roman" w:eastAsia="Times New Roman" w:hAnsi="Times New Roman" w:cs="Times New Roman"/>
          <w:b/>
          <w:sz w:val="28"/>
          <w:szCs w:val="28"/>
          <w:lang w:val="kk-KZ" w:eastAsia="ar-SA"/>
        </w:rPr>
        <w:tab/>
      </w:r>
      <w:r w:rsidRPr="00AB0049">
        <w:rPr>
          <w:rFonts w:ascii="Times New Roman" w:eastAsia="Times New Roman" w:hAnsi="Times New Roman" w:cs="Times New Roman"/>
          <w:b/>
          <w:sz w:val="28"/>
          <w:szCs w:val="28"/>
          <w:lang w:val="kk-KZ" w:eastAsia="ar-SA"/>
        </w:rPr>
        <w:tab/>
      </w:r>
      <w:r w:rsidRPr="00AB0049">
        <w:rPr>
          <w:rFonts w:ascii="Times New Roman" w:eastAsia="Times New Roman" w:hAnsi="Times New Roman" w:cs="Times New Roman"/>
          <w:b/>
          <w:sz w:val="28"/>
          <w:szCs w:val="28"/>
          <w:lang w:val="kk-KZ" w:eastAsia="ar-SA"/>
        </w:rPr>
        <w:tab/>
      </w:r>
      <w:r w:rsidRPr="00AB0049">
        <w:rPr>
          <w:rFonts w:ascii="Times New Roman" w:eastAsia="Times New Roman" w:hAnsi="Times New Roman" w:cs="Times New Roman"/>
          <w:b/>
          <w:sz w:val="28"/>
          <w:szCs w:val="28"/>
          <w:lang w:val="kk-KZ" w:eastAsia="ar-SA"/>
        </w:rPr>
        <w:tab/>
      </w:r>
      <w:r w:rsidRPr="00AB0049">
        <w:rPr>
          <w:rFonts w:ascii="Times New Roman" w:eastAsia="Times New Roman" w:hAnsi="Times New Roman" w:cs="Times New Roman"/>
          <w:b/>
          <w:sz w:val="28"/>
          <w:szCs w:val="28"/>
          <w:lang w:val="kk-KZ" w:eastAsia="ar-SA"/>
        </w:rPr>
        <w:tab/>
      </w:r>
      <w:r w:rsidRPr="00AB0049">
        <w:rPr>
          <w:rFonts w:ascii="Times New Roman" w:eastAsia="Times New Roman" w:hAnsi="Times New Roman" w:cs="Times New Roman"/>
          <w:b/>
          <w:sz w:val="28"/>
          <w:szCs w:val="28"/>
          <w:lang w:val="kk-KZ" w:eastAsia="ar-SA"/>
        </w:rPr>
        <w:tab/>
      </w:r>
      <w:r w:rsidRPr="00AB0049">
        <w:rPr>
          <w:rFonts w:ascii="Times New Roman" w:eastAsia="Times New Roman" w:hAnsi="Times New Roman" w:cs="Times New Roman"/>
          <w:b/>
          <w:sz w:val="28"/>
          <w:szCs w:val="28"/>
          <w:lang w:val="kk-KZ" w:eastAsia="ar-SA"/>
        </w:rPr>
        <w:tab/>
      </w:r>
      <w:r w:rsidR="00BE4187" w:rsidRPr="00AB0049">
        <w:rPr>
          <w:rFonts w:ascii="Times New Roman" w:eastAsia="Times New Roman" w:hAnsi="Times New Roman" w:cs="Times New Roman"/>
          <w:b/>
          <w:sz w:val="28"/>
          <w:szCs w:val="28"/>
          <w:lang w:val="kk-KZ" w:eastAsia="ar-SA"/>
        </w:rPr>
        <w:t>№4</w:t>
      </w:r>
      <w:r w:rsidRPr="00AB0049">
        <w:rPr>
          <w:rFonts w:ascii="Times New Roman" w:eastAsia="Times New Roman" w:hAnsi="Times New Roman" w:cs="Times New Roman"/>
          <w:b/>
          <w:sz w:val="28"/>
          <w:szCs w:val="28"/>
          <w:lang w:val="kk-KZ" w:eastAsia="ar-SA"/>
        </w:rPr>
        <w:t xml:space="preserve"> кесте</w:t>
      </w:r>
    </w:p>
    <w:p w14:paraId="0A4FBD42" w14:textId="77777777" w:rsidR="00AC236A" w:rsidRPr="00AB0049" w:rsidRDefault="00AC236A" w:rsidP="00AC236A">
      <w:pPr>
        <w:widowControl w:val="0"/>
        <w:tabs>
          <w:tab w:val="left" w:pos="0"/>
        </w:tabs>
        <w:suppressAutoHyphens/>
        <w:spacing w:after="0" w:line="240" w:lineRule="auto"/>
        <w:ind w:firstLine="720"/>
        <w:contextualSpacing/>
        <w:jc w:val="center"/>
        <w:rPr>
          <w:rFonts w:ascii="Times New Roman" w:eastAsia="Times New Roman" w:hAnsi="Times New Roman" w:cs="Times New Roman"/>
          <w:b/>
          <w:sz w:val="28"/>
          <w:szCs w:val="28"/>
          <w:lang w:val="kk-KZ" w:eastAsia="ar-SA"/>
        </w:rPr>
      </w:pPr>
      <w:r w:rsidRPr="00AB0049">
        <w:rPr>
          <w:rFonts w:ascii="Times New Roman" w:eastAsia="Times New Roman" w:hAnsi="Times New Roman" w:cs="Times New Roman"/>
          <w:b/>
          <w:sz w:val="28"/>
          <w:szCs w:val="28"/>
          <w:lang w:val="kk-KZ" w:eastAsia="ar-SA"/>
        </w:rPr>
        <w:t>Трансферттер түсімдерінің құрылымы</w:t>
      </w:r>
    </w:p>
    <w:p w14:paraId="301C35E4" w14:textId="77777777" w:rsidR="00C024DF" w:rsidRPr="00AB0049" w:rsidRDefault="00C024DF" w:rsidP="00C024DF">
      <w:pPr>
        <w:widowControl w:val="0"/>
        <w:tabs>
          <w:tab w:val="left" w:pos="0"/>
        </w:tabs>
        <w:suppressAutoHyphens/>
        <w:spacing w:after="0" w:line="240" w:lineRule="auto"/>
        <w:ind w:firstLine="720"/>
        <w:contextualSpacing/>
        <w:jc w:val="right"/>
        <w:rPr>
          <w:rFonts w:ascii="Times New Roman" w:eastAsia="Times New Roman" w:hAnsi="Times New Roman" w:cs="Times New Roman"/>
          <w:sz w:val="24"/>
          <w:szCs w:val="24"/>
          <w:lang w:val="kk-KZ" w:eastAsia="ar-SA"/>
        </w:rPr>
      </w:pPr>
      <w:r w:rsidRPr="00AB0049">
        <w:rPr>
          <w:rFonts w:ascii="Times New Roman" w:eastAsia="Times New Roman" w:hAnsi="Times New Roman" w:cs="Times New Roman"/>
          <w:sz w:val="24"/>
          <w:szCs w:val="24"/>
          <w:lang w:val="kk-KZ" w:eastAsia="ar-SA"/>
        </w:rPr>
        <w:t xml:space="preserve">   (</w:t>
      </w:r>
      <w:r w:rsidR="00AC236A" w:rsidRPr="00AB0049">
        <w:rPr>
          <w:rFonts w:ascii="Times New Roman" w:eastAsia="Times New Roman" w:hAnsi="Times New Roman" w:cs="Times New Roman"/>
          <w:sz w:val="24"/>
          <w:szCs w:val="24"/>
          <w:lang w:val="kk-KZ" w:eastAsia="ar-SA"/>
        </w:rPr>
        <w:t>мың</w:t>
      </w:r>
      <w:r w:rsidRPr="00AB0049">
        <w:rPr>
          <w:rFonts w:ascii="Times New Roman" w:eastAsia="Times New Roman" w:hAnsi="Times New Roman" w:cs="Times New Roman"/>
          <w:sz w:val="24"/>
          <w:szCs w:val="24"/>
          <w:lang w:val="kk-KZ" w:eastAsia="ar-SA"/>
        </w:rPr>
        <w:t xml:space="preserve"> те</w:t>
      </w:r>
      <w:r w:rsidR="00AC236A" w:rsidRPr="00AB0049">
        <w:rPr>
          <w:rFonts w:ascii="Times New Roman" w:eastAsia="Times New Roman" w:hAnsi="Times New Roman" w:cs="Times New Roman"/>
          <w:sz w:val="24"/>
          <w:szCs w:val="24"/>
          <w:lang w:val="kk-KZ" w:eastAsia="ar-SA"/>
        </w:rPr>
        <w:t>ң</w:t>
      </w:r>
      <w:r w:rsidRPr="00AB0049">
        <w:rPr>
          <w:rFonts w:ascii="Times New Roman" w:eastAsia="Times New Roman" w:hAnsi="Times New Roman" w:cs="Times New Roman"/>
          <w:sz w:val="24"/>
          <w:szCs w:val="24"/>
          <w:lang w:val="kk-KZ" w:eastAsia="ar-SA"/>
        </w:rPr>
        <w:t>ге)</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1418"/>
        <w:gridCol w:w="1417"/>
        <w:gridCol w:w="1418"/>
        <w:gridCol w:w="1417"/>
        <w:gridCol w:w="1418"/>
        <w:gridCol w:w="708"/>
        <w:gridCol w:w="851"/>
      </w:tblGrid>
      <w:tr w:rsidR="00AC236A" w:rsidRPr="00AB0049" w14:paraId="71491A4F" w14:textId="77777777" w:rsidTr="00AC236A">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454C260C" w14:textId="77777777" w:rsidR="00AC236A" w:rsidRPr="00AB0049" w:rsidRDefault="00AC236A" w:rsidP="00AC236A">
            <w:pPr>
              <w:widowControl w:val="0"/>
              <w:tabs>
                <w:tab w:val="left" w:pos="-1662"/>
              </w:tabs>
              <w:suppressAutoHyphens/>
              <w:spacing w:after="0" w:line="240" w:lineRule="auto"/>
              <w:contextualSpacing/>
              <w:jc w:val="center"/>
              <w:rPr>
                <w:rFonts w:ascii="Times New Roman" w:eastAsia="Times New Roman" w:hAnsi="Times New Roman" w:cs="Times New Roman"/>
                <w:b/>
                <w:sz w:val="24"/>
                <w:szCs w:val="24"/>
                <w:lang w:eastAsia="ar-SA"/>
              </w:rPr>
            </w:pPr>
            <w:r w:rsidRPr="00AB0049">
              <w:rPr>
                <w:rFonts w:ascii="Times New Roman" w:eastAsia="Times New Roman" w:hAnsi="Times New Roman" w:cs="Times New Roman"/>
                <w:b/>
                <w:sz w:val="24"/>
                <w:szCs w:val="24"/>
                <w:lang w:eastAsia="ar-SA"/>
              </w:rPr>
              <w:t>Трансферттердің атауы</w:t>
            </w:r>
          </w:p>
        </w:tc>
        <w:tc>
          <w:tcPr>
            <w:tcW w:w="1418" w:type="dxa"/>
            <w:tcBorders>
              <w:top w:val="single" w:sz="4" w:space="0" w:color="auto"/>
              <w:left w:val="single" w:sz="4" w:space="0" w:color="auto"/>
              <w:bottom w:val="single" w:sz="4" w:space="0" w:color="auto"/>
              <w:right w:val="single" w:sz="4" w:space="0" w:color="auto"/>
            </w:tcBorders>
            <w:vAlign w:val="center"/>
          </w:tcPr>
          <w:p w14:paraId="155C795F" w14:textId="77777777" w:rsidR="00AC236A" w:rsidRPr="00AB0049" w:rsidRDefault="00AC236A" w:rsidP="00AC236A">
            <w:pPr>
              <w:widowControl w:val="0"/>
              <w:tabs>
                <w:tab w:val="left" w:pos="0"/>
              </w:tabs>
              <w:suppressAutoHyphens/>
              <w:spacing w:after="0" w:line="240" w:lineRule="auto"/>
              <w:contextualSpacing/>
              <w:jc w:val="center"/>
              <w:rPr>
                <w:rFonts w:ascii="Times New Roman" w:eastAsia="Times New Roman" w:hAnsi="Times New Roman" w:cs="Times New Roman"/>
                <w:b/>
                <w:sz w:val="24"/>
                <w:szCs w:val="24"/>
                <w:lang w:eastAsia="ar-SA"/>
              </w:rPr>
            </w:pPr>
            <w:r w:rsidRPr="00AB0049">
              <w:rPr>
                <w:rFonts w:ascii="Times New Roman" w:eastAsia="Times New Roman" w:hAnsi="Times New Roman" w:cs="Times New Roman"/>
                <w:b/>
                <w:sz w:val="24"/>
                <w:szCs w:val="24"/>
                <w:lang w:eastAsia="ar-SA"/>
              </w:rPr>
              <w:t>201</w:t>
            </w:r>
            <w:r w:rsidRPr="00AB0049">
              <w:rPr>
                <w:rFonts w:ascii="Times New Roman" w:eastAsia="Times New Roman" w:hAnsi="Times New Roman" w:cs="Times New Roman"/>
                <w:b/>
                <w:sz w:val="24"/>
                <w:szCs w:val="24"/>
                <w:lang w:val="kk-KZ" w:eastAsia="ar-SA"/>
              </w:rPr>
              <w:t>9</w:t>
            </w:r>
            <w:r w:rsidRPr="00AB0049">
              <w:rPr>
                <w:rFonts w:ascii="Times New Roman" w:eastAsia="Times New Roman" w:hAnsi="Times New Roman" w:cs="Times New Roman"/>
                <w:b/>
                <w:sz w:val="24"/>
                <w:szCs w:val="24"/>
                <w:lang w:eastAsia="ar-SA"/>
              </w:rPr>
              <w:t xml:space="preserve"> жылы орындалуы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7A8F147" w14:textId="77777777" w:rsidR="00AC236A" w:rsidRPr="00AB0049" w:rsidRDefault="00AC236A" w:rsidP="00AC236A">
            <w:pPr>
              <w:widowControl w:val="0"/>
              <w:tabs>
                <w:tab w:val="left" w:pos="0"/>
              </w:tabs>
              <w:suppressAutoHyphens/>
              <w:spacing w:after="0" w:line="240" w:lineRule="auto"/>
              <w:contextualSpacing/>
              <w:jc w:val="center"/>
              <w:rPr>
                <w:rFonts w:ascii="Times New Roman" w:eastAsia="Times New Roman" w:hAnsi="Times New Roman" w:cs="Times New Roman"/>
                <w:b/>
                <w:sz w:val="24"/>
                <w:szCs w:val="24"/>
                <w:lang w:eastAsia="ar-SA"/>
              </w:rPr>
            </w:pPr>
            <w:r w:rsidRPr="00AB0049">
              <w:rPr>
                <w:rFonts w:ascii="Times New Roman" w:eastAsia="Times New Roman" w:hAnsi="Times New Roman" w:cs="Times New Roman"/>
                <w:b/>
                <w:sz w:val="24"/>
                <w:szCs w:val="24"/>
                <w:lang w:eastAsia="ar-SA"/>
              </w:rPr>
              <w:t>20</w:t>
            </w:r>
            <w:r w:rsidRPr="00AB0049">
              <w:rPr>
                <w:rFonts w:ascii="Times New Roman" w:eastAsia="Times New Roman" w:hAnsi="Times New Roman" w:cs="Times New Roman"/>
                <w:b/>
                <w:sz w:val="24"/>
                <w:szCs w:val="24"/>
                <w:lang w:val="kk-KZ" w:eastAsia="ar-SA"/>
              </w:rPr>
              <w:t xml:space="preserve">20 </w:t>
            </w:r>
            <w:r w:rsidRPr="00AB0049">
              <w:rPr>
                <w:rFonts w:ascii="Times New Roman" w:eastAsia="Times New Roman" w:hAnsi="Times New Roman" w:cs="Times New Roman"/>
                <w:b/>
                <w:sz w:val="24"/>
                <w:szCs w:val="24"/>
                <w:lang w:eastAsia="ar-SA"/>
              </w:rPr>
              <w:t>жылға бекітілген бюджет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3CFA5F" w14:textId="77777777" w:rsidR="00AC236A" w:rsidRPr="00AB0049" w:rsidRDefault="00AC236A" w:rsidP="00AC236A">
            <w:pPr>
              <w:widowControl w:val="0"/>
              <w:tabs>
                <w:tab w:val="left" w:pos="0"/>
              </w:tabs>
              <w:suppressAutoHyphens/>
              <w:spacing w:after="0" w:line="240" w:lineRule="auto"/>
              <w:contextualSpacing/>
              <w:jc w:val="center"/>
              <w:rPr>
                <w:rFonts w:ascii="Times New Roman" w:eastAsia="Times New Roman" w:hAnsi="Times New Roman" w:cs="Times New Roman"/>
                <w:b/>
                <w:sz w:val="24"/>
                <w:szCs w:val="24"/>
                <w:lang w:eastAsia="ar-SA"/>
              </w:rPr>
            </w:pPr>
            <w:r w:rsidRPr="00AB0049">
              <w:rPr>
                <w:rFonts w:ascii="Times New Roman" w:eastAsia="Times New Roman" w:hAnsi="Times New Roman" w:cs="Times New Roman"/>
                <w:b/>
                <w:sz w:val="24"/>
                <w:szCs w:val="24"/>
                <w:lang w:eastAsia="ar-SA"/>
              </w:rPr>
              <w:t>20</w:t>
            </w:r>
            <w:r w:rsidRPr="00AB0049">
              <w:rPr>
                <w:rFonts w:ascii="Times New Roman" w:eastAsia="Times New Roman" w:hAnsi="Times New Roman" w:cs="Times New Roman"/>
                <w:b/>
                <w:sz w:val="24"/>
                <w:szCs w:val="24"/>
                <w:lang w:val="kk-KZ" w:eastAsia="ar-SA"/>
              </w:rPr>
              <w:t xml:space="preserve">20 </w:t>
            </w:r>
            <w:r w:rsidRPr="00AB0049">
              <w:rPr>
                <w:rFonts w:ascii="Times New Roman" w:eastAsia="Times New Roman" w:hAnsi="Times New Roman" w:cs="Times New Roman"/>
                <w:b/>
                <w:sz w:val="24"/>
                <w:szCs w:val="24"/>
                <w:lang w:eastAsia="ar-SA"/>
              </w:rPr>
              <w:t>жылдың нақтыланған бюджет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5DF697" w14:textId="77777777" w:rsidR="00AC236A" w:rsidRPr="00AB0049" w:rsidRDefault="00AC236A" w:rsidP="00AC236A">
            <w:pPr>
              <w:widowControl w:val="0"/>
              <w:tabs>
                <w:tab w:val="left" w:pos="0"/>
              </w:tabs>
              <w:suppressAutoHyphens/>
              <w:spacing w:after="0" w:line="240" w:lineRule="auto"/>
              <w:contextualSpacing/>
              <w:jc w:val="center"/>
              <w:rPr>
                <w:rFonts w:ascii="Times New Roman" w:eastAsia="Times New Roman" w:hAnsi="Times New Roman" w:cs="Times New Roman"/>
                <w:b/>
                <w:sz w:val="24"/>
                <w:szCs w:val="24"/>
                <w:lang w:eastAsia="ar-SA"/>
              </w:rPr>
            </w:pPr>
            <w:r w:rsidRPr="00AB0049">
              <w:rPr>
                <w:rFonts w:ascii="Times New Roman" w:eastAsia="Times New Roman" w:hAnsi="Times New Roman" w:cs="Times New Roman"/>
                <w:b/>
                <w:sz w:val="24"/>
                <w:szCs w:val="24"/>
                <w:lang w:eastAsia="ar-SA"/>
              </w:rPr>
              <w:t>20</w:t>
            </w:r>
            <w:r w:rsidRPr="00AB0049">
              <w:rPr>
                <w:rFonts w:ascii="Times New Roman" w:eastAsia="Times New Roman" w:hAnsi="Times New Roman" w:cs="Times New Roman"/>
                <w:b/>
                <w:sz w:val="24"/>
                <w:szCs w:val="24"/>
                <w:lang w:val="kk-KZ" w:eastAsia="ar-SA"/>
              </w:rPr>
              <w:t xml:space="preserve">20 </w:t>
            </w:r>
            <w:r w:rsidRPr="00AB0049">
              <w:rPr>
                <w:rFonts w:ascii="Times New Roman" w:eastAsia="Times New Roman" w:hAnsi="Times New Roman" w:cs="Times New Roman"/>
                <w:b/>
                <w:sz w:val="24"/>
                <w:szCs w:val="24"/>
                <w:lang w:eastAsia="ar-SA"/>
              </w:rPr>
              <w:t>жылдың түзетілген бюджет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C9BDCB" w14:textId="77777777" w:rsidR="00AC236A" w:rsidRPr="00AB0049" w:rsidRDefault="00AC236A" w:rsidP="00AC236A">
            <w:pPr>
              <w:widowControl w:val="0"/>
              <w:tabs>
                <w:tab w:val="left" w:pos="0"/>
              </w:tabs>
              <w:suppressAutoHyphens/>
              <w:spacing w:after="0" w:line="240" w:lineRule="auto"/>
              <w:contextualSpacing/>
              <w:jc w:val="center"/>
              <w:rPr>
                <w:rFonts w:ascii="Times New Roman" w:eastAsia="Times New Roman" w:hAnsi="Times New Roman" w:cs="Times New Roman"/>
                <w:b/>
                <w:sz w:val="24"/>
                <w:szCs w:val="24"/>
                <w:lang w:eastAsia="ar-SA"/>
              </w:rPr>
            </w:pPr>
            <w:r w:rsidRPr="00AB0049">
              <w:rPr>
                <w:rFonts w:ascii="Times New Roman" w:eastAsia="Times New Roman" w:hAnsi="Times New Roman" w:cs="Times New Roman"/>
                <w:b/>
                <w:sz w:val="24"/>
                <w:szCs w:val="24"/>
                <w:lang w:eastAsia="ar-SA"/>
              </w:rPr>
              <w:t>20</w:t>
            </w:r>
            <w:r w:rsidRPr="00AB0049">
              <w:rPr>
                <w:rFonts w:ascii="Times New Roman" w:eastAsia="Times New Roman" w:hAnsi="Times New Roman" w:cs="Times New Roman"/>
                <w:b/>
                <w:sz w:val="24"/>
                <w:szCs w:val="24"/>
                <w:lang w:val="kk-KZ" w:eastAsia="ar-SA"/>
              </w:rPr>
              <w:t>20</w:t>
            </w:r>
            <w:r w:rsidRPr="00AB0049">
              <w:rPr>
                <w:rFonts w:ascii="Times New Roman" w:eastAsia="Times New Roman" w:hAnsi="Times New Roman" w:cs="Times New Roman"/>
                <w:b/>
                <w:sz w:val="24"/>
                <w:szCs w:val="24"/>
                <w:lang w:eastAsia="ar-SA"/>
              </w:rPr>
              <w:t xml:space="preserve"> жылы орындалуы</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8304C3" w14:textId="77777777" w:rsidR="00AC236A" w:rsidRPr="00AB0049" w:rsidRDefault="00AC236A" w:rsidP="00AC236A">
            <w:pPr>
              <w:widowControl w:val="0"/>
              <w:tabs>
                <w:tab w:val="left" w:pos="0"/>
              </w:tabs>
              <w:suppressAutoHyphens/>
              <w:spacing w:after="0" w:line="240" w:lineRule="auto"/>
              <w:contextualSpacing/>
              <w:jc w:val="center"/>
              <w:rPr>
                <w:rFonts w:ascii="Times New Roman" w:eastAsia="Times New Roman" w:hAnsi="Times New Roman" w:cs="Times New Roman"/>
                <w:b/>
                <w:sz w:val="24"/>
                <w:szCs w:val="24"/>
                <w:lang w:eastAsia="ar-SA"/>
              </w:rPr>
            </w:pPr>
            <w:r w:rsidRPr="00AB0049">
              <w:rPr>
                <w:rFonts w:ascii="Times New Roman" w:eastAsia="Times New Roman" w:hAnsi="Times New Roman" w:cs="Times New Roman"/>
                <w:b/>
                <w:sz w:val="24"/>
                <w:szCs w:val="24"/>
                <w:lang w:eastAsia="ar-SA"/>
              </w:rPr>
              <w:t>% орындалуы</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F5A9BF6" w14:textId="77777777" w:rsidR="00AC236A" w:rsidRPr="00AB0049" w:rsidRDefault="00AC236A" w:rsidP="00AC236A">
            <w:pPr>
              <w:widowControl w:val="0"/>
              <w:tabs>
                <w:tab w:val="left" w:pos="0"/>
              </w:tabs>
              <w:suppressAutoHyphens/>
              <w:spacing w:after="0" w:line="240" w:lineRule="auto"/>
              <w:contextualSpacing/>
              <w:jc w:val="center"/>
              <w:rPr>
                <w:rFonts w:ascii="Times New Roman" w:eastAsia="Times New Roman" w:hAnsi="Times New Roman" w:cs="Times New Roman"/>
                <w:b/>
                <w:sz w:val="24"/>
                <w:szCs w:val="24"/>
                <w:lang w:eastAsia="ar-SA"/>
              </w:rPr>
            </w:pPr>
            <w:r w:rsidRPr="00AB0049">
              <w:rPr>
                <w:rFonts w:ascii="Times New Roman" w:eastAsia="Times New Roman" w:hAnsi="Times New Roman" w:cs="Times New Roman"/>
                <w:b/>
                <w:sz w:val="24"/>
                <w:szCs w:val="24"/>
                <w:lang w:eastAsia="ar-SA"/>
              </w:rPr>
              <w:t>201</w:t>
            </w:r>
            <w:r w:rsidRPr="00AB0049">
              <w:rPr>
                <w:rFonts w:ascii="Times New Roman" w:eastAsia="Times New Roman" w:hAnsi="Times New Roman" w:cs="Times New Roman"/>
                <w:b/>
                <w:sz w:val="24"/>
                <w:szCs w:val="24"/>
                <w:lang w:val="kk-KZ" w:eastAsia="ar-SA"/>
              </w:rPr>
              <w:t>9</w:t>
            </w:r>
            <w:r w:rsidRPr="00AB0049">
              <w:rPr>
                <w:rFonts w:ascii="Times New Roman" w:eastAsia="Times New Roman" w:hAnsi="Times New Roman" w:cs="Times New Roman"/>
                <w:b/>
                <w:sz w:val="24"/>
                <w:szCs w:val="24"/>
                <w:lang w:eastAsia="ar-SA"/>
              </w:rPr>
              <w:t>жылына ауытқу</w:t>
            </w:r>
          </w:p>
          <w:p w14:paraId="221DEE3B" w14:textId="77777777" w:rsidR="00AC236A" w:rsidRPr="00AB0049" w:rsidRDefault="00AC236A" w:rsidP="00AC236A">
            <w:pPr>
              <w:widowControl w:val="0"/>
              <w:tabs>
                <w:tab w:val="left" w:pos="0"/>
              </w:tabs>
              <w:suppressAutoHyphens/>
              <w:spacing w:after="0" w:line="240" w:lineRule="auto"/>
              <w:contextualSpacing/>
              <w:jc w:val="center"/>
              <w:rPr>
                <w:rFonts w:ascii="Times New Roman" w:eastAsia="Times New Roman" w:hAnsi="Times New Roman" w:cs="Times New Roman"/>
                <w:b/>
                <w:sz w:val="24"/>
                <w:szCs w:val="24"/>
                <w:lang w:eastAsia="ar-SA"/>
              </w:rPr>
            </w:pPr>
            <w:r w:rsidRPr="00AB0049">
              <w:rPr>
                <w:rFonts w:ascii="Times New Roman" w:eastAsia="Times New Roman" w:hAnsi="Times New Roman" w:cs="Times New Roman"/>
                <w:b/>
                <w:sz w:val="24"/>
                <w:szCs w:val="24"/>
                <w:lang w:eastAsia="ar-SA"/>
              </w:rPr>
              <w:t>(%)</w:t>
            </w:r>
          </w:p>
        </w:tc>
      </w:tr>
      <w:tr w:rsidR="004C5474" w:rsidRPr="00AB0049" w14:paraId="3A259849" w14:textId="77777777" w:rsidTr="005D1865">
        <w:tc>
          <w:tcPr>
            <w:tcW w:w="1702" w:type="dxa"/>
            <w:tcBorders>
              <w:bottom w:val="single" w:sz="4" w:space="0" w:color="auto"/>
            </w:tcBorders>
            <w:shd w:val="clear" w:color="auto" w:fill="auto"/>
          </w:tcPr>
          <w:p w14:paraId="1C83307A" w14:textId="77777777" w:rsidR="004C5474" w:rsidRPr="00AB0049" w:rsidRDefault="004C5474" w:rsidP="00F310B4">
            <w:pPr>
              <w:widowControl w:val="0"/>
              <w:snapToGrid w:val="0"/>
              <w:contextualSpacing/>
              <w:rPr>
                <w:rFonts w:ascii="Times New Roman" w:hAnsi="Times New Roman" w:cs="Times New Roman"/>
                <w:sz w:val="24"/>
                <w:szCs w:val="24"/>
              </w:rPr>
            </w:pPr>
            <w:r w:rsidRPr="00AB0049">
              <w:rPr>
                <w:rFonts w:ascii="Times New Roman" w:hAnsi="Times New Roman" w:cs="Times New Roman"/>
                <w:b/>
                <w:sz w:val="24"/>
                <w:szCs w:val="24"/>
              </w:rPr>
              <w:t>Трансферттер</w:t>
            </w:r>
            <w:r w:rsidRPr="00AB0049">
              <w:rPr>
                <w:rFonts w:ascii="Times New Roman" w:hAnsi="Times New Roman" w:cs="Times New Roman"/>
                <w:b/>
                <w:sz w:val="24"/>
                <w:szCs w:val="24"/>
                <w:lang w:val="kk-KZ"/>
              </w:rPr>
              <w:t>дің түсімдері</w:t>
            </w:r>
            <w:r w:rsidRPr="00AB0049">
              <w:rPr>
                <w:rFonts w:ascii="Times New Roman" w:hAnsi="Times New Roman" w:cs="Times New Roman"/>
                <w:sz w:val="24"/>
                <w:szCs w:val="24"/>
              </w:rPr>
              <w:t>,</w:t>
            </w:r>
          </w:p>
          <w:p w14:paraId="6FE781D3" w14:textId="77777777" w:rsidR="004C5474" w:rsidRPr="00AB0049" w:rsidRDefault="004C5474" w:rsidP="00F310B4">
            <w:pPr>
              <w:widowControl w:val="0"/>
              <w:contextualSpacing/>
              <w:rPr>
                <w:rFonts w:ascii="Times New Roman" w:hAnsi="Times New Roman" w:cs="Times New Roman"/>
                <w:sz w:val="24"/>
                <w:szCs w:val="24"/>
                <w:lang w:val="kk-KZ"/>
              </w:rPr>
            </w:pPr>
            <w:r w:rsidRPr="00AB0049">
              <w:rPr>
                <w:rFonts w:ascii="Times New Roman" w:hAnsi="Times New Roman" w:cs="Times New Roman"/>
                <w:sz w:val="24"/>
                <w:szCs w:val="24"/>
                <w:lang w:val="kk-KZ"/>
              </w:rPr>
              <w:t>соның ішінде</w:t>
            </w:r>
          </w:p>
        </w:tc>
        <w:tc>
          <w:tcPr>
            <w:tcW w:w="1418" w:type="dxa"/>
            <w:tcBorders>
              <w:bottom w:val="single" w:sz="4" w:space="0" w:color="auto"/>
            </w:tcBorders>
            <w:vAlign w:val="center"/>
          </w:tcPr>
          <w:p w14:paraId="1F6C5CC3" w14:textId="77777777" w:rsidR="004C5474" w:rsidRPr="00AB0049" w:rsidRDefault="004C5474" w:rsidP="00BA03A2">
            <w:pPr>
              <w:suppressAutoHyphens/>
              <w:spacing w:after="0" w:line="240" w:lineRule="auto"/>
              <w:contextualSpacing/>
              <w:jc w:val="right"/>
              <w:rPr>
                <w:rFonts w:ascii="Times New Roman" w:eastAsia="Times New Roman" w:hAnsi="Times New Roman" w:cs="Times New Roman"/>
                <w:bCs/>
                <w:sz w:val="24"/>
                <w:szCs w:val="24"/>
                <w:lang w:eastAsia="ar-SA"/>
              </w:rPr>
            </w:pPr>
            <w:r w:rsidRPr="00AB0049">
              <w:rPr>
                <w:rFonts w:ascii="Times New Roman" w:eastAsia="Times New Roman" w:hAnsi="Times New Roman" w:cs="Times New Roman"/>
                <w:bCs/>
                <w:sz w:val="24"/>
                <w:szCs w:val="24"/>
                <w:lang w:eastAsia="ar-SA"/>
              </w:rPr>
              <w:t>9244730,6</w:t>
            </w:r>
          </w:p>
        </w:tc>
        <w:tc>
          <w:tcPr>
            <w:tcW w:w="1417" w:type="dxa"/>
            <w:tcBorders>
              <w:bottom w:val="single" w:sz="4" w:space="0" w:color="auto"/>
            </w:tcBorders>
            <w:shd w:val="clear" w:color="auto" w:fill="auto"/>
            <w:vAlign w:val="center"/>
          </w:tcPr>
          <w:p w14:paraId="1B2F67E7" w14:textId="77777777" w:rsidR="004C5474" w:rsidRPr="00AB0049" w:rsidRDefault="004C5474" w:rsidP="00BA03A2">
            <w:pPr>
              <w:suppressAutoHyphens/>
              <w:spacing w:after="0" w:line="240" w:lineRule="auto"/>
              <w:contextualSpacing/>
              <w:jc w:val="right"/>
              <w:rPr>
                <w:rFonts w:ascii="Times New Roman" w:eastAsia="Times New Roman" w:hAnsi="Times New Roman" w:cs="Times New Roman"/>
                <w:bCs/>
                <w:sz w:val="24"/>
                <w:szCs w:val="24"/>
                <w:lang w:val="kk-KZ" w:eastAsia="ar-SA"/>
              </w:rPr>
            </w:pPr>
            <w:r w:rsidRPr="00AB0049">
              <w:rPr>
                <w:rFonts w:ascii="Times New Roman" w:eastAsia="Times New Roman" w:hAnsi="Times New Roman" w:cs="Times New Roman"/>
                <w:bCs/>
                <w:sz w:val="24"/>
                <w:szCs w:val="24"/>
                <w:lang w:val="kk-KZ" w:eastAsia="ar-SA"/>
              </w:rPr>
              <w:t>12353882,0</w:t>
            </w:r>
          </w:p>
        </w:tc>
        <w:tc>
          <w:tcPr>
            <w:tcW w:w="1418" w:type="dxa"/>
            <w:tcBorders>
              <w:bottom w:val="single" w:sz="4" w:space="0" w:color="auto"/>
            </w:tcBorders>
            <w:shd w:val="clear" w:color="auto" w:fill="auto"/>
            <w:vAlign w:val="center"/>
          </w:tcPr>
          <w:p w14:paraId="04B1D234" w14:textId="77777777" w:rsidR="004C5474" w:rsidRPr="00AB0049" w:rsidRDefault="004C5474" w:rsidP="00BA03A2">
            <w:pPr>
              <w:suppressAutoHyphens/>
              <w:spacing w:after="0" w:line="240" w:lineRule="auto"/>
              <w:contextualSpacing/>
              <w:jc w:val="right"/>
              <w:rPr>
                <w:rFonts w:ascii="Times New Roman" w:eastAsia="Times New Roman" w:hAnsi="Times New Roman" w:cs="Times New Roman"/>
                <w:bCs/>
                <w:sz w:val="24"/>
                <w:szCs w:val="24"/>
                <w:lang w:val="kk-KZ" w:eastAsia="ar-SA"/>
              </w:rPr>
            </w:pPr>
            <w:r w:rsidRPr="00AB0049">
              <w:rPr>
                <w:rFonts w:ascii="Times New Roman" w:eastAsia="Times New Roman" w:hAnsi="Times New Roman" w:cs="Times New Roman"/>
                <w:bCs/>
                <w:sz w:val="24"/>
                <w:szCs w:val="24"/>
                <w:lang w:val="kk-KZ" w:eastAsia="ar-SA"/>
              </w:rPr>
              <w:t>14008338,0</w:t>
            </w:r>
          </w:p>
        </w:tc>
        <w:tc>
          <w:tcPr>
            <w:tcW w:w="1417" w:type="dxa"/>
            <w:tcBorders>
              <w:bottom w:val="single" w:sz="4" w:space="0" w:color="auto"/>
            </w:tcBorders>
            <w:shd w:val="clear" w:color="auto" w:fill="auto"/>
            <w:vAlign w:val="center"/>
          </w:tcPr>
          <w:p w14:paraId="34D9BABB" w14:textId="77777777" w:rsidR="004C5474" w:rsidRPr="00AB0049" w:rsidRDefault="004C5474" w:rsidP="00BA03A2">
            <w:pPr>
              <w:suppressAutoHyphens/>
              <w:spacing w:after="0" w:line="240" w:lineRule="auto"/>
              <w:contextualSpacing/>
              <w:jc w:val="right"/>
              <w:rPr>
                <w:rFonts w:ascii="Times New Roman" w:eastAsia="Times New Roman" w:hAnsi="Times New Roman" w:cs="Times New Roman"/>
                <w:bCs/>
                <w:sz w:val="24"/>
                <w:szCs w:val="24"/>
                <w:lang w:val="kk-KZ" w:eastAsia="ar-SA"/>
              </w:rPr>
            </w:pPr>
            <w:r w:rsidRPr="00AB0049">
              <w:rPr>
                <w:rFonts w:ascii="Times New Roman" w:eastAsia="Times New Roman" w:hAnsi="Times New Roman" w:cs="Times New Roman"/>
                <w:bCs/>
                <w:sz w:val="24"/>
                <w:szCs w:val="24"/>
                <w:lang w:val="kk-KZ" w:eastAsia="ar-SA"/>
              </w:rPr>
              <w:t>13948676,0</w:t>
            </w:r>
          </w:p>
        </w:tc>
        <w:tc>
          <w:tcPr>
            <w:tcW w:w="1418" w:type="dxa"/>
            <w:tcBorders>
              <w:bottom w:val="single" w:sz="4" w:space="0" w:color="auto"/>
            </w:tcBorders>
            <w:shd w:val="clear" w:color="auto" w:fill="auto"/>
            <w:vAlign w:val="center"/>
          </w:tcPr>
          <w:p w14:paraId="1FDD675C" w14:textId="77777777" w:rsidR="004C5474" w:rsidRPr="00AB0049" w:rsidRDefault="004C5474" w:rsidP="00BA03A2">
            <w:pPr>
              <w:suppressAutoHyphens/>
              <w:spacing w:after="0" w:line="240" w:lineRule="auto"/>
              <w:contextualSpacing/>
              <w:jc w:val="right"/>
              <w:rPr>
                <w:rFonts w:ascii="Times New Roman" w:eastAsia="Times New Roman" w:hAnsi="Times New Roman" w:cs="Times New Roman"/>
                <w:bCs/>
                <w:sz w:val="24"/>
                <w:szCs w:val="24"/>
                <w:lang w:val="kk-KZ" w:eastAsia="ar-SA"/>
              </w:rPr>
            </w:pPr>
            <w:r w:rsidRPr="00AB0049">
              <w:rPr>
                <w:rFonts w:ascii="Times New Roman" w:eastAsia="Times New Roman" w:hAnsi="Times New Roman" w:cs="Times New Roman"/>
                <w:bCs/>
                <w:sz w:val="24"/>
                <w:szCs w:val="24"/>
                <w:lang w:val="kk-KZ" w:eastAsia="ar-SA"/>
              </w:rPr>
              <w:t>13944790,0</w:t>
            </w:r>
          </w:p>
        </w:tc>
        <w:tc>
          <w:tcPr>
            <w:tcW w:w="708" w:type="dxa"/>
            <w:tcBorders>
              <w:bottom w:val="single" w:sz="4" w:space="0" w:color="auto"/>
            </w:tcBorders>
            <w:shd w:val="clear" w:color="auto" w:fill="auto"/>
            <w:vAlign w:val="center"/>
          </w:tcPr>
          <w:p w14:paraId="0BD2FC95" w14:textId="77777777" w:rsidR="004C5474" w:rsidRPr="00AB0049" w:rsidRDefault="004C5474" w:rsidP="00BA03A2">
            <w:pPr>
              <w:suppressAutoHyphens/>
              <w:spacing w:after="0" w:line="240" w:lineRule="auto"/>
              <w:contextualSpacing/>
              <w:jc w:val="right"/>
              <w:rPr>
                <w:rFonts w:ascii="Times New Roman" w:eastAsia="Times New Roman" w:hAnsi="Times New Roman" w:cs="Times New Roman"/>
                <w:bCs/>
                <w:sz w:val="24"/>
                <w:szCs w:val="24"/>
                <w:lang w:eastAsia="ar-SA"/>
              </w:rPr>
            </w:pPr>
            <w:r w:rsidRPr="00AB0049">
              <w:rPr>
                <w:rFonts w:ascii="Times New Roman" w:eastAsia="Times New Roman" w:hAnsi="Times New Roman" w:cs="Times New Roman"/>
                <w:bCs/>
                <w:sz w:val="24"/>
                <w:szCs w:val="24"/>
                <w:lang w:eastAsia="ar-SA"/>
              </w:rPr>
              <w:t>100</w:t>
            </w:r>
          </w:p>
        </w:tc>
        <w:tc>
          <w:tcPr>
            <w:tcW w:w="851" w:type="dxa"/>
            <w:tcBorders>
              <w:bottom w:val="single" w:sz="4" w:space="0" w:color="auto"/>
            </w:tcBorders>
            <w:shd w:val="clear" w:color="auto" w:fill="auto"/>
            <w:vAlign w:val="center"/>
          </w:tcPr>
          <w:p w14:paraId="38309089" w14:textId="77777777" w:rsidR="004C5474" w:rsidRPr="00AB0049" w:rsidRDefault="004C5474" w:rsidP="00BA03A2">
            <w:pPr>
              <w:suppressAutoHyphens/>
              <w:spacing w:after="0" w:line="240" w:lineRule="auto"/>
              <w:contextualSpacing/>
              <w:jc w:val="right"/>
              <w:rPr>
                <w:rFonts w:ascii="Times New Roman" w:eastAsia="Times New Roman" w:hAnsi="Times New Roman" w:cs="Times New Roman"/>
                <w:bCs/>
                <w:sz w:val="24"/>
                <w:szCs w:val="24"/>
                <w:lang w:val="kk-KZ" w:eastAsia="ar-SA"/>
              </w:rPr>
            </w:pPr>
            <w:r w:rsidRPr="00AB0049">
              <w:rPr>
                <w:rFonts w:ascii="Times New Roman" w:eastAsia="Times New Roman" w:hAnsi="Times New Roman" w:cs="Times New Roman"/>
                <w:bCs/>
                <w:sz w:val="24"/>
                <w:szCs w:val="24"/>
                <w:lang w:val="kk-KZ" w:eastAsia="ar-SA"/>
              </w:rPr>
              <w:t>50,8</w:t>
            </w:r>
          </w:p>
        </w:tc>
      </w:tr>
      <w:tr w:rsidR="004C5474" w:rsidRPr="00AB0049" w14:paraId="2E7AB53C" w14:textId="77777777" w:rsidTr="005D1865">
        <w:tc>
          <w:tcPr>
            <w:tcW w:w="1702" w:type="dxa"/>
            <w:shd w:val="clear" w:color="auto" w:fill="auto"/>
          </w:tcPr>
          <w:p w14:paraId="4F4FEB0E" w14:textId="77777777" w:rsidR="004C5474" w:rsidRPr="00AB0049" w:rsidRDefault="004C5474" w:rsidP="00F310B4">
            <w:pPr>
              <w:widowControl w:val="0"/>
              <w:snapToGrid w:val="0"/>
              <w:contextualSpacing/>
              <w:rPr>
                <w:rFonts w:ascii="Times New Roman" w:hAnsi="Times New Roman" w:cs="Times New Roman"/>
                <w:i/>
                <w:sz w:val="24"/>
                <w:szCs w:val="24"/>
              </w:rPr>
            </w:pPr>
            <w:r w:rsidRPr="00AB0049">
              <w:rPr>
                <w:rFonts w:ascii="Times New Roman" w:hAnsi="Times New Roman" w:cs="Times New Roman"/>
                <w:i/>
                <w:sz w:val="24"/>
                <w:szCs w:val="24"/>
                <w:lang w:val="kk-KZ"/>
              </w:rPr>
              <w:t>Ж</w:t>
            </w:r>
            <w:r w:rsidRPr="00AB0049">
              <w:rPr>
                <w:rFonts w:ascii="Times New Roman" w:hAnsi="Times New Roman" w:cs="Times New Roman"/>
                <w:i/>
                <w:sz w:val="24"/>
                <w:szCs w:val="24"/>
              </w:rPr>
              <w:t>о</w:t>
            </w:r>
            <w:r w:rsidRPr="00AB0049">
              <w:rPr>
                <w:rFonts w:ascii="Times New Roman" w:hAnsi="Times New Roman" w:cs="Times New Roman"/>
                <w:i/>
                <w:sz w:val="24"/>
                <w:szCs w:val="24"/>
                <w:lang w:val="kk-KZ"/>
              </w:rPr>
              <w:t>ғ</w:t>
            </w:r>
            <w:r w:rsidRPr="00AB0049">
              <w:rPr>
                <w:rFonts w:ascii="Times New Roman" w:hAnsi="Times New Roman" w:cs="Times New Roman"/>
                <w:i/>
                <w:sz w:val="24"/>
                <w:szCs w:val="24"/>
              </w:rPr>
              <w:t>ары т</w:t>
            </w:r>
            <w:r w:rsidRPr="00AB0049">
              <w:rPr>
                <w:rFonts w:ascii="Times New Roman" w:hAnsi="Times New Roman" w:cs="Times New Roman"/>
                <w:i/>
                <w:sz w:val="24"/>
                <w:szCs w:val="24"/>
                <w:lang w:val="kk-KZ"/>
              </w:rPr>
              <w:t>ұ</w:t>
            </w:r>
            <w:r w:rsidRPr="00AB0049">
              <w:rPr>
                <w:rFonts w:ascii="Times New Roman" w:hAnsi="Times New Roman" w:cs="Times New Roman"/>
                <w:i/>
                <w:sz w:val="24"/>
                <w:szCs w:val="24"/>
              </w:rPr>
              <w:t>р</w:t>
            </w:r>
            <w:r w:rsidRPr="00AB0049">
              <w:rPr>
                <w:rFonts w:ascii="Times New Roman" w:hAnsi="Times New Roman" w:cs="Times New Roman"/>
                <w:i/>
                <w:sz w:val="24"/>
                <w:szCs w:val="24"/>
                <w:lang w:val="kk-KZ"/>
              </w:rPr>
              <w:t>ғ</w:t>
            </w:r>
            <w:r w:rsidRPr="00AB0049">
              <w:rPr>
                <w:rFonts w:ascii="Times New Roman" w:hAnsi="Times New Roman" w:cs="Times New Roman"/>
                <w:i/>
                <w:sz w:val="24"/>
                <w:szCs w:val="24"/>
              </w:rPr>
              <w:t xml:space="preserve">ан </w:t>
            </w:r>
            <w:r w:rsidRPr="00AB0049">
              <w:rPr>
                <w:rFonts w:ascii="Times New Roman" w:hAnsi="Times New Roman" w:cs="Times New Roman"/>
                <w:i/>
                <w:sz w:val="24"/>
                <w:szCs w:val="24"/>
                <w:lang w:val="kk-KZ"/>
              </w:rPr>
              <w:t xml:space="preserve">бюджеттен </w:t>
            </w:r>
            <w:r w:rsidRPr="00AB0049">
              <w:rPr>
                <w:rFonts w:ascii="Times New Roman" w:hAnsi="Times New Roman" w:cs="Times New Roman"/>
                <w:i/>
                <w:sz w:val="24"/>
                <w:szCs w:val="24"/>
              </w:rPr>
              <w:t>т</w:t>
            </w:r>
            <w:r w:rsidRPr="00AB0049">
              <w:rPr>
                <w:rFonts w:ascii="Times New Roman" w:hAnsi="Times New Roman" w:cs="Times New Roman"/>
                <w:i/>
                <w:sz w:val="24"/>
                <w:szCs w:val="24"/>
                <w:lang w:val="kk-KZ"/>
              </w:rPr>
              <w:t>ү</w:t>
            </w:r>
            <w:r w:rsidRPr="00AB0049">
              <w:rPr>
                <w:rFonts w:ascii="Times New Roman" w:hAnsi="Times New Roman" w:cs="Times New Roman"/>
                <w:i/>
                <w:sz w:val="24"/>
                <w:szCs w:val="24"/>
              </w:rPr>
              <w:t>сетiн трансферттер</w:t>
            </w:r>
          </w:p>
        </w:tc>
        <w:tc>
          <w:tcPr>
            <w:tcW w:w="1418" w:type="dxa"/>
            <w:vAlign w:val="center"/>
          </w:tcPr>
          <w:p w14:paraId="47F95D50" w14:textId="77777777" w:rsidR="004C5474" w:rsidRPr="00AB0049" w:rsidRDefault="004C5474" w:rsidP="00BA03A2">
            <w:pPr>
              <w:suppressAutoHyphens/>
              <w:spacing w:after="0" w:line="240" w:lineRule="auto"/>
              <w:contextualSpacing/>
              <w:jc w:val="right"/>
              <w:rPr>
                <w:rFonts w:ascii="Times New Roman" w:eastAsia="Times New Roman" w:hAnsi="Times New Roman" w:cs="Times New Roman"/>
                <w:i/>
                <w:sz w:val="24"/>
                <w:szCs w:val="24"/>
                <w:lang w:eastAsia="ar-SA"/>
              </w:rPr>
            </w:pPr>
            <w:r w:rsidRPr="00AB0049">
              <w:rPr>
                <w:rFonts w:ascii="Times New Roman" w:eastAsia="Times New Roman" w:hAnsi="Times New Roman" w:cs="Times New Roman"/>
                <w:i/>
                <w:sz w:val="24"/>
                <w:szCs w:val="24"/>
                <w:lang w:eastAsia="ar-SA"/>
              </w:rPr>
              <w:t>9036500,6</w:t>
            </w:r>
          </w:p>
        </w:tc>
        <w:tc>
          <w:tcPr>
            <w:tcW w:w="1417" w:type="dxa"/>
            <w:shd w:val="clear" w:color="auto" w:fill="auto"/>
            <w:vAlign w:val="center"/>
          </w:tcPr>
          <w:p w14:paraId="447DAF1D" w14:textId="77777777" w:rsidR="004C5474" w:rsidRPr="00AB0049" w:rsidRDefault="004C5474" w:rsidP="00BA03A2">
            <w:pPr>
              <w:suppressAutoHyphens/>
              <w:spacing w:after="0" w:line="240" w:lineRule="auto"/>
              <w:contextualSpacing/>
              <w:jc w:val="right"/>
              <w:rPr>
                <w:rFonts w:ascii="Times New Roman" w:eastAsia="Times New Roman" w:hAnsi="Times New Roman" w:cs="Times New Roman"/>
                <w:i/>
                <w:sz w:val="24"/>
                <w:szCs w:val="24"/>
                <w:lang w:val="kk-KZ" w:eastAsia="ar-SA"/>
              </w:rPr>
            </w:pPr>
            <w:r w:rsidRPr="00AB0049">
              <w:rPr>
                <w:rFonts w:ascii="Times New Roman" w:eastAsia="Times New Roman" w:hAnsi="Times New Roman" w:cs="Times New Roman"/>
                <w:i/>
                <w:sz w:val="24"/>
                <w:szCs w:val="24"/>
                <w:lang w:val="kk-KZ" w:eastAsia="ar-SA"/>
              </w:rPr>
              <w:t>12353882,0</w:t>
            </w:r>
          </w:p>
        </w:tc>
        <w:tc>
          <w:tcPr>
            <w:tcW w:w="1418" w:type="dxa"/>
            <w:shd w:val="clear" w:color="auto" w:fill="auto"/>
            <w:vAlign w:val="center"/>
          </w:tcPr>
          <w:p w14:paraId="24B3B857" w14:textId="77777777" w:rsidR="004C5474" w:rsidRPr="00AB0049" w:rsidRDefault="004C5474" w:rsidP="00BA03A2">
            <w:pPr>
              <w:suppressAutoHyphens/>
              <w:spacing w:after="0" w:line="240" w:lineRule="auto"/>
              <w:contextualSpacing/>
              <w:jc w:val="right"/>
              <w:rPr>
                <w:rFonts w:ascii="Times New Roman" w:eastAsia="Times New Roman" w:hAnsi="Times New Roman" w:cs="Times New Roman"/>
                <w:i/>
                <w:sz w:val="24"/>
                <w:szCs w:val="24"/>
                <w:lang w:val="kk-KZ" w:eastAsia="ar-SA"/>
              </w:rPr>
            </w:pPr>
            <w:r w:rsidRPr="00AB0049">
              <w:rPr>
                <w:rFonts w:ascii="Times New Roman" w:eastAsia="Times New Roman" w:hAnsi="Times New Roman" w:cs="Times New Roman"/>
                <w:i/>
                <w:sz w:val="24"/>
                <w:szCs w:val="24"/>
                <w:lang w:val="kk-KZ" w:eastAsia="ar-SA"/>
              </w:rPr>
              <w:t>14007979,0</w:t>
            </w:r>
          </w:p>
        </w:tc>
        <w:tc>
          <w:tcPr>
            <w:tcW w:w="1417" w:type="dxa"/>
            <w:shd w:val="clear" w:color="auto" w:fill="auto"/>
            <w:vAlign w:val="center"/>
          </w:tcPr>
          <w:p w14:paraId="1DB39C0D" w14:textId="77777777" w:rsidR="004C5474" w:rsidRPr="00AB0049" w:rsidRDefault="004C5474" w:rsidP="00BA03A2">
            <w:pPr>
              <w:suppressAutoHyphens/>
              <w:spacing w:after="0" w:line="240" w:lineRule="auto"/>
              <w:contextualSpacing/>
              <w:jc w:val="right"/>
              <w:rPr>
                <w:rFonts w:ascii="Times New Roman" w:eastAsia="Times New Roman" w:hAnsi="Times New Roman" w:cs="Times New Roman"/>
                <w:i/>
                <w:sz w:val="24"/>
                <w:szCs w:val="24"/>
                <w:lang w:val="kk-KZ" w:eastAsia="ar-SA"/>
              </w:rPr>
            </w:pPr>
            <w:r w:rsidRPr="00AB0049">
              <w:rPr>
                <w:rFonts w:ascii="Times New Roman" w:eastAsia="Times New Roman" w:hAnsi="Times New Roman" w:cs="Times New Roman"/>
                <w:i/>
                <w:sz w:val="24"/>
                <w:szCs w:val="24"/>
                <w:lang w:val="kk-KZ" w:eastAsia="ar-SA"/>
              </w:rPr>
              <w:t>13948317,0</w:t>
            </w:r>
          </w:p>
        </w:tc>
        <w:tc>
          <w:tcPr>
            <w:tcW w:w="1418" w:type="dxa"/>
            <w:shd w:val="clear" w:color="auto" w:fill="auto"/>
            <w:vAlign w:val="center"/>
          </w:tcPr>
          <w:p w14:paraId="0E766C47" w14:textId="77777777" w:rsidR="004C5474" w:rsidRPr="00AB0049" w:rsidRDefault="004C5474" w:rsidP="00BA03A2">
            <w:pPr>
              <w:suppressAutoHyphens/>
              <w:spacing w:after="0" w:line="240" w:lineRule="auto"/>
              <w:contextualSpacing/>
              <w:jc w:val="right"/>
              <w:rPr>
                <w:rFonts w:ascii="Times New Roman" w:eastAsia="Times New Roman" w:hAnsi="Times New Roman" w:cs="Times New Roman"/>
                <w:i/>
                <w:sz w:val="24"/>
                <w:szCs w:val="24"/>
                <w:lang w:val="kk-KZ" w:eastAsia="ar-SA"/>
              </w:rPr>
            </w:pPr>
            <w:r w:rsidRPr="00AB0049">
              <w:rPr>
                <w:rFonts w:ascii="Times New Roman" w:eastAsia="Times New Roman" w:hAnsi="Times New Roman" w:cs="Times New Roman"/>
                <w:i/>
                <w:sz w:val="24"/>
                <w:szCs w:val="24"/>
                <w:lang w:val="kk-KZ" w:eastAsia="ar-SA"/>
              </w:rPr>
              <w:t>13944432,0</w:t>
            </w:r>
          </w:p>
        </w:tc>
        <w:tc>
          <w:tcPr>
            <w:tcW w:w="708" w:type="dxa"/>
            <w:shd w:val="clear" w:color="auto" w:fill="auto"/>
            <w:vAlign w:val="center"/>
          </w:tcPr>
          <w:p w14:paraId="70249331" w14:textId="77777777" w:rsidR="004C5474" w:rsidRPr="00AB0049" w:rsidRDefault="004C5474" w:rsidP="00BA03A2">
            <w:pPr>
              <w:suppressAutoHyphens/>
              <w:spacing w:after="0" w:line="240" w:lineRule="auto"/>
              <w:contextualSpacing/>
              <w:jc w:val="right"/>
              <w:rPr>
                <w:rFonts w:ascii="Times New Roman" w:eastAsia="Times New Roman" w:hAnsi="Times New Roman" w:cs="Times New Roman"/>
                <w:i/>
                <w:sz w:val="24"/>
                <w:szCs w:val="24"/>
                <w:lang w:eastAsia="ar-SA"/>
              </w:rPr>
            </w:pPr>
            <w:r w:rsidRPr="00AB0049">
              <w:rPr>
                <w:rFonts w:ascii="Times New Roman" w:eastAsia="Times New Roman" w:hAnsi="Times New Roman" w:cs="Times New Roman"/>
                <w:i/>
                <w:sz w:val="24"/>
                <w:szCs w:val="24"/>
                <w:lang w:eastAsia="ar-SA"/>
              </w:rPr>
              <w:t>100</w:t>
            </w:r>
          </w:p>
        </w:tc>
        <w:tc>
          <w:tcPr>
            <w:tcW w:w="851" w:type="dxa"/>
            <w:shd w:val="clear" w:color="auto" w:fill="auto"/>
            <w:vAlign w:val="center"/>
          </w:tcPr>
          <w:p w14:paraId="462FAFDE" w14:textId="77777777" w:rsidR="004C5474" w:rsidRPr="00AB0049" w:rsidRDefault="004C5474" w:rsidP="00BA03A2">
            <w:pPr>
              <w:suppressAutoHyphens/>
              <w:spacing w:after="0" w:line="240" w:lineRule="auto"/>
              <w:contextualSpacing/>
              <w:jc w:val="right"/>
              <w:rPr>
                <w:rFonts w:ascii="Times New Roman" w:eastAsia="Times New Roman" w:hAnsi="Times New Roman" w:cs="Times New Roman"/>
                <w:i/>
                <w:sz w:val="24"/>
                <w:szCs w:val="24"/>
                <w:lang w:val="kk-KZ" w:eastAsia="ar-SA"/>
              </w:rPr>
            </w:pPr>
            <w:r w:rsidRPr="00AB0049">
              <w:rPr>
                <w:rFonts w:ascii="Times New Roman" w:eastAsia="Times New Roman" w:hAnsi="Times New Roman" w:cs="Times New Roman"/>
                <w:i/>
                <w:sz w:val="24"/>
                <w:szCs w:val="24"/>
                <w:lang w:eastAsia="ar-SA"/>
              </w:rPr>
              <w:t>54,3</w:t>
            </w:r>
          </w:p>
        </w:tc>
      </w:tr>
      <w:tr w:rsidR="004C5474" w:rsidRPr="00AB0049" w14:paraId="50E89EC7" w14:textId="77777777" w:rsidTr="005D1865">
        <w:tc>
          <w:tcPr>
            <w:tcW w:w="1702" w:type="dxa"/>
            <w:shd w:val="clear" w:color="auto" w:fill="auto"/>
          </w:tcPr>
          <w:p w14:paraId="3487939E" w14:textId="77777777" w:rsidR="004C5474" w:rsidRPr="00AB0049" w:rsidRDefault="004C5474" w:rsidP="00F310B4">
            <w:pPr>
              <w:widowControl w:val="0"/>
              <w:snapToGrid w:val="0"/>
              <w:contextualSpacing/>
              <w:rPr>
                <w:rFonts w:ascii="Times New Roman" w:hAnsi="Times New Roman" w:cs="Times New Roman"/>
                <w:sz w:val="24"/>
                <w:szCs w:val="24"/>
              </w:rPr>
            </w:pPr>
            <w:r w:rsidRPr="00AB0049">
              <w:rPr>
                <w:rFonts w:ascii="Times New Roman" w:hAnsi="Times New Roman" w:cs="Times New Roman"/>
                <w:sz w:val="24"/>
                <w:szCs w:val="24"/>
              </w:rPr>
              <w:t>А</w:t>
            </w:r>
            <w:r w:rsidRPr="00AB0049">
              <w:rPr>
                <w:rFonts w:ascii="Times New Roman" w:hAnsi="Times New Roman" w:cs="Times New Roman"/>
                <w:sz w:val="24"/>
                <w:szCs w:val="24"/>
                <w:lang w:val="kk-KZ"/>
              </w:rPr>
              <w:t>ғ</w:t>
            </w:r>
            <w:r w:rsidRPr="00AB0049">
              <w:rPr>
                <w:rFonts w:ascii="Times New Roman" w:hAnsi="Times New Roman" w:cs="Times New Roman"/>
                <w:sz w:val="24"/>
                <w:szCs w:val="24"/>
              </w:rPr>
              <w:t>ымда</w:t>
            </w:r>
            <w:r w:rsidRPr="00AB0049">
              <w:rPr>
                <w:rFonts w:ascii="Times New Roman" w:hAnsi="Times New Roman" w:cs="Times New Roman"/>
                <w:sz w:val="24"/>
                <w:szCs w:val="24"/>
                <w:lang w:val="kk-KZ"/>
              </w:rPr>
              <w:t>ғ</w:t>
            </w:r>
            <w:r w:rsidRPr="00AB0049">
              <w:rPr>
                <w:rFonts w:ascii="Times New Roman" w:hAnsi="Times New Roman" w:cs="Times New Roman"/>
                <w:sz w:val="24"/>
                <w:szCs w:val="24"/>
              </w:rPr>
              <w:t>ы нысаналы трансферттер</w:t>
            </w:r>
          </w:p>
        </w:tc>
        <w:tc>
          <w:tcPr>
            <w:tcW w:w="1418" w:type="dxa"/>
            <w:vAlign w:val="center"/>
          </w:tcPr>
          <w:p w14:paraId="5036DF8D" w14:textId="77777777" w:rsidR="004C5474" w:rsidRPr="00AB0049" w:rsidRDefault="004C5474" w:rsidP="00BA03A2">
            <w:pPr>
              <w:suppressAutoHyphens/>
              <w:spacing w:after="0" w:line="240" w:lineRule="auto"/>
              <w:contextualSpacing/>
              <w:jc w:val="right"/>
              <w:rPr>
                <w:rFonts w:ascii="Times New Roman" w:eastAsia="Times New Roman" w:hAnsi="Times New Roman" w:cs="Times New Roman"/>
                <w:i/>
                <w:iCs/>
                <w:sz w:val="24"/>
                <w:szCs w:val="24"/>
                <w:lang w:eastAsia="ar-SA"/>
              </w:rPr>
            </w:pPr>
            <w:r w:rsidRPr="00AB0049">
              <w:rPr>
                <w:rFonts w:ascii="Times New Roman" w:eastAsia="Times New Roman" w:hAnsi="Times New Roman" w:cs="Times New Roman"/>
                <w:i/>
                <w:iCs/>
                <w:sz w:val="24"/>
                <w:szCs w:val="24"/>
                <w:lang w:eastAsia="ar-SA"/>
              </w:rPr>
              <w:t>2766892,6</w:t>
            </w:r>
          </w:p>
        </w:tc>
        <w:tc>
          <w:tcPr>
            <w:tcW w:w="1417" w:type="dxa"/>
            <w:shd w:val="clear" w:color="auto" w:fill="auto"/>
            <w:vAlign w:val="center"/>
          </w:tcPr>
          <w:p w14:paraId="642B052E" w14:textId="77777777" w:rsidR="004C5474" w:rsidRPr="00AB0049" w:rsidRDefault="004C5474" w:rsidP="00BA03A2">
            <w:pPr>
              <w:suppressAutoHyphens/>
              <w:spacing w:after="0" w:line="240" w:lineRule="auto"/>
              <w:contextualSpacing/>
              <w:jc w:val="right"/>
              <w:rPr>
                <w:rFonts w:ascii="Times New Roman" w:eastAsia="Times New Roman" w:hAnsi="Times New Roman" w:cs="Times New Roman"/>
                <w:i/>
                <w:iCs/>
                <w:sz w:val="24"/>
                <w:szCs w:val="24"/>
                <w:lang w:val="kk-KZ" w:eastAsia="ar-SA"/>
              </w:rPr>
            </w:pPr>
            <w:r w:rsidRPr="00AB0049">
              <w:rPr>
                <w:rFonts w:ascii="Times New Roman" w:eastAsia="Times New Roman" w:hAnsi="Times New Roman" w:cs="Times New Roman"/>
                <w:i/>
                <w:iCs/>
                <w:sz w:val="24"/>
                <w:szCs w:val="24"/>
                <w:lang w:val="kk-KZ" w:eastAsia="ar-SA"/>
              </w:rPr>
              <w:t>4759909,0</w:t>
            </w:r>
          </w:p>
        </w:tc>
        <w:tc>
          <w:tcPr>
            <w:tcW w:w="1418" w:type="dxa"/>
            <w:shd w:val="clear" w:color="auto" w:fill="auto"/>
            <w:vAlign w:val="center"/>
          </w:tcPr>
          <w:p w14:paraId="61729132" w14:textId="77777777" w:rsidR="004C5474" w:rsidRPr="00AB0049" w:rsidRDefault="004C5474" w:rsidP="00BA03A2">
            <w:pPr>
              <w:suppressAutoHyphens/>
              <w:spacing w:after="0" w:line="240" w:lineRule="auto"/>
              <w:contextualSpacing/>
              <w:jc w:val="right"/>
              <w:rPr>
                <w:rFonts w:ascii="Times New Roman" w:eastAsia="Times New Roman" w:hAnsi="Times New Roman" w:cs="Times New Roman"/>
                <w:i/>
                <w:iCs/>
                <w:sz w:val="24"/>
                <w:szCs w:val="24"/>
                <w:lang w:val="kk-KZ" w:eastAsia="ar-SA"/>
              </w:rPr>
            </w:pPr>
            <w:r w:rsidRPr="00AB0049">
              <w:rPr>
                <w:rFonts w:ascii="Times New Roman" w:eastAsia="Times New Roman" w:hAnsi="Times New Roman" w:cs="Times New Roman"/>
                <w:i/>
                <w:iCs/>
                <w:sz w:val="24"/>
                <w:szCs w:val="24"/>
                <w:lang w:val="kk-KZ" w:eastAsia="ar-SA"/>
              </w:rPr>
              <w:t>6137493,0</w:t>
            </w:r>
          </w:p>
        </w:tc>
        <w:tc>
          <w:tcPr>
            <w:tcW w:w="1417" w:type="dxa"/>
            <w:shd w:val="clear" w:color="auto" w:fill="auto"/>
            <w:vAlign w:val="center"/>
          </w:tcPr>
          <w:p w14:paraId="0339230E" w14:textId="77777777" w:rsidR="004C5474" w:rsidRPr="00AB0049" w:rsidRDefault="004C5474" w:rsidP="00BA03A2">
            <w:pPr>
              <w:suppressAutoHyphens/>
              <w:spacing w:after="0" w:line="240" w:lineRule="auto"/>
              <w:contextualSpacing/>
              <w:jc w:val="right"/>
              <w:rPr>
                <w:rFonts w:ascii="Times New Roman" w:eastAsia="Times New Roman" w:hAnsi="Times New Roman" w:cs="Times New Roman"/>
                <w:i/>
                <w:iCs/>
                <w:sz w:val="24"/>
                <w:szCs w:val="24"/>
                <w:lang w:val="kk-KZ" w:eastAsia="ar-SA"/>
              </w:rPr>
            </w:pPr>
            <w:r w:rsidRPr="00AB0049">
              <w:rPr>
                <w:rFonts w:ascii="Times New Roman" w:eastAsia="Times New Roman" w:hAnsi="Times New Roman" w:cs="Times New Roman"/>
                <w:i/>
                <w:iCs/>
                <w:sz w:val="24"/>
                <w:szCs w:val="24"/>
                <w:lang w:val="kk-KZ" w:eastAsia="ar-SA"/>
              </w:rPr>
              <w:t>6152192,0</w:t>
            </w:r>
          </w:p>
        </w:tc>
        <w:tc>
          <w:tcPr>
            <w:tcW w:w="1418" w:type="dxa"/>
            <w:shd w:val="clear" w:color="auto" w:fill="auto"/>
            <w:vAlign w:val="center"/>
          </w:tcPr>
          <w:p w14:paraId="4202752D" w14:textId="77777777" w:rsidR="004C5474" w:rsidRPr="00AB0049" w:rsidRDefault="004C5474" w:rsidP="00BA03A2">
            <w:pPr>
              <w:suppressAutoHyphens/>
              <w:spacing w:after="0" w:line="240" w:lineRule="auto"/>
              <w:contextualSpacing/>
              <w:jc w:val="right"/>
              <w:rPr>
                <w:rFonts w:ascii="Times New Roman" w:eastAsia="Times New Roman" w:hAnsi="Times New Roman" w:cs="Times New Roman"/>
                <w:i/>
                <w:iCs/>
                <w:sz w:val="24"/>
                <w:szCs w:val="24"/>
                <w:lang w:val="kk-KZ" w:eastAsia="ar-SA"/>
              </w:rPr>
            </w:pPr>
            <w:r w:rsidRPr="00AB0049">
              <w:rPr>
                <w:rFonts w:ascii="Times New Roman" w:eastAsia="Times New Roman" w:hAnsi="Times New Roman" w:cs="Times New Roman"/>
                <w:i/>
                <w:iCs/>
                <w:sz w:val="24"/>
                <w:szCs w:val="24"/>
                <w:lang w:val="kk-KZ" w:eastAsia="ar-SA"/>
              </w:rPr>
              <w:t>6148418,0</w:t>
            </w:r>
          </w:p>
        </w:tc>
        <w:tc>
          <w:tcPr>
            <w:tcW w:w="708" w:type="dxa"/>
            <w:shd w:val="clear" w:color="auto" w:fill="auto"/>
            <w:vAlign w:val="center"/>
          </w:tcPr>
          <w:p w14:paraId="735615D0" w14:textId="77777777" w:rsidR="004C5474" w:rsidRPr="00AB0049" w:rsidRDefault="004C5474" w:rsidP="00BA03A2">
            <w:pPr>
              <w:suppressAutoHyphens/>
              <w:spacing w:after="0" w:line="240" w:lineRule="auto"/>
              <w:contextualSpacing/>
              <w:jc w:val="right"/>
              <w:rPr>
                <w:rFonts w:ascii="Times New Roman" w:eastAsia="Times New Roman" w:hAnsi="Times New Roman" w:cs="Times New Roman"/>
                <w:i/>
                <w:sz w:val="24"/>
                <w:szCs w:val="24"/>
                <w:lang w:eastAsia="ar-SA"/>
              </w:rPr>
            </w:pPr>
            <w:r w:rsidRPr="00AB0049">
              <w:rPr>
                <w:rFonts w:ascii="Times New Roman" w:eastAsia="Times New Roman" w:hAnsi="Times New Roman" w:cs="Times New Roman"/>
                <w:i/>
                <w:sz w:val="24"/>
                <w:szCs w:val="24"/>
                <w:lang w:eastAsia="ar-SA"/>
              </w:rPr>
              <w:t>99,9</w:t>
            </w:r>
          </w:p>
        </w:tc>
        <w:tc>
          <w:tcPr>
            <w:tcW w:w="851" w:type="dxa"/>
            <w:shd w:val="clear" w:color="auto" w:fill="auto"/>
            <w:vAlign w:val="center"/>
          </w:tcPr>
          <w:p w14:paraId="488FD4EF" w14:textId="77777777" w:rsidR="004C5474" w:rsidRPr="00AB0049" w:rsidRDefault="004C5474" w:rsidP="00BA03A2">
            <w:pPr>
              <w:suppressAutoHyphens/>
              <w:spacing w:after="0" w:line="240" w:lineRule="auto"/>
              <w:contextualSpacing/>
              <w:jc w:val="right"/>
              <w:rPr>
                <w:rFonts w:ascii="Times New Roman" w:eastAsia="Times New Roman" w:hAnsi="Times New Roman" w:cs="Times New Roman"/>
                <w:i/>
                <w:sz w:val="24"/>
                <w:szCs w:val="24"/>
                <w:lang w:val="kk-KZ" w:eastAsia="ar-SA"/>
              </w:rPr>
            </w:pPr>
            <w:r w:rsidRPr="00AB0049">
              <w:rPr>
                <w:rFonts w:ascii="Times New Roman" w:eastAsia="Times New Roman" w:hAnsi="Times New Roman" w:cs="Times New Roman"/>
                <w:i/>
                <w:sz w:val="24"/>
                <w:szCs w:val="24"/>
                <w:lang w:val="kk-KZ" w:eastAsia="ar-SA"/>
              </w:rPr>
              <w:t>230,6</w:t>
            </w:r>
          </w:p>
        </w:tc>
      </w:tr>
      <w:tr w:rsidR="004C5474" w:rsidRPr="00AB0049" w14:paraId="003938E7" w14:textId="77777777" w:rsidTr="005D1865">
        <w:tc>
          <w:tcPr>
            <w:tcW w:w="1702" w:type="dxa"/>
            <w:shd w:val="clear" w:color="auto" w:fill="auto"/>
          </w:tcPr>
          <w:p w14:paraId="07201CDA" w14:textId="77777777" w:rsidR="004C5474" w:rsidRPr="00AB0049" w:rsidRDefault="004C5474" w:rsidP="00F310B4">
            <w:pPr>
              <w:widowControl w:val="0"/>
              <w:snapToGrid w:val="0"/>
              <w:contextualSpacing/>
              <w:rPr>
                <w:rFonts w:ascii="Times New Roman" w:hAnsi="Times New Roman" w:cs="Times New Roman"/>
                <w:sz w:val="24"/>
                <w:szCs w:val="24"/>
              </w:rPr>
            </w:pPr>
            <w:r w:rsidRPr="00AB0049">
              <w:rPr>
                <w:rFonts w:ascii="Times New Roman" w:hAnsi="Times New Roman" w:cs="Times New Roman"/>
                <w:sz w:val="24"/>
                <w:szCs w:val="24"/>
              </w:rPr>
              <w:t>Нысаналы даму трансферттері</w:t>
            </w:r>
          </w:p>
        </w:tc>
        <w:tc>
          <w:tcPr>
            <w:tcW w:w="1418" w:type="dxa"/>
            <w:vAlign w:val="center"/>
          </w:tcPr>
          <w:p w14:paraId="75FF8187" w14:textId="77777777" w:rsidR="004C5474" w:rsidRPr="00AB0049" w:rsidRDefault="004C5474" w:rsidP="00BA03A2">
            <w:pPr>
              <w:suppressAutoHyphens/>
              <w:spacing w:after="0" w:line="240" w:lineRule="auto"/>
              <w:contextualSpacing/>
              <w:jc w:val="right"/>
              <w:rPr>
                <w:rFonts w:ascii="Times New Roman" w:eastAsia="Times New Roman" w:hAnsi="Times New Roman" w:cs="Times New Roman"/>
                <w:i/>
                <w:iCs/>
                <w:sz w:val="24"/>
                <w:szCs w:val="24"/>
                <w:lang w:eastAsia="ar-SA"/>
              </w:rPr>
            </w:pPr>
            <w:r w:rsidRPr="00AB0049">
              <w:rPr>
                <w:rFonts w:ascii="Times New Roman" w:eastAsia="Times New Roman" w:hAnsi="Times New Roman" w:cs="Times New Roman"/>
                <w:i/>
                <w:iCs/>
                <w:sz w:val="24"/>
                <w:szCs w:val="24"/>
                <w:lang w:eastAsia="ar-SA"/>
              </w:rPr>
              <w:t>1752448,0</w:t>
            </w:r>
          </w:p>
        </w:tc>
        <w:tc>
          <w:tcPr>
            <w:tcW w:w="1417" w:type="dxa"/>
            <w:shd w:val="clear" w:color="auto" w:fill="auto"/>
            <w:vAlign w:val="center"/>
          </w:tcPr>
          <w:p w14:paraId="661909EF" w14:textId="77777777" w:rsidR="004C5474" w:rsidRPr="00AB0049" w:rsidRDefault="004C5474" w:rsidP="00BA03A2">
            <w:pPr>
              <w:suppressAutoHyphens/>
              <w:spacing w:after="0" w:line="240" w:lineRule="auto"/>
              <w:contextualSpacing/>
              <w:jc w:val="right"/>
              <w:rPr>
                <w:rFonts w:ascii="Times New Roman" w:eastAsia="Times New Roman" w:hAnsi="Times New Roman" w:cs="Times New Roman"/>
                <w:i/>
                <w:iCs/>
                <w:sz w:val="24"/>
                <w:szCs w:val="24"/>
                <w:lang w:val="kk-KZ" w:eastAsia="ar-SA"/>
              </w:rPr>
            </w:pPr>
            <w:r w:rsidRPr="00AB0049">
              <w:rPr>
                <w:rFonts w:ascii="Times New Roman" w:eastAsia="Times New Roman" w:hAnsi="Times New Roman" w:cs="Times New Roman"/>
                <w:i/>
                <w:iCs/>
                <w:sz w:val="24"/>
                <w:szCs w:val="24"/>
                <w:lang w:val="kk-KZ" w:eastAsia="ar-SA"/>
              </w:rPr>
              <w:t>1 402 334,0</w:t>
            </w:r>
          </w:p>
        </w:tc>
        <w:tc>
          <w:tcPr>
            <w:tcW w:w="1418" w:type="dxa"/>
            <w:shd w:val="clear" w:color="auto" w:fill="auto"/>
            <w:vAlign w:val="center"/>
          </w:tcPr>
          <w:p w14:paraId="699EF342" w14:textId="77777777" w:rsidR="004C5474" w:rsidRPr="00AB0049" w:rsidRDefault="004C5474" w:rsidP="00BA03A2">
            <w:pPr>
              <w:suppressAutoHyphens/>
              <w:spacing w:after="0" w:line="240" w:lineRule="auto"/>
              <w:contextualSpacing/>
              <w:jc w:val="right"/>
              <w:rPr>
                <w:rFonts w:ascii="Times New Roman" w:eastAsia="Times New Roman" w:hAnsi="Times New Roman" w:cs="Times New Roman"/>
                <w:i/>
                <w:iCs/>
                <w:sz w:val="24"/>
                <w:szCs w:val="24"/>
                <w:lang w:val="kk-KZ" w:eastAsia="ar-SA"/>
              </w:rPr>
            </w:pPr>
            <w:r w:rsidRPr="00AB0049">
              <w:rPr>
                <w:rFonts w:ascii="Times New Roman" w:eastAsia="Times New Roman" w:hAnsi="Times New Roman" w:cs="Times New Roman"/>
                <w:i/>
                <w:iCs/>
                <w:sz w:val="24"/>
                <w:szCs w:val="24"/>
                <w:lang w:val="kk-KZ" w:eastAsia="ar-SA"/>
              </w:rPr>
              <w:t>1215522,0</w:t>
            </w:r>
          </w:p>
        </w:tc>
        <w:tc>
          <w:tcPr>
            <w:tcW w:w="1417" w:type="dxa"/>
            <w:shd w:val="clear" w:color="auto" w:fill="auto"/>
            <w:vAlign w:val="center"/>
          </w:tcPr>
          <w:p w14:paraId="11E7183A" w14:textId="77777777" w:rsidR="004C5474" w:rsidRPr="00AB0049" w:rsidRDefault="004C5474" w:rsidP="00BA03A2">
            <w:pPr>
              <w:suppressAutoHyphens/>
              <w:spacing w:after="0" w:line="240" w:lineRule="auto"/>
              <w:contextualSpacing/>
              <w:jc w:val="right"/>
              <w:rPr>
                <w:rFonts w:ascii="Times New Roman" w:eastAsia="Times New Roman" w:hAnsi="Times New Roman" w:cs="Times New Roman"/>
                <w:i/>
                <w:iCs/>
                <w:sz w:val="24"/>
                <w:szCs w:val="24"/>
                <w:lang w:val="kk-KZ" w:eastAsia="ar-SA"/>
              </w:rPr>
            </w:pPr>
            <w:r w:rsidRPr="00AB0049">
              <w:rPr>
                <w:rFonts w:ascii="Times New Roman" w:eastAsia="Times New Roman" w:hAnsi="Times New Roman" w:cs="Times New Roman"/>
                <w:i/>
                <w:iCs/>
                <w:sz w:val="24"/>
                <w:szCs w:val="24"/>
                <w:lang w:val="kk-KZ" w:eastAsia="ar-SA"/>
              </w:rPr>
              <w:t>1134160,0</w:t>
            </w:r>
          </w:p>
        </w:tc>
        <w:tc>
          <w:tcPr>
            <w:tcW w:w="1418" w:type="dxa"/>
            <w:shd w:val="clear" w:color="auto" w:fill="auto"/>
            <w:vAlign w:val="center"/>
          </w:tcPr>
          <w:p w14:paraId="6999161A" w14:textId="77777777" w:rsidR="004C5474" w:rsidRPr="00AB0049" w:rsidRDefault="004C5474" w:rsidP="00BA03A2">
            <w:pPr>
              <w:suppressAutoHyphens/>
              <w:spacing w:after="0" w:line="240" w:lineRule="auto"/>
              <w:contextualSpacing/>
              <w:jc w:val="right"/>
              <w:rPr>
                <w:rFonts w:ascii="Times New Roman" w:eastAsia="Times New Roman" w:hAnsi="Times New Roman" w:cs="Times New Roman"/>
                <w:i/>
                <w:iCs/>
                <w:sz w:val="24"/>
                <w:szCs w:val="24"/>
                <w:lang w:val="kk-KZ" w:eastAsia="ar-SA"/>
              </w:rPr>
            </w:pPr>
            <w:r w:rsidRPr="00AB0049">
              <w:rPr>
                <w:rFonts w:ascii="Times New Roman" w:eastAsia="Times New Roman" w:hAnsi="Times New Roman" w:cs="Times New Roman"/>
                <w:i/>
                <w:iCs/>
                <w:sz w:val="24"/>
                <w:szCs w:val="24"/>
                <w:lang w:val="kk-KZ" w:eastAsia="ar-SA"/>
              </w:rPr>
              <w:t>1134160,0</w:t>
            </w:r>
          </w:p>
        </w:tc>
        <w:tc>
          <w:tcPr>
            <w:tcW w:w="708" w:type="dxa"/>
            <w:shd w:val="clear" w:color="auto" w:fill="auto"/>
            <w:vAlign w:val="center"/>
          </w:tcPr>
          <w:p w14:paraId="30F1C3A8" w14:textId="77777777" w:rsidR="004C5474" w:rsidRPr="00AB0049" w:rsidRDefault="004C5474" w:rsidP="00BA03A2">
            <w:pPr>
              <w:suppressAutoHyphens/>
              <w:spacing w:after="0" w:line="240" w:lineRule="auto"/>
              <w:contextualSpacing/>
              <w:jc w:val="right"/>
              <w:rPr>
                <w:rFonts w:ascii="Times New Roman" w:eastAsia="Times New Roman" w:hAnsi="Times New Roman" w:cs="Times New Roman"/>
                <w:i/>
                <w:sz w:val="24"/>
                <w:szCs w:val="24"/>
                <w:lang w:eastAsia="ar-SA"/>
              </w:rPr>
            </w:pPr>
            <w:r w:rsidRPr="00AB0049">
              <w:rPr>
                <w:rFonts w:ascii="Times New Roman" w:eastAsia="Times New Roman" w:hAnsi="Times New Roman" w:cs="Times New Roman"/>
                <w:i/>
                <w:sz w:val="24"/>
                <w:szCs w:val="24"/>
                <w:lang w:eastAsia="ar-SA"/>
              </w:rPr>
              <w:t>100</w:t>
            </w:r>
          </w:p>
        </w:tc>
        <w:tc>
          <w:tcPr>
            <w:tcW w:w="851" w:type="dxa"/>
            <w:shd w:val="clear" w:color="auto" w:fill="auto"/>
            <w:vAlign w:val="center"/>
          </w:tcPr>
          <w:p w14:paraId="45EBC033" w14:textId="77777777" w:rsidR="004C5474" w:rsidRPr="00AB0049" w:rsidRDefault="004C5474" w:rsidP="00BA03A2">
            <w:pPr>
              <w:suppressAutoHyphens/>
              <w:spacing w:after="0" w:line="240" w:lineRule="auto"/>
              <w:contextualSpacing/>
              <w:jc w:val="right"/>
              <w:rPr>
                <w:rFonts w:ascii="Times New Roman" w:eastAsia="Times New Roman" w:hAnsi="Times New Roman" w:cs="Times New Roman"/>
                <w:i/>
                <w:sz w:val="24"/>
                <w:szCs w:val="24"/>
                <w:lang w:val="kk-KZ" w:eastAsia="ar-SA"/>
              </w:rPr>
            </w:pPr>
            <w:r w:rsidRPr="00AB0049">
              <w:rPr>
                <w:rFonts w:ascii="Times New Roman" w:eastAsia="Times New Roman" w:hAnsi="Times New Roman" w:cs="Times New Roman"/>
                <w:i/>
                <w:sz w:val="24"/>
                <w:szCs w:val="24"/>
                <w:lang w:val="kk-KZ" w:eastAsia="ar-SA"/>
              </w:rPr>
              <w:t>- 35,3</w:t>
            </w:r>
          </w:p>
        </w:tc>
      </w:tr>
      <w:tr w:rsidR="004C5474" w:rsidRPr="00AB0049" w14:paraId="2954EA0C" w14:textId="77777777" w:rsidTr="005D1865">
        <w:tc>
          <w:tcPr>
            <w:tcW w:w="1702" w:type="dxa"/>
            <w:shd w:val="clear" w:color="auto" w:fill="auto"/>
          </w:tcPr>
          <w:p w14:paraId="2E489743" w14:textId="77777777" w:rsidR="004C5474" w:rsidRPr="00AB0049" w:rsidRDefault="004C5474" w:rsidP="00F310B4">
            <w:pPr>
              <w:widowControl w:val="0"/>
              <w:snapToGrid w:val="0"/>
              <w:contextualSpacing/>
              <w:rPr>
                <w:rFonts w:ascii="Times New Roman" w:hAnsi="Times New Roman" w:cs="Times New Roman"/>
                <w:sz w:val="24"/>
                <w:szCs w:val="24"/>
                <w:lang w:val="kk-KZ"/>
              </w:rPr>
            </w:pPr>
            <w:r w:rsidRPr="00AB0049">
              <w:rPr>
                <w:rFonts w:ascii="Times New Roman" w:hAnsi="Times New Roman" w:cs="Times New Roman"/>
                <w:sz w:val="24"/>
                <w:szCs w:val="24"/>
              </w:rPr>
              <w:t>Субвенци</w:t>
            </w:r>
            <w:r w:rsidRPr="00AB0049">
              <w:rPr>
                <w:rFonts w:ascii="Times New Roman" w:hAnsi="Times New Roman" w:cs="Times New Roman"/>
                <w:sz w:val="24"/>
                <w:szCs w:val="24"/>
                <w:lang w:val="kk-KZ"/>
              </w:rPr>
              <w:t>ялар</w:t>
            </w:r>
          </w:p>
        </w:tc>
        <w:tc>
          <w:tcPr>
            <w:tcW w:w="1418" w:type="dxa"/>
            <w:vAlign w:val="center"/>
          </w:tcPr>
          <w:p w14:paraId="31DFB8AA" w14:textId="77777777" w:rsidR="004C5474" w:rsidRPr="00AB0049" w:rsidRDefault="004C5474" w:rsidP="00BA03A2">
            <w:pPr>
              <w:suppressAutoHyphens/>
              <w:spacing w:after="0" w:line="240" w:lineRule="auto"/>
              <w:contextualSpacing/>
              <w:jc w:val="right"/>
              <w:rPr>
                <w:rFonts w:ascii="Times New Roman" w:eastAsia="Times New Roman" w:hAnsi="Times New Roman" w:cs="Times New Roman"/>
                <w:i/>
                <w:iCs/>
                <w:sz w:val="24"/>
                <w:szCs w:val="24"/>
                <w:lang w:eastAsia="ar-SA"/>
              </w:rPr>
            </w:pPr>
            <w:r w:rsidRPr="00AB0049">
              <w:rPr>
                <w:rFonts w:ascii="Times New Roman" w:eastAsia="Times New Roman" w:hAnsi="Times New Roman" w:cs="Times New Roman"/>
                <w:i/>
                <w:iCs/>
                <w:sz w:val="24"/>
                <w:szCs w:val="24"/>
                <w:lang w:eastAsia="ar-SA"/>
              </w:rPr>
              <w:t>4423549,0</w:t>
            </w:r>
          </w:p>
        </w:tc>
        <w:tc>
          <w:tcPr>
            <w:tcW w:w="1417" w:type="dxa"/>
            <w:shd w:val="clear" w:color="auto" w:fill="auto"/>
            <w:vAlign w:val="center"/>
          </w:tcPr>
          <w:p w14:paraId="6EBC1305" w14:textId="77777777" w:rsidR="004C5474" w:rsidRPr="00AB0049" w:rsidRDefault="004C5474" w:rsidP="00BA03A2">
            <w:pPr>
              <w:suppressAutoHyphens/>
              <w:spacing w:after="0" w:line="240" w:lineRule="auto"/>
              <w:contextualSpacing/>
              <w:jc w:val="right"/>
              <w:rPr>
                <w:rFonts w:ascii="Times New Roman" w:eastAsia="Times New Roman" w:hAnsi="Times New Roman" w:cs="Times New Roman"/>
                <w:i/>
                <w:iCs/>
                <w:sz w:val="24"/>
                <w:szCs w:val="24"/>
                <w:lang w:val="kk-KZ" w:eastAsia="ar-SA"/>
              </w:rPr>
            </w:pPr>
            <w:r w:rsidRPr="00AB0049">
              <w:rPr>
                <w:rFonts w:ascii="Times New Roman" w:eastAsia="Times New Roman" w:hAnsi="Times New Roman" w:cs="Times New Roman"/>
                <w:i/>
                <w:iCs/>
                <w:sz w:val="24"/>
                <w:szCs w:val="24"/>
                <w:lang w:val="kk-KZ" w:eastAsia="ar-SA"/>
              </w:rPr>
              <w:t>5694244,0</w:t>
            </w:r>
          </w:p>
        </w:tc>
        <w:tc>
          <w:tcPr>
            <w:tcW w:w="1418" w:type="dxa"/>
            <w:shd w:val="clear" w:color="auto" w:fill="auto"/>
          </w:tcPr>
          <w:p w14:paraId="403288AC" w14:textId="77777777" w:rsidR="004C5474" w:rsidRPr="00AB0049" w:rsidRDefault="004C5474" w:rsidP="00BA03A2">
            <w:pPr>
              <w:suppressAutoHyphens/>
              <w:spacing w:after="0" w:line="240" w:lineRule="auto"/>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i/>
                <w:iCs/>
                <w:sz w:val="24"/>
                <w:szCs w:val="24"/>
                <w:lang w:val="kk-KZ" w:eastAsia="ar-SA"/>
              </w:rPr>
              <w:t>5694244,0</w:t>
            </w:r>
          </w:p>
        </w:tc>
        <w:tc>
          <w:tcPr>
            <w:tcW w:w="1417" w:type="dxa"/>
            <w:shd w:val="clear" w:color="auto" w:fill="auto"/>
          </w:tcPr>
          <w:p w14:paraId="6DB21103" w14:textId="77777777" w:rsidR="004C5474" w:rsidRPr="00AB0049" w:rsidRDefault="004C5474" w:rsidP="00BA03A2">
            <w:pPr>
              <w:suppressAutoHyphens/>
              <w:spacing w:after="0" w:line="240" w:lineRule="auto"/>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i/>
                <w:iCs/>
                <w:sz w:val="24"/>
                <w:szCs w:val="24"/>
                <w:lang w:val="kk-KZ" w:eastAsia="ar-SA"/>
              </w:rPr>
              <w:t>5694244,0</w:t>
            </w:r>
          </w:p>
        </w:tc>
        <w:tc>
          <w:tcPr>
            <w:tcW w:w="1418" w:type="dxa"/>
            <w:shd w:val="clear" w:color="auto" w:fill="auto"/>
          </w:tcPr>
          <w:p w14:paraId="63439AD2" w14:textId="77777777" w:rsidR="004C5474" w:rsidRPr="00AB0049" w:rsidRDefault="004C5474" w:rsidP="00BA03A2">
            <w:pPr>
              <w:suppressAutoHyphens/>
              <w:spacing w:after="0" w:line="240" w:lineRule="auto"/>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i/>
                <w:iCs/>
                <w:sz w:val="24"/>
                <w:szCs w:val="24"/>
                <w:lang w:val="kk-KZ" w:eastAsia="ar-SA"/>
              </w:rPr>
              <w:t>5694244,0</w:t>
            </w:r>
          </w:p>
        </w:tc>
        <w:tc>
          <w:tcPr>
            <w:tcW w:w="708" w:type="dxa"/>
            <w:shd w:val="clear" w:color="auto" w:fill="auto"/>
            <w:vAlign w:val="center"/>
          </w:tcPr>
          <w:p w14:paraId="33975882" w14:textId="77777777" w:rsidR="004C5474" w:rsidRPr="00AB0049" w:rsidRDefault="004C5474" w:rsidP="00BA03A2">
            <w:pPr>
              <w:suppressAutoHyphens/>
              <w:spacing w:after="0" w:line="240" w:lineRule="auto"/>
              <w:contextualSpacing/>
              <w:jc w:val="right"/>
              <w:rPr>
                <w:rFonts w:ascii="Times New Roman" w:eastAsia="Times New Roman" w:hAnsi="Times New Roman" w:cs="Times New Roman"/>
                <w:i/>
                <w:sz w:val="24"/>
                <w:szCs w:val="24"/>
                <w:lang w:eastAsia="ar-SA"/>
              </w:rPr>
            </w:pPr>
            <w:r w:rsidRPr="00AB0049">
              <w:rPr>
                <w:rFonts w:ascii="Times New Roman" w:eastAsia="Times New Roman" w:hAnsi="Times New Roman" w:cs="Times New Roman"/>
                <w:i/>
                <w:sz w:val="24"/>
                <w:szCs w:val="24"/>
                <w:lang w:eastAsia="ar-SA"/>
              </w:rPr>
              <w:t>100</w:t>
            </w:r>
          </w:p>
        </w:tc>
        <w:tc>
          <w:tcPr>
            <w:tcW w:w="851" w:type="dxa"/>
            <w:shd w:val="clear" w:color="auto" w:fill="auto"/>
            <w:vAlign w:val="center"/>
          </w:tcPr>
          <w:p w14:paraId="502B547C" w14:textId="77777777" w:rsidR="004C5474" w:rsidRPr="00AB0049" w:rsidRDefault="004C5474" w:rsidP="00BA03A2">
            <w:pPr>
              <w:suppressAutoHyphens/>
              <w:spacing w:after="0" w:line="240" w:lineRule="auto"/>
              <w:contextualSpacing/>
              <w:jc w:val="right"/>
              <w:rPr>
                <w:rFonts w:ascii="Times New Roman" w:eastAsia="Times New Roman" w:hAnsi="Times New Roman" w:cs="Times New Roman"/>
                <w:i/>
                <w:sz w:val="24"/>
                <w:szCs w:val="24"/>
                <w:lang w:val="kk-KZ" w:eastAsia="ar-SA"/>
              </w:rPr>
            </w:pPr>
            <w:r w:rsidRPr="00AB0049">
              <w:rPr>
                <w:rFonts w:ascii="Times New Roman" w:eastAsia="Times New Roman" w:hAnsi="Times New Roman" w:cs="Times New Roman"/>
                <w:i/>
                <w:sz w:val="24"/>
                <w:szCs w:val="24"/>
                <w:lang w:val="kk-KZ" w:eastAsia="ar-SA"/>
              </w:rPr>
              <w:t>28,7</w:t>
            </w:r>
          </w:p>
        </w:tc>
      </w:tr>
      <w:tr w:rsidR="004C5474" w:rsidRPr="00AB0049" w14:paraId="64B0B5FB" w14:textId="77777777" w:rsidTr="005D1865">
        <w:tc>
          <w:tcPr>
            <w:tcW w:w="1702" w:type="dxa"/>
            <w:shd w:val="clear" w:color="auto" w:fill="auto"/>
          </w:tcPr>
          <w:p w14:paraId="39A38F66" w14:textId="77777777" w:rsidR="004C5474" w:rsidRPr="00AB0049" w:rsidRDefault="004C5474" w:rsidP="00F310B4">
            <w:pPr>
              <w:widowControl w:val="0"/>
              <w:tabs>
                <w:tab w:val="left" w:pos="0"/>
              </w:tabs>
              <w:contextualSpacing/>
              <w:rPr>
                <w:rFonts w:ascii="Times New Roman" w:hAnsi="Times New Roman" w:cs="Times New Roman"/>
                <w:i/>
                <w:sz w:val="24"/>
                <w:szCs w:val="24"/>
              </w:rPr>
            </w:pPr>
            <w:r w:rsidRPr="00AB0049">
              <w:rPr>
                <w:rFonts w:ascii="Times New Roman" w:hAnsi="Times New Roman" w:cs="Times New Roman"/>
                <w:i/>
                <w:sz w:val="24"/>
                <w:szCs w:val="24"/>
                <w:lang w:val="kk-KZ"/>
              </w:rPr>
              <w:t xml:space="preserve">Заңнаманың қабылдануына байланысты өтемақыны өтеу трансферттері </w:t>
            </w:r>
          </w:p>
        </w:tc>
        <w:tc>
          <w:tcPr>
            <w:tcW w:w="1418" w:type="dxa"/>
            <w:vAlign w:val="center"/>
          </w:tcPr>
          <w:p w14:paraId="52C10901" w14:textId="77777777" w:rsidR="004C5474" w:rsidRPr="00AB0049" w:rsidRDefault="004C5474" w:rsidP="00B349EA">
            <w:pPr>
              <w:suppressAutoHyphens/>
              <w:spacing w:after="0" w:line="240" w:lineRule="auto"/>
              <w:contextualSpacing/>
              <w:jc w:val="right"/>
              <w:rPr>
                <w:rFonts w:ascii="Times New Roman" w:eastAsia="Times New Roman" w:hAnsi="Times New Roman" w:cs="Times New Roman"/>
                <w:i/>
                <w:iCs/>
                <w:sz w:val="24"/>
                <w:szCs w:val="24"/>
                <w:lang w:eastAsia="ar-SA"/>
              </w:rPr>
            </w:pPr>
            <w:r w:rsidRPr="00AB0049">
              <w:rPr>
                <w:rFonts w:ascii="Times New Roman" w:eastAsia="Times New Roman" w:hAnsi="Times New Roman" w:cs="Times New Roman"/>
                <w:i/>
                <w:iCs/>
                <w:sz w:val="24"/>
                <w:szCs w:val="24"/>
                <w:lang w:eastAsia="ar-SA"/>
              </w:rPr>
              <w:t>93611,0</w:t>
            </w:r>
          </w:p>
        </w:tc>
        <w:tc>
          <w:tcPr>
            <w:tcW w:w="1417" w:type="dxa"/>
            <w:shd w:val="clear" w:color="auto" w:fill="auto"/>
            <w:vAlign w:val="center"/>
          </w:tcPr>
          <w:p w14:paraId="52835A1B" w14:textId="77777777" w:rsidR="004C5474" w:rsidRPr="00AB0049" w:rsidRDefault="004C5474" w:rsidP="0049195D">
            <w:pPr>
              <w:suppressAutoHyphens/>
              <w:spacing w:after="0" w:line="240" w:lineRule="auto"/>
              <w:contextualSpacing/>
              <w:jc w:val="right"/>
              <w:rPr>
                <w:rFonts w:ascii="Times New Roman" w:eastAsia="Times New Roman" w:hAnsi="Times New Roman" w:cs="Times New Roman"/>
                <w:i/>
                <w:iCs/>
                <w:sz w:val="24"/>
                <w:szCs w:val="24"/>
                <w:lang w:val="kk-KZ" w:eastAsia="ar-SA"/>
              </w:rPr>
            </w:pPr>
            <w:r w:rsidRPr="00AB0049">
              <w:rPr>
                <w:rFonts w:ascii="Times New Roman" w:eastAsia="Times New Roman" w:hAnsi="Times New Roman" w:cs="Times New Roman"/>
                <w:i/>
                <w:iCs/>
                <w:sz w:val="24"/>
                <w:szCs w:val="24"/>
                <w:lang w:val="kk-KZ" w:eastAsia="ar-SA"/>
              </w:rPr>
              <w:t>0,0</w:t>
            </w:r>
          </w:p>
        </w:tc>
        <w:tc>
          <w:tcPr>
            <w:tcW w:w="1418" w:type="dxa"/>
            <w:shd w:val="clear" w:color="auto" w:fill="auto"/>
          </w:tcPr>
          <w:p w14:paraId="1424A97C" w14:textId="77777777" w:rsidR="004C5474" w:rsidRPr="00AB0049" w:rsidRDefault="004C5474" w:rsidP="00BA03A2">
            <w:pPr>
              <w:suppressAutoHyphens/>
              <w:spacing w:after="0" w:line="240" w:lineRule="auto"/>
              <w:contextualSpacing/>
              <w:jc w:val="right"/>
              <w:rPr>
                <w:rFonts w:ascii="Times New Roman" w:eastAsia="Times New Roman" w:hAnsi="Times New Roman" w:cs="Times New Roman"/>
                <w:i/>
                <w:iCs/>
                <w:sz w:val="24"/>
                <w:szCs w:val="24"/>
                <w:lang w:val="kk-KZ" w:eastAsia="ar-SA"/>
              </w:rPr>
            </w:pPr>
          </w:p>
          <w:p w14:paraId="5D86AE32" w14:textId="77777777" w:rsidR="004C5474" w:rsidRPr="00AB0049" w:rsidRDefault="004C5474" w:rsidP="00BA03A2">
            <w:pPr>
              <w:suppressAutoHyphens/>
              <w:spacing w:after="0" w:line="240" w:lineRule="auto"/>
              <w:contextualSpacing/>
              <w:jc w:val="right"/>
              <w:rPr>
                <w:rFonts w:ascii="Times New Roman" w:eastAsia="Times New Roman" w:hAnsi="Times New Roman" w:cs="Times New Roman"/>
                <w:i/>
                <w:iCs/>
                <w:sz w:val="24"/>
                <w:szCs w:val="24"/>
                <w:lang w:val="kk-KZ" w:eastAsia="ar-SA"/>
              </w:rPr>
            </w:pPr>
          </w:p>
          <w:p w14:paraId="12D59E31" w14:textId="77777777" w:rsidR="004C5474" w:rsidRPr="00AB0049" w:rsidRDefault="004C5474" w:rsidP="00BA03A2">
            <w:pPr>
              <w:suppressAutoHyphens/>
              <w:spacing w:after="0" w:line="240" w:lineRule="auto"/>
              <w:contextualSpacing/>
              <w:jc w:val="right"/>
              <w:rPr>
                <w:rFonts w:ascii="Times New Roman" w:eastAsia="Times New Roman" w:hAnsi="Times New Roman" w:cs="Times New Roman"/>
                <w:i/>
                <w:iCs/>
                <w:sz w:val="24"/>
                <w:szCs w:val="24"/>
                <w:lang w:val="kk-KZ" w:eastAsia="ar-SA"/>
              </w:rPr>
            </w:pPr>
          </w:p>
          <w:p w14:paraId="2822721A" w14:textId="77777777" w:rsidR="004C5474" w:rsidRPr="00AB0049" w:rsidRDefault="004C5474" w:rsidP="0049195D">
            <w:pPr>
              <w:suppressAutoHyphens/>
              <w:spacing w:after="0" w:line="240" w:lineRule="auto"/>
              <w:contextualSpacing/>
              <w:jc w:val="right"/>
              <w:rPr>
                <w:rFonts w:ascii="Times New Roman" w:eastAsia="Times New Roman" w:hAnsi="Times New Roman" w:cs="Times New Roman"/>
                <w:i/>
                <w:iCs/>
                <w:sz w:val="24"/>
                <w:szCs w:val="24"/>
                <w:lang w:val="kk-KZ" w:eastAsia="ar-SA"/>
              </w:rPr>
            </w:pPr>
            <w:r w:rsidRPr="00AB0049">
              <w:rPr>
                <w:rFonts w:ascii="Times New Roman" w:eastAsia="Times New Roman" w:hAnsi="Times New Roman" w:cs="Times New Roman"/>
                <w:i/>
                <w:iCs/>
                <w:sz w:val="24"/>
                <w:szCs w:val="24"/>
                <w:lang w:val="kk-KZ" w:eastAsia="ar-SA"/>
              </w:rPr>
              <w:t>446815,0</w:t>
            </w:r>
          </w:p>
          <w:p w14:paraId="4C80210B" w14:textId="77777777" w:rsidR="004C5474" w:rsidRPr="00AB0049" w:rsidRDefault="004C5474" w:rsidP="00BA03A2">
            <w:pPr>
              <w:suppressAutoHyphens/>
              <w:spacing w:after="0" w:line="240" w:lineRule="auto"/>
              <w:contextualSpacing/>
              <w:jc w:val="right"/>
              <w:rPr>
                <w:rFonts w:ascii="Times New Roman" w:eastAsia="Times New Roman" w:hAnsi="Times New Roman" w:cs="Times New Roman"/>
                <w:i/>
                <w:iCs/>
                <w:sz w:val="24"/>
                <w:szCs w:val="24"/>
                <w:lang w:val="kk-KZ" w:eastAsia="ar-SA"/>
              </w:rPr>
            </w:pPr>
          </w:p>
        </w:tc>
        <w:tc>
          <w:tcPr>
            <w:tcW w:w="1417" w:type="dxa"/>
            <w:shd w:val="clear" w:color="auto" w:fill="auto"/>
          </w:tcPr>
          <w:p w14:paraId="6A80756A" w14:textId="77777777" w:rsidR="004C5474" w:rsidRPr="00AB0049" w:rsidRDefault="004C5474" w:rsidP="00BA03A2">
            <w:pPr>
              <w:suppressAutoHyphens/>
              <w:spacing w:after="0" w:line="240" w:lineRule="auto"/>
              <w:contextualSpacing/>
              <w:jc w:val="right"/>
              <w:rPr>
                <w:rFonts w:ascii="Times New Roman" w:eastAsia="Times New Roman" w:hAnsi="Times New Roman" w:cs="Times New Roman"/>
                <w:i/>
                <w:iCs/>
                <w:sz w:val="24"/>
                <w:szCs w:val="24"/>
                <w:lang w:val="kk-KZ" w:eastAsia="ar-SA"/>
              </w:rPr>
            </w:pPr>
          </w:p>
          <w:p w14:paraId="5D255C37" w14:textId="77777777" w:rsidR="004C5474" w:rsidRPr="00AB0049" w:rsidRDefault="004C5474" w:rsidP="00BA03A2">
            <w:pPr>
              <w:suppressAutoHyphens/>
              <w:spacing w:after="0" w:line="240" w:lineRule="auto"/>
              <w:contextualSpacing/>
              <w:jc w:val="right"/>
              <w:rPr>
                <w:rFonts w:ascii="Times New Roman" w:eastAsia="Times New Roman" w:hAnsi="Times New Roman" w:cs="Times New Roman"/>
                <w:i/>
                <w:iCs/>
                <w:sz w:val="24"/>
                <w:szCs w:val="24"/>
                <w:lang w:val="kk-KZ" w:eastAsia="ar-SA"/>
              </w:rPr>
            </w:pPr>
          </w:p>
          <w:p w14:paraId="7D4F9BB8" w14:textId="77777777" w:rsidR="004C5474" w:rsidRPr="00AB0049" w:rsidRDefault="004C5474" w:rsidP="00BA03A2">
            <w:pPr>
              <w:suppressAutoHyphens/>
              <w:spacing w:after="0" w:line="240" w:lineRule="auto"/>
              <w:contextualSpacing/>
              <w:jc w:val="right"/>
              <w:rPr>
                <w:rFonts w:ascii="Times New Roman" w:eastAsia="Times New Roman" w:hAnsi="Times New Roman" w:cs="Times New Roman"/>
                <w:i/>
                <w:iCs/>
                <w:sz w:val="24"/>
                <w:szCs w:val="24"/>
                <w:lang w:val="kk-KZ" w:eastAsia="ar-SA"/>
              </w:rPr>
            </w:pPr>
          </w:p>
          <w:p w14:paraId="7215D7B4" w14:textId="77777777" w:rsidR="004C5474" w:rsidRPr="00AB0049" w:rsidRDefault="004C5474" w:rsidP="0049195D">
            <w:pPr>
              <w:suppressAutoHyphens/>
              <w:spacing w:after="0" w:line="240" w:lineRule="auto"/>
              <w:contextualSpacing/>
              <w:jc w:val="right"/>
              <w:rPr>
                <w:rFonts w:ascii="Times New Roman" w:eastAsia="Times New Roman" w:hAnsi="Times New Roman" w:cs="Times New Roman"/>
                <w:i/>
                <w:iCs/>
                <w:sz w:val="24"/>
                <w:szCs w:val="24"/>
                <w:lang w:val="kk-KZ" w:eastAsia="ar-SA"/>
              </w:rPr>
            </w:pPr>
            <w:r w:rsidRPr="00AB0049">
              <w:rPr>
                <w:rFonts w:ascii="Times New Roman" w:eastAsia="Times New Roman" w:hAnsi="Times New Roman" w:cs="Times New Roman"/>
                <w:i/>
                <w:iCs/>
                <w:sz w:val="24"/>
                <w:szCs w:val="24"/>
                <w:lang w:val="kk-KZ" w:eastAsia="ar-SA"/>
              </w:rPr>
              <w:t>446815,0</w:t>
            </w:r>
          </w:p>
          <w:p w14:paraId="4B0109F4" w14:textId="77777777" w:rsidR="004C5474" w:rsidRPr="00AB0049" w:rsidRDefault="004C5474" w:rsidP="00BA03A2">
            <w:pPr>
              <w:suppressAutoHyphens/>
              <w:spacing w:after="0" w:line="240" w:lineRule="auto"/>
              <w:contextualSpacing/>
              <w:jc w:val="right"/>
              <w:rPr>
                <w:rFonts w:ascii="Times New Roman" w:eastAsia="Times New Roman" w:hAnsi="Times New Roman" w:cs="Times New Roman"/>
                <w:i/>
                <w:iCs/>
                <w:sz w:val="24"/>
                <w:szCs w:val="24"/>
                <w:lang w:val="kk-KZ" w:eastAsia="ar-SA"/>
              </w:rPr>
            </w:pPr>
          </w:p>
        </w:tc>
        <w:tc>
          <w:tcPr>
            <w:tcW w:w="1418" w:type="dxa"/>
            <w:shd w:val="clear" w:color="auto" w:fill="auto"/>
          </w:tcPr>
          <w:p w14:paraId="01E7AF55" w14:textId="77777777" w:rsidR="004C5474" w:rsidRPr="00AB0049" w:rsidRDefault="004C5474" w:rsidP="00BA03A2">
            <w:pPr>
              <w:suppressAutoHyphens/>
              <w:spacing w:after="0" w:line="240" w:lineRule="auto"/>
              <w:contextualSpacing/>
              <w:jc w:val="right"/>
              <w:rPr>
                <w:rFonts w:ascii="Times New Roman" w:eastAsia="Times New Roman" w:hAnsi="Times New Roman" w:cs="Times New Roman"/>
                <w:i/>
                <w:iCs/>
                <w:sz w:val="24"/>
                <w:szCs w:val="24"/>
                <w:lang w:val="kk-KZ" w:eastAsia="ar-SA"/>
              </w:rPr>
            </w:pPr>
          </w:p>
          <w:p w14:paraId="303E139E" w14:textId="77777777" w:rsidR="004C5474" w:rsidRPr="00AB0049" w:rsidRDefault="004C5474" w:rsidP="00BA03A2">
            <w:pPr>
              <w:suppressAutoHyphens/>
              <w:spacing w:after="0" w:line="240" w:lineRule="auto"/>
              <w:contextualSpacing/>
              <w:jc w:val="right"/>
              <w:rPr>
                <w:rFonts w:ascii="Times New Roman" w:eastAsia="Times New Roman" w:hAnsi="Times New Roman" w:cs="Times New Roman"/>
                <w:i/>
                <w:iCs/>
                <w:sz w:val="24"/>
                <w:szCs w:val="24"/>
                <w:lang w:val="kk-KZ" w:eastAsia="ar-SA"/>
              </w:rPr>
            </w:pPr>
          </w:p>
          <w:p w14:paraId="58834FAB" w14:textId="77777777" w:rsidR="004C5474" w:rsidRPr="00AB0049" w:rsidRDefault="004C5474" w:rsidP="00BA03A2">
            <w:pPr>
              <w:suppressAutoHyphens/>
              <w:spacing w:after="0" w:line="240" w:lineRule="auto"/>
              <w:contextualSpacing/>
              <w:jc w:val="right"/>
              <w:rPr>
                <w:rFonts w:ascii="Times New Roman" w:eastAsia="Times New Roman" w:hAnsi="Times New Roman" w:cs="Times New Roman"/>
                <w:i/>
                <w:iCs/>
                <w:sz w:val="24"/>
                <w:szCs w:val="24"/>
                <w:lang w:val="kk-KZ" w:eastAsia="ar-SA"/>
              </w:rPr>
            </w:pPr>
          </w:p>
          <w:p w14:paraId="4094379A" w14:textId="77777777" w:rsidR="004C5474" w:rsidRPr="00AB0049" w:rsidRDefault="004C5474" w:rsidP="0049195D">
            <w:pPr>
              <w:suppressAutoHyphens/>
              <w:spacing w:after="0" w:line="240" w:lineRule="auto"/>
              <w:contextualSpacing/>
              <w:jc w:val="right"/>
              <w:rPr>
                <w:rFonts w:ascii="Times New Roman" w:eastAsia="Times New Roman" w:hAnsi="Times New Roman" w:cs="Times New Roman"/>
                <w:i/>
                <w:iCs/>
                <w:sz w:val="24"/>
                <w:szCs w:val="24"/>
                <w:lang w:val="kk-KZ" w:eastAsia="ar-SA"/>
              </w:rPr>
            </w:pPr>
            <w:r w:rsidRPr="00AB0049">
              <w:rPr>
                <w:rFonts w:ascii="Times New Roman" w:eastAsia="Times New Roman" w:hAnsi="Times New Roman" w:cs="Times New Roman"/>
                <w:i/>
                <w:iCs/>
                <w:sz w:val="24"/>
                <w:szCs w:val="24"/>
                <w:lang w:val="kk-KZ" w:eastAsia="ar-SA"/>
              </w:rPr>
              <w:t>446815,0</w:t>
            </w:r>
          </w:p>
          <w:p w14:paraId="1125D8AE" w14:textId="77777777" w:rsidR="004C5474" w:rsidRPr="00AB0049" w:rsidRDefault="004C5474" w:rsidP="00BA03A2">
            <w:pPr>
              <w:suppressAutoHyphens/>
              <w:spacing w:after="0" w:line="240" w:lineRule="auto"/>
              <w:contextualSpacing/>
              <w:jc w:val="right"/>
              <w:rPr>
                <w:rFonts w:ascii="Times New Roman" w:eastAsia="Times New Roman" w:hAnsi="Times New Roman" w:cs="Times New Roman"/>
                <w:i/>
                <w:iCs/>
                <w:sz w:val="24"/>
                <w:szCs w:val="24"/>
                <w:lang w:val="kk-KZ" w:eastAsia="ar-SA"/>
              </w:rPr>
            </w:pPr>
          </w:p>
        </w:tc>
        <w:tc>
          <w:tcPr>
            <w:tcW w:w="708" w:type="dxa"/>
            <w:shd w:val="clear" w:color="auto" w:fill="auto"/>
            <w:vAlign w:val="center"/>
          </w:tcPr>
          <w:p w14:paraId="73F6347E" w14:textId="77777777" w:rsidR="004C5474" w:rsidRPr="00AB0049" w:rsidRDefault="004C5474" w:rsidP="00BA03A2">
            <w:pPr>
              <w:suppressAutoHyphens/>
              <w:spacing w:after="0" w:line="240" w:lineRule="auto"/>
              <w:contextualSpacing/>
              <w:jc w:val="right"/>
              <w:rPr>
                <w:rFonts w:ascii="Times New Roman" w:eastAsia="Times New Roman" w:hAnsi="Times New Roman" w:cs="Times New Roman"/>
                <w:i/>
                <w:sz w:val="24"/>
                <w:szCs w:val="24"/>
                <w:lang w:val="kk-KZ" w:eastAsia="ar-SA"/>
              </w:rPr>
            </w:pPr>
          </w:p>
          <w:p w14:paraId="4748C933" w14:textId="77777777" w:rsidR="004C5474" w:rsidRPr="00AB0049" w:rsidRDefault="004C5474" w:rsidP="00BA03A2">
            <w:pPr>
              <w:suppressAutoHyphens/>
              <w:spacing w:after="0" w:line="240" w:lineRule="auto"/>
              <w:contextualSpacing/>
              <w:jc w:val="right"/>
              <w:rPr>
                <w:rFonts w:ascii="Times New Roman" w:eastAsia="Times New Roman" w:hAnsi="Times New Roman" w:cs="Times New Roman"/>
                <w:i/>
                <w:sz w:val="24"/>
                <w:szCs w:val="24"/>
                <w:lang w:val="kk-KZ" w:eastAsia="ar-SA"/>
              </w:rPr>
            </w:pPr>
            <w:r w:rsidRPr="00AB0049">
              <w:rPr>
                <w:rFonts w:ascii="Times New Roman" w:eastAsia="Times New Roman" w:hAnsi="Times New Roman" w:cs="Times New Roman"/>
                <w:i/>
                <w:sz w:val="24"/>
                <w:szCs w:val="24"/>
                <w:lang w:val="kk-KZ" w:eastAsia="ar-SA"/>
              </w:rPr>
              <w:t>100</w:t>
            </w:r>
          </w:p>
          <w:p w14:paraId="4E5B7415" w14:textId="77777777" w:rsidR="004C5474" w:rsidRPr="00AB0049" w:rsidRDefault="004C5474" w:rsidP="00BA03A2">
            <w:pPr>
              <w:suppressAutoHyphens/>
              <w:spacing w:after="0" w:line="240" w:lineRule="auto"/>
              <w:contextualSpacing/>
              <w:jc w:val="right"/>
              <w:rPr>
                <w:rFonts w:ascii="Times New Roman" w:eastAsia="Times New Roman" w:hAnsi="Times New Roman" w:cs="Times New Roman"/>
                <w:i/>
                <w:sz w:val="24"/>
                <w:szCs w:val="24"/>
                <w:lang w:val="kk-KZ" w:eastAsia="ar-SA"/>
              </w:rPr>
            </w:pPr>
          </w:p>
        </w:tc>
        <w:tc>
          <w:tcPr>
            <w:tcW w:w="851" w:type="dxa"/>
            <w:shd w:val="clear" w:color="auto" w:fill="auto"/>
            <w:vAlign w:val="center"/>
          </w:tcPr>
          <w:p w14:paraId="25811934" w14:textId="77777777" w:rsidR="004C5474" w:rsidRPr="00AB0049" w:rsidRDefault="004C5474" w:rsidP="00BA03A2">
            <w:pPr>
              <w:suppressAutoHyphens/>
              <w:spacing w:after="0" w:line="240" w:lineRule="auto"/>
              <w:contextualSpacing/>
              <w:jc w:val="right"/>
              <w:rPr>
                <w:rFonts w:ascii="Times New Roman" w:eastAsia="Times New Roman" w:hAnsi="Times New Roman" w:cs="Times New Roman"/>
                <w:i/>
                <w:sz w:val="24"/>
                <w:szCs w:val="24"/>
                <w:lang w:val="kk-KZ" w:eastAsia="ar-SA"/>
              </w:rPr>
            </w:pPr>
            <w:r w:rsidRPr="00AB0049">
              <w:rPr>
                <w:rFonts w:ascii="Times New Roman" w:eastAsia="Times New Roman" w:hAnsi="Times New Roman" w:cs="Times New Roman"/>
                <w:i/>
                <w:sz w:val="24"/>
                <w:szCs w:val="24"/>
                <w:lang w:val="kk-KZ" w:eastAsia="ar-SA"/>
              </w:rPr>
              <w:t>377,3</w:t>
            </w:r>
          </w:p>
        </w:tc>
      </w:tr>
      <w:tr w:rsidR="004C5474" w:rsidRPr="00AB0049" w14:paraId="1E51871B" w14:textId="77777777" w:rsidTr="005D1865">
        <w:tc>
          <w:tcPr>
            <w:tcW w:w="1702" w:type="dxa"/>
            <w:shd w:val="clear" w:color="auto" w:fill="auto"/>
          </w:tcPr>
          <w:p w14:paraId="6A425312" w14:textId="77777777" w:rsidR="004C5474" w:rsidRPr="00AB0049" w:rsidRDefault="004C5474" w:rsidP="00F310B4">
            <w:pPr>
              <w:contextualSpacing/>
              <w:rPr>
                <w:rFonts w:ascii="Times New Roman" w:hAnsi="Times New Roman" w:cs="Times New Roman"/>
                <w:i/>
                <w:color w:val="000000"/>
                <w:sz w:val="24"/>
                <w:szCs w:val="24"/>
              </w:rPr>
            </w:pPr>
            <w:r w:rsidRPr="00AB0049">
              <w:rPr>
                <w:rFonts w:ascii="Times New Roman" w:hAnsi="Times New Roman" w:cs="Times New Roman"/>
                <w:i/>
                <w:color w:val="000000"/>
                <w:sz w:val="24"/>
                <w:szCs w:val="24"/>
              </w:rPr>
              <w:t>Аудандық (облыстық маңызы бар қала) бюджеттен  берілетін трансферттер</w:t>
            </w:r>
          </w:p>
        </w:tc>
        <w:tc>
          <w:tcPr>
            <w:tcW w:w="1418" w:type="dxa"/>
            <w:vAlign w:val="center"/>
          </w:tcPr>
          <w:p w14:paraId="0D79C12B" w14:textId="77777777" w:rsidR="004C5474" w:rsidRPr="00AB0049" w:rsidRDefault="004C5474" w:rsidP="00BA03A2">
            <w:pPr>
              <w:suppressAutoHyphens/>
              <w:spacing w:after="0" w:line="240" w:lineRule="auto"/>
              <w:contextualSpacing/>
              <w:jc w:val="right"/>
              <w:rPr>
                <w:rFonts w:ascii="Times New Roman" w:eastAsia="Times New Roman" w:hAnsi="Times New Roman" w:cs="Times New Roman"/>
                <w:i/>
                <w:iCs/>
                <w:sz w:val="24"/>
                <w:szCs w:val="24"/>
                <w:lang w:eastAsia="ar-SA"/>
              </w:rPr>
            </w:pPr>
            <w:r w:rsidRPr="00AB0049">
              <w:rPr>
                <w:rFonts w:ascii="Times New Roman" w:eastAsia="Times New Roman" w:hAnsi="Times New Roman" w:cs="Times New Roman"/>
                <w:i/>
                <w:iCs/>
                <w:sz w:val="24"/>
                <w:szCs w:val="24"/>
                <w:lang w:eastAsia="ar-SA"/>
              </w:rPr>
              <w:t>208 230,0</w:t>
            </w:r>
          </w:p>
        </w:tc>
        <w:tc>
          <w:tcPr>
            <w:tcW w:w="1417" w:type="dxa"/>
            <w:shd w:val="clear" w:color="auto" w:fill="auto"/>
            <w:vAlign w:val="center"/>
          </w:tcPr>
          <w:p w14:paraId="12F44A1E" w14:textId="77777777" w:rsidR="004C5474" w:rsidRPr="00AB0049" w:rsidRDefault="004C5474" w:rsidP="00BA03A2">
            <w:pPr>
              <w:suppressAutoHyphens/>
              <w:spacing w:after="0" w:line="240" w:lineRule="auto"/>
              <w:contextualSpacing/>
              <w:jc w:val="right"/>
              <w:rPr>
                <w:rFonts w:ascii="Times New Roman" w:eastAsia="Times New Roman" w:hAnsi="Times New Roman" w:cs="Times New Roman"/>
                <w:i/>
                <w:iCs/>
                <w:sz w:val="24"/>
                <w:szCs w:val="24"/>
                <w:lang w:val="kk-KZ" w:eastAsia="ar-SA"/>
              </w:rPr>
            </w:pPr>
            <w:r w:rsidRPr="00AB0049">
              <w:rPr>
                <w:rFonts w:ascii="Times New Roman" w:eastAsia="Times New Roman" w:hAnsi="Times New Roman" w:cs="Times New Roman"/>
                <w:i/>
                <w:iCs/>
                <w:sz w:val="24"/>
                <w:szCs w:val="24"/>
                <w:lang w:val="kk-KZ" w:eastAsia="ar-SA"/>
              </w:rPr>
              <w:t>497395,0</w:t>
            </w:r>
          </w:p>
        </w:tc>
        <w:tc>
          <w:tcPr>
            <w:tcW w:w="1418" w:type="dxa"/>
            <w:shd w:val="clear" w:color="auto" w:fill="auto"/>
            <w:vAlign w:val="center"/>
          </w:tcPr>
          <w:p w14:paraId="40CC1CEB" w14:textId="77777777" w:rsidR="004C5474" w:rsidRPr="00AB0049" w:rsidRDefault="004C5474" w:rsidP="00BA03A2">
            <w:pPr>
              <w:suppressAutoHyphens/>
              <w:spacing w:after="0" w:line="240" w:lineRule="auto"/>
              <w:contextualSpacing/>
              <w:jc w:val="right"/>
              <w:rPr>
                <w:rFonts w:ascii="Times New Roman" w:eastAsia="Times New Roman" w:hAnsi="Times New Roman" w:cs="Times New Roman"/>
                <w:i/>
                <w:iCs/>
                <w:sz w:val="24"/>
                <w:szCs w:val="24"/>
                <w:lang w:val="kk-KZ" w:eastAsia="ar-SA"/>
              </w:rPr>
            </w:pPr>
            <w:r w:rsidRPr="00AB0049">
              <w:rPr>
                <w:rFonts w:ascii="Times New Roman" w:eastAsia="Times New Roman" w:hAnsi="Times New Roman" w:cs="Times New Roman"/>
                <w:i/>
                <w:iCs/>
                <w:sz w:val="24"/>
                <w:szCs w:val="24"/>
                <w:lang w:val="kk-KZ" w:eastAsia="ar-SA"/>
              </w:rPr>
              <w:t xml:space="preserve">  513905,0</w:t>
            </w:r>
          </w:p>
        </w:tc>
        <w:tc>
          <w:tcPr>
            <w:tcW w:w="1417" w:type="dxa"/>
            <w:shd w:val="clear" w:color="auto" w:fill="auto"/>
            <w:vAlign w:val="center"/>
          </w:tcPr>
          <w:p w14:paraId="717E29CD" w14:textId="77777777" w:rsidR="004C5474" w:rsidRPr="00AB0049" w:rsidRDefault="004C5474" w:rsidP="00D44098">
            <w:pPr>
              <w:suppressAutoHyphens/>
              <w:spacing w:after="0" w:line="240" w:lineRule="auto"/>
              <w:contextualSpacing/>
              <w:jc w:val="right"/>
              <w:rPr>
                <w:rFonts w:ascii="Times New Roman" w:eastAsia="Times New Roman" w:hAnsi="Times New Roman" w:cs="Times New Roman"/>
                <w:i/>
                <w:iCs/>
                <w:sz w:val="24"/>
                <w:szCs w:val="24"/>
                <w:lang w:eastAsia="ar-SA"/>
              </w:rPr>
            </w:pPr>
            <w:r w:rsidRPr="00AB0049">
              <w:rPr>
                <w:rFonts w:ascii="Times New Roman" w:eastAsia="Times New Roman" w:hAnsi="Times New Roman" w:cs="Times New Roman"/>
                <w:i/>
                <w:iCs/>
                <w:sz w:val="24"/>
                <w:szCs w:val="24"/>
                <w:lang w:eastAsia="ar-SA"/>
              </w:rPr>
              <w:t>520906,0</w:t>
            </w:r>
          </w:p>
        </w:tc>
        <w:tc>
          <w:tcPr>
            <w:tcW w:w="1418" w:type="dxa"/>
            <w:shd w:val="clear" w:color="auto" w:fill="auto"/>
            <w:vAlign w:val="center"/>
          </w:tcPr>
          <w:p w14:paraId="101693CA" w14:textId="77777777" w:rsidR="004C5474" w:rsidRPr="00AB0049" w:rsidRDefault="004C5474" w:rsidP="00BA03A2">
            <w:pPr>
              <w:suppressAutoHyphens/>
              <w:spacing w:after="0" w:line="240" w:lineRule="auto"/>
              <w:contextualSpacing/>
              <w:jc w:val="right"/>
              <w:rPr>
                <w:rFonts w:ascii="Times New Roman" w:eastAsia="Times New Roman" w:hAnsi="Times New Roman" w:cs="Times New Roman"/>
                <w:i/>
                <w:iCs/>
                <w:sz w:val="24"/>
                <w:szCs w:val="24"/>
                <w:lang w:val="kk-KZ" w:eastAsia="ar-SA"/>
              </w:rPr>
            </w:pPr>
            <w:r w:rsidRPr="00AB0049">
              <w:rPr>
                <w:rFonts w:ascii="Times New Roman" w:eastAsia="Times New Roman" w:hAnsi="Times New Roman" w:cs="Times New Roman"/>
                <w:i/>
                <w:iCs/>
                <w:sz w:val="24"/>
                <w:szCs w:val="24"/>
                <w:lang w:eastAsia="ar-SA"/>
              </w:rPr>
              <w:t>520906,0</w:t>
            </w:r>
          </w:p>
        </w:tc>
        <w:tc>
          <w:tcPr>
            <w:tcW w:w="708" w:type="dxa"/>
            <w:shd w:val="clear" w:color="auto" w:fill="auto"/>
            <w:vAlign w:val="center"/>
          </w:tcPr>
          <w:p w14:paraId="4D3058AA" w14:textId="77777777" w:rsidR="004C5474" w:rsidRPr="00AB0049" w:rsidRDefault="004C5474" w:rsidP="00BA03A2">
            <w:pPr>
              <w:suppressAutoHyphens/>
              <w:spacing w:after="0" w:line="240" w:lineRule="auto"/>
              <w:contextualSpacing/>
              <w:jc w:val="right"/>
              <w:rPr>
                <w:rFonts w:ascii="Times New Roman" w:eastAsia="Times New Roman" w:hAnsi="Times New Roman" w:cs="Times New Roman"/>
                <w:i/>
                <w:sz w:val="24"/>
                <w:szCs w:val="24"/>
                <w:lang w:eastAsia="ar-SA"/>
              </w:rPr>
            </w:pPr>
            <w:r w:rsidRPr="00AB0049">
              <w:rPr>
                <w:rFonts w:ascii="Times New Roman" w:eastAsia="Times New Roman" w:hAnsi="Times New Roman" w:cs="Times New Roman"/>
                <w:i/>
                <w:sz w:val="24"/>
                <w:szCs w:val="24"/>
                <w:lang w:eastAsia="ar-SA"/>
              </w:rPr>
              <w:t>100</w:t>
            </w:r>
          </w:p>
        </w:tc>
        <w:tc>
          <w:tcPr>
            <w:tcW w:w="851" w:type="dxa"/>
            <w:shd w:val="clear" w:color="auto" w:fill="auto"/>
            <w:vAlign w:val="center"/>
          </w:tcPr>
          <w:p w14:paraId="52C65902" w14:textId="77777777" w:rsidR="004C5474" w:rsidRPr="00AB0049" w:rsidRDefault="004C5474" w:rsidP="00BA03A2">
            <w:pPr>
              <w:suppressAutoHyphens/>
              <w:spacing w:after="0" w:line="240" w:lineRule="auto"/>
              <w:contextualSpacing/>
              <w:jc w:val="right"/>
              <w:rPr>
                <w:rFonts w:ascii="Times New Roman" w:eastAsia="Times New Roman" w:hAnsi="Times New Roman" w:cs="Times New Roman"/>
                <w:i/>
                <w:sz w:val="24"/>
                <w:szCs w:val="24"/>
                <w:lang w:eastAsia="ar-SA"/>
              </w:rPr>
            </w:pPr>
            <w:r w:rsidRPr="00AB0049">
              <w:rPr>
                <w:rFonts w:ascii="Times New Roman" w:eastAsia="Times New Roman" w:hAnsi="Times New Roman" w:cs="Times New Roman"/>
                <w:i/>
                <w:sz w:val="24"/>
                <w:szCs w:val="24"/>
                <w:lang w:val="kk-KZ" w:eastAsia="ar-SA"/>
              </w:rPr>
              <w:t>150,1</w:t>
            </w:r>
          </w:p>
        </w:tc>
      </w:tr>
      <w:tr w:rsidR="004C5474" w:rsidRPr="00AB0049" w14:paraId="3479C3B1" w14:textId="77777777" w:rsidTr="005D1865">
        <w:tc>
          <w:tcPr>
            <w:tcW w:w="1702" w:type="dxa"/>
            <w:shd w:val="clear" w:color="auto" w:fill="auto"/>
          </w:tcPr>
          <w:p w14:paraId="38B8E76F" w14:textId="77777777" w:rsidR="004C5474" w:rsidRPr="00AB0049" w:rsidRDefault="004C5474" w:rsidP="00F310B4">
            <w:pPr>
              <w:contextualSpacing/>
              <w:rPr>
                <w:rFonts w:ascii="Times New Roman" w:hAnsi="Times New Roman" w:cs="Times New Roman"/>
                <w:i/>
                <w:color w:val="000000"/>
                <w:sz w:val="24"/>
                <w:szCs w:val="24"/>
              </w:rPr>
            </w:pPr>
            <w:r w:rsidRPr="00AB0049">
              <w:rPr>
                <w:rFonts w:ascii="Times New Roman" w:hAnsi="Times New Roman" w:cs="Times New Roman"/>
                <w:sz w:val="24"/>
                <w:szCs w:val="24"/>
              </w:rPr>
              <w:t>А</w:t>
            </w:r>
            <w:r w:rsidRPr="00AB0049">
              <w:rPr>
                <w:rFonts w:ascii="Times New Roman" w:hAnsi="Times New Roman" w:cs="Times New Roman"/>
                <w:sz w:val="24"/>
                <w:szCs w:val="24"/>
                <w:lang w:val="kk-KZ"/>
              </w:rPr>
              <w:t>ғ</w:t>
            </w:r>
            <w:r w:rsidRPr="00AB0049">
              <w:rPr>
                <w:rFonts w:ascii="Times New Roman" w:hAnsi="Times New Roman" w:cs="Times New Roman"/>
                <w:sz w:val="24"/>
                <w:szCs w:val="24"/>
              </w:rPr>
              <w:t>ымда</w:t>
            </w:r>
            <w:r w:rsidRPr="00AB0049">
              <w:rPr>
                <w:rFonts w:ascii="Times New Roman" w:hAnsi="Times New Roman" w:cs="Times New Roman"/>
                <w:sz w:val="24"/>
                <w:szCs w:val="24"/>
                <w:lang w:val="kk-KZ"/>
              </w:rPr>
              <w:t>ғ</w:t>
            </w:r>
            <w:r w:rsidRPr="00AB0049">
              <w:rPr>
                <w:rFonts w:ascii="Times New Roman" w:hAnsi="Times New Roman" w:cs="Times New Roman"/>
                <w:sz w:val="24"/>
                <w:szCs w:val="24"/>
              </w:rPr>
              <w:t>ы нысаналы трансферттер</w:t>
            </w:r>
          </w:p>
        </w:tc>
        <w:tc>
          <w:tcPr>
            <w:tcW w:w="1418" w:type="dxa"/>
            <w:vAlign w:val="center"/>
          </w:tcPr>
          <w:p w14:paraId="289351E3" w14:textId="77777777" w:rsidR="004C5474" w:rsidRPr="00AB0049" w:rsidRDefault="004C5474" w:rsidP="00BA03A2">
            <w:pPr>
              <w:suppressAutoHyphens/>
              <w:spacing w:after="0" w:line="240" w:lineRule="auto"/>
              <w:contextualSpacing/>
              <w:jc w:val="right"/>
              <w:rPr>
                <w:rFonts w:ascii="Times New Roman" w:eastAsia="Times New Roman" w:hAnsi="Times New Roman" w:cs="Times New Roman"/>
                <w:i/>
                <w:iCs/>
                <w:sz w:val="24"/>
                <w:szCs w:val="24"/>
                <w:lang w:eastAsia="ar-SA"/>
              </w:rPr>
            </w:pPr>
            <w:r w:rsidRPr="00AB0049">
              <w:rPr>
                <w:rFonts w:ascii="Times New Roman" w:eastAsia="Times New Roman" w:hAnsi="Times New Roman" w:cs="Times New Roman"/>
                <w:i/>
                <w:iCs/>
                <w:sz w:val="24"/>
                <w:szCs w:val="24"/>
                <w:lang w:eastAsia="ar-SA"/>
              </w:rPr>
              <w:t>72 365,0</w:t>
            </w:r>
          </w:p>
        </w:tc>
        <w:tc>
          <w:tcPr>
            <w:tcW w:w="1417" w:type="dxa"/>
            <w:shd w:val="clear" w:color="auto" w:fill="auto"/>
            <w:vAlign w:val="center"/>
          </w:tcPr>
          <w:p w14:paraId="36B92CA9" w14:textId="77777777" w:rsidR="004C5474" w:rsidRPr="00AB0049" w:rsidRDefault="004C5474" w:rsidP="00BA03A2">
            <w:pPr>
              <w:suppressAutoHyphens/>
              <w:spacing w:after="0" w:line="240" w:lineRule="auto"/>
              <w:contextualSpacing/>
              <w:jc w:val="right"/>
              <w:rPr>
                <w:rFonts w:ascii="Times New Roman" w:eastAsia="Times New Roman" w:hAnsi="Times New Roman" w:cs="Times New Roman"/>
                <w:i/>
                <w:iCs/>
                <w:sz w:val="24"/>
                <w:szCs w:val="24"/>
                <w:lang w:val="kk-KZ" w:eastAsia="ar-SA"/>
              </w:rPr>
            </w:pPr>
            <w:r w:rsidRPr="00AB0049">
              <w:rPr>
                <w:rFonts w:ascii="Times New Roman" w:eastAsia="Times New Roman" w:hAnsi="Times New Roman" w:cs="Times New Roman"/>
                <w:i/>
                <w:iCs/>
                <w:sz w:val="24"/>
                <w:szCs w:val="24"/>
                <w:lang w:val="kk-KZ" w:eastAsia="ar-SA"/>
              </w:rPr>
              <w:t xml:space="preserve">42710,0   </w:t>
            </w:r>
          </w:p>
        </w:tc>
        <w:tc>
          <w:tcPr>
            <w:tcW w:w="1418" w:type="dxa"/>
            <w:shd w:val="clear" w:color="auto" w:fill="auto"/>
            <w:vAlign w:val="center"/>
          </w:tcPr>
          <w:p w14:paraId="78F315E6" w14:textId="77777777" w:rsidR="004C5474" w:rsidRPr="00AB0049" w:rsidRDefault="004C5474" w:rsidP="00BA03A2">
            <w:pPr>
              <w:suppressAutoHyphens/>
              <w:spacing w:after="0" w:line="240" w:lineRule="auto"/>
              <w:contextualSpacing/>
              <w:jc w:val="right"/>
              <w:rPr>
                <w:rFonts w:ascii="Times New Roman" w:eastAsia="Times New Roman" w:hAnsi="Times New Roman" w:cs="Times New Roman"/>
                <w:i/>
                <w:iCs/>
                <w:sz w:val="24"/>
                <w:szCs w:val="24"/>
                <w:lang w:val="kk-KZ" w:eastAsia="ar-SA"/>
              </w:rPr>
            </w:pPr>
            <w:r w:rsidRPr="00AB0049">
              <w:rPr>
                <w:rFonts w:ascii="Times New Roman" w:eastAsia="Times New Roman" w:hAnsi="Times New Roman" w:cs="Times New Roman"/>
                <w:i/>
                <w:iCs/>
                <w:sz w:val="24"/>
                <w:szCs w:val="24"/>
                <w:lang w:val="kk-KZ" w:eastAsia="ar-SA"/>
              </w:rPr>
              <w:t>59220,0</w:t>
            </w:r>
          </w:p>
        </w:tc>
        <w:tc>
          <w:tcPr>
            <w:tcW w:w="1417" w:type="dxa"/>
            <w:shd w:val="clear" w:color="auto" w:fill="auto"/>
            <w:vAlign w:val="center"/>
          </w:tcPr>
          <w:p w14:paraId="209C15D6" w14:textId="77777777" w:rsidR="004C5474" w:rsidRPr="00AB0049" w:rsidRDefault="004C5474" w:rsidP="00BA03A2">
            <w:pPr>
              <w:suppressAutoHyphens/>
              <w:spacing w:after="0" w:line="240" w:lineRule="auto"/>
              <w:contextualSpacing/>
              <w:jc w:val="right"/>
              <w:rPr>
                <w:rFonts w:ascii="Times New Roman" w:eastAsia="Times New Roman" w:hAnsi="Times New Roman" w:cs="Times New Roman"/>
                <w:i/>
                <w:iCs/>
                <w:sz w:val="24"/>
                <w:szCs w:val="24"/>
                <w:lang w:val="kk-KZ" w:eastAsia="ar-SA"/>
              </w:rPr>
            </w:pPr>
            <w:r w:rsidRPr="00AB0049">
              <w:rPr>
                <w:rFonts w:ascii="Times New Roman" w:eastAsia="Times New Roman" w:hAnsi="Times New Roman" w:cs="Times New Roman"/>
                <w:i/>
                <w:iCs/>
                <w:sz w:val="24"/>
                <w:szCs w:val="24"/>
                <w:lang w:val="kk-KZ" w:eastAsia="ar-SA"/>
              </w:rPr>
              <w:t>66221,0</w:t>
            </w:r>
          </w:p>
        </w:tc>
        <w:tc>
          <w:tcPr>
            <w:tcW w:w="1418" w:type="dxa"/>
            <w:shd w:val="clear" w:color="auto" w:fill="auto"/>
            <w:vAlign w:val="center"/>
          </w:tcPr>
          <w:p w14:paraId="1EFE8132" w14:textId="77777777" w:rsidR="004C5474" w:rsidRPr="00AB0049" w:rsidRDefault="004C5474" w:rsidP="00BA03A2">
            <w:pPr>
              <w:suppressAutoHyphens/>
              <w:spacing w:after="0" w:line="240" w:lineRule="auto"/>
              <w:contextualSpacing/>
              <w:jc w:val="right"/>
              <w:rPr>
                <w:rFonts w:ascii="Times New Roman" w:eastAsia="Times New Roman" w:hAnsi="Times New Roman" w:cs="Times New Roman"/>
                <w:i/>
                <w:iCs/>
                <w:sz w:val="24"/>
                <w:szCs w:val="24"/>
                <w:lang w:val="kk-KZ" w:eastAsia="ar-SA"/>
              </w:rPr>
            </w:pPr>
            <w:r w:rsidRPr="00AB0049">
              <w:rPr>
                <w:rFonts w:ascii="Times New Roman" w:eastAsia="Times New Roman" w:hAnsi="Times New Roman" w:cs="Times New Roman"/>
                <w:i/>
                <w:iCs/>
                <w:sz w:val="24"/>
                <w:szCs w:val="24"/>
                <w:lang w:val="kk-KZ" w:eastAsia="ar-SA"/>
              </w:rPr>
              <w:t>66110,0</w:t>
            </w:r>
          </w:p>
        </w:tc>
        <w:tc>
          <w:tcPr>
            <w:tcW w:w="708" w:type="dxa"/>
            <w:shd w:val="clear" w:color="auto" w:fill="auto"/>
            <w:vAlign w:val="center"/>
          </w:tcPr>
          <w:p w14:paraId="24AF1576" w14:textId="77777777" w:rsidR="004C5474" w:rsidRPr="00AB0049" w:rsidRDefault="004C5474" w:rsidP="00BA03A2">
            <w:pPr>
              <w:suppressAutoHyphens/>
              <w:spacing w:after="0" w:line="240" w:lineRule="auto"/>
              <w:contextualSpacing/>
              <w:jc w:val="right"/>
              <w:rPr>
                <w:rFonts w:ascii="Times New Roman" w:eastAsia="Times New Roman" w:hAnsi="Times New Roman" w:cs="Times New Roman"/>
                <w:i/>
                <w:sz w:val="24"/>
                <w:szCs w:val="24"/>
                <w:lang w:eastAsia="ar-SA"/>
              </w:rPr>
            </w:pPr>
            <w:r w:rsidRPr="00AB0049">
              <w:rPr>
                <w:rFonts w:ascii="Times New Roman" w:eastAsia="Times New Roman" w:hAnsi="Times New Roman" w:cs="Times New Roman"/>
                <w:i/>
                <w:sz w:val="24"/>
                <w:szCs w:val="24"/>
                <w:lang w:eastAsia="ar-SA"/>
              </w:rPr>
              <w:t>99,8</w:t>
            </w:r>
          </w:p>
        </w:tc>
        <w:tc>
          <w:tcPr>
            <w:tcW w:w="851" w:type="dxa"/>
            <w:shd w:val="clear" w:color="auto" w:fill="auto"/>
            <w:vAlign w:val="center"/>
          </w:tcPr>
          <w:p w14:paraId="6BD70F7B" w14:textId="77777777" w:rsidR="004C5474" w:rsidRPr="00AB0049" w:rsidRDefault="004C5474" w:rsidP="00BA03A2">
            <w:pPr>
              <w:suppressAutoHyphens/>
              <w:spacing w:after="0" w:line="240" w:lineRule="auto"/>
              <w:contextualSpacing/>
              <w:jc w:val="right"/>
              <w:rPr>
                <w:rFonts w:ascii="Times New Roman" w:eastAsia="Times New Roman" w:hAnsi="Times New Roman" w:cs="Times New Roman"/>
                <w:i/>
                <w:sz w:val="24"/>
                <w:szCs w:val="24"/>
                <w:lang w:val="kk-KZ" w:eastAsia="ar-SA"/>
              </w:rPr>
            </w:pPr>
            <w:r w:rsidRPr="00AB0049">
              <w:rPr>
                <w:rFonts w:ascii="Times New Roman" w:eastAsia="Times New Roman" w:hAnsi="Times New Roman" w:cs="Times New Roman"/>
                <w:i/>
                <w:sz w:val="24"/>
                <w:szCs w:val="24"/>
                <w:lang w:val="kk-KZ" w:eastAsia="ar-SA"/>
              </w:rPr>
              <w:t>- 8,6</w:t>
            </w:r>
          </w:p>
        </w:tc>
      </w:tr>
      <w:tr w:rsidR="004C5474" w:rsidRPr="00AB0049" w14:paraId="62BE84EC" w14:textId="77777777" w:rsidTr="005D1865">
        <w:tc>
          <w:tcPr>
            <w:tcW w:w="1702" w:type="dxa"/>
            <w:tcBorders>
              <w:bottom w:val="single" w:sz="4" w:space="0" w:color="auto"/>
            </w:tcBorders>
            <w:shd w:val="clear" w:color="auto" w:fill="auto"/>
          </w:tcPr>
          <w:p w14:paraId="3E552741" w14:textId="77777777" w:rsidR="004C5474" w:rsidRPr="00AB0049" w:rsidRDefault="004C5474" w:rsidP="00F310B4">
            <w:pPr>
              <w:contextualSpacing/>
              <w:rPr>
                <w:rFonts w:ascii="Times New Roman" w:hAnsi="Times New Roman" w:cs="Times New Roman"/>
                <w:i/>
                <w:color w:val="000000"/>
                <w:sz w:val="24"/>
                <w:szCs w:val="24"/>
                <w:lang w:val="kk-KZ"/>
              </w:rPr>
            </w:pPr>
            <w:r w:rsidRPr="00AB0049">
              <w:rPr>
                <w:rFonts w:ascii="Times New Roman" w:hAnsi="Times New Roman" w:cs="Times New Roman"/>
                <w:i/>
                <w:color w:val="000000"/>
                <w:sz w:val="24"/>
                <w:szCs w:val="24"/>
              </w:rPr>
              <w:t>Субвенци</w:t>
            </w:r>
            <w:r w:rsidRPr="00AB0049">
              <w:rPr>
                <w:rFonts w:ascii="Times New Roman" w:hAnsi="Times New Roman" w:cs="Times New Roman"/>
                <w:i/>
                <w:color w:val="000000"/>
                <w:sz w:val="24"/>
                <w:szCs w:val="24"/>
                <w:lang w:val="kk-KZ"/>
              </w:rPr>
              <w:t>ялар</w:t>
            </w:r>
          </w:p>
        </w:tc>
        <w:tc>
          <w:tcPr>
            <w:tcW w:w="1418" w:type="dxa"/>
            <w:tcBorders>
              <w:bottom w:val="single" w:sz="4" w:space="0" w:color="auto"/>
            </w:tcBorders>
            <w:vAlign w:val="center"/>
          </w:tcPr>
          <w:p w14:paraId="63CFCD2A" w14:textId="77777777" w:rsidR="004C5474" w:rsidRPr="00AB0049" w:rsidRDefault="004C5474" w:rsidP="00BA03A2">
            <w:pPr>
              <w:suppressAutoHyphens/>
              <w:spacing w:after="0" w:line="240" w:lineRule="auto"/>
              <w:contextualSpacing/>
              <w:jc w:val="right"/>
              <w:rPr>
                <w:rFonts w:ascii="Times New Roman" w:eastAsia="Times New Roman" w:hAnsi="Times New Roman" w:cs="Times New Roman"/>
                <w:i/>
                <w:iCs/>
                <w:sz w:val="24"/>
                <w:szCs w:val="24"/>
                <w:lang w:eastAsia="ar-SA"/>
              </w:rPr>
            </w:pPr>
            <w:r w:rsidRPr="00AB0049">
              <w:rPr>
                <w:rFonts w:ascii="Times New Roman" w:eastAsia="Times New Roman" w:hAnsi="Times New Roman" w:cs="Times New Roman"/>
                <w:i/>
                <w:iCs/>
                <w:sz w:val="24"/>
                <w:szCs w:val="24"/>
                <w:lang w:eastAsia="ar-SA"/>
              </w:rPr>
              <w:t>135 865,0</w:t>
            </w:r>
          </w:p>
        </w:tc>
        <w:tc>
          <w:tcPr>
            <w:tcW w:w="1417" w:type="dxa"/>
            <w:tcBorders>
              <w:bottom w:val="single" w:sz="4" w:space="0" w:color="auto"/>
            </w:tcBorders>
            <w:shd w:val="clear" w:color="auto" w:fill="auto"/>
            <w:vAlign w:val="center"/>
          </w:tcPr>
          <w:p w14:paraId="35FEBB52" w14:textId="77777777" w:rsidR="004C5474" w:rsidRPr="00AB0049" w:rsidRDefault="004C5474" w:rsidP="00BA03A2">
            <w:pPr>
              <w:suppressAutoHyphens/>
              <w:spacing w:after="0" w:line="240" w:lineRule="auto"/>
              <w:contextualSpacing/>
              <w:jc w:val="right"/>
              <w:rPr>
                <w:rFonts w:ascii="Times New Roman" w:eastAsia="Times New Roman" w:hAnsi="Times New Roman" w:cs="Times New Roman"/>
                <w:i/>
                <w:iCs/>
                <w:sz w:val="24"/>
                <w:szCs w:val="24"/>
                <w:lang w:val="kk-KZ" w:eastAsia="ar-SA"/>
              </w:rPr>
            </w:pPr>
            <w:r w:rsidRPr="00AB0049">
              <w:rPr>
                <w:rFonts w:ascii="Times New Roman" w:eastAsia="Times New Roman" w:hAnsi="Times New Roman" w:cs="Times New Roman"/>
                <w:i/>
                <w:iCs/>
                <w:sz w:val="24"/>
                <w:szCs w:val="24"/>
                <w:lang w:val="kk-KZ" w:eastAsia="ar-SA"/>
              </w:rPr>
              <w:t>454685,0</w:t>
            </w:r>
          </w:p>
        </w:tc>
        <w:tc>
          <w:tcPr>
            <w:tcW w:w="1418" w:type="dxa"/>
            <w:tcBorders>
              <w:bottom w:val="single" w:sz="4" w:space="0" w:color="auto"/>
            </w:tcBorders>
            <w:shd w:val="clear" w:color="auto" w:fill="auto"/>
          </w:tcPr>
          <w:p w14:paraId="08650452" w14:textId="77777777" w:rsidR="004C5474" w:rsidRPr="00AB0049" w:rsidRDefault="004C5474" w:rsidP="00BA03A2">
            <w:pPr>
              <w:suppressAutoHyphens/>
              <w:spacing w:after="0" w:line="240" w:lineRule="auto"/>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i/>
                <w:iCs/>
                <w:sz w:val="24"/>
                <w:szCs w:val="24"/>
                <w:lang w:val="kk-KZ" w:eastAsia="ar-SA"/>
              </w:rPr>
              <w:t>454685,0</w:t>
            </w:r>
          </w:p>
        </w:tc>
        <w:tc>
          <w:tcPr>
            <w:tcW w:w="1417" w:type="dxa"/>
            <w:tcBorders>
              <w:bottom w:val="single" w:sz="4" w:space="0" w:color="auto"/>
            </w:tcBorders>
            <w:shd w:val="clear" w:color="auto" w:fill="auto"/>
          </w:tcPr>
          <w:p w14:paraId="266374DD" w14:textId="77777777" w:rsidR="004C5474" w:rsidRPr="00AB0049" w:rsidRDefault="004C5474" w:rsidP="00BA03A2">
            <w:pPr>
              <w:suppressAutoHyphens/>
              <w:spacing w:after="0" w:line="240" w:lineRule="auto"/>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i/>
                <w:iCs/>
                <w:sz w:val="24"/>
                <w:szCs w:val="24"/>
                <w:lang w:val="kk-KZ" w:eastAsia="ar-SA"/>
              </w:rPr>
              <w:t>454685,0</w:t>
            </w:r>
          </w:p>
        </w:tc>
        <w:tc>
          <w:tcPr>
            <w:tcW w:w="1418" w:type="dxa"/>
            <w:tcBorders>
              <w:bottom w:val="single" w:sz="4" w:space="0" w:color="auto"/>
            </w:tcBorders>
            <w:shd w:val="clear" w:color="auto" w:fill="auto"/>
          </w:tcPr>
          <w:p w14:paraId="5087092B" w14:textId="77777777" w:rsidR="004C5474" w:rsidRPr="00AB0049" w:rsidRDefault="004C5474" w:rsidP="00BA03A2">
            <w:pPr>
              <w:suppressAutoHyphens/>
              <w:spacing w:after="0" w:line="240" w:lineRule="auto"/>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i/>
                <w:iCs/>
                <w:sz w:val="24"/>
                <w:szCs w:val="24"/>
                <w:lang w:val="kk-KZ" w:eastAsia="ar-SA"/>
              </w:rPr>
              <w:t>454685,0</w:t>
            </w:r>
          </w:p>
        </w:tc>
        <w:tc>
          <w:tcPr>
            <w:tcW w:w="708" w:type="dxa"/>
            <w:tcBorders>
              <w:bottom w:val="single" w:sz="4" w:space="0" w:color="auto"/>
            </w:tcBorders>
            <w:shd w:val="clear" w:color="auto" w:fill="auto"/>
            <w:vAlign w:val="center"/>
          </w:tcPr>
          <w:p w14:paraId="67778A04" w14:textId="77777777" w:rsidR="004C5474" w:rsidRPr="00AB0049" w:rsidRDefault="004C5474" w:rsidP="00BA03A2">
            <w:pPr>
              <w:suppressAutoHyphens/>
              <w:spacing w:after="0" w:line="240" w:lineRule="auto"/>
              <w:contextualSpacing/>
              <w:jc w:val="right"/>
              <w:rPr>
                <w:rFonts w:ascii="Times New Roman" w:eastAsia="Times New Roman" w:hAnsi="Times New Roman" w:cs="Times New Roman"/>
                <w:i/>
                <w:sz w:val="24"/>
                <w:szCs w:val="24"/>
                <w:lang w:eastAsia="ar-SA"/>
              </w:rPr>
            </w:pPr>
            <w:r w:rsidRPr="00AB0049">
              <w:rPr>
                <w:rFonts w:ascii="Times New Roman" w:eastAsia="Times New Roman" w:hAnsi="Times New Roman" w:cs="Times New Roman"/>
                <w:i/>
                <w:sz w:val="24"/>
                <w:szCs w:val="24"/>
                <w:lang w:eastAsia="ar-SA"/>
              </w:rPr>
              <w:t>100</w:t>
            </w:r>
          </w:p>
        </w:tc>
        <w:tc>
          <w:tcPr>
            <w:tcW w:w="851" w:type="dxa"/>
            <w:tcBorders>
              <w:bottom w:val="single" w:sz="4" w:space="0" w:color="auto"/>
            </w:tcBorders>
            <w:shd w:val="clear" w:color="auto" w:fill="auto"/>
            <w:vAlign w:val="center"/>
          </w:tcPr>
          <w:p w14:paraId="6FF69BA9" w14:textId="77777777" w:rsidR="004C5474" w:rsidRPr="00AB0049" w:rsidRDefault="004C5474" w:rsidP="00BA03A2">
            <w:pPr>
              <w:suppressAutoHyphens/>
              <w:spacing w:after="0" w:line="240" w:lineRule="auto"/>
              <w:contextualSpacing/>
              <w:jc w:val="right"/>
              <w:rPr>
                <w:rFonts w:ascii="Times New Roman" w:eastAsia="Times New Roman" w:hAnsi="Times New Roman" w:cs="Times New Roman"/>
                <w:i/>
                <w:sz w:val="24"/>
                <w:szCs w:val="24"/>
                <w:lang w:val="kk-KZ" w:eastAsia="ar-SA"/>
              </w:rPr>
            </w:pPr>
            <w:r w:rsidRPr="00AB0049">
              <w:rPr>
                <w:rFonts w:ascii="Times New Roman" w:eastAsia="Times New Roman" w:hAnsi="Times New Roman" w:cs="Times New Roman"/>
                <w:i/>
                <w:sz w:val="24"/>
                <w:szCs w:val="24"/>
                <w:lang w:val="kk-KZ" w:eastAsia="ar-SA"/>
              </w:rPr>
              <w:t>234,6</w:t>
            </w:r>
          </w:p>
        </w:tc>
      </w:tr>
    </w:tbl>
    <w:p w14:paraId="41FE4C8B" w14:textId="77777777" w:rsidR="007C08DC" w:rsidRPr="00AB0049" w:rsidRDefault="007C08DC" w:rsidP="007C08DC">
      <w:pPr>
        <w:pStyle w:val="2b"/>
        <w:ind w:firstLine="708"/>
        <w:jc w:val="both"/>
        <w:rPr>
          <w:rFonts w:ascii="Times New Roman" w:hAnsi="Times New Roman" w:cs="Times New Roman"/>
          <w:bCs/>
          <w:sz w:val="28"/>
          <w:szCs w:val="28"/>
          <w:lang w:eastAsia="ar-SA"/>
        </w:rPr>
      </w:pPr>
    </w:p>
    <w:p w14:paraId="53CB3F2B" w14:textId="77777777" w:rsidR="004C5474" w:rsidRPr="00AB0049" w:rsidRDefault="004C5474" w:rsidP="004C5474">
      <w:pPr>
        <w:numPr>
          <w:ilvl w:val="1"/>
          <w:numId w:val="1"/>
        </w:numPr>
        <w:tabs>
          <w:tab w:val="left" w:pos="567"/>
        </w:tabs>
        <w:suppressAutoHyphens/>
        <w:autoSpaceDE w:val="0"/>
        <w:autoSpaceDN w:val="0"/>
        <w:adjustRightInd w:val="0"/>
        <w:spacing w:after="0" w:line="240" w:lineRule="auto"/>
        <w:ind w:left="0" w:firstLine="720"/>
        <w:contextualSpacing/>
        <w:jc w:val="center"/>
        <w:rPr>
          <w:rFonts w:ascii="Times New Roman" w:hAnsi="Times New Roman" w:cs="Times New Roman"/>
          <w:b/>
          <w:sz w:val="30"/>
          <w:szCs w:val="30"/>
        </w:rPr>
      </w:pPr>
      <w:r w:rsidRPr="00AB0049">
        <w:rPr>
          <w:rFonts w:ascii="Times New Roman" w:hAnsi="Times New Roman" w:cs="Times New Roman"/>
          <w:b/>
          <w:sz w:val="28"/>
          <w:szCs w:val="28"/>
          <w:lang w:val="kk-KZ" w:eastAsia="ru-RU"/>
        </w:rPr>
        <w:t>Ж</w:t>
      </w:r>
      <w:r w:rsidRPr="00AB0049">
        <w:rPr>
          <w:rStyle w:val="34"/>
          <w:rFonts w:ascii="Times New Roman" w:hAnsi="Times New Roman" w:cs="Times New Roman"/>
          <w:b/>
          <w:sz w:val="30"/>
          <w:szCs w:val="30"/>
          <w:lang w:val="kk-KZ"/>
        </w:rPr>
        <w:t>ергілікті бюджет шығыстарының атқарылуын талдау</w:t>
      </w:r>
    </w:p>
    <w:p w14:paraId="37434A2F" w14:textId="77777777" w:rsidR="004C5474" w:rsidRPr="00AB0049" w:rsidRDefault="004C5474" w:rsidP="004C5474">
      <w:pPr>
        <w:ind w:firstLine="720"/>
        <w:contextualSpacing/>
        <w:jc w:val="both"/>
        <w:rPr>
          <w:rFonts w:ascii="Times New Roman" w:hAnsi="Times New Roman" w:cs="Times New Roman"/>
          <w:sz w:val="28"/>
          <w:szCs w:val="28"/>
        </w:rPr>
      </w:pPr>
      <w:r w:rsidRPr="00AB0049">
        <w:rPr>
          <w:rFonts w:ascii="Times New Roman" w:hAnsi="Times New Roman" w:cs="Times New Roman"/>
          <w:sz w:val="28"/>
          <w:szCs w:val="28"/>
        </w:rPr>
        <w:t>20</w:t>
      </w:r>
      <w:r w:rsidRPr="00AB0049">
        <w:rPr>
          <w:rFonts w:ascii="Times New Roman" w:hAnsi="Times New Roman" w:cs="Times New Roman"/>
          <w:sz w:val="28"/>
          <w:szCs w:val="28"/>
          <w:lang w:val="kk-KZ"/>
        </w:rPr>
        <w:t>20</w:t>
      </w:r>
      <w:r w:rsidRPr="00AB0049">
        <w:rPr>
          <w:rFonts w:ascii="Times New Roman" w:hAnsi="Times New Roman" w:cs="Times New Roman"/>
          <w:sz w:val="28"/>
          <w:szCs w:val="28"/>
        </w:rPr>
        <w:t xml:space="preserve"> жылы шығыстар бойынша бюджеттің орындалуы </w:t>
      </w:r>
      <w:r w:rsidRPr="00AB0049">
        <w:rPr>
          <w:rFonts w:ascii="Times New Roman" w:hAnsi="Times New Roman" w:cs="Times New Roman"/>
          <w:b/>
          <w:sz w:val="28"/>
          <w:szCs w:val="28"/>
          <w:lang w:val="kk-KZ" w:eastAsia="ar-SA"/>
        </w:rPr>
        <w:t>19 224 931,6</w:t>
      </w:r>
      <w:r w:rsidRPr="00AB0049">
        <w:rPr>
          <w:rFonts w:ascii="Times New Roman" w:hAnsi="Times New Roman" w:cs="Times New Roman"/>
          <w:sz w:val="28"/>
          <w:szCs w:val="28"/>
          <w:lang w:val="kk-KZ" w:eastAsia="ar-SA"/>
        </w:rPr>
        <w:t xml:space="preserve"> </w:t>
      </w:r>
      <w:r w:rsidRPr="00AB0049">
        <w:rPr>
          <w:rFonts w:ascii="Times New Roman" w:hAnsi="Times New Roman" w:cs="Times New Roman"/>
          <w:sz w:val="28"/>
          <w:szCs w:val="28"/>
        </w:rPr>
        <w:t xml:space="preserve">мың теңгені құрады, оның ішінде шығыстар - </w:t>
      </w:r>
      <w:r w:rsidRPr="00AB0049">
        <w:rPr>
          <w:rFonts w:ascii="Times New Roman" w:hAnsi="Times New Roman" w:cs="Times New Roman"/>
          <w:b/>
          <w:sz w:val="28"/>
          <w:szCs w:val="28"/>
          <w:lang w:val="kk-KZ" w:eastAsia="ar-SA"/>
        </w:rPr>
        <w:t>18 530 324,4</w:t>
      </w:r>
      <w:r w:rsidRPr="00AB0049">
        <w:rPr>
          <w:rFonts w:ascii="Times New Roman" w:hAnsi="Times New Roman" w:cs="Times New Roman"/>
          <w:sz w:val="28"/>
          <w:szCs w:val="28"/>
          <w:lang w:val="kk-KZ" w:eastAsia="ar-SA"/>
        </w:rPr>
        <w:t xml:space="preserve"> </w:t>
      </w:r>
      <w:r w:rsidRPr="00AB0049">
        <w:rPr>
          <w:rFonts w:ascii="Times New Roman" w:hAnsi="Times New Roman" w:cs="Times New Roman"/>
          <w:sz w:val="28"/>
          <w:szCs w:val="28"/>
        </w:rPr>
        <w:t xml:space="preserve">мың теңге, бюджеттік кредиттер - </w:t>
      </w:r>
      <w:r w:rsidRPr="00AB0049">
        <w:rPr>
          <w:rFonts w:ascii="Times New Roman" w:hAnsi="Times New Roman" w:cs="Times New Roman"/>
          <w:b/>
          <w:sz w:val="28"/>
          <w:szCs w:val="28"/>
          <w:lang w:val="kk-KZ" w:eastAsia="ar-SA"/>
        </w:rPr>
        <w:t xml:space="preserve">563727,2 </w:t>
      </w:r>
      <w:r w:rsidRPr="00AB0049">
        <w:rPr>
          <w:rFonts w:ascii="Times New Roman" w:hAnsi="Times New Roman" w:cs="Times New Roman"/>
          <w:sz w:val="28"/>
          <w:szCs w:val="28"/>
        </w:rPr>
        <w:t xml:space="preserve">мың теңге, қарыздарды өтеу - </w:t>
      </w:r>
      <w:r w:rsidRPr="00AB0049">
        <w:rPr>
          <w:rFonts w:ascii="Times New Roman" w:hAnsi="Times New Roman" w:cs="Times New Roman"/>
          <w:b/>
          <w:sz w:val="28"/>
          <w:szCs w:val="28"/>
          <w:lang w:val="kk-KZ" w:eastAsia="ar-SA"/>
        </w:rPr>
        <w:t>130 880,0</w:t>
      </w:r>
      <w:r w:rsidRPr="00AB0049">
        <w:rPr>
          <w:rFonts w:ascii="Times New Roman" w:hAnsi="Times New Roman" w:cs="Times New Roman"/>
          <w:sz w:val="28"/>
          <w:szCs w:val="28"/>
          <w:lang w:val="kk-KZ" w:eastAsia="ar-SA"/>
        </w:rPr>
        <w:t xml:space="preserve">  </w:t>
      </w:r>
      <w:r w:rsidRPr="00AB0049">
        <w:rPr>
          <w:rFonts w:ascii="Times New Roman" w:hAnsi="Times New Roman" w:cs="Times New Roman"/>
          <w:sz w:val="28"/>
          <w:szCs w:val="28"/>
        </w:rPr>
        <w:t xml:space="preserve">мың теңге </w:t>
      </w:r>
      <w:r w:rsidRPr="00AB0049">
        <w:rPr>
          <w:rFonts w:ascii="Times New Roman" w:hAnsi="Times New Roman" w:cs="Times New Roman"/>
          <w:sz w:val="28"/>
          <w:szCs w:val="28"/>
          <w:lang w:val="kk-KZ"/>
        </w:rPr>
        <w:t xml:space="preserve">және қаржылық активтерді сатып алу - </w:t>
      </w:r>
      <w:r w:rsidRPr="00AB0049">
        <w:rPr>
          <w:rFonts w:ascii="Times New Roman" w:hAnsi="Times New Roman" w:cs="Times New Roman"/>
          <w:b/>
          <w:sz w:val="28"/>
          <w:szCs w:val="28"/>
        </w:rPr>
        <w:t xml:space="preserve">0 </w:t>
      </w:r>
      <w:r w:rsidRPr="00AB0049">
        <w:rPr>
          <w:rFonts w:ascii="Times New Roman" w:hAnsi="Times New Roman" w:cs="Times New Roman"/>
          <w:b/>
          <w:sz w:val="28"/>
          <w:szCs w:val="28"/>
          <w:lang w:val="kk-KZ"/>
        </w:rPr>
        <w:t xml:space="preserve">мың теңге </w:t>
      </w:r>
      <w:r w:rsidRPr="00AB0049">
        <w:rPr>
          <w:rFonts w:ascii="Times New Roman" w:hAnsi="Times New Roman" w:cs="Times New Roman"/>
          <w:sz w:val="28"/>
          <w:szCs w:val="28"/>
        </w:rPr>
        <w:t>(</w:t>
      </w:r>
      <w:r w:rsidRPr="00AB0049">
        <w:rPr>
          <w:rFonts w:ascii="Times New Roman" w:hAnsi="Times New Roman" w:cs="Times New Roman"/>
          <w:sz w:val="28"/>
          <w:szCs w:val="28"/>
          <w:lang w:val="kk-KZ"/>
        </w:rPr>
        <w:t>5</w:t>
      </w:r>
      <w:r w:rsidRPr="00AB0049">
        <w:rPr>
          <w:rFonts w:ascii="Times New Roman" w:hAnsi="Times New Roman" w:cs="Times New Roman"/>
          <w:sz w:val="28"/>
          <w:szCs w:val="28"/>
        </w:rPr>
        <w:t xml:space="preserve"> кесте).</w:t>
      </w:r>
    </w:p>
    <w:p w14:paraId="2B81C6B1" w14:textId="77777777" w:rsidR="004C5474" w:rsidRPr="00AB0049" w:rsidRDefault="004C5474" w:rsidP="004C5474">
      <w:pPr>
        <w:ind w:firstLine="720"/>
        <w:contextualSpacing/>
        <w:jc w:val="both"/>
        <w:rPr>
          <w:rFonts w:ascii="Times New Roman" w:hAnsi="Times New Roman" w:cs="Times New Roman"/>
          <w:sz w:val="28"/>
          <w:szCs w:val="28"/>
        </w:rPr>
      </w:pPr>
      <w:r w:rsidRPr="00AB0049">
        <w:rPr>
          <w:rFonts w:ascii="Times New Roman" w:hAnsi="Times New Roman" w:cs="Times New Roman"/>
          <w:sz w:val="28"/>
          <w:szCs w:val="28"/>
        </w:rPr>
        <w:t>Бюджет тапшылығы 201</w:t>
      </w:r>
      <w:r w:rsidRPr="00AB0049">
        <w:rPr>
          <w:rFonts w:ascii="Times New Roman" w:hAnsi="Times New Roman" w:cs="Times New Roman"/>
          <w:sz w:val="28"/>
          <w:szCs w:val="28"/>
          <w:lang w:val="kk-KZ"/>
        </w:rPr>
        <w:t>9</w:t>
      </w:r>
      <w:r w:rsidRPr="00AB0049">
        <w:rPr>
          <w:rFonts w:ascii="Times New Roman" w:hAnsi="Times New Roman" w:cs="Times New Roman"/>
          <w:sz w:val="28"/>
          <w:szCs w:val="28"/>
        </w:rPr>
        <w:t xml:space="preserve"> жылдың нәтижесі бойынша қалыптасқан бюджет қаражатының қалдықтарын пайдалану есебінен, сонымен қатар облыстық бюджеттен берілген қарыз түсімдері есебінен жабылды. </w:t>
      </w:r>
    </w:p>
    <w:p w14:paraId="2CB03112" w14:textId="77777777" w:rsidR="004C5474" w:rsidRPr="00AB0049" w:rsidRDefault="004C5474" w:rsidP="004C5474">
      <w:pPr>
        <w:ind w:firstLine="720"/>
        <w:contextualSpacing/>
        <w:jc w:val="both"/>
        <w:rPr>
          <w:rFonts w:ascii="Times New Roman" w:hAnsi="Times New Roman" w:cs="Times New Roman"/>
          <w:sz w:val="28"/>
          <w:szCs w:val="28"/>
        </w:rPr>
      </w:pPr>
      <w:r w:rsidRPr="00AB0049">
        <w:rPr>
          <w:rFonts w:ascii="Times New Roman" w:hAnsi="Times New Roman" w:cs="Times New Roman"/>
          <w:sz w:val="28"/>
          <w:szCs w:val="28"/>
        </w:rPr>
        <w:t>201</w:t>
      </w:r>
      <w:r w:rsidRPr="00AB0049">
        <w:rPr>
          <w:rFonts w:ascii="Times New Roman" w:hAnsi="Times New Roman" w:cs="Times New Roman"/>
          <w:sz w:val="28"/>
          <w:szCs w:val="28"/>
          <w:lang w:val="kk-KZ"/>
        </w:rPr>
        <w:t>9</w:t>
      </w:r>
      <w:r w:rsidRPr="00AB0049">
        <w:rPr>
          <w:rFonts w:ascii="Times New Roman" w:hAnsi="Times New Roman" w:cs="Times New Roman"/>
          <w:sz w:val="28"/>
          <w:szCs w:val="28"/>
        </w:rPr>
        <w:t xml:space="preserve"> жылы </w:t>
      </w:r>
      <w:r w:rsidRPr="00AB0049">
        <w:rPr>
          <w:rFonts w:ascii="Times New Roman" w:hAnsi="Times New Roman" w:cs="Times New Roman"/>
          <w:sz w:val="28"/>
          <w:szCs w:val="28"/>
          <w:lang w:val="kk-KZ"/>
        </w:rPr>
        <w:t>жергілікті</w:t>
      </w:r>
      <w:r w:rsidRPr="00AB0049">
        <w:rPr>
          <w:rFonts w:ascii="Times New Roman" w:hAnsi="Times New Roman" w:cs="Times New Roman"/>
          <w:sz w:val="28"/>
          <w:szCs w:val="28"/>
        </w:rPr>
        <w:t xml:space="preserve"> бюджет</w:t>
      </w:r>
      <w:r w:rsidRPr="00AB0049">
        <w:rPr>
          <w:rFonts w:ascii="Times New Roman" w:hAnsi="Times New Roman" w:cs="Times New Roman"/>
          <w:sz w:val="28"/>
          <w:szCs w:val="28"/>
          <w:lang w:val="kk-KZ"/>
        </w:rPr>
        <w:t>к</w:t>
      </w:r>
      <w:r w:rsidRPr="00AB0049">
        <w:rPr>
          <w:rFonts w:ascii="Times New Roman" w:hAnsi="Times New Roman" w:cs="Times New Roman"/>
          <w:sz w:val="28"/>
          <w:szCs w:val="28"/>
        </w:rPr>
        <w:t xml:space="preserve">е </w:t>
      </w:r>
      <w:r w:rsidRPr="00AB0049">
        <w:rPr>
          <w:rFonts w:ascii="Times New Roman" w:hAnsi="Times New Roman" w:cs="Times New Roman"/>
          <w:sz w:val="28"/>
          <w:szCs w:val="28"/>
          <w:lang w:val="kk-KZ"/>
        </w:rPr>
        <w:t>13</w:t>
      </w:r>
      <w:r w:rsidRPr="00AB0049">
        <w:rPr>
          <w:rFonts w:ascii="Times New Roman" w:hAnsi="Times New Roman" w:cs="Times New Roman"/>
          <w:sz w:val="28"/>
          <w:szCs w:val="28"/>
        </w:rPr>
        <w:t xml:space="preserve"> нақтылау және</w:t>
      </w:r>
      <w:r w:rsidRPr="00AB0049">
        <w:rPr>
          <w:rFonts w:ascii="Times New Roman" w:hAnsi="Times New Roman" w:cs="Times New Roman"/>
          <w:sz w:val="28"/>
          <w:szCs w:val="28"/>
          <w:lang w:val="kk-KZ"/>
        </w:rPr>
        <w:t xml:space="preserve"> 10</w:t>
      </w:r>
      <w:r w:rsidRPr="00AB0049">
        <w:rPr>
          <w:rFonts w:ascii="Times New Roman" w:hAnsi="Times New Roman" w:cs="Times New Roman"/>
          <w:sz w:val="28"/>
          <w:szCs w:val="28"/>
        </w:rPr>
        <w:t xml:space="preserve"> түзету жүргізілді.</w:t>
      </w:r>
    </w:p>
    <w:p w14:paraId="7E573EED" w14:textId="77777777" w:rsidR="00F71939" w:rsidRPr="00AB0049" w:rsidRDefault="00F71939" w:rsidP="00F71939">
      <w:pPr>
        <w:suppressAutoHyphens/>
        <w:spacing w:after="0" w:line="240" w:lineRule="auto"/>
        <w:ind w:firstLine="720"/>
        <w:contextualSpacing/>
        <w:jc w:val="right"/>
        <w:rPr>
          <w:rFonts w:ascii="Times New Roman" w:eastAsia="Times New Roman" w:hAnsi="Times New Roman" w:cs="Times New Roman"/>
          <w:sz w:val="28"/>
          <w:szCs w:val="28"/>
          <w:lang w:val="kk-KZ" w:eastAsia="ar-SA"/>
        </w:rPr>
      </w:pPr>
      <w:r w:rsidRPr="00AB0049">
        <w:rPr>
          <w:rFonts w:ascii="Times New Roman" w:eastAsia="Times New Roman" w:hAnsi="Times New Roman" w:cs="Times New Roman"/>
          <w:sz w:val="28"/>
          <w:szCs w:val="28"/>
          <w:lang w:val="kk-KZ" w:eastAsia="ar-SA"/>
        </w:rPr>
        <w:t>№5</w:t>
      </w:r>
      <w:r w:rsidR="004C5474" w:rsidRPr="00AB0049">
        <w:rPr>
          <w:rFonts w:ascii="Times New Roman" w:eastAsia="Times New Roman" w:hAnsi="Times New Roman" w:cs="Times New Roman"/>
          <w:sz w:val="28"/>
          <w:szCs w:val="28"/>
          <w:lang w:val="kk-KZ" w:eastAsia="ar-SA"/>
        </w:rPr>
        <w:t xml:space="preserve"> кесте</w:t>
      </w:r>
    </w:p>
    <w:p w14:paraId="7415FD8F" w14:textId="77777777" w:rsidR="005766E0" w:rsidRPr="00AB0049" w:rsidRDefault="005766E0" w:rsidP="00C024DF">
      <w:pPr>
        <w:suppressAutoHyphens/>
        <w:spacing w:after="0" w:line="240" w:lineRule="auto"/>
        <w:ind w:firstLine="720"/>
        <w:contextualSpacing/>
        <w:jc w:val="center"/>
        <w:rPr>
          <w:rFonts w:ascii="Times New Roman" w:eastAsia="Times New Roman" w:hAnsi="Times New Roman" w:cs="Times New Roman"/>
          <w:b/>
          <w:sz w:val="28"/>
          <w:szCs w:val="28"/>
          <w:lang w:val="kk-KZ" w:eastAsia="ar-SA"/>
        </w:rPr>
      </w:pPr>
    </w:p>
    <w:p w14:paraId="0AAD53B5" w14:textId="77777777" w:rsidR="005766E0" w:rsidRPr="00AB0049" w:rsidRDefault="005766E0" w:rsidP="00C024DF">
      <w:pPr>
        <w:suppressAutoHyphens/>
        <w:spacing w:after="0" w:line="240" w:lineRule="auto"/>
        <w:ind w:firstLine="720"/>
        <w:contextualSpacing/>
        <w:jc w:val="center"/>
        <w:rPr>
          <w:rFonts w:ascii="Times New Roman" w:eastAsia="Times New Roman" w:hAnsi="Times New Roman" w:cs="Times New Roman"/>
          <w:b/>
          <w:sz w:val="28"/>
          <w:szCs w:val="28"/>
          <w:lang w:val="kk-KZ" w:eastAsia="ar-SA"/>
        </w:rPr>
      </w:pPr>
    </w:p>
    <w:p w14:paraId="36710ADD" w14:textId="77777777" w:rsidR="005766E0" w:rsidRPr="00AB0049" w:rsidRDefault="005766E0" w:rsidP="00C024DF">
      <w:pPr>
        <w:suppressAutoHyphens/>
        <w:spacing w:after="0" w:line="240" w:lineRule="auto"/>
        <w:ind w:firstLine="720"/>
        <w:contextualSpacing/>
        <w:jc w:val="center"/>
        <w:rPr>
          <w:rFonts w:ascii="Times New Roman" w:eastAsia="Times New Roman" w:hAnsi="Times New Roman" w:cs="Times New Roman"/>
          <w:b/>
          <w:sz w:val="28"/>
          <w:szCs w:val="28"/>
          <w:lang w:val="kk-KZ" w:eastAsia="ar-SA"/>
        </w:rPr>
      </w:pPr>
    </w:p>
    <w:p w14:paraId="29BA9E66" w14:textId="77777777" w:rsidR="005766E0" w:rsidRPr="00AB0049" w:rsidRDefault="005766E0" w:rsidP="00C024DF">
      <w:pPr>
        <w:suppressAutoHyphens/>
        <w:spacing w:after="0" w:line="240" w:lineRule="auto"/>
        <w:ind w:firstLine="720"/>
        <w:contextualSpacing/>
        <w:jc w:val="center"/>
        <w:rPr>
          <w:rFonts w:ascii="Times New Roman" w:eastAsia="Times New Roman" w:hAnsi="Times New Roman" w:cs="Times New Roman"/>
          <w:b/>
          <w:sz w:val="28"/>
          <w:szCs w:val="28"/>
          <w:lang w:val="kk-KZ" w:eastAsia="ar-SA"/>
        </w:rPr>
      </w:pPr>
    </w:p>
    <w:p w14:paraId="775B67EC" w14:textId="77777777" w:rsidR="005766E0" w:rsidRPr="00AB0049" w:rsidRDefault="005766E0" w:rsidP="00C024DF">
      <w:pPr>
        <w:suppressAutoHyphens/>
        <w:spacing w:after="0" w:line="240" w:lineRule="auto"/>
        <w:ind w:firstLine="720"/>
        <w:contextualSpacing/>
        <w:jc w:val="center"/>
        <w:rPr>
          <w:rFonts w:ascii="Times New Roman" w:eastAsia="Times New Roman" w:hAnsi="Times New Roman" w:cs="Times New Roman"/>
          <w:b/>
          <w:sz w:val="28"/>
          <w:szCs w:val="28"/>
          <w:lang w:val="kk-KZ" w:eastAsia="ar-SA"/>
        </w:rPr>
      </w:pPr>
    </w:p>
    <w:p w14:paraId="08AEC3C5" w14:textId="77777777" w:rsidR="005766E0" w:rsidRPr="00AB0049" w:rsidRDefault="005766E0" w:rsidP="00C024DF">
      <w:pPr>
        <w:suppressAutoHyphens/>
        <w:spacing w:after="0" w:line="240" w:lineRule="auto"/>
        <w:ind w:firstLine="720"/>
        <w:contextualSpacing/>
        <w:jc w:val="center"/>
        <w:rPr>
          <w:rFonts w:ascii="Times New Roman" w:eastAsia="Times New Roman" w:hAnsi="Times New Roman" w:cs="Times New Roman"/>
          <w:b/>
          <w:sz w:val="28"/>
          <w:szCs w:val="28"/>
          <w:lang w:val="kk-KZ" w:eastAsia="ar-SA"/>
        </w:rPr>
      </w:pPr>
    </w:p>
    <w:p w14:paraId="339919EF" w14:textId="77777777" w:rsidR="005766E0" w:rsidRPr="00AB0049" w:rsidRDefault="005766E0" w:rsidP="00C024DF">
      <w:pPr>
        <w:suppressAutoHyphens/>
        <w:spacing w:after="0" w:line="240" w:lineRule="auto"/>
        <w:ind w:firstLine="720"/>
        <w:contextualSpacing/>
        <w:jc w:val="center"/>
        <w:rPr>
          <w:rFonts w:ascii="Times New Roman" w:eastAsia="Times New Roman" w:hAnsi="Times New Roman" w:cs="Times New Roman"/>
          <w:b/>
          <w:sz w:val="28"/>
          <w:szCs w:val="28"/>
          <w:lang w:val="kk-KZ" w:eastAsia="ar-SA"/>
        </w:rPr>
      </w:pPr>
    </w:p>
    <w:p w14:paraId="1384B69A" w14:textId="77777777" w:rsidR="005766E0" w:rsidRPr="00AB0049" w:rsidRDefault="005766E0" w:rsidP="005766E0">
      <w:pPr>
        <w:suppressAutoHyphens/>
        <w:spacing w:after="0" w:line="240" w:lineRule="auto"/>
        <w:ind w:firstLine="720"/>
        <w:contextualSpacing/>
        <w:jc w:val="center"/>
        <w:rPr>
          <w:rFonts w:ascii="Times New Roman" w:eastAsia="Times New Roman" w:hAnsi="Times New Roman" w:cs="Times New Roman"/>
          <w:b/>
          <w:sz w:val="28"/>
          <w:szCs w:val="28"/>
          <w:lang w:eastAsia="ar-SA"/>
        </w:rPr>
      </w:pPr>
      <w:r w:rsidRPr="00AB0049">
        <w:rPr>
          <w:rFonts w:ascii="Times New Roman" w:eastAsia="Times New Roman" w:hAnsi="Times New Roman" w:cs="Times New Roman"/>
          <w:b/>
          <w:sz w:val="28"/>
          <w:szCs w:val="28"/>
          <w:lang w:eastAsia="ar-SA"/>
        </w:rPr>
        <w:t>Бәйтерек</w:t>
      </w:r>
      <w:r w:rsidRPr="00AB0049">
        <w:rPr>
          <w:rFonts w:ascii="Times New Roman" w:eastAsia="Times New Roman" w:hAnsi="Times New Roman" w:cs="Times New Roman"/>
          <w:b/>
          <w:sz w:val="28"/>
          <w:szCs w:val="28"/>
          <w:lang w:val="kk-KZ" w:eastAsia="ar-SA"/>
        </w:rPr>
        <w:t xml:space="preserve"> </w:t>
      </w:r>
      <w:r w:rsidRPr="00AB0049">
        <w:rPr>
          <w:rFonts w:ascii="Times New Roman" w:eastAsia="Times New Roman" w:hAnsi="Times New Roman" w:cs="Times New Roman"/>
          <w:b/>
          <w:sz w:val="28"/>
          <w:szCs w:val="28"/>
          <w:lang w:eastAsia="ar-SA"/>
        </w:rPr>
        <w:t>ауданы бюджеті шығыстарының орындалу динамикасы</w:t>
      </w:r>
    </w:p>
    <w:p w14:paraId="655DDE13" w14:textId="77777777" w:rsidR="00C024DF" w:rsidRPr="00AB0049" w:rsidRDefault="005766E0" w:rsidP="00C024DF">
      <w:pPr>
        <w:spacing w:after="0" w:line="240" w:lineRule="auto"/>
        <w:ind w:firstLine="720"/>
        <w:contextualSpacing/>
        <w:jc w:val="right"/>
        <w:rPr>
          <w:rFonts w:ascii="Times New Roman" w:eastAsia="Times New Roman" w:hAnsi="Times New Roman" w:cs="Times New Roman"/>
          <w:sz w:val="24"/>
          <w:szCs w:val="24"/>
          <w:lang w:val="kk-KZ" w:eastAsia="ru-RU"/>
        </w:rPr>
      </w:pPr>
      <w:r w:rsidRPr="00AB0049">
        <w:rPr>
          <w:rFonts w:ascii="Times New Roman" w:eastAsia="Times New Roman" w:hAnsi="Times New Roman" w:cs="Times New Roman"/>
          <w:sz w:val="24"/>
          <w:szCs w:val="24"/>
          <w:lang w:val="kk-KZ" w:eastAsia="ru-RU"/>
        </w:rPr>
        <w:t xml:space="preserve"> </w:t>
      </w:r>
      <w:r w:rsidR="00C024DF" w:rsidRPr="00AB0049">
        <w:rPr>
          <w:rFonts w:ascii="Times New Roman" w:eastAsia="Times New Roman" w:hAnsi="Times New Roman" w:cs="Times New Roman"/>
          <w:sz w:val="24"/>
          <w:szCs w:val="24"/>
          <w:lang w:val="kk-KZ" w:eastAsia="ru-RU"/>
        </w:rPr>
        <w:t>(</w:t>
      </w:r>
      <w:r w:rsidR="004C5474" w:rsidRPr="00AB0049">
        <w:rPr>
          <w:rFonts w:ascii="Times New Roman" w:eastAsia="Times New Roman" w:hAnsi="Times New Roman" w:cs="Times New Roman"/>
          <w:sz w:val="24"/>
          <w:szCs w:val="24"/>
          <w:lang w:val="kk-KZ" w:eastAsia="ru-RU"/>
        </w:rPr>
        <w:t xml:space="preserve">мың </w:t>
      </w:r>
      <w:r w:rsidR="00C024DF" w:rsidRPr="00AB0049">
        <w:rPr>
          <w:rFonts w:ascii="Times New Roman" w:eastAsia="Times New Roman" w:hAnsi="Times New Roman" w:cs="Times New Roman"/>
          <w:sz w:val="24"/>
          <w:szCs w:val="24"/>
          <w:lang w:val="kk-KZ" w:eastAsia="ru-RU"/>
        </w:rPr>
        <w:t xml:space="preserve"> те</w:t>
      </w:r>
      <w:r w:rsidR="004C5474" w:rsidRPr="00AB0049">
        <w:rPr>
          <w:rFonts w:ascii="Times New Roman" w:eastAsia="Times New Roman" w:hAnsi="Times New Roman" w:cs="Times New Roman"/>
          <w:sz w:val="24"/>
          <w:szCs w:val="24"/>
          <w:lang w:val="kk-KZ" w:eastAsia="ru-RU"/>
        </w:rPr>
        <w:t>ң</w:t>
      </w:r>
      <w:r w:rsidR="00C024DF" w:rsidRPr="00AB0049">
        <w:rPr>
          <w:rFonts w:ascii="Times New Roman" w:eastAsia="Times New Roman" w:hAnsi="Times New Roman" w:cs="Times New Roman"/>
          <w:sz w:val="24"/>
          <w:szCs w:val="24"/>
          <w:lang w:val="kk-KZ" w:eastAsia="ru-RU"/>
        </w:rPr>
        <w:t>ге)</w:t>
      </w:r>
    </w:p>
    <w:tbl>
      <w:tblPr>
        <w:tblW w:w="9400" w:type="dxa"/>
        <w:tblInd w:w="93" w:type="dxa"/>
        <w:tblLook w:val="04A0" w:firstRow="1" w:lastRow="0" w:firstColumn="1" w:lastColumn="0" w:noHBand="0" w:noVBand="1"/>
      </w:tblPr>
      <w:tblGrid>
        <w:gridCol w:w="2942"/>
        <w:gridCol w:w="1650"/>
        <w:gridCol w:w="1744"/>
        <w:gridCol w:w="1260"/>
        <w:gridCol w:w="1804"/>
      </w:tblGrid>
      <w:tr w:rsidR="005766E0" w:rsidRPr="00AB0049" w14:paraId="6A7020CD" w14:textId="77777777" w:rsidTr="005766E0">
        <w:trPr>
          <w:trHeight w:val="285"/>
        </w:trPr>
        <w:tc>
          <w:tcPr>
            <w:tcW w:w="2942" w:type="dxa"/>
            <w:tcBorders>
              <w:top w:val="single" w:sz="4" w:space="0" w:color="auto"/>
              <w:left w:val="single" w:sz="4" w:space="0" w:color="auto"/>
              <w:bottom w:val="single" w:sz="4" w:space="0" w:color="auto"/>
              <w:right w:val="nil"/>
            </w:tcBorders>
          </w:tcPr>
          <w:p w14:paraId="5D1D7E94" w14:textId="77777777" w:rsidR="005766E0" w:rsidRPr="00AB0049" w:rsidRDefault="005766E0" w:rsidP="005766E0">
            <w:pPr>
              <w:spacing w:after="0" w:line="240" w:lineRule="auto"/>
              <w:contextualSpacing/>
              <w:jc w:val="both"/>
              <w:rPr>
                <w:rFonts w:ascii="Times New Roman" w:eastAsia="Times New Roman" w:hAnsi="Times New Roman" w:cs="Times New Roman"/>
                <w:b/>
                <w:bCs/>
                <w:sz w:val="24"/>
                <w:szCs w:val="24"/>
                <w:lang w:eastAsia="ru-RU"/>
              </w:rPr>
            </w:pPr>
          </w:p>
          <w:p w14:paraId="4F8DE163" w14:textId="77777777" w:rsidR="005766E0" w:rsidRPr="00AB0049" w:rsidRDefault="005766E0" w:rsidP="005766E0">
            <w:pPr>
              <w:spacing w:after="0" w:line="240" w:lineRule="auto"/>
              <w:contextualSpacing/>
              <w:jc w:val="both"/>
              <w:rPr>
                <w:rFonts w:ascii="Times New Roman" w:eastAsia="Times New Roman" w:hAnsi="Times New Roman" w:cs="Times New Roman"/>
                <w:b/>
                <w:bCs/>
                <w:sz w:val="24"/>
                <w:szCs w:val="24"/>
                <w:lang w:eastAsia="ru-RU"/>
              </w:rPr>
            </w:pPr>
            <w:r w:rsidRPr="00AB0049">
              <w:rPr>
                <w:rFonts w:ascii="Times New Roman" w:eastAsia="Times New Roman" w:hAnsi="Times New Roman" w:cs="Times New Roman"/>
                <w:b/>
                <w:bCs/>
                <w:sz w:val="24"/>
                <w:szCs w:val="24"/>
                <w:lang w:eastAsia="ru-RU"/>
              </w:rPr>
              <w:t>Атауы</w:t>
            </w:r>
          </w:p>
        </w:tc>
        <w:tc>
          <w:tcPr>
            <w:tcW w:w="1650" w:type="dxa"/>
            <w:tcBorders>
              <w:top w:val="single" w:sz="4" w:space="0" w:color="auto"/>
              <w:left w:val="single" w:sz="4" w:space="0" w:color="auto"/>
              <w:bottom w:val="single" w:sz="4" w:space="0" w:color="auto"/>
              <w:right w:val="single" w:sz="4" w:space="0" w:color="auto"/>
            </w:tcBorders>
            <w:vAlign w:val="center"/>
            <w:hideMark/>
          </w:tcPr>
          <w:p w14:paraId="110C62D7" w14:textId="77777777" w:rsidR="005766E0" w:rsidRPr="00AB0049" w:rsidRDefault="005766E0" w:rsidP="005766E0">
            <w:pPr>
              <w:spacing w:after="0" w:line="240" w:lineRule="auto"/>
              <w:contextualSpacing/>
              <w:jc w:val="center"/>
              <w:rPr>
                <w:rFonts w:ascii="Times New Roman" w:eastAsia="Times New Roman" w:hAnsi="Times New Roman" w:cs="Times New Roman"/>
                <w:b/>
                <w:bCs/>
                <w:sz w:val="24"/>
                <w:szCs w:val="24"/>
                <w:lang w:eastAsia="ru-RU"/>
              </w:rPr>
            </w:pPr>
            <w:r w:rsidRPr="00AB0049">
              <w:rPr>
                <w:rFonts w:ascii="Times New Roman" w:eastAsia="Times New Roman" w:hAnsi="Times New Roman" w:cs="Times New Roman"/>
                <w:b/>
                <w:bCs/>
                <w:sz w:val="24"/>
                <w:szCs w:val="24"/>
                <w:lang w:eastAsia="ru-RU"/>
              </w:rPr>
              <w:t>201</w:t>
            </w:r>
            <w:r w:rsidRPr="00AB0049">
              <w:rPr>
                <w:rFonts w:ascii="Times New Roman" w:eastAsia="Times New Roman" w:hAnsi="Times New Roman" w:cs="Times New Roman"/>
                <w:b/>
                <w:bCs/>
                <w:sz w:val="24"/>
                <w:szCs w:val="24"/>
                <w:lang w:val="kk-KZ" w:eastAsia="ru-RU"/>
              </w:rPr>
              <w:t>9</w:t>
            </w:r>
            <w:r w:rsidRPr="00AB0049">
              <w:rPr>
                <w:rFonts w:ascii="Times New Roman" w:eastAsia="Times New Roman" w:hAnsi="Times New Roman" w:cs="Times New Roman"/>
                <w:b/>
                <w:bCs/>
                <w:sz w:val="24"/>
                <w:szCs w:val="24"/>
                <w:lang w:eastAsia="ru-RU"/>
              </w:rPr>
              <w:t xml:space="preserve"> жылы нақты  орындалуы</w:t>
            </w:r>
          </w:p>
        </w:tc>
        <w:tc>
          <w:tcPr>
            <w:tcW w:w="1744" w:type="dxa"/>
            <w:tcBorders>
              <w:top w:val="single" w:sz="4" w:space="0" w:color="auto"/>
              <w:left w:val="nil"/>
              <w:bottom w:val="single" w:sz="4" w:space="0" w:color="auto"/>
              <w:right w:val="single" w:sz="4" w:space="0" w:color="auto"/>
            </w:tcBorders>
            <w:vAlign w:val="center"/>
            <w:hideMark/>
          </w:tcPr>
          <w:p w14:paraId="23389DB6" w14:textId="77777777" w:rsidR="005766E0" w:rsidRPr="00AB0049" w:rsidRDefault="005766E0" w:rsidP="005766E0">
            <w:pPr>
              <w:spacing w:after="0" w:line="240" w:lineRule="auto"/>
              <w:contextualSpacing/>
              <w:jc w:val="center"/>
              <w:rPr>
                <w:rFonts w:ascii="Times New Roman" w:eastAsia="Times New Roman" w:hAnsi="Times New Roman" w:cs="Times New Roman"/>
                <w:b/>
                <w:bCs/>
                <w:sz w:val="24"/>
                <w:szCs w:val="24"/>
                <w:lang w:eastAsia="ru-RU"/>
              </w:rPr>
            </w:pPr>
            <w:r w:rsidRPr="00AB0049">
              <w:rPr>
                <w:rFonts w:ascii="Times New Roman" w:eastAsia="Times New Roman" w:hAnsi="Times New Roman" w:cs="Times New Roman"/>
                <w:b/>
                <w:bCs/>
                <w:sz w:val="24"/>
                <w:szCs w:val="24"/>
                <w:lang w:eastAsia="ru-RU"/>
              </w:rPr>
              <w:t>20</w:t>
            </w:r>
            <w:r w:rsidRPr="00AB0049">
              <w:rPr>
                <w:rFonts w:ascii="Times New Roman" w:eastAsia="Times New Roman" w:hAnsi="Times New Roman" w:cs="Times New Roman"/>
                <w:b/>
                <w:bCs/>
                <w:sz w:val="24"/>
                <w:szCs w:val="24"/>
                <w:lang w:val="kk-KZ" w:eastAsia="ru-RU"/>
              </w:rPr>
              <w:t>20</w:t>
            </w:r>
            <w:r w:rsidRPr="00AB0049">
              <w:rPr>
                <w:rFonts w:ascii="Times New Roman" w:eastAsia="Times New Roman" w:hAnsi="Times New Roman" w:cs="Times New Roman"/>
                <w:b/>
                <w:bCs/>
                <w:sz w:val="24"/>
                <w:szCs w:val="24"/>
                <w:lang w:eastAsia="ru-RU"/>
              </w:rPr>
              <w:t xml:space="preserve"> жылы нақты  орындалуы</w:t>
            </w:r>
          </w:p>
        </w:tc>
        <w:tc>
          <w:tcPr>
            <w:tcW w:w="1260" w:type="dxa"/>
            <w:tcBorders>
              <w:top w:val="single" w:sz="4" w:space="0" w:color="auto"/>
              <w:left w:val="nil"/>
              <w:bottom w:val="single" w:sz="4" w:space="0" w:color="auto"/>
              <w:right w:val="single" w:sz="4" w:space="0" w:color="auto"/>
            </w:tcBorders>
            <w:vAlign w:val="center"/>
            <w:hideMark/>
          </w:tcPr>
          <w:p w14:paraId="4E070D28" w14:textId="77777777" w:rsidR="005766E0" w:rsidRPr="00AB0049" w:rsidRDefault="005766E0" w:rsidP="005766E0">
            <w:pPr>
              <w:spacing w:after="0" w:line="240" w:lineRule="auto"/>
              <w:contextualSpacing/>
              <w:jc w:val="center"/>
              <w:rPr>
                <w:rFonts w:ascii="Times New Roman" w:eastAsia="Times New Roman" w:hAnsi="Times New Roman" w:cs="Times New Roman"/>
                <w:b/>
                <w:bCs/>
                <w:sz w:val="24"/>
                <w:szCs w:val="24"/>
                <w:lang w:eastAsia="ru-RU"/>
              </w:rPr>
            </w:pPr>
            <w:r w:rsidRPr="00AB0049">
              <w:rPr>
                <w:rFonts w:ascii="Times New Roman" w:eastAsia="Times New Roman" w:hAnsi="Times New Roman" w:cs="Times New Roman"/>
                <w:b/>
                <w:bCs/>
                <w:sz w:val="24"/>
                <w:szCs w:val="24"/>
                <w:lang w:eastAsia="ru-RU"/>
              </w:rPr>
              <w:t>Өсу қарқыны (%)</w:t>
            </w:r>
          </w:p>
        </w:tc>
        <w:tc>
          <w:tcPr>
            <w:tcW w:w="1804" w:type="dxa"/>
            <w:tcBorders>
              <w:top w:val="single" w:sz="4" w:space="0" w:color="auto"/>
              <w:left w:val="nil"/>
              <w:bottom w:val="single" w:sz="4" w:space="0" w:color="auto"/>
              <w:right w:val="single" w:sz="4" w:space="0" w:color="auto"/>
            </w:tcBorders>
            <w:vAlign w:val="center"/>
            <w:hideMark/>
          </w:tcPr>
          <w:p w14:paraId="7F90A0A7" w14:textId="77777777" w:rsidR="005766E0" w:rsidRPr="00AB0049" w:rsidRDefault="005766E0" w:rsidP="005766E0">
            <w:pPr>
              <w:spacing w:after="0" w:line="240" w:lineRule="auto"/>
              <w:contextualSpacing/>
              <w:jc w:val="center"/>
              <w:rPr>
                <w:rFonts w:ascii="Times New Roman" w:eastAsia="Times New Roman" w:hAnsi="Times New Roman" w:cs="Times New Roman"/>
                <w:b/>
                <w:bCs/>
                <w:sz w:val="24"/>
                <w:szCs w:val="24"/>
                <w:lang w:eastAsia="ru-RU"/>
              </w:rPr>
            </w:pPr>
            <w:r w:rsidRPr="00AB0049">
              <w:rPr>
                <w:rFonts w:ascii="Times New Roman" w:eastAsia="Times New Roman" w:hAnsi="Times New Roman" w:cs="Times New Roman"/>
                <w:b/>
                <w:bCs/>
                <w:sz w:val="24"/>
                <w:szCs w:val="24"/>
                <w:lang w:eastAsia="ru-RU"/>
              </w:rPr>
              <w:t>ауытқу (+,-)</w:t>
            </w:r>
          </w:p>
        </w:tc>
      </w:tr>
      <w:tr w:rsidR="005766E0" w:rsidRPr="00AB0049" w14:paraId="0DD5F864" w14:textId="77777777" w:rsidTr="005766E0">
        <w:trPr>
          <w:trHeight w:val="285"/>
        </w:trPr>
        <w:tc>
          <w:tcPr>
            <w:tcW w:w="2942" w:type="dxa"/>
            <w:tcBorders>
              <w:top w:val="single" w:sz="4" w:space="0" w:color="auto"/>
              <w:left w:val="single" w:sz="4" w:space="0" w:color="auto"/>
              <w:bottom w:val="single" w:sz="4" w:space="0" w:color="auto"/>
              <w:right w:val="nil"/>
            </w:tcBorders>
            <w:hideMark/>
          </w:tcPr>
          <w:p w14:paraId="6AA7354E" w14:textId="77777777" w:rsidR="005766E0" w:rsidRPr="00AB0049" w:rsidRDefault="005766E0" w:rsidP="00F310B4">
            <w:pPr>
              <w:contextualSpacing/>
              <w:jc w:val="both"/>
              <w:rPr>
                <w:rFonts w:ascii="Times New Roman" w:hAnsi="Times New Roman" w:cs="Times New Roman"/>
                <w:b/>
                <w:bCs/>
                <w:sz w:val="24"/>
                <w:szCs w:val="24"/>
                <w:lang w:eastAsia="ru-RU"/>
              </w:rPr>
            </w:pPr>
          </w:p>
          <w:p w14:paraId="2BB4F390" w14:textId="77777777" w:rsidR="005766E0" w:rsidRPr="00AB0049" w:rsidRDefault="005766E0" w:rsidP="00F310B4">
            <w:pPr>
              <w:contextualSpacing/>
              <w:jc w:val="both"/>
              <w:rPr>
                <w:rFonts w:ascii="Times New Roman" w:hAnsi="Times New Roman" w:cs="Times New Roman"/>
                <w:b/>
                <w:bCs/>
                <w:sz w:val="24"/>
                <w:szCs w:val="24"/>
                <w:lang w:val="kk-KZ" w:eastAsia="ru-RU"/>
              </w:rPr>
            </w:pPr>
            <w:r w:rsidRPr="00AB0049">
              <w:rPr>
                <w:rFonts w:ascii="Times New Roman" w:hAnsi="Times New Roman" w:cs="Times New Roman"/>
                <w:b/>
                <w:bCs/>
                <w:sz w:val="24"/>
                <w:szCs w:val="24"/>
                <w:lang w:val="kk-KZ" w:eastAsia="ru-RU"/>
              </w:rPr>
              <w:t>Атауы</w:t>
            </w:r>
          </w:p>
        </w:tc>
        <w:tc>
          <w:tcPr>
            <w:tcW w:w="1650" w:type="dxa"/>
            <w:tcBorders>
              <w:top w:val="single" w:sz="4" w:space="0" w:color="auto"/>
              <w:left w:val="single" w:sz="4" w:space="0" w:color="auto"/>
              <w:bottom w:val="single" w:sz="4" w:space="0" w:color="auto"/>
              <w:right w:val="single" w:sz="4" w:space="0" w:color="auto"/>
            </w:tcBorders>
            <w:hideMark/>
          </w:tcPr>
          <w:p w14:paraId="57F0A950" w14:textId="77777777" w:rsidR="005766E0" w:rsidRPr="00AB0049" w:rsidRDefault="005766E0" w:rsidP="00C024DF">
            <w:pPr>
              <w:suppressAutoHyphens/>
              <w:spacing w:after="0" w:line="240" w:lineRule="auto"/>
              <w:contextualSpacing/>
              <w:jc w:val="right"/>
              <w:rPr>
                <w:rFonts w:ascii="Times New Roman" w:eastAsia="Times New Roman" w:hAnsi="Times New Roman" w:cs="Times New Roman"/>
                <w:b/>
                <w:sz w:val="24"/>
                <w:szCs w:val="24"/>
                <w:lang w:val="kk-KZ" w:eastAsia="ar-SA"/>
              </w:rPr>
            </w:pPr>
            <w:r w:rsidRPr="00AB0049">
              <w:rPr>
                <w:rFonts w:ascii="Times New Roman" w:eastAsia="Times New Roman" w:hAnsi="Times New Roman" w:cs="Times New Roman"/>
                <w:b/>
                <w:sz w:val="24"/>
                <w:szCs w:val="24"/>
                <w:lang w:eastAsia="ar-SA"/>
              </w:rPr>
              <w:t>12 155 985,4</w:t>
            </w:r>
          </w:p>
        </w:tc>
        <w:tc>
          <w:tcPr>
            <w:tcW w:w="1744" w:type="dxa"/>
            <w:tcBorders>
              <w:top w:val="single" w:sz="4" w:space="0" w:color="auto"/>
              <w:left w:val="nil"/>
              <w:bottom w:val="single" w:sz="4" w:space="0" w:color="auto"/>
              <w:right w:val="single" w:sz="4" w:space="0" w:color="auto"/>
            </w:tcBorders>
            <w:hideMark/>
          </w:tcPr>
          <w:p w14:paraId="469C3F46" w14:textId="77777777" w:rsidR="005766E0" w:rsidRPr="00AB0049" w:rsidRDefault="005766E0" w:rsidP="00C024DF">
            <w:pPr>
              <w:suppressAutoHyphens/>
              <w:spacing w:after="0" w:line="240" w:lineRule="auto"/>
              <w:contextualSpacing/>
              <w:jc w:val="right"/>
              <w:rPr>
                <w:rFonts w:ascii="Times New Roman" w:eastAsia="Times New Roman" w:hAnsi="Times New Roman" w:cs="Times New Roman"/>
                <w:b/>
                <w:sz w:val="24"/>
                <w:szCs w:val="24"/>
                <w:lang w:val="kk-KZ" w:eastAsia="ar-SA"/>
              </w:rPr>
            </w:pPr>
            <w:r w:rsidRPr="00AB0049">
              <w:rPr>
                <w:rFonts w:ascii="Times New Roman" w:eastAsia="Times New Roman" w:hAnsi="Times New Roman" w:cs="Times New Roman"/>
                <w:b/>
                <w:sz w:val="24"/>
                <w:szCs w:val="24"/>
                <w:lang w:val="kk-KZ" w:eastAsia="ar-SA"/>
              </w:rPr>
              <w:t>19 224 931,6</w:t>
            </w:r>
          </w:p>
        </w:tc>
        <w:tc>
          <w:tcPr>
            <w:tcW w:w="1260" w:type="dxa"/>
            <w:tcBorders>
              <w:top w:val="single" w:sz="4" w:space="0" w:color="auto"/>
              <w:left w:val="nil"/>
              <w:bottom w:val="single" w:sz="4" w:space="0" w:color="auto"/>
              <w:right w:val="single" w:sz="4" w:space="0" w:color="auto"/>
            </w:tcBorders>
            <w:hideMark/>
          </w:tcPr>
          <w:p w14:paraId="733438C4" w14:textId="77777777" w:rsidR="005766E0" w:rsidRPr="00AB0049" w:rsidRDefault="005766E0" w:rsidP="00C024DF">
            <w:pPr>
              <w:suppressAutoHyphens/>
              <w:spacing w:after="0" w:line="240" w:lineRule="auto"/>
              <w:contextualSpacing/>
              <w:jc w:val="right"/>
              <w:rPr>
                <w:rFonts w:ascii="Times New Roman" w:eastAsia="Times New Roman" w:hAnsi="Times New Roman" w:cs="Times New Roman"/>
                <w:b/>
                <w:sz w:val="24"/>
                <w:szCs w:val="24"/>
                <w:lang w:val="kk-KZ" w:eastAsia="ar-SA"/>
              </w:rPr>
            </w:pPr>
            <w:r w:rsidRPr="00AB0049">
              <w:rPr>
                <w:rFonts w:ascii="Times New Roman" w:eastAsia="Times New Roman" w:hAnsi="Times New Roman" w:cs="Times New Roman"/>
                <w:b/>
                <w:sz w:val="24"/>
                <w:szCs w:val="24"/>
                <w:lang w:val="kk-KZ" w:eastAsia="ar-SA"/>
              </w:rPr>
              <w:t>58 2</w:t>
            </w:r>
          </w:p>
        </w:tc>
        <w:tc>
          <w:tcPr>
            <w:tcW w:w="1804" w:type="dxa"/>
            <w:tcBorders>
              <w:top w:val="single" w:sz="4" w:space="0" w:color="auto"/>
              <w:left w:val="nil"/>
              <w:bottom w:val="single" w:sz="4" w:space="0" w:color="auto"/>
              <w:right w:val="single" w:sz="4" w:space="0" w:color="auto"/>
            </w:tcBorders>
            <w:hideMark/>
          </w:tcPr>
          <w:p w14:paraId="3572BD53" w14:textId="77777777" w:rsidR="005766E0" w:rsidRPr="00AB0049" w:rsidRDefault="005766E0" w:rsidP="00FC5BD7">
            <w:pPr>
              <w:suppressAutoHyphens/>
              <w:spacing w:after="0" w:line="240" w:lineRule="auto"/>
              <w:contextualSpacing/>
              <w:jc w:val="center"/>
              <w:rPr>
                <w:rFonts w:ascii="Times New Roman" w:eastAsia="Times New Roman" w:hAnsi="Times New Roman" w:cs="Times New Roman"/>
                <w:b/>
                <w:sz w:val="24"/>
                <w:szCs w:val="24"/>
                <w:lang w:val="kk-KZ" w:eastAsia="ar-SA"/>
              </w:rPr>
            </w:pPr>
            <w:r w:rsidRPr="00AB0049">
              <w:rPr>
                <w:rFonts w:ascii="Times New Roman" w:eastAsia="Times New Roman" w:hAnsi="Times New Roman" w:cs="Times New Roman"/>
                <w:b/>
                <w:sz w:val="24"/>
                <w:szCs w:val="24"/>
                <w:lang w:val="kk-KZ" w:eastAsia="ar-SA"/>
              </w:rPr>
              <w:t>7 068 946,2</w:t>
            </w:r>
          </w:p>
        </w:tc>
      </w:tr>
      <w:tr w:rsidR="005766E0" w:rsidRPr="00AB0049" w14:paraId="1EF22E2C" w14:textId="77777777" w:rsidTr="005766E0">
        <w:trPr>
          <w:trHeight w:val="300"/>
        </w:trPr>
        <w:tc>
          <w:tcPr>
            <w:tcW w:w="2942" w:type="dxa"/>
            <w:tcBorders>
              <w:top w:val="nil"/>
              <w:left w:val="single" w:sz="4" w:space="0" w:color="auto"/>
              <w:bottom w:val="single" w:sz="4" w:space="0" w:color="auto"/>
              <w:right w:val="nil"/>
            </w:tcBorders>
            <w:vAlign w:val="center"/>
            <w:hideMark/>
          </w:tcPr>
          <w:p w14:paraId="64A6C2A2" w14:textId="77777777" w:rsidR="005766E0" w:rsidRPr="00AB0049" w:rsidRDefault="005766E0" w:rsidP="00F310B4">
            <w:pPr>
              <w:contextualSpacing/>
              <w:rPr>
                <w:rFonts w:ascii="Times New Roman" w:hAnsi="Times New Roman" w:cs="Times New Roman"/>
                <w:b/>
                <w:bCs/>
                <w:sz w:val="24"/>
                <w:szCs w:val="24"/>
                <w:lang w:val="kk-KZ" w:eastAsia="ru-RU"/>
              </w:rPr>
            </w:pPr>
            <w:r w:rsidRPr="00AB0049">
              <w:rPr>
                <w:rFonts w:ascii="Times New Roman" w:hAnsi="Times New Roman" w:cs="Times New Roman"/>
                <w:b/>
                <w:bCs/>
                <w:sz w:val="24"/>
                <w:szCs w:val="24"/>
                <w:lang w:val="kk-KZ" w:eastAsia="ru-RU"/>
              </w:rPr>
              <w:t>I</w:t>
            </w:r>
            <w:r w:rsidRPr="00AB0049">
              <w:rPr>
                <w:rFonts w:ascii="Times New Roman" w:hAnsi="Times New Roman" w:cs="Times New Roman"/>
                <w:b/>
                <w:bCs/>
                <w:sz w:val="24"/>
                <w:szCs w:val="24"/>
                <w:lang w:val="en-US" w:eastAsia="ru-RU"/>
              </w:rPr>
              <w:t>I</w:t>
            </w:r>
            <w:r w:rsidRPr="00AB0049">
              <w:rPr>
                <w:rFonts w:ascii="Times New Roman" w:hAnsi="Times New Roman" w:cs="Times New Roman"/>
                <w:b/>
                <w:bCs/>
                <w:sz w:val="24"/>
                <w:szCs w:val="24"/>
                <w:lang w:val="kk-KZ" w:eastAsia="ru-RU"/>
              </w:rPr>
              <w:t>. Шығыстар, с.і.*</w:t>
            </w:r>
          </w:p>
        </w:tc>
        <w:tc>
          <w:tcPr>
            <w:tcW w:w="1650" w:type="dxa"/>
            <w:tcBorders>
              <w:top w:val="nil"/>
              <w:left w:val="single" w:sz="4" w:space="0" w:color="auto"/>
              <w:bottom w:val="single" w:sz="4" w:space="0" w:color="auto"/>
              <w:right w:val="single" w:sz="4" w:space="0" w:color="auto"/>
            </w:tcBorders>
            <w:hideMark/>
          </w:tcPr>
          <w:p w14:paraId="6C85A46E" w14:textId="77777777" w:rsidR="005766E0" w:rsidRPr="00AB0049" w:rsidRDefault="005766E0" w:rsidP="00C024DF">
            <w:pPr>
              <w:suppressAutoHyphens/>
              <w:spacing w:after="0" w:line="240" w:lineRule="auto"/>
              <w:contextualSpacing/>
              <w:jc w:val="right"/>
              <w:rPr>
                <w:rFonts w:ascii="Times New Roman" w:eastAsia="Times New Roman" w:hAnsi="Times New Roman" w:cs="Times New Roman"/>
                <w:sz w:val="24"/>
                <w:szCs w:val="24"/>
                <w:lang w:val="kk-KZ" w:eastAsia="ar-SA"/>
              </w:rPr>
            </w:pPr>
            <w:r w:rsidRPr="00AB0049">
              <w:rPr>
                <w:rFonts w:ascii="Times New Roman" w:eastAsia="Times New Roman" w:hAnsi="Times New Roman" w:cs="Times New Roman"/>
                <w:sz w:val="24"/>
                <w:szCs w:val="24"/>
                <w:lang w:val="kk-KZ" w:eastAsia="ar-SA"/>
              </w:rPr>
              <w:t>11 512 621,4</w:t>
            </w:r>
          </w:p>
        </w:tc>
        <w:tc>
          <w:tcPr>
            <w:tcW w:w="1744" w:type="dxa"/>
            <w:tcBorders>
              <w:top w:val="nil"/>
              <w:left w:val="nil"/>
              <w:bottom w:val="single" w:sz="4" w:space="0" w:color="auto"/>
              <w:right w:val="single" w:sz="4" w:space="0" w:color="auto"/>
            </w:tcBorders>
            <w:hideMark/>
          </w:tcPr>
          <w:p w14:paraId="5E01F929" w14:textId="77777777" w:rsidR="005766E0" w:rsidRPr="00AB0049" w:rsidRDefault="005766E0" w:rsidP="00C024DF">
            <w:pPr>
              <w:suppressAutoHyphens/>
              <w:spacing w:after="0" w:line="240" w:lineRule="auto"/>
              <w:contextualSpacing/>
              <w:jc w:val="right"/>
              <w:rPr>
                <w:rFonts w:ascii="Times New Roman" w:eastAsia="Times New Roman" w:hAnsi="Times New Roman" w:cs="Times New Roman"/>
                <w:sz w:val="24"/>
                <w:szCs w:val="24"/>
                <w:lang w:val="kk-KZ" w:eastAsia="ar-SA"/>
              </w:rPr>
            </w:pPr>
            <w:r w:rsidRPr="00AB0049">
              <w:rPr>
                <w:rFonts w:ascii="Times New Roman" w:eastAsia="Times New Roman" w:hAnsi="Times New Roman" w:cs="Times New Roman"/>
                <w:sz w:val="24"/>
                <w:szCs w:val="24"/>
                <w:lang w:val="kk-KZ" w:eastAsia="ar-SA"/>
              </w:rPr>
              <w:t>18 530 324,4</w:t>
            </w:r>
          </w:p>
        </w:tc>
        <w:tc>
          <w:tcPr>
            <w:tcW w:w="1260" w:type="dxa"/>
            <w:tcBorders>
              <w:top w:val="nil"/>
              <w:left w:val="nil"/>
              <w:bottom w:val="single" w:sz="4" w:space="0" w:color="auto"/>
              <w:right w:val="single" w:sz="4" w:space="0" w:color="auto"/>
            </w:tcBorders>
            <w:hideMark/>
          </w:tcPr>
          <w:p w14:paraId="0CC074A3" w14:textId="77777777" w:rsidR="005766E0" w:rsidRPr="00AB0049" w:rsidRDefault="005766E0" w:rsidP="00C024DF">
            <w:pPr>
              <w:suppressAutoHyphens/>
              <w:spacing w:after="0" w:line="240" w:lineRule="auto"/>
              <w:contextualSpacing/>
              <w:jc w:val="right"/>
              <w:rPr>
                <w:rFonts w:ascii="Times New Roman" w:eastAsia="Times New Roman" w:hAnsi="Times New Roman" w:cs="Times New Roman"/>
                <w:sz w:val="24"/>
                <w:szCs w:val="24"/>
                <w:lang w:val="kk-KZ" w:eastAsia="ar-SA"/>
              </w:rPr>
            </w:pPr>
            <w:r w:rsidRPr="00AB0049">
              <w:rPr>
                <w:rFonts w:ascii="Times New Roman" w:eastAsia="Times New Roman" w:hAnsi="Times New Roman" w:cs="Times New Roman"/>
                <w:sz w:val="24"/>
                <w:szCs w:val="24"/>
                <w:lang w:val="kk-KZ" w:eastAsia="ar-SA"/>
              </w:rPr>
              <w:t>60,9</w:t>
            </w:r>
          </w:p>
        </w:tc>
        <w:tc>
          <w:tcPr>
            <w:tcW w:w="1804" w:type="dxa"/>
            <w:tcBorders>
              <w:top w:val="nil"/>
              <w:left w:val="nil"/>
              <w:bottom w:val="single" w:sz="4" w:space="0" w:color="auto"/>
              <w:right w:val="single" w:sz="4" w:space="0" w:color="auto"/>
            </w:tcBorders>
            <w:hideMark/>
          </w:tcPr>
          <w:p w14:paraId="4E47436B" w14:textId="77777777" w:rsidR="005766E0" w:rsidRPr="00AB0049" w:rsidRDefault="005766E0" w:rsidP="00FC5BD7">
            <w:pPr>
              <w:suppressAutoHyphens/>
              <w:spacing w:after="0" w:line="240" w:lineRule="auto"/>
              <w:contextualSpacing/>
              <w:jc w:val="center"/>
              <w:rPr>
                <w:rFonts w:ascii="Times New Roman" w:eastAsia="Times New Roman" w:hAnsi="Times New Roman" w:cs="Times New Roman"/>
                <w:sz w:val="24"/>
                <w:szCs w:val="24"/>
                <w:lang w:val="kk-KZ" w:eastAsia="ar-SA"/>
              </w:rPr>
            </w:pPr>
            <w:r w:rsidRPr="00AB0049">
              <w:rPr>
                <w:rFonts w:ascii="Times New Roman" w:eastAsia="Times New Roman" w:hAnsi="Times New Roman" w:cs="Times New Roman"/>
                <w:sz w:val="24"/>
                <w:szCs w:val="24"/>
                <w:lang w:val="kk-KZ" w:eastAsia="ar-SA"/>
              </w:rPr>
              <w:t>7 017 703,0</w:t>
            </w:r>
          </w:p>
        </w:tc>
      </w:tr>
      <w:tr w:rsidR="005766E0" w:rsidRPr="00AB0049" w14:paraId="7970F33B" w14:textId="77777777" w:rsidTr="005766E0">
        <w:trPr>
          <w:trHeight w:val="300"/>
        </w:trPr>
        <w:tc>
          <w:tcPr>
            <w:tcW w:w="2942" w:type="dxa"/>
            <w:tcBorders>
              <w:top w:val="nil"/>
              <w:left w:val="single" w:sz="4" w:space="0" w:color="auto"/>
              <w:bottom w:val="single" w:sz="4" w:space="0" w:color="auto"/>
              <w:right w:val="nil"/>
            </w:tcBorders>
            <w:vAlign w:val="center"/>
            <w:hideMark/>
          </w:tcPr>
          <w:p w14:paraId="4BE220B4" w14:textId="77777777" w:rsidR="005766E0" w:rsidRPr="00AB0049" w:rsidRDefault="005766E0" w:rsidP="00F310B4">
            <w:pPr>
              <w:contextualSpacing/>
              <w:rPr>
                <w:rFonts w:ascii="Times New Roman" w:hAnsi="Times New Roman" w:cs="Times New Roman"/>
                <w:sz w:val="24"/>
                <w:szCs w:val="24"/>
                <w:lang w:val="kk-KZ" w:eastAsia="ru-RU"/>
              </w:rPr>
            </w:pPr>
            <w:r w:rsidRPr="00AB0049">
              <w:rPr>
                <w:rFonts w:ascii="Times New Roman" w:hAnsi="Times New Roman" w:cs="Times New Roman"/>
                <w:sz w:val="24"/>
                <w:szCs w:val="24"/>
                <w:lang w:val="kk-KZ" w:eastAsia="ru-RU"/>
              </w:rPr>
              <w:t xml:space="preserve">1. </w:t>
            </w:r>
            <w:r w:rsidRPr="00AB0049">
              <w:rPr>
                <w:rFonts w:ascii="Times New Roman" w:hAnsi="Times New Roman" w:cs="Times New Roman"/>
                <w:sz w:val="24"/>
                <w:szCs w:val="24"/>
              </w:rPr>
              <w:t>шығыстар</w:t>
            </w:r>
          </w:p>
        </w:tc>
        <w:tc>
          <w:tcPr>
            <w:tcW w:w="1650" w:type="dxa"/>
            <w:tcBorders>
              <w:top w:val="nil"/>
              <w:left w:val="single" w:sz="4" w:space="0" w:color="auto"/>
              <w:bottom w:val="single" w:sz="4" w:space="0" w:color="auto"/>
              <w:right w:val="single" w:sz="4" w:space="0" w:color="auto"/>
            </w:tcBorders>
            <w:noWrap/>
            <w:hideMark/>
          </w:tcPr>
          <w:p w14:paraId="3D0D879C" w14:textId="77777777" w:rsidR="005766E0" w:rsidRPr="00AB0049" w:rsidRDefault="005766E0" w:rsidP="00C024DF">
            <w:pPr>
              <w:suppressAutoHyphens/>
              <w:spacing w:after="0" w:line="240" w:lineRule="auto"/>
              <w:contextualSpacing/>
              <w:jc w:val="right"/>
              <w:rPr>
                <w:rFonts w:ascii="Times New Roman" w:eastAsia="Times New Roman" w:hAnsi="Times New Roman" w:cs="Times New Roman"/>
                <w:sz w:val="24"/>
                <w:szCs w:val="24"/>
                <w:lang w:val="kk-KZ" w:eastAsia="ar-SA"/>
              </w:rPr>
            </w:pPr>
            <w:r w:rsidRPr="00AB0049">
              <w:rPr>
                <w:rFonts w:ascii="Times New Roman" w:eastAsia="Times New Roman" w:hAnsi="Times New Roman" w:cs="Times New Roman"/>
                <w:sz w:val="24"/>
                <w:szCs w:val="24"/>
                <w:lang w:val="kk-KZ" w:eastAsia="ar-SA"/>
              </w:rPr>
              <w:t>356 204,0</w:t>
            </w:r>
          </w:p>
        </w:tc>
        <w:tc>
          <w:tcPr>
            <w:tcW w:w="1744" w:type="dxa"/>
            <w:tcBorders>
              <w:top w:val="nil"/>
              <w:left w:val="nil"/>
              <w:bottom w:val="single" w:sz="4" w:space="0" w:color="auto"/>
              <w:right w:val="single" w:sz="4" w:space="0" w:color="auto"/>
            </w:tcBorders>
            <w:hideMark/>
          </w:tcPr>
          <w:p w14:paraId="4B184CEE" w14:textId="77777777" w:rsidR="005766E0" w:rsidRPr="00AB0049" w:rsidRDefault="005766E0" w:rsidP="00C024DF">
            <w:pPr>
              <w:suppressAutoHyphens/>
              <w:spacing w:after="0" w:line="240" w:lineRule="auto"/>
              <w:contextualSpacing/>
              <w:jc w:val="right"/>
              <w:rPr>
                <w:rFonts w:ascii="Times New Roman" w:eastAsia="Times New Roman" w:hAnsi="Times New Roman" w:cs="Times New Roman"/>
                <w:sz w:val="24"/>
                <w:szCs w:val="24"/>
                <w:lang w:val="kk-KZ" w:eastAsia="ar-SA"/>
              </w:rPr>
            </w:pPr>
            <w:r w:rsidRPr="00AB0049">
              <w:rPr>
                <w:rFonts w:ascii="Times New Roman" w:eastAsia="Times New Roman" w:hAnsi="Times New Roman" w:cs="Times New Roman"/>
                <w:sz w:val="24"/>
                <w:szCs w:val="24"/>
                <w:lang w:val="kk-KZ" w:eastAsia="ar-SA"/>
              </w:rPr>
              <w:t>563 727,2</w:t>
            </w:r>
          </w:p>
        </w:tc>
        <w:tc>
          <w:tcPr>
            <w:tcW w:w="1260" w:type="dxa"/>
            <w:tcBorders>
              <w:top w:val="nil"/>
              <w:left w:val="nil"/>
              <w:bottom w:val="single" w:sz="4" w:space="0" w:color="auto"/>
              <w:right w:val="single" w:sz="4" w:space="0" w:color="auto"/>
            </w:tcBorders>
            <w:hideMark/>
          </w:tcPr>
          <w:p w14:paraId="7E4C1774" w14:textId="77777777" w:rsidR="005766E0" w:rsidRPr="00AB0049" w:rsidRDefault="005766E0" w:rsidP="00C024DF">
            <w:pPr>
              <w:suppressAutoHyphens/>
              <w:spacing w:after="0" w:line="240" w:lineRule="auto"/>
              <w:contextualSpacing/>
              <w:jc w:val="right"/>
              <w:rPr>
                <w:rFonts w:ascii="Times New Roman" w:eastAsia="Times New Roman" w:hAnsi="Times New Roman" w:cs="Times New Roman"/>
                <w:sz w:val="24"/>
                <w:szCs w:val="24"/>
                <w:lang w:val="kk-KZ" w:eastAsia="ar-SA"/>
              </w:rPr>
            </w:pPr>
            <w:r w:rsidRPr="00AB0049">
              <w:rPr>
                <w:rFonts w:ascii="Times New Roman" w:eastAsia="Times New Roman" w:hAnsi="Times New Roman" w:cs="Times New Roman"/>
                <w:sz w:val="24"/>
                <w:szCs w:val="24"/>
                <w:lang w:val="kk-KZ" w:eastAsia="ar-SA"/>
              </w:rPr>
              <w:t>58,2</w:t>
            </w:r>
          </w:p>
        </w:tc>
        <w:tc>
          <w:tcPr>
            <w:tcW w:w="1804" w:type="dxa"/>
            <w:tcBorders>
              <w:top w:val="nil"/>
              <w:left w:val="nil"/>
              <w:bottom w:val="single" w:sz="4" w:space="0" w:color="auto"/>
              <w:right w:val="single" w:sz="4" w:space="0" w:color="auto"/>
            </w:tcBorders>
            <w:hideMark/>
          </w:tcPr>
          <w:p w14:paraId="482CCAE8" w14:textId="77777777" w:rsidR="005766E0" w:rsidRPr="00AB0049" w:rsidRDefault="005766E0" w:rsidP="00FC5BD7">
            <w:pPr>
              <w:suppressAutoHyphens/>
              <w:spacing w:after="0" w:line="240" w:lineRule="auto"/>
              <w:contextualSpacing/>
              <w:jc w:val="center"/>
              <w:rPr>
                <w:rFonts w:ascii="Times New Roman" w:eastAsia="Times New Roman" w:hAnsi="Times New Roman" w:cs="Times New Roman"/>
                <w:sz w:val="24"/>
                <w:szCs w:val="24"/>
                <w:lang w:val="kk-KZ" w:eastAsia="ar-SA"/>
              </w:rPr>
            </w:pPr>
            <w:r w:rsidRPr="00AB0049">
              <w:rPr>
                <w:rFonts w:ascii="Times New Roman" w:eastAsia="Times New Roman" w:hAnsi="Times New Roman" w:cs="Times New Roman"/>
                <w:sz w:val="24"/>
                <w:szCs w:val="24"/>
                <w:lang w:eastAsia="ar-SA"/>
              </w:rPr>
              <w:t>204 523,2</w:t>
            </w:r>
          </w:p>
        </w:tc>
      </w:tr>
      <w:tr w:rsidR="005766E0" w:rsidRPr="00AB0049" w14:paraId="3E11D9E8" w14:textId="77777777" w:rsidTr="005766E0">
        <w:trPr>
          <w:trHeight w:val="300"/>
        </w:trPr>
        <w:tc>
          <w:tcPr>
            <w:tcW w:w="2942" w:type="dxa"/>
            <w:tcBorders>
              <w:top w:val="nil"/>
              <w:left w:val="single" w:sz="4" w:space="0" w:color="auto"/>
              <w:bottom w:val="single" w:sz="4" w:space="0" w:color="auto"/>
              <w:right w:val="nil"/>
            </w:tcBorders>
            <w:vAlign w:val="center"/>
            <w:hideMark/>
          </w:tcPr>
          <w:p w14:paraId="7D300D2D" w14:textId="77777777" w:rsidR="005766E0" w:rsidRPr="00AB0049" w:rsidRDefault="005766E0" w:rsidP="00F310B4">
            <w:pPr>
              <w:contextualSpacing/>
              <w:rPr>
                <w:rFonts w:ascii="Times New Roman" w:hAnsi="Times New Roman" w:cs="Times New Roman"/>
                <w:sz w:val="24"/>
                <w:szCs w:val="24"/>
                <w:lang w:val="kk-KZ" w:eastAsia="ru-RU"/>
              </w:rPr>
            </w:pPr>
            <w:r w:rsidRPr="00AB0049">
              <w:rPr>
                <w:rFonts w:ascii="Times New Roman" w:hAnsi="Times New Roman" w:cs="Times New Roman"/>
                <w:sz w:val="24"/>
                <w:szCs w:val="24"/>
                <w:lang w:val="kk-KZ" w:eastAsia="ru-RU"/>
              </w:rPr>
              <w:t>2.</w:t>
            </w:r>
            <w:r w:rsidRPr="00AB0049">
              <w:rPr>
                <w:rFonts w:ascii="Times New Roman" w:hAnsi="Times New Roman" w:cs="Times New Roman"/>
                <w:sz w:val="24"/>
                <w:szCs w:val="24"/>
              </w:rPr>
              <w:t xml:space="preserve"> бюджеттік кредиттер</w:t>
            </w:r>
          </w:p>
        </w:tc>
        <w:tc>
          <w:tcPr>
            <w:tcW w:w="1650" w:type="dxa"/>
            <w:tcBorders>
              <w:top w:val="nil"/>
              <w:left w:val="single" w:sz="4" w:space="0" w:color="auto"/>
              <w:bottom w:val="single" w:sz="4" w:space="0" w:color="auto"/>
              <w:right w:val="single" w:sz="4" w:space="0" w:color="auto"/>
            </w:tcBorders>
            <w:noWrap/>
          </w:tcPr>
          <w:p w14:paraId="3776632C" w14:textId="77777777" w:rsidR="005766E0" w:rsidRPr="00AB0049" w:rsidRDefault="005766E0" w:rsidP="00C024DF">
            <w:pPr>
              <w:suppressAutoHyphens/>
              <w:spacing w:after="0" w:line="240" w:lineRule="auto"/>
              <w:contextualSpacing/>
              <w:jc w:val="center"/>
              <w:rPr>
                <w:rFonts w:ascii="Times New Roman" w:eastAsia="Times New Roman" w:hAnsi="Times New Roman" w:cs="Times New Roman"/>
                <w:sz w:val="24"/>
                <w:szCs w:val="24"/>
                <w:lang w:eastAsia="ar-SA"/>
              </w:rPr>
            </w:pPr>
          </w:p>
          <w:p w14:paraId="53C75125" w14:textId="77777777" w:rsidR="005766E0" w:rsidRPr="00AB0049" w:rsidRDefault="005766E0" w:rsidP="007C48A6">
            <w:pPr>
              <w:suppressAutoHyphens/>
              <w:spacing w:after="0" w:line="240" w:lineRule="auto"/>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eastAsia="ar-SA"/>
              </w:rPr>
              <w:t>30 015,0</w:t>
            </w:r>
          </w:p>
        </w:tc>
        <w:tc>
          <w:tcPr>
            <w:tcW w:w="1744" w:type="dxa"/>
            <w:tcBorders>
              <w:top w:val="nil"/>
              <w:left w:val="nil"/>
              <w:bottom w:val="single" w:sz="4" w:space="0" w:color="auto"/>
              <w:right w:val="single" w:sz="4" w:space="0" w:color="auto"/>
            </w:tcBorders>
          </w:tcPr>
          <w:p w14:paraId="2080E132" w14:textId="77777777" w:rsidR="005766E0" w:rsidRPr="00AB0049" w:rsidRDefault="005766E0" w:rsidP="00C024DF">
            <w:pPr>
              <w:suppressAutoHyphens/>
              <w:spacing w:after="0" w:line="240" w:lineRule="auto"/>
              <w:contextualSpacing/>
              <w:jc w:val="center"/>
              <w:rPr>
                <w:rFonts w:ascii="Times New Roman" w:eastAsia="Times New Roman" w:hAnsi="Times New Roman" w:cs="Times New Roman"/>
                <w:sz w:val="24"/>
                <w:szCs w:val="24"/>
                <w:lang w:eastAsia="ar-SA"/>
              </w:rPr>
            </w:pPr>
          </w:p>
          <w:p w14:paraId="0B4BEC19" w14:textId="77777777" w:rsidR="005766E0" w:rsidRPr="00AB0049" w:rsidRDefault="005766E0" w:rsidP="00C024DF">
            <w:pPr>
              <w:suppressAutoHyphens/>
              <w:spacing w:after="0" w:line="240" w:lineRule="auto"/>
              <w:contextualSpacing/>
              <w:jc w:val="center"/>
              <w:rPr>
                <w:rFonts w:ascii="Times New Roman" w:eastAsia="Times New Roman" w:hAnsi="Times New Roman" w:cs="Times New Roman"/>
                <w:sz w:val="24"/>
                <w:szCs w:val="24"/>
                <w:lang w:val="kk-KZ" w:eastAsia="ar-SA"/>
              </w:rPr>
            </w:pPr>
            <w:r w:rsidRPr="00AB0049">
              <w:rPr>
                <w:rFonts w:ascii="Times New Roman" w:eastAsia="Times New Roman" w:hAnsi="Times New Roman" w:cs="Times New Roman"/>
                <w:sz w:val="24"/>
                <w:szCs w:val="24"/>
                <w:lang w:eastAsia="ar-SA"/>
              </w:rPr>
              <w:t>Х</w:t>
            </w:r>
          </w:p>
        </w:tc>
        <w:tc>
          <w:tcPr>
            <w:tcW w:w="1260" w:type="dxa"/>
            <w:tcBorders>
              <w:top w:val="nil"/>
              <w:left w:val="nil"/>
              <w:bottom w:val="single" w:sz="4" w:space="0" w:color="auto"/>
              <w:right w:val="single" w:sz="4" w:space="0" w:color="auto"/>
            </w:tcBorders>
          </w:tcPr>
          <w:p w14:paraId="7AAD1FA5" w14:textId="77777777" w:rsidR="005766E0" w:rsidRPr="00AB0049" w:rsidRDefault="005766E0" w:rsidP="00C024DF">
            <w:pPr>
              <w:suppressAutoHyphens/>
              <w:spacing w:after="0" w:line="240" w:lineRule="auto"/>
              <w:contextualSpacing/>
              <w:jc w:val="right"/>
              <w:rPr>
                <w:rFonts w:ascii="Times New Roman" w:eastAsia="Times New Roman" w:hAnsi="Times New Roman" w:cs="Times New Roman"/>
                <w:sz w:val="24"/>
                <w:szCs w:val="24"/>
                <w:lang w:val="kk-KZ" w:eastAsia="ar-SA"/>
              </w:rPr>
            </w:pPr>
          </w:p>
          <w:p w14:paraId="5EA3EF5B" w14:textId="77777777" w:rsidR="005766E0" w:rsidRPr="00AB0049" w:rsidRDefault="005766E0" w:rsidP="00C024DF">
            <w:pPr>
              <w:suppressAutoHyphens/>
              <w:spacing w:after="0" w:line="240" w:lineRule="auto"/>
              <w:contextualSpacing/>
              <w:jc w:val="center"/>
              <w:rPr>
                <w:rFonts w:ascii="Times New Roman" w:eastAsia="Times New Roman" w:hAnsi="Times New Roman" w:cs="Times New Roman"/>
                <w:sz w:val="24"/>
                <w:szCs w:val="24"/>
                <w:lang w:val="kk-KZ" w:eastAsia="ar-SA"/>
              </w:rPr>
            </w:pPr>
            <w:r w:rsidRPr="00AB0049">
              <w:rPr>
                <w:rFonts w:ascii="Times New Roman" w:eastAsia="Times New Roman" w:hAnsi="Times New Roman" w:cs="Times New Roman"/>
                <w:sz w:val="24"/>
                <w:szCs w:val="24"/>
                <w:lang w:eastAsia="ar-SA"/>
              </w:rPr>
              <w:t>Х</w:t>
            </w:r>
          </w:p>
        </w:tc>
        <w:tc>
          <w:tcPr>
            <w:tcW w:w="1804" w:type="dxa"/>
            <w:tcBorders>
              <w:top w:val="nil"/>
              <w:left w:val="nil"/>
              <w:bottom w:val="single" w:sz="4" w:space="0" w:color="auto"/>
              <w:right w:val="single" w:sz="4" w:space="0" w:color="auto"/>
            </w:tcBorders>
          </w:tcPr>
          <w:p w14:paraId="52225DFC" w14:textId="77777777" w:rsidR="005766E0" w:rsidRPr="00AB0049" w:rsidRDefault="005766E0" w:rsidP="00C024DF">
            <w:pPr>
              <w:suppressAutoHyphens/>
              <w:spacing w:after="0" w:line="240" w:lineRule="auto"/>
              <w:contextualSpacing/>
              <w:jc w:val="right"/>
              <w:rPr>
                <w:rFonts w:ascii="Times New Roman" w:eastAsia="Times New Roman" w:hAnsi="Times New Roman" w:cs="Times New Roman"/>
                <w:sz w:val="24"/>
                <w:szCs w:val="24"/>
                <w:lang w:val="kk-KZ" w:eastAsia="ar-SA"/>
              </w:rPr>
            </w:pPr>
          </w:p>
          <w:p w14:paraId="0B7C63EB" w14:textId="77777777" w:rsidR="005766E0" w:rsidRPr="00AB0049" w:rsidRDefault="005766E0" w:rsidP="00FC5BD7">
            <w:pPr>
              <w:suppressAutoHyphens/>
              <w:spacing w:after="0" w:line="240" w:lineRule="auto"/>
              <w:contextualSpacing/>
              <w:jc w:val="center"/>
              <w:rPr>
                <w:rFonts w:ascii="Times New Roman" w:eastAsia="Times New Roman" w:hAnsi="Times New Roman" w:cs="Times New Roman"/>
                <w:sz w:val="24"/>
                <w:szCs w:val="24"/>
                <w:lang w:val="kk-KZ" w:eastAsia="ar-SA"/>
              </w:rPr>
            </w:pPr>
            <w:r w:rsidRPr="00AB0049">
              <w:rPr>
                <w:rFonts w:ascii="Times New Roman" w:eastAsia="Times New Roman" w:hAnsi="Times New Roman" w:cs="Times New Roman"/>
                <w:sz w:val="24"/>
                <w:szCs w:val="24"/>
                <w:lang w:val="kk-KZ" w:eastAsia="ar-SA"/>
              </w:rPr>
              <w:t>- 30015,0</w:t>
            </w:r>
          </w:p>
        </w:tc>
      </w:tr>
      <w:tr w:rsidR="005766E0" w:rsidRPr="00AB0049" w14:paraId="0E3AB5F0" w14:textId="77777777" w:rsidTr="005766E0">
        <w:trPr>
          <w:trHeight w:val="325"/>
        </w:trPr>
        <w:tc>
          <w:tcPr>
            <w:tcW w:w="2942" w:type="dxa"/>
            <w:tcBorders>
              <w:top w:val="nil"/>
              <w:left w:val="single" w:sz="4" w:space="0" w:color="auto"/>
              <w:bottom w:val="single" w:sz="4" w:space="0" w:color="auto"/>
              <w:right w:val="nil"/>
            </w:tcBorders>
            <w:vAlign w:val="center"/>
            <w:hideMark/>
          </w:tcPr>
          <w:p w14:paraId="4DE16136" w14:textId="77777777" w:rsidR="005766E0" w:rsidRPr="00AB0049" w:rsidRDefault="005766E0" w:rsidP="00F310B4">
            <w:pPr>
              <w:contextualSpacing/>
              <w:rPr>
                <w:rFonts w:ascii="Times New Roman" w:hAnsi="Times New Roman" w:cs="Times New Roman"/>
                <w:sz w:val="24"/>
                <w:szCs w:val="24"/>
                <w:lang w:val="kk-KZ" w:eastAsia="ru-RU"/>
              </w:rPr>
            </w:pPr>
            <w:r w:rsidRPr="00AB0049">
              <w:rPr>
                <w:rFonts w:ascii="Times New Roman" w:hAnsi="Times New Roman" w:cs="Times New Roman"/>
                <w:sz w:val="24"/>
                <w:szCs w:val="24"/>
                <w:lang w:val="kk-KZ" w:eastAsia="ru-RU"/>
              </w:rPr>
              <w:t xml:space="preserve">3. </w:t>
            </w:r>
            <w:r w:rsidRPr="00AB0049">
              <w:rPr>
                <w:rFonts w:ascii="Times New Roman" w:hAnsi="Times New Roman" w:cs="Times New Roman"/>
                <w:sz w:val="24"/>
                <w:szCs w:val="24"/>
                <w:lang w:val="kk-KZ"/>
              </w:rPr>
              <w:t xml:space="preserve">қаржылық активтерді сатып алу </w:t>
            </w:r>
          </w:p>
        </w:tc>
        <w:tc>
          <w:tcPr>
            <w:tcW w:w="1650" w:type="dxa"/>
            <w:tcBorders>
              <w:top w:val="nil"/>
              <w:left w:val="single" w:sz="4" w:space="0" w:color="auto"/>
              <w:bottom w:val="single" w:sz="4" w:space="0" w:color="auto"/>
              <w:right w:val="single" w:sz="4" w:space="0" w:color="auto"/>
            </w:tcBorders>
            <w:hideMark/>
          </w:tcPr>
          <w:p w14:paraId="5A5B3CD7" w14:textId="77777777" w:rsidR="005766E0" w:rsidRPr="00AB0049" w:rsidRDefault="005766E0" w:rsidP="00C024DF">
            <w:pPr>
              <w:suppressAutoHyphens/>
              <w:spacing w:after="0" w:line="240" w:lineRule="auto"/>
              <w:contextualSpacing/>
              <w:jc w:val="right"/>
              <w:rPr>
                <w:rFonts w:ascii="Times New Roman" w:eastAsia="Times New Roman" w:hAnsi="Times New Roman" w:cs="Times New Roman"/>
                <w:sz w:val="24"/>
                <w:szCs w:val="24"/>
                <w:lang w:val="kk-KZ" w:eastAsia="ar-SA"/>
              </w:rPr>
            </w:pPr>
            <w:r w:rsidRPr="00AB0049">
              <w:rPr>
                <w:rFonts w:ascii="Times New Roman" w:eastAsia="Times New Roman" w:hAnsi="Times New Roman" w:cs="Times New Roman"/>
                <w:sz w:val="24"/>
                <w:szCs w:val="24"/>
                <w:lang w:val="kk-KZ" w:eastAsia="ar-SA"/>
              </w:rPr>
              <w:t>257 145,0</w:t>
            </w:r>
          </w:p>
        </w:tc>
        <w:tc>
          <w:tcPr>
            <w:tcW w:w="1744" w:type="dxa"/>
            <w:tcBorders>
              <w:top w:val="nil"/>
              <w:left w:val="nil"/>
              <w:bottom w:val="single" w:sz="4" w:space="0" w:color="auto"/>
              <w:right w:val="single" w:sz="4" w:space="0" w:color="auto"/>
            </w:tcBorders>
            <w:hideMark/>
          </w:tcPr>
          <w:p w14:paraId="7939F758" w14:textId="77777777" w:rsidR="005766E0" w:rsidRPr="00AB0049" w:rsidRDefault="005766E0" w:rsidP="00C024DF">
            <w:pPr>
              <w:suppressAutoHyphens/>
              <w:spacing w:after="0" w:line="240" w:lineRule="auto"/>
              <w:contextualSpacing/>
              <w:jc w:val="right"/>
              <w:rPr>
                <w:rFonts w:ascii="Times New Roman" w:eastAsia="Times New Roman" w:hAnsi="Times New Roman" w:cs="Times New Roman"/>
                <w:sz w:val="24"/>
                <w:szCs w:val="24"/>
                <w:lang w:val="kk-KZ" w:eastAsia="ar-SA"/>
              </w:rPr>
            </w:pPr>
            <w:r w:rsidRPr="00AB0049">
              <w:rPr>
                <w:rFonts w:ascii="Times New Roman" w:eastAsia="Times New Roman" w:hAnsi="Times New Roman" w:cs="Times New Roman"/>
                <w:sz w:val="24"/>
                <w:szCs w:val="24"/>
                <w:lang w:val="kk-KZ" w:eastAsia="ar-SA"/>
              </w:rPr>
              <w:t>130880,0</w:t>
            </w:r>
          </w:p>
        </w:tc>
        <w:tc>
          <w:tcPr>
            <w:tcW w:w="1260" w:type="dxa"/>
            <w:tcBorders>
              <w:top w:val="nil"/>
              <w:left w:val="nil"/>
              <w:bottom w:val="single" w:sz="4" w:space="0" w:color="auto"/>
              <w:right w:val="single" w:sz="4" w:space="0" w:color="auto"/>
            </w:tcBorders>
            <w:hideMark/>
          </w:tcPr>
          <w:p w14:paraId="3FD2D2BF" w14:textId="77777777" w:rsidR="005766E0" w:rsidRPr="00AB0049" w:rsidRDefault="005766E0" w:rsidP="00C024DF">
            <w:pPr>
              <w:suppressAutoHyphens/>
              <w:spacing w:after="0" w:line="240" w:lineRule="auto"/>
              <w:contextualSpacing/>
              <w:jc w:val="right"/>
              <w:rPr>
                <w:rFonts w:ascii="Times New Roman" w:eastAsia="Times New Roman" w:hAnsi="Times New Roman" w:cs="Times New Roman"/>
                <w:sz w:val="24"/>
                <w:szCs w:val="24"/>
                <w:lang w:val="kk-KZ" w:eastAsia="ar-SA"/>
              </w:rPr>
            </w:pPr>
            <w:r w:rsidRPr="00AB0049">
              <w:rPr>
                <w:rFonts w:ascii="Times New Roman" w:eastAsia="Times New Roman" w:hAnsi="Times New Roman" w:cs="Times New Roman"/>
                <w:sz w:val="24"/>
                <w:szCs w:val="24"/>
                <w:lang w:val="kk-KZ" w:eastAsia="ar-SA"/>
              </w:rPr>
              <w:t>- 49,1</w:t>
            </w:r>
          </w:p>
        </w:tc>
        <w:tc>
          <w:tcPr>
            <w:tcW w:w="1804" w:type="dxa"/>
            <w:tcBorders>
              <w:top w:val="nil"/>
              <w:left w:val="nil"/>
              <w:bottom w:val="single" w:sz="4" w:space="0" w:color="auto"/>
              <w:right w:val="single" w:sz="4" w:space="0" w:color="auto"/>
            </w:tcBorders>
            <w:hideMark/>
          </w:tcPr>
          <w:p w14:paraId="15EBB2E5" w14:textId="77777777" w:rsidR="005766E0" w:rsidRPr="00AB0049" w:rsidRDefault="005766E0" w:rsidP="00E54592">
            <w:pPr>
              <w:suppressAutoHyphens/>
              <w:spacing w:after="0" w:line="240" w:lineRule="auto"/>
              <w:jc w:val="center"/>
              <w:rPr>
                <w:rFonts w:ascii="Times New Roman" w:eastAsia="Times New Roman" w:hAnsi="Times New Roman" w:cs="Times New Roman"/>
                <w:sz w:val="24"/>
                <w:szCs w:val="24"/>
                <w:lang w:val="kk-KZ" w:eastAsia="ar-SA"/>
              </w:rPr>
            </w:pPr>
            <w:r w:rsidRPr="00AB0049">
              <w:rPr>
                <w:rFonts w:ascii="Times New Roman" w:eastAsia="Times New Roman" w:hAnsi="Times New Roman"/>
                <w:sz w:val="24"/>
                <w:szCs w:val="24"/>
                <w:lang w:val="kk-KZ" w:eastAsia="ar-SA"/>
              </w:rPr>
              <w:t>- 126 265,0</w:t>
            </w:r>
          </w:p>
        </w:tc>
      </w:tr>
    </w:tbl>
    <w:p w14:paraId="7D627B3F" w14:textId="77777777" w:rsidR="00C024DF" w:rsidRPr="00AB0049" w:rsidRDefault="00DC766E" w:rsidP="00DC766E">
      <w:pPr>
        <w:suppressAutoHyphens/>
        <w:spacing w:after="0" w:line="240" w:lineRule="auto"/>
        <w:ind w:firstLine="709"/>
        <w:jc w:val="both"/>
        <w:rPr>
          <w:rFonts w:ascii="Times New Roman" w:eastAsia="Times New Roman" w:hAnsi="Times New Roman" w:cs="Times New Roman"/>
          <w:i/>
          <w:sz w:val="24"/>
          <w:szCs w:val="24"/>
          <w:lang w:val="kk-KZ" w:eastAsia="ar-SA"/>
        </w:rPr>
      </w:pPr>
      <w:r w:rsidRPr="00AB0049">
        <w:rPr>
          <w:rFonts w:ascii="Times New Roman" w:eastAsia="Times New Roman" w:hAnsi="Times New Roman" w:cs="Times New Roman"/>
          <w:i/>
          <w:sz w:val="24"/>
          <w:szCs w:val="24"/>
          <w:lang w:eastAsia="ar-SA"/>
        </w:rPr>
        <w:t xml:space="preserve">* </w:t>
      </w:r>
      <w:r w:rsidR="005766E0" w:rsidRPr="00AB0049">
        <w:rPr>
          <w:rFonts w:ascii="Times New Roman" w:eastAsia="Times New Roman" w:hAnsi="Times New Roman" w:cs="Times New Roman"/>
          <w:i/>
          <w:sz w:val="24"/>
          <w:szCs w:val="24"/>
          <w:lang w:val="kk-KZ" w:eastAsia="ar-SA"/>
        </w:rPr>
        <w:t xml:space="preserve">ҚР Бюджет кодексінің 12 бабы </w:t>
      </w:r>
    </w:p>
    <w:p w14:paraId="461F0F88" w14:textId="77777777" w:rsidR="005766E0" w:rsidRPr="00AB0049" w:rsidRDefault="005766E0" w:rsidP="00DC766E">
      <w:pPr>
        <w:suppressAutoHyphens/>
        <w:spacing w:after="0" w:line="240" w:lineRule="auto"/>
        <w:ind w:firstLine="709"/>
        <w:jc w:val="both"/>
        <w:rPr>
          <w:rFonts w:ascii="Times New Roman" w:eastAsia="Times New Roman" w:hAnsi="Times New Roman" w:cs="Times New Roman"/>
          <w:i/>
          <w:sz w:val="24"/>
          <w:szCs w:val="24"/>
          <w:lang w:val="kk-KZ" w:eastAsia="ar-SA"/>
        </w:rPr>
      </w:pPr>
    </w:p>
    <w:p w14:paraId="30A3A0C2" w14:textId="77777777" w:rsidR="005766E0" w:rsidRPr="00AB0049" w:rsidRDefault="005766E0" w:rsidP="005766E0">
      <w:pPr>
        <w:pStyle w:val="af7"/>
        <w:ind w:firstLine="720"/>
        <w:contextualSpacing/>
        <w:jc w:val="center"/>
        <w:rPr>
          <w:b/>
          <w:sz w:val="30"/>
          <w:szCs w:val="30"/>
          <w:lang w:val="kk-KZ" w:eastAsia="ar-SA"/>
        </w:rPr>
      </w:pPr>
      <w:r w:rsidRPr="00AB0049">
        <w:rPr>
          <w:b/>
          <w:sz w:val="30"/>
          <w:szCs w:val="30"/>
          <w:lang w:val="kk-KZ" w:eastAsia="ar-SA"/>
        </w:rPr>
        <w:t xml:space="preserve">2.3.1. </w:t>
      </w:r>
      <w:r w:rsidRPr="00AB0049">
        <w:rPr>
          <w:rStyle w:val="34"/>
          <w:b/>
          <w:sz w:val="28"/>
          <w:szCs w:val="28"/>
          <w:lang w:val="kk-KZ"/>
        </w:rPr>
        <w:t>Жергілікті бюджет шығындарының атқарылуын талдау</w:t>
      </w:r>
    </w:p>
    <w:p w14:paraId="105B0FD7" w14:textId="77777777" w:rsidR="005766E0" w:rsidRPr="00AB0049" w:rsidRDefault="005766E0" w:rsidP="005766E0">
      <w:pPr>
        <w:pStyle w:val="af7"/>
        <w:ind w:firstLine="720"/>
        <w:contextualSpacing/>
        <w:jc w:val="both"/>
        <w:rPr>
          <w:sz w:val="28"/>
          <w:szCs w:val="28"/>
          <w:lang w:val="kk-KZ"/>
        </w:rPr>
      </w:pPr>
      <w:r w:rsidRPr="00AB0049">
        <w:rPr>
          <w:sz w:val="28"/>
          <w:szCs w:val="28"/>
          <w:lang w:val="kk-KZ"/>
        </w:rPr>
        <w:t xml:space="preserve">2019 жылы атқару нәтижелері бойынша аудан бюджетінің шығындары </w:t>
      </w:r>
      <w:r w:rsidRPr="00AB0049">
        <w:rPr>
          <w:b/>
          <w:bCs/>
          <w:sz w:val="28"/>
          <w:szCs w:val="28"/>
          <w:lang w:val="kk-KZ"/>
        </w:rPr>
        <w:t xml:space="preserve">18 530 324,4 мың теңге </w:t>
      </w:r>
      <w:r w:rsidRPr="00AB0049">
        <w:rPr>
          <w:bCs/>
          <w:sz w:val="28"/>
          <w:szCs w:val="28"/>
          <w:lang w:val="kk-KZ"/>
        </w:rPr>
        <w:t xml:space="preserve">көлемінде қалыптасқан, жылдық түзетілген бюджетіне </w:t>
      </w:r>
      <w:r w:rsidRPr="00AB0049">
        <w:rPr>
          <w:color w:val="000000"/>
          <w:sz w:val="28"/>
          <w:szCs w:val="28"/>
          <w:lang w:val="kk-KZ"/>
        </w:rPr>
        <w:t>99,9</w:t>
      </w:r>
      <w:r w:rsidRPr="00AB0049">
        <w:rPr>
          <w:sz w:val="28"/>
          <w:szCs w:val="28"/>
          <w:lang w:val="kk-KZ"/>
        </w:rPr>
        <w:t>%.</w:t>
      </w:r>
    </w:p>
    <w:p w14:paraId="107B6B06" w14:textId="77777777" w:rsidR="005766E0" w:rsidRPr="00AB0049" w:rsidRDefault="005766E0" w:rsidP="005766E0">
      <w:pPr>
        <w:pStyle w:val="af7"/>
        <w:ind w:firstLine="720"/>
        <w:contextualSpacing/>
        <w:jc w:val="both"/>
        <w:rPr>
          <w:sz w:val="28"/>
          <w:szCs w:val="28"/>
          <w:lang w:val="kk-KZ"/>
        </w:rPr>
      </w:pPr>
      <w:r w:rsidRPr="00AB0049">
        <w:rPr>
          <w:sz w:val="28"/>
          <w:szCs w:val="28"/>
          <w:lang w:val="kk-KZ"/>
        </w:rPr>
        <w:t>Функционалдық топтар бойынша ауданы бюджетінің шығыстарының құрылымы келесідей қалыптасқан (6 кесте).</w:t>
      </w:r>
    </w:p>
    <w:p w14:paraId="69C57655" w14:textId="77777777" w:rsidR="00BB13E0" w:rsidRPr="00AB0049" w:rsidRDefault="00BB13E0" w:rsidP="00BB13E0">
      <w:pPr>
        <w:autoSpaceDE w:val="0"/>
        <w:autoSpaceDN w:val="0"/>
        <w:adjustRightInd w:val="0"/>
        <w:spacing w:after="0" w:line="240" w:lineRule="auto"/>
        <w:ind w:firstLine="720"/>
        <w:contextualSpacing/>
        <w:jc w:val="right"/>
        <w:rPr>
          <w:rFonts w:ascii="Times New Roman" w:eastAsia="Times New Roman" w:hAnsi="Times New Roman" w:cs="Times New Roman"/>
          <w:color w:val="000000"/>
          <w:sz w:val="28"/>
          <w:szCs w:val="28"/>
          <w:lang w:val="kk-KZ" w:eastAsia="ru-RU"/>
        </w:rPr>
      </w:pPr>
      <w:r w:rsidRPr="00AB0049">
        <w:rPr>
          <w:rFonts w:ascii="Times New Roman" w:eastAsia="Times New Roman" w:hAnsi="Times New Roman" w:cs="Times New Roman"/>
          <w:color w:val="000000"/>
          <w:sz w:val="28"/>
          <w:szCs w:val="28"/>
          <w:lang w:val="kk-KZ" w:eastAsia="ru-RU"/>
        </w:rPr>
        <w:t>№6</w:t>
      </w:r>
      <w:r w:rsidR="005766E0" w:rsidRPr="00AB0049">
        <w:rPr>
          <w:rFonts w:ascii="Times New Roman" w:eastAsia="Times New Roman" w:hAnsi="Times New Roman" w:cs="Times New Roman"/>
          <w:color w:val="000000"/>
          <w:sz w:val="28"/>
          <w:szCs w:val="28"/>
          <w:lang w:val="kk-KZ" w:eastAsia="ru-RU"/>
        </w:rPr>
        <w:t xml:space="preserve"> кесте</w:t>
      </w:r>
    </w:p>
    <w:p w14:paraId="57597AB6" w14:textId="77777777" w:rsidR="00C024DF" w:rsidRPr="00AB0049" w:rsidRDefault="00C024DF" w:rsidP="00C024DF">
      <w:pPr>
        <w:suppressAutoHyphens/>
        <w:spacing w:after="0" w:line="240" w:lineRule="auto"/>
        <w:ind w:firstLine="720"/>
        <w:contextualSpacing/>
        <w:jc w:val="right"/>
        <w:rPr>
          <w:rFonts w:ascii="Times New Roman" w:eastAsia="Times New Roman" w:hAnsi="Times New Roman" w:cs="Times New Roman"/>
          <w:b/>
          <w:sz w:val="28"/>
          <w:szCs w:val="28"/>
          <w:lang w:val="kk-KZ" w:eastAsia="ar-SA"/>
        </w:rPr>
      </w:pPr>
    </w:p>
    <w:p w14:paraId="1EC57E2C" w14:textId="77777777" w:rsidR="005766E0" w:rsidRPr="00AB0049" w:rsidRDefault="005766E0" w:rsidP="005766E0">
      <w:pPr>
        <w:contextualSpacing/>
        <w:jc w:val="center"/>
        <w:rPr>
          <w:rFonts w:ascii="Times New Roman" w:hAnsi="Times New Roman" w:cs="Times New Roman"/>
          <w:lang w:val="kk-KZ"/>
        </w:rPr>
      </w:pPr>
      <w:r w:rsidRPr="00AB0049">
        <w:rPr>
          <w:rFonts w:ascii="Times New Roman" w:hAnsi="Times New Roman" w:cs="Times New Roman"/>
          <w:b/>
          <w:sz w:val="28"/>
          <w:szCs w:val="28"/>
          <w:lang w:val="kk-KZ"/>
        </w:rPr>
        <w:t xml:space="preserve">2020 жылға функционалдық топ бөлігінде Бәйтерек ауданы бюджеті шығыстарының құрылымы </w:t>
      </w:r>
    </w:p>
    <w:p w14:paraId="19862099" w14:textId="77777777" w:rsidR="00C024DF" w:rsidRPr="00AB0049" w:rsidRDefault="005766E0" w:rsidP="00C024DF">
      <w:pPr>
        <w:suppressAutoHyphens/>
        <w:spacing w:after="0" w:line="240" w:lineRule="auto"/>
        <w:ind w:firstLine="720"/>
        <w:contextualSpacing/>
        <w:jc w:val="right"/>
        <w:rPr>
          <w:rFonts w:ascii="Times New Roman" w:eastAsia="Times New Roman" w:hAnsi="Times New Roman" w:cs="Times New Roman"/>
          <w:sz w:val="24"/>
          <w:szCs w:val="24"/>
          <w:lang w:val="kk-KZ" w:eastAsia="ru-RU"/>
        </w:rPr>
      </w:pPr>
      <w:r w:rsidRPr="00AB0049">
        <w:rPr>
          <w:rFonts w:ascii="Times New Roman" w:eastAsia="Times New Roman" w:hAnsi="Times New Roman" w:cs="Times New Roman"/>
          <w:sz w:val="24"/>
          <w:szCs w:val="24"/>
          <w:lang w:val="kk-KZ" w:eastAsia="ru-RU"/>
        </w:rPr>
        <w:t xml:space="preserve"> </w:t>
      </w:r>
      <w:r w:rsidR="00C024DF" w:rsidRPr="00AB0049">
        <w:rPr>
          <w:rFonts w:ascii="Times New Roman" w:eastAsia="Times New Roman" w:hAnsi="Times New Roman" w:cs="Times New Roman"/>
          <w:sz w:val="24"/>
          <w:szCs w:val="24"/>
          <w:lang w:val="kk-KZ" w:eastAsia="ru-RU"/>
        </w:rPr>
        <w:t>(</w:t>
      </w:r>
      <w:r w:rsidRPr="00AB0049">
        <w:rPr>
          <w:rFonts w:ascii="Times New Roman" w:eastAsia="Times New Roman" w:hAnsi="Times New Roman" w:cs="Times New Roman"/>
          <w:sz w:val="24"/>
          <w:szCs w:val="24"/>
          <w:lang w:val="kk-KZ" w:eastAsia="ru-RU"/>
        </w:rPr>
        <w:t xml:space="preserve">мың </w:t>
      </w:r>
      <w:r w:rsidR="00C024DF" w:rsidRPr="00AB0049">
        <w:rPr>
          <w:rFonts w:ascii="Times New Roman" w:eastAsia="Times New Roman" w:hAnsi="Times New Roman" w:cs="Times New Roman"/>
          <w:sz w:val="24"/>
          <w:szCs w:val="24"/>
          <w:lang w:val="kk-KZ" w:eastAsia="ru-RU"/>
        </w:rPr>
        <w:t xml:space="preserve"> те</w:t>
      </w:r>
      <w:r w:rsidRPr="00AB0049">
        <w:rPr>
          <w:rFonts w:ascii="Times New Roman" w:eastAsia="Times New Roman" w:hAnsi="Times New Roman" w:cs="Times New Roman"/>
          <w:sz w:val="24"/>
          <w:szCs w:val="24"/>
          <w:lang w:val="kk-KZ" w:eastAsia="ru-RU"/>
        </w:rPr>
        <w:t>ң</w:t>
      </w:r>
      <w:r w:rsidR="00C024DF" w:rsidRPr="00AB0049">
        <w:rPr>
          <w:rFonts w:ascii="Times New Roman" w:eastAsia="Times New Roman" w:hAnsi="Times New Roman" w:cs="Times New Roman"/>
          <w:sz w:val="24"/>
          <w:szCs w:val="24"/>
          <w:lang w:val="kk-KZ" w:eastAsia="ru-RU"/>
        </w:rPr>
        <w:t>ге</w:t>
      </w:r>
      <w:r w:rsidRPr="00AB0049">
        <w:rPr>
          <w:rFonts w:ascii="Times New Roman" w:eastAsia="Times New Roman" w:hAnsi="Times New Roman" w:cs="Times New Roman"/>
          <w:sz w:val="24"/>
          <w:szCs w:val="24"/>
          <w:lang w:val="kk-KZ" w:eastAsia="ru-RU"/>
        </w:rPr>
        <w:t>)</w:t>
      </w:r>
    </w:p>
    <w:tbl>
      <w:tblPr>
        <w:tblW w:w="51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8"/>
        <w:gridCol w:w="1535"/>
        <w:gridCol w:w="1642"/>
        <w:gridCol w:w="1495"/>
        <w:gridCol w:w="1497"/>
        <w:gridCol w:w="1341"/>
      </w:tblGrid>
      <w:tr w:rsidR="005766E0" w:rsidRPr="00AB0049" w14:paraId="2CB1788E" w14:textId="77777777" w:rsidTr="005766E0">
        <w:trPr>
          <w:trHeight w:val="1469"/>
          <w:jc w:val="center"/>
        </w:trPr>
        <w:tc>
          <w:tcPr>
            <w:tcW w:w="1303" w:type="pct"/>
            <w:tcBorders>
              <w:top w:val="single" w:sz="4" w:space="0" w:color="auto"/>
              <w:left w:val="single" w:sz="4" w:space="0" w:color="auto"/>
              <w:bottom w:val="single" w:sz="4" w:space="0" w:color="auto"/>
              <w:right w:val="single" w:sz="4" w:space="0" w:color="auto"/>
            </w:tcBorders>
            <w:shd w:val="clear" w:color="auto" w:fill="auto"/>
            <w:vAlign w:val="center"/>
          </w:tcPr>
          <w:p w14:paraId="499D536A" w14:textId="77777777" w:rsidR="005766E0" w:rsidRPr="00AB0049" w:rsidRDefault="005766E0" w:rsidP="005766E0">
            <w:pPr>
              <w:suppressAutoHyphens/>
              <w:spacing w:before="60" w:after="0" w:line="240" w:lineRule="auto"/>
              <w:contextualSpacing/>
              <w:jc w:val="center"/>
              <w:rPr>
                <w:rFonts w:ascii="Times New Roman" w:eastAsia="Times New Roman" w:hAnsi="Times New Roman" w:cs="Times New Roman"/>
                <w:b/>
                <w:sz w:val="24"/>
                <w:szCs w:val="24"/>
                <w:lang w:eastAsia="ar-SA"/>
              </w:rPr>
            </w:pPr>
            <w:r w:rsidRPr="00AB0049">
              <w:rPr>
                <w:rFonts w:ascii="Times New Roman" w:eastAsia="Times New Roman" w:hAnsi="Times New Roman" w:cs="Times New Roman"/>
                <w:b/>
                <w:sz w:val="24"/>
                <w:szCs w:val="24"/>
                <w:lang w:eastAsia="ar-SA"/>
              </w:rPr>
              <w:t>Функционалдық топтар атауы</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14:paraId="3395EE70" w14:textId="77777777" w:rsidR="005766E0" w:rsidRPr="00AB0049" w:rsidRDefault="005766E0" w:rsidP="007A670B">
            <w:pPr>
              <w:suppressAutoHyphens/>
              <w:spacing w:before="60" w:after="0" w:line="240" w:lineRule="auto"/>
              <w:contextualSpacing/>
              <w:jc w:val="center"/>
              <w:rPr>
                <w:rFonts w:ascii="Times New Roman" w:eastAsia="Times New Roman" w:hAnsi="Times New Roman" w:cs="Times New Roman"/>
                <w:b/>
                <w:sz w:val="24"/>
                <w:szCs w:val="24"/>
                <w:lang w:eastAsia="ar-SA"/>
              </w:rPr>
            </w:pPr>
            <w:r w:rsidRPr="00AB0049">
              <w:rPr>
                <w:rFonts w:ascii="Times New Roman" w:eastAsia="Times New Roman" w:hAnsi="Times New Roman" w:cs="Times New Roman"/>
                <w:b/>
                <w:sz w:val="24"/>
                <w:szCs w:val="24"/>
                <w:lang w:eastAsia="ar-SA"/>
              </w:rPr>
              <w:t>20</w:t>
            </w:r>
            <w:r w:rsidR="007A670B" w:rsidRPr="00AB0049">
              <w:rPr>
                <w:rFonts w:ascii="Times New Roman" w:eastAsia="Times New Roman" w:hAnsi="Times New Roman" w:cs="Times New Roman"/>
                <w:b/>
                <w:sz w:val="24"/>
                <w:szCs w:val="24"/>
                <w:lang w:val="kk-KZ" w:eastAsia="ar-SA"/>
              </w:rPr>
              <w:t>20</w:t>
            </w:r>
            <w:r w:rsidRPr="00AB0049">
              <w:rPr>
                <w:rFonts w:ascii="Times New Roman" w:eastAsia="Times New Roman" w:hAnsi="Times New Roman" w:cs="Times New Roman"/>
                <w:b/>
                <w:sz w:val="24"/>
                <w:szCs w:val="24"/>
                <w:lang w:eastAsia="ar-SA"/>
              </w:rPr>
              <w:t>жылға бекітілген бюджет</w:t>
            </w: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14:paraId="19E90BDE" w14:textId="77777777" w:rsidR="005766E0" w:rsidRPr="00AB0049" w:rsidRDefault="005766E0" w:rsidP="007A670B">
            <w:pPr>
              <w:suppressAutoHyphens/>
              <w:spacing w:before="60" w:after="0" w:line="240" w:lineRule="auto"/>
              <w:contextualSpacing/>
              <w:jc w:val="center"/>
              <w:rPr>
                <w:rFonts w:ascii="Times New Roman" w:eastAsia="Times New Roman" w:hAnsi="Times New Roman" w:cs="Times New Roman"/>
                <w:b/>
                <w:sz w:val="24"/>
                <w:szCs w:val="24"/>
                <w:lang w:eastAsia="ar-SA"/>
              </w:rPr>
            </w:pPr>
            <w:r w:rsidRPr="00AB0049">
              <w:rPr>
                <w:rFonts w:ascii="Times New Roman" w:eastAsia="Times New Roman" w:hAnsi="Times New Roman" w:cs="Times New Roman"/>
                <w:b/>
                <w:sz w:val="24"/>
                <w:szCs w:val="24"/>
                <w:lang w:eastAsia="ar-SA"/>
              </w:rPr>
              <w:t>20</w:t>
            </w:r>
            <w:r w:rsidR="007A670B" w:rsidRPr="00AB0049">
              <w:rPr>
                <w:rFonts w:ascii="Times New Roman" w:eastAsia="Times New Roman" w:hAnsi="Times New Roman" w:cs="Times New Roman"/>
                <w:b/>
                <w:sz w:val="24"/>
                <w:szCs w:val="24"/>
                <w:lang w:val="kk-KZ" w:eastAsia="ar-SA"/>
              </w:rPr>
              <w:t>20</w:t>
            </w:r>
            <w:r w:rsidRPr="00AB0049">
              <w:rPr>
                <w:rFonts w:ascii="Times New Roman" w:eastAsia="Times New Roman" w:hAnsi="Times New Roman" w:cs="Times New Roman"/>
                <w:b/>
                <w:sz w:val="24"/>
                <w:szCs w:val="24"/>
                <w:lang w:eastAsia="ar-SA"/>
              </w:rPr>
              <w:t>жылға нақтыланған бюджет</w:t>
            </w:r>
          </w:p>
        </w:tc>
        <w:tc>
          <w:tcPr>
            <w:tcW w:w="736" w:type="pct"/>
            <w:tcBorders>
              <w:top w:val="single" w:sz="4" w:space="0" w:color="auto"/>
              <w:left w:val="single" w:sz="4" w:space="0" w:color="auto"/>
              <w:bottom w:val="single" w:sz="4" w:space="0" w:color="auto"/>
              <w:right w:val="single" w:sz="4" w:space="0" w:color="auto"/>
            </w:tcBorders>
            <w:shd w:val="clear" w:color="auto" w:fill="auto"/>
            <w:vAlign w:val="center"/>
          </w:tcPr>
          <w:p w14:paraId="1C78FA93" w14:textId="77777777" w:rsidR="005766E0" w:rsidRPr="00AB0049" w:rsidRDefault="005766E0" w:rsidP="007A670B">
            <w:pPr>
              <w:suppressAutoHyphens/>
              <w:spacing w:before="60" w:after="0" w:line="240" w:lineRule="auto"/>
              <w:contextualSpacing/>
              <w:jc w:val="center"/>
              <w:rPr>
                <w:rFonts w:ascii="Times New Roman" w:eastAsia="Times New Roman" w:hAnsi="Times New Roman" w:cs="Times New Roman"/>
                <w:b/>
                <w:sz w:val="24"/>
                <w:szCs w:val="24"/>
                <w:lang w:eastAsia="ar-SA"/>
              </w:rPr>
            </w:pPr>
            <w:r w:rsidRPr="00AB0049">
              <w:rPr>
                <w:rFonts w:ascii="Times New Roman" w:eastAsia="Times New Roman" w:hAnsi="Times New Roman" w:cs="Times New Roman"/>
                <w:b/>
                <w:sz w:val="24"/>
                <w:szCs w:val="24"/>
                <w:lang w:eastAsia="ar-SA"/>
              </w:rPr>
              <w:t>20</w:t>
            </w:r>
            <w:r w:rsidR="007A670B" w:rsidRPr="00AB0049">
              <w:rPr>
                <w:rFonts w:ascii="Times New Roman" w:eastAsia="Times New Roman" w:hAnsi="Times New Roman" w:cs="Times New Roman"/>
                <w:b/>
                <w:sz w:val="24"/>
                <w:szCs w:val="24"/>
                <w:lang w:val="kk-KZ" w:eastAsia="ar-SA"/>
              </w:rPr>
              <w:t>20</w:t>
            </w:r>
            <w:r w:rsidRPr="00AB0049">
              <w:rPr>
                <w:rFonts w:ascii="Times New Roman" w:eastAsia="Times New Roman" w:hAnsi="Times New Roman" w:cs="Times New Roman"/>
                <w:b/>
                <w:sz w:val="24"/>
                <w:szCs w:val="24"/>
                <w:lang w:eastAsia="ar-SA"/>
              </w:rPr>
              <w:t>жылға түзетілген бюджет</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14:paraId="68319259" w14:textId="77777777" w:rsidR="005766E0" w:rsidRPr="00AB0049" w:rsidRDefault="005766E0" w:rsidP="005766E0">
            <w:pPr>
              <w:suppressAutoHyphens/>
              <w:spacing w:before="60" w:after="0" w:line="240" w:lineRule="auto"/>
              <w:contextualSpacing/>
              <w:jc w:val="center"/>
              <w:rPr>
                <w:rFonts w:ascii="Times New Roman" w:eastAsia="Times New Roman" w:hAnsi="Times New Roman" w:cs="Times New Roman"/>
                <w:b/>
                <w:sz w:val="24"/>
                <w:szCs w:val="24"/>
                <w:lang w:eastAsia="ar-SA"/>
              </w:rPr>
            </w:pPr>
            <w:r w:rsidRPr="00AB0049">
              <w:rPr>
                <w:rFonts w:ascii="Times New Roman" w:eastAsia="Times New Roman" w:hAnsi="Times New Roman" w:cs="Times New Roman"/>
                <w:b/>
                <w:sz w:val="24"/>
                <w:szCs w:val="24"/>
                <w:lang w:eastAsia="ar-SA"/>
              </w:rPr>
              <w:t>2020ж. орындалуы</w:t>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14:paraId="50C83BF8" w14:textId="77777777" w:rsidR="005766E0" w:rsidRPr="00AB0049" w:rsidRDefault="005766E0" w:rsidP="005766E0">
            <w:pPr>
              <w:suppressAutoHyphens/>
              <w:spacing w:before="60" w:after="0" w:line="240" w:lineRule="auto"/>
              <w:contextualSpacing/>
              <w:jc w:val="center"/>
              <w:rPr>
                <w:rFonts w:ascii="Times New Roman" w:eastAsia="Times New Roman" w:hAnsi="Times New Roman" w:cs="Times New Roman"/>
                <w:b/>
                <w:sz w:val="24"/>
                <w:szCs w:val="24"/>
                <w:lang w:eastAsia="ar-SA"/>
              </w:rPr>
            </w:pPr>
            <w:r w:rsidRPr="00AB0049">
              <w:rPr>
                <w:rFonts w:ascii="Times New Roman" w:eastAsia="Times New Roman" w:hAnsi="Times New Roman" w:cs="Times New Roman"/>
                <w:b/>
                <w:sz w:val="24"/>
                <w:szCs w:val="24"/>
                <w:lang w:eastAsia="ar-SA"/>
              </w:rPr>
              <w:t>Түзетілген бюджетке орындалу %</w:t>
            </w:r>
          </w:p>
        </w:tc>
      </w:tr>
      <w:tr w:rsidR="007A670B" w:rsidRPr="00AB0049" w14:paraId="2D8E4D18" w14:textId="77777777" w:rsidTr="00F310B4">
        <w:trPr>
          <w:trHeight w:val="269"/>
          <w:jc w:val="center"/>
        </w:trPr>
        <w:tc>
          <w:tcPr>
            <w:tcW w:w="1303" w:type="pct"/>
            <w:vAlign w:val="center"/>
          </w:tcPr>
          <w:p w14:paraId="2F6AA2CC" w14:textId="77777777" w:rsidR="007A670B" w:rsidRPr="00AB0049" w:rsidRDefault="007A670B" w:rsidP="00F310B4">
            <w:pPr>
              <w:pStyle w:val="1a"/>
              <w:contextualSpacing/>
              <w:rPr>
                <w:b/>
                <w:bCs/>
              </w:rPr>
            </w:pPr>
            <w:r w:rsidRPr="00AB0049">
              <w:rPr>
                <w:b/>
                <w:lang w:val="kk-KZ" w:eastAsia="ar-SA"/>
              </w:rPr>
              <w:t>Шығындар, соның ішінде:</w:t>
            </w:r>
          </w:p>
        </w:tc>
        <w:tc>
          <w:tcPr>
            <w:tcW w:w="755" w:type="pct"/>
            <w:shd w:val="clear" w:color="auto" w:fill="auto"/>
          </w:tcPr>
          <w:p w14:paraId="28F44354" w14:textId="77777777" w:rsidR="007A670B" w:rsidRPr="00AB0049" w:rsidRDefault="007A670B" w:rsidP="001D7386">
            <w:pPr>
              <w:pStyle w:val="2b"/>
              <w:jc w:val="right"/>
              <w:rPr>
                <w:rFonts w:ascii="Times New Roman" w:hAnsi="Times New Roman" w:cs="Times New Roman"/>
                <w:b/>
                <w:sz w:val="24"/>
                <w:szCs w:val="24"/>
              </w:rPr>
            </w:pPr>
          </w:p>
          <w:p w14:paraId="3DC7B17A" w14:textId="77777777" w:rsidR="007A670B" w:rsidRPr="00AB0049" w:rsidRDefault="007A670B" w:rsidP="001D7386">
            <w:pPr>
              <w:pStyle w:val="2b"/>
              <w:jc w:val="right"/>
              <w:rPr>
                <w:rFonts w:ascii="Times New Roman" w:hAnsi="Times New Roman" w:cs="Times New Roman"/>
                <w:b/>
                <w:sz w:val="24"/>
                <w:szCs w:val="24"/>
              </w:rPr>
            </w:pPr>
            <w:r w:rsidRPr="00AB0049">
              <w:rPr>
                <w:rFonts w:ascii="Times New Roman" w:hAnsi="Times New Roman" w:cs="Times New Roman"/>
                <w:b/>
                <w:sz w:val="24"/>
                <w:szCs w:val="24"/>
              </w:rPr>
              <w:t>15 254508,0</w:t>
            </w:r>
          </w:p>
        </w:tc>
        <w:tc>
          <w:tcPr>
            <w:tcW w:w="808" w:type="pct"/>
            <w:shd w:val="clear" w:color="auto" w:fill="auto"/>
          </w:tcPr>
          <w:p w14:paraId="30F0657F" w14:textId="77777777" w:rsidR="007A670B" w:rsidRPr="00AB0049" w:rsidRDefault="007A670B" w:rsidP="001D7386">
            <w:pPr>
              <w:pStyle w:val="2b"/>
              <w:jc w:val="right"/>
              <w:rPr>
                <w:rFonts w:ascii="Times New Roman" w:hAnsi="Times New Roman" w:cs="Times New Roman"/>
                <w:b/>
                <w:sz w:val="24"/>
                <w:szCs w:val="24"/>
              </w:rPr>
            </w:pPr>
          </w:p>
          <w:p w14:paraId="11727A41" w14:textId="77777777" w:rsidR="007A670B" w:rsidRPr="00AB0049" w:rsidRDefault="007A670B" w:rsidP="001D7386">
            <w:pPr>
              <w:pStyle w:val="2b"/>
              <w:jc w:val="right"/>
              <w:rPr>
                <w:rFonts w:ascii="Times New Roman" w:hAnsi="Times New Roman" w:cs="Times New Roman"/>
                <w:b/>
                <w:sz w:val="24"/>
                <w:szCs w:val="24"/>
              </w:rPr>
            </w:pPr>
            <w:r w:rsidRPr="00AB0049">
              <w:rPr>
                <w:rFonts w:ascii="Times New Roman" w:hAnsi="Times New Roman" w:cs="Times New Roman"/>
                <w:b/>
                <w:sz w:val="24"/>
                <w:szCs w:val="24"/>
              </w:rPr>
              <w:t>18 613 118,0</w:t>
            </w:r>
          </w:p>
        </w:tc>
        <w:tc>
          <w:tcPr>
            <w:tcW w:w="736" w:type="pct"/>
            <w:shd w:val="clear" w:color="auto" w:fill="auto"/>
          </w:tcPr>
          <w:p w14:paraId="6FC8BD2B" w14:textId="77777777" w:rsidR="007A670B" w:rsidRPr="00AB0049" w:rsidRDefault="007A670B" w:rsidP="001D7386">
            <w:pPr>
              <w:pStyle w:val="2b"/>
              <w:jc w:val="right"/>
              <w:rPr>
                <w:rFonts w:ascii="Times New Roman" w:hAnsi="Times New Roman" w:cs="Times New Roman"/>
                <w:b/>
                <w:sz w:val="24"/>
                <w:szCs w:val="24"/>
              </w:rPr>
            </w:pPr>
          </w:p>
          <w:p w14:paraId="030E0540" w14:textId="77777777" w:rsidR="007A670B" w:rsidRPr="00AB0049" w:rsidRDefault="007A670B" w:rsidP="001D7386">
            <w:pPr>
              <w:pStyle w:val="2b"/>
              <w:jc w:val="right"/>
              <w:rPr>
                <w:rFonts w:ascii="Times New Roman" w:hAnsi="Times New Roman" w:cs="Times New Roman"/>
                <w:b/>
                <w:sz w:val="24"/>
                <w:szCs w:val="24"/>
              </w:rPr>
            </w:pPr>
            <w:r w:rsidRPr="00AB0049">
              <w:rPr>
                <w:rFonts w:ascii="Times New Roman" w:hAnsi="Times New Roman" w:cs="Times New Roman"/>
                <w:b/>
                <w:sz w:val="24"/>
                <w:szCs w:val="24"/>
              </w:rPr>
              <w:t>18553456,0</w:t>
            </w:r>
          </w:p>
        </w:tc>
        <w:tc>
          <w:tcPr>
            <w:tcW w:w="737" w:type="pct"/>
            <w:shd w:val="clear" w:color="auto" w:fill="auto"/>
          </w:tcPr>
          <w:p w14:paraId="4BEC07A5" w14:textId="77777777" w:rsidR="007A670B" w:rsidRPr="00AB0049" w:rsidRDefault="007A670B" w:rsidP="001D7386">
            <w:pPr>
              <w:pStyle w:val="2b"/>
              <w:jc w:val="right"/>
              <w:rPr>
                <w:rFonts w:ascii="Times New Roman" w:hAnsi="Times New Roman" w:cs="Times New Roman"/>
                <w:b/>
                <w:sz w:val="24"/>
                <w:szCs w:val="24"/>
              </w:rPr>
            </w:pPr>
          </w:p>
          <w:p w14:paraId="38EE22E8" w14:textId="77777777" w:rsidR="007A670B" w:rsidRPr="00AB0049" w:rsidRDefault="007A670B" w:rsidP="001D7386">
            <w:pPr>
              <w:pStyle w:val="2b"/>
              <w:jc w:val="right"/>
              <w:rPr>
                <w:rFonts w:ascii="Times New Roman" w:hAnsi="Times New Roman" w:cs="Times New Roman"/>
                <w:b/>
                <w:sz w:val="24"/>
                <w:szCs w:val="24"/>
              </w:rPr>
            </w:pPr>
            <w:r w:rsidRPr="00AB0049">
              <w:rPr>
                <w:rFonts w:ascii="Times New Roman" w:hAnsi="Times New Roman" w:cs="Times New Roman"/>
                <w:b/>
                <w:sz w:val="24"/>
                <w:szCs w:val="24"/>
              </w:rPr>
              <w:t>18530324,4</w:t>
            </w:r>
          </w:p>
        </w:tc>
        <w:tc>
          <w:tcPr>
            <w:tcW w:w="660" w:type="pct"/>
            <w:shd w:val="clear" w:color="auto" w:fill="auto"/>
          </w:tcPr>
          <w:p w14:paraId="22BDE038" w14:textId="77777777" w:rsidR="007A670B" w:rsidRPr="00AB0049" w:rsidRDefault="007A670B" w:rsidP="001D7386">
            <w:pPr>
              <w:pStyle w:val="2b"/>
              <w:jc w:val="right"/>
              <w:rPr>
                <w:rFonts w:ascii="Times New Roman" w:hAnsi="Times New Roman" w:cs="Times New Roman"/>
                <w:b/>
                <w:sz w:val="24"/>
                <w:szCs w:val="24"/>
              </w:rPr>
            </w:pPr>
          </w:p>
          <w:p w14:paraId="694F9830" w14:textId="77777777" w:rsidR="007A670B" w:rsidRPr="00AB0049" w:rsidRDefault="007A670B" w:rsidP="001D7386">
            <w:pPr>
              <w:pStyle w:val="2b"/>
              <w:jc w:val="right"/>
              <w:rPr>
                <w:rFonts w:ascii="Times New Roman" w:hAnsi="Times New Roman" w:cs="Times New Roman"/>
                <w:b/>
                <w:sz w:val="24"/>
                <w:szCs w:val="24"/>
              </w:rPr>
            </w:pPr>
            <w:r w:rsidRPr="00AB0049">
              <w:rPr>
                <w:rFonts w:ascii="Times New Roman" w:hAnsi="Times New Roman" w:cs="Times New Roman"/>
                <w:b/>
                <w:sz w:val="24"/>
                <w:szCs w:val="24"/>
              </w:rPr>
              <w:t>99,9</w:t>
            </w:r>
          </w:p>
        </w:tc>
      </w:tr>
      <w:tr w:rsidR="007A670B" w:rsidRPr="00AB0049" w14:paraId="664DF89F" w14:textId="77777777" w:rsidTr="00F310B4">
        <w:trPr>
          <w:trHeight w:val="269"/>
          <w:jc w:val="center"/>
        </w:trPr>
        <w:tc>
          <w:tcPr>
            <w:tcW w:w="1303" w:type="pct"/>
            <w:vAlign w:val="center"/>
          </w:tcPr>
          <w:p w14:paraId="47305B86" w14:textId="77777777" w:rsidR="007A670B" w:rsidRPr="00AB0049" w:rsidRDefault="007A670B" w:rsidP="00F310B4">
            <w:pPr>
              <w:contextualSpacing/>
              <w:rPr>
                <w:rFonts w:ascii="Times New Roman" w:hAnsi="Times New Roman" w:cs="Times New Roman"/>
                <w:sz w:val="24"/>
                <w:szCs w:val="24"/>
                <w:lang w:val="kk-KZ"/>
              </w:rPr>
            </w:pPr>
            <w:r w:rsidRPr="00AB0049">
              <w:rPr>
                <w:rFonts w:ascii="Times New Roman" w:hAnsi="Times New Roman" w:cs="Times New Roman"/>
                <w:sz w:val="24"/>
                <w:szCs w:val="24"/>
                <w:lang w:val="kk-KZ"/>
              </w:rPr>
              <w:t xml:space="preserve">Жалпы сипаттағы мемлекеттік қызметтер </w:t>
            </w:r>
          </w:p>
        </w:tc>
        <w:tc>
          <w:tcPr>
            <w:tcW w:w="755" w:type="pct"/>
            <w:shd w:val="clear" w:color="auto" w:fill="auto"/>
            <w:vAlign w:val="center"/>
          </w:tcPr>
          <w:p w14:paraId="2533FA4C"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sz w:val="24"/>
                <w:szCs w:val="24"/>
                <w:lang w:val="kk-KZ" w:eastAsia="ar-SA"/>
              </w:rPr>
            </w:pPr>
          </w:p>
          <w:p w14:paraId="56160E8C"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sz w:val="24"/>
                <w:szCs w:val="24"/>
                <w:lang w:val="kk-KZ" w:eastAsia="ar-SA"/>
              </w:rPr>
            </w:pPr>
            <w:r w:rsidRPr="00AB0049">
              <w:rPr>
                <w:rFonts w:ascii="Times New Roman" w:eastAsia="Times New Roman" w:hAnsi="Times New Roman" w:cs="Times New Roman"/>
                <w:sz w:val="24"/>
                <w:szCs w:val="24"/>
                <w:lang w:val="kk-KZ" w:eastAsia="ar-SA"/>
              </w:rPr>
              <w:t>824 223,0</w:t>
            </w:r>
          </w:p>
          <w:p w14:paraId="27390201"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sz w:val="24"/>
                <w:szCs w:val="24"/>
                <w:lang w:eastAsia="ar-SA"/>
              </w:rPr>
            </w:pPr>
          </w:p>
        </w:tc>
        <w:tc>
          <w:tcPr>
            <w:tcW w:w="808" w:type="pct"/>
            <w:shd w:val="clear" w:color="auto" w:fill="auto"/>
            <w:vAlign w:val="center"/>
          </w:tcPr>
          <w:p w14:paraId="510E9E7A"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sz w:val="24"/>
                <w:szCs w:val="24"/>
                <w:lang w:val="kk-KZ" w:eastAsia="ar-SA"/>
              </w:rPr>
            </w:pPr>
            <w:r w:rsidRPr="00AB0049">
              <w:rPr>
                <w:rFonts w:ascii="Times New Roman" w:eastAsia="Times New Roman" w:hAnsi="Times New Roman" w:cs="Times New Roman"/>
                <w:sz w:val="24"/>
                <w:szCs w:val="24"/>
                <w:lang w:val="kk-KZ" w:eastAsia="ar-SA"/>
              </w:rPr>
              <w:t>890 723,0</w:t>
            </w:r>
          </w:p>
        </w:tc>
        <w:tc>
          <w:tcPr>
            <w:tcW w:w="736" w:type="pct"/>
            <w:shd w:val="clear" w:color="auto" w:fill="auto"/>
            <w:vAlign w:val="center"/>
          </w:tcPr>
          <w:p w14:paraId="38E29E6A"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sz w:val="24"/>
                <w:szCs w:val="24"/>
                <w:lang w:val="kk-KZ" w:eastAsia="ar-SA"/>
              </w:rPr>
            </w:pPr>
            <w:r w:rsidRPr="00AB0049">
              <w:rPr>
                <w:rFonts w:ascii="Times New Roman" w:eastAsia="Times New Roman" w:hAnsi="Times New Roman" w:cs="Times New Roman"/>
                <w:sz w:val="24"/>
                <w:szCs w:val="24"/>
                <w:lang w:val="kk-KZ" w:eastAsia="ar-SA"/>
              </w:rPr>
              <w:t>935 751,0</w:t>
            </w:r>
          </w:p>
        </w:tc>
        <w:tc>
          <w:tcPr>
            <w:tcW w:w="737" w:type="pct"/>
            <w:shd w:val="clear" w:color="auto" w:fill="auto"/>
            <w:vAlign w:val="center"/>
          </w:tcPr>
          <w:p w14:paraId="68E41828"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sz w:val="24"/>
                <w:szCs w:val="24"/>
                <w:lang w:val="en-US" w:eastAsia="ar-SA"/>
              </w:rPr>
            </w:pPr>
            <w:r w:rsidRPr="00AB0049">
              <w:rPr>
                <w:rFonts w:ascii="Times New Roman" w:eastAsia="Times New Roman" w:hAnsi="Times New Roman" w:cs="Times New Roman"/>
                <w:sz w:val="24"/>
                <w:szCs w:val="24"/>
                <w:lang w:val="kk-KZ" w:eastAsia="ar-SA"/>
              </w:rPr>
              <w:t>933812,5</w:t>
            </w:r>
          </w:p>
        </w:tc>
        <w:tc>
          <w:tcPr>
            <w:tcW w:w="660" w:type="pct"/>
            <w:shd w:val="clear" w:color="auto" w:fill="auto"/>
            <w:vAlign w:val="center"/>
          </w:tcPr>
          <w:p w14:paraId="117F9398"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bCs/>
                <w:sz w:val="24"/>
                <w:szCs w:val="24"/>
                <w:lang w:val="en-US" w:eastAsia="ar-SA"/>
              </w:rPr>
            </w:pPr>
            <w:r w:rsidRPr="00AB0049">
              <w:rPr>
                <w:rFonts w:ascii="Times New Roman" w:eastAsia="Times New Roman" w:hAnsi="Times New Roman" w:cs="Times New Roman"/>
                <w:bCs/>
                <w:sz w:val="24"/>
                <w:szCs w:val="24"/>
                <w:lang w:eastAsia="ar-SA"/>
              </w:rPr>
              <w:t>99,</w:t>
            </w:r>
            <w:r w:rsidRPr="00AB0049">
              <w:rPr>
                <w:rFonts w:ascii="Times New Roman" w:eastAsia="Times New Roman" w:hAnsi="Times New Roman" w:cs="Times New Roman"/>
                <w:bCs/>
                <w:sz w:val="24"/>
                <w:szCs w:val="24"/>
                <w:lang w:val="en-US" w:eastAsia="ar-SA"/>
              </w:rPr>
              <w:t>8</w:t>
            </w:r>
          </w:p>
        </w:tc>
      </w:tr>
      <w:tr w:rsidR="007A670B" w:rsidRPr="00AB0049" w14:paraId="48FCBB5E" w14:textId="77777777" w:rsidTr="00F310B4">
        <w:trPr>
          <w:trHeight w:val="269"/>
          <w:jc w:val="center"/>
        </w:trPr>
        <w:tc>
          <w:tcPr>
            <w:tcW w:w="1303" w:type="pct"/>
            <w:vAlign w:val="center"/>
          </w:tcPr>
          <w:p w14:paraId="5847D3C3" w14:textId="77777777" w:rsidR="007A670B" w:rsidRPr="00AB0049" w:rsidRDefault="007A670B" w:rsidP="00F310B4">
            <w:pPr>
              <w:contextualSpacing/>
              <w:jc w:val="right"/>
              <w:rPr>
                <w:rFonts w:ascii="Times New Roman" w:hAnsi="Times New Roman" w:cs="Times New Roman"/>
                <w:i/>
                <w:sz w:val="24"/>
                <w:szCs w:val="24"/>
              </w:rPr>
            </w:pPr>
            <w:r w:rsidRPr="00AB0049">
              <w:rPr>
                <w:rFonts w:ascii="Times New Roman" w:hAnsi="Times New Roman" w:cs="Times New Roman"/>
                <w:i/>
                <w:sz w:val="24"/>
                <w:szCs w:val="24"/>
              </w:rPr>
              <w:t>үлес салмағы %</w:t>
            </w:r>
          </w:p>
        </w:tc>
        <w:tc>
          <w:tcPr>
            <w:tcW w:w="755" w:type="pct"/>
            <w:shd w:val="clear" w:color="auto" w:fill="auto"/>
            <w:vAlign w:val="center"/>
          </w:tcPr>
          <w:p w14:paraId="5693BE2C"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i/>
                <w:iCs/>
                <w:color w:val="000000"/>
                <w:sz w:val="24"/>
                <w:szCs w:val="24"/>
                <w:lang w:eastAsia="ar-SA"/>
              </w:rPr>
            </w:pPr>
            <w:r w:rsidRPr="00AB0049">
              <w:rPr>
                <w:rFonts w:ascii="Times New Roman" w:eastAsia="Times New Roman" w:hAnsi="Times New Roman" w:cs="Times New Roman"/>
                <w:i/>
                <w:iCs/>
                <w:color w:val="000000"/>
                <w:sz w:val="24"/>
                <w:szCs w:val="24"/>
                <w:lang w:eastAsia="ar-SA"/>
              </w:rPr>
              <w:t>5,4</w:t>
            </w:r>
          </w:p>
        </w:tc>
        <w:tc>
          <w:tcPr>
            <w:tcW w:w="808" w:type="pct"/>
            <w:shd w:val="clear" w:color="auto" w:fill="auto"/>
            <w:vAlign w:val="center"/>
          </w:tcPr>
          <w:p w14:paraId="7CF3921F"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i/>
                <w:iCs/>
                <w:color w:val="000000"/>
                <w:sz w:val="24"/>
                <w:szCs w:val="24"/>
                <w:lang w:eastAsia="ar-SA"/>
              </w:rPr>
            </w:pPr>
            <w:r w:rsidRPr="00AB0049">
              <w:rPr>
                <w:rFonts w:ascii="Times New Roman" w:eastAsia="Times New Roman" w:hAnsi="Times New Roman" w:cs="Times New Roman"/>
                <w:i/>
                <w:iCs/>
                <w:color w:val="000000"/>
                <w:sz w:val="24"/>
                <w:szCs w:val="24"/>
                <w:lang w:eastAsia="ar-SA"/>
              </w:rPr>
              <w:t>4,78</w:t>
            </w:r>
          </w:p>
        </w:tc>
        <w:tc>
          <w:tcPr>
            <w:tcW w:w="736" w:type="pct"/>
            <w:shd w:val="clear" w:color="auto" w:fill="auto"/>
            <w:vAlign w:val="center"/>
          </w:tcPr>
          <w:p w14:paraId="27399DEF"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i/>
                <w:iCs/>
                <w:color w:val="000000"/>
                <w:sz w:val="24"/>
                <w:szCs w:val="24"/>
                <w:lang w:eastAsia="ar-SA"/>
              </w:rPr>
            </w:pPr>
            <w:r w:rsidRPr="00AB0049">
              <w:rPr>
                <w:rFonts w:ascii="Times New Roman" w:eastAsia="Times New Roman" w:hAnsi="Times New Roman" w:cs="Times New Roman"/>
                <w:i/>
                <w:iCs/>
                <w:color w:val="000000"/>
                <w:sz w:val="24"/>
                <w:szCs w:val="24"/>
                <w:lang w:eastAsia="ar-SA"/>
              </w:rPr>
              <w:t>5,04</w:t>
            </w:r>
          </w:p>
        </w:tc>
        <w:tc>
          <w:tcPr>
            <w:tcW w:w="737" w:type="pct"/>
            <w:shd w:val="clear" w:color="auto" w:fill="auto"/>
            <w:vAlign w:val="center"/>
          </w:tcPr>
          <w:p w14:paraId="686C983D"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i/>
                <w:iCs/>
                <w:color w:val="000000"/>
                <w:sz w:val="24"/>
                <w:szCs w:val="24"/>
                <w:lang w:eastAsia="ar-SA"/>
              </w:rPr>
            </w:pPr>
            <w:r w:rsidRPr="00AB0049">
              <w:rPr>
                <w:rFonts w:ascii="Times New Roman" w:eastAsia="Times New Roman" w:hAnsi="Times New Roman" w:cs="Times New Roman"/>
                <w:i/>
                <w:iCs/>
                <w:color w:val="000000"/>
                <w:sz w:val="24"/>
                <w:szCs w:val="24"/>
                <w:lang w:eastAsia="ar-SA"/>
              </w:rPr>
              <w:t>5,03</w:t>
            </w:r>
          </w:p>
        </w:tc>
        <w:tc>
          <w:tcPr>
            <w:tcW w:w="660" w:type="pct"/>
            <w:shd w:val="clear" w:color="auto" w:fill="auto"/>
            <w:vAlign w:val="center"/>
          </w:tcPr>
          <w:p w14:paraId="291941C4"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b/>
                <w:bCs/>
                <w:sz w:val="24"/>
                <w:szCs w:val="24"/>
                <w:lang w:eastAsia="ar-SA"/>
              </w:rPr>
            </w:pPr>
          </w:p>
        </w:tc>
      </w:tr>
      <w:tr w:rsidR="007A670B" w:rsidRPr="00AB0049" w14:paraId="436EA8AF" w14:textId="77777777" w:rsidTr="00F310B4">
        <w:trPr>
          <w:trHeight w:val="269"/>
          <w:jc w:val="center"/>
        </w:trPr>
        <w:tc>
          <w:tcPr>
            <w:tcW w:w="1303" w:type="pct"/>
            <w:vAlign w:val="center"/>
          </w:tcPr>
          <w:p w14:paraId="22ACE3B6" w14:textId="77777777" w:rsidR="007A670B" w:rsidRPr="00AB0049" w:rsidRDefault="007A670B" w:rsidP="00F310B4">
            <w:pPr>
              <w:contextualSpacing/>
              <w:rPr>
                <w:rFonts w:ascii="Times New Roman" w:hAnsi="Times New Roman" w:cs="Times New Roman"/>
                <w:sz w:val="24"/>
                <w:szCs w:val="24"/>
                <w:lang w:val="kk-KZ"/>
              </w:rPr>
            </w:pPr>
            <w:r w:rsidRPr="00AB0049">
              <w:rPr>
                <w:rFonts w:ascii="Times New Roman" w:hAnsi="Times New Roman" w:cs="Times New Roman"/>
                <w:sz w:val="24"/>
                <w:szCs w:val="24"/>
                <w:lang w:val="kk-KZ"/>
              </w:rPr>
              <w:t>Қорғаныс</w:t>
            </w:r>
          </w:p>
        </w:tc>
        <w:tc>
          <w:tcPr>
            <w:tcW w:w="755" w:type="pct"/>
            <w:shd w:val="clear" w:color="auto" w:fill="auto"/>
            <w:vAlign w:val="center"/>
          </w:tcPr>
          <w:p w14:paraId="5DA8796F"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sz w:val="24"/>
                <w:szCs w:val="24"/>
                <w:lang w:val="kk-KZ" w:eastAsia="ar-SA"/>
              </w:rPr>
            </w:pPr>
            <w:r w:rsidRPr="00AB0049">
              <w:rPr>
                <w:rFonts w:ascii="Times New Roman" w:eastAsia="Times New Roman" w:hAnsi="Times New Roman" w:cs="Times New Roman"/>
                <w:sz w:val="24"/>
                <w:szCs w:val="24"/>
                <w:lang w:val="en-US" w:eastAsia="ar-SA"/>
              </w:rPr>
              <w:t>23891</w:t>
            </w:r>
            <w:r w:rsidRPr="00AB0049">
              <w:rPr>
                <w:rFonts w:ascii="Times New Roman" w:eastAsia="Times New Roman" w:hAnsi="Times New Roman" w:cs="Times New Roman"/>
                <w:sz w:val="24"/>
                <w:szCs w:val="24"/>
                <w:lang w:val="kk-KZ" w:eastAsia="ar-SA"/>
              </w:rPr>
              <w:t>,0</w:t>
            </w:r>
          </w:p>
        </w:tc>
        <w:tc>
          <w:tcPr>
            <w:tcW w:w="808" w:type="pct"/>
            <w:shd w:val="clear" w:color="auto" w:fill="auto"/>
            <w:vAlign w:val="center"/>
          </w:tcPr>
          <w:p w14:paraId="234779A2"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sz w:val="24"/>
                <w:szCs w:val="24"/>
                <w:lang w:val="kk-KZ" w:eastAsia="ar-SA"/>
              </w:rPr>
            </w:pPr>
            <w:r w:rsidRPr="00AB0049">
              <w:rPr>
                <w:rFonts w:ascii="Times New Roman" w:eastAsia="Times New Roman" w:hAnsi="Times New Roman" w:cs="Times New Roman"/>
                <w:sz w:val="24"/>
                <w:szCs w:val="24"/>
                <w:lang w:val="kk-KZ" w:eastAsia="ar-SA"/>
              </w:rPr>
              <w:t>19 361,0</w:t>
            </w:r>
          </w:p>
        </w:tc>
        <w:tc>
          <w:tcPr>
            <w:tcW w:w="736" w:type="pct"/>
            <w:shd w:val="clear" w:color="auto" w:fill="auto"/>
            <w:vAlign w:val="center"/>
          </w:tcPr>
          <w:p w14:paraId="0811FB52"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sz w:val="24"/>
                <w:szCs w:val="24"/>
                <w:lang w:val="kk-KZ" w:eastAsia="ar-SA"/>
              </w:rPr>
            </w:pPr>
            <w:r w:rsidRPr="00AB0049">
              <w:rPr>
                <w:rFonts w:ascii="Times New Roman" w:eastAsia="Times New Roman" w:hAnsi="Times New Roman" w:cs="Times New Roman"/>
                <w:sz w:val="24"/>
                <w:szCs w:val="24"/>
                <w:lang w:val="kk-KZ" w:eastAsia="ar-SA"/>
              </w:rPr>
              <w:t>19 361,0</w:t>
            </w:r>
          </w:p>
        </w:tc>
        <w:tc>
          <w:tcPr>
            <w:tcW w:w="737" w:type="pct"/>
            <w:shd w:val="clear" w:color="auto" w:fill="auto"/>
            <w:vAlign w:val="center"/>
          </w:tcPr>
          <w:p w14:paraId="34E3267F"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sz w:val="24"/>
                <w:szCs w:val="24"/>
                <w:lang w:val="kk-KZ" w:eastAsia="ar-SA"/>
              </w:rPr>
            </w:pPr>
            <w:r w:rsidRPr="00AB0049">
              <w:rPr>
                <w:rFonts w:ascii="Times New Roman" w:eastAsia="Times New Roman" w:hAnsi="Times New Roman" w:cs="Times New Roman"/>
                <w:sz w:val="24"/>
                <w:szCs w:val="24"/>
                <w:lang w:val="kk-KZ" w:eastAsia="ar-SA"/>
              </w:rPr>
              <w:t>19355,2</w:t>
            </w:r>
          </w:p>
        </w:tc>
        <w:tc>
          <w:tcPr>
            <w:tcW w:w="660" w:type="pct"/>
            <w:shd w:val="clear" w:color="auto" w:fill="auto"/>
            <w:vAlign w:val="center"/>
          </w:tcPr>
          <w:p w14:paraId="0948A856"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bCs/>
                <w:sz w:val="24"/>
                <w:szCs w:val="24"/>
                <w:lang w:eastAsia="ar-SA"/>
              </w:rPr>
            </w:pPr>
            <w:r w:rsidRPr="00AB0049">
              <w:rPr>
                <w:rFonts w:ascii="Times New Roman" w:eastAsia="Times New Roman" w:hAnsi="Times New Roman" w:cs="Times New Roman"/>
                <w:bCs/>
                <w:sz w:val="24"/>
                <w:szCs w:val="24"/>
                <w:lang w:eastAsia="ar-SA"/>
              </w:rPr>
              <w:t>100,0</w:t>
            </w:r>
          </w:p>
        </w:tc>
      </w:tr>
      <w:tr w:rsidR="007A670B" w:rsidRPr="00AB0049" w14:paraId="5822D145" w14:textId="77777777" w:rsidTr="00F310B4">
        <w:trPr>
          <w:trHeight w:val="269"/>
          <w:jc w:val="center"/>
        </w:trPr>
        <w:tc>
          <w:tcPr>
            <w:tcW w:w="1303" w:type="pct"/>
            <w:vAlign w:val="center"/>
          </w:tcPr>
          <w:p w14:paraId="074A1952" w14:textId="77777777" w:rsidR="007A670B" w:rsidRPr="00AB0049" w:rsidRDefault="007A670B" w:rsidP="00F310B4">
            <w:pPr>
              <w:contextualSpacing/>
              <w:jc w:val="right"/>
              <w:rPr>
                <w:rFonts w:ascii="Times New Roman" w:hAnsi="Times New Roman" w:cs="Times New Roman"/>
                <w:i/>
                <w:sz w:val="24"/>
                <w:szCs w:val="24"/>
              </w:rPr>
            </w:pPr>
            <w:r w:rsidRPr="00AB0049">
              <w:rPr>
                <w:rFonts w:ascii="Times New Roman" w:hAnsi="Times New Roman" w:cs="Times New Roman"/>
                <w:i/>
                <w:sz w:val="24"/>
                <w:szCs w:val="24"/>
              </w:rPr>
              <w:t>үлес салмағы %</w:t>
            </w:r>
          </w:p>
        </w:tc>
        <w:tc>
          <w:tcPr>
            <w:tcW w:w="755" w:type="pct"/>
            <w:shd w:val="clear" w:color="auto" w:fill="auto"/>
            <w:vAlign w:val="center"/>
          </w:tcPr>
          <w:p w14:paraId="40BA06CD"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i/>
                <w:iCs/>
                <w:color w:val="000000"/>
                <w:sz w:val="24"/>
                <w:szCs w:val="24"/>
                <w:lang w:eastAsia="ar-SA"/>
              </w:rPr>
            </w:pPr>
            <w:r w:rsidRPr="00AB0049">
              <w:rPr>
                <w:rFonts w:ascii="Times New Roman" w:eastAsia="Times New Roman" w:hAnsi="Times New Roman" w:cs="Times New Roman"/>
                <w:i/>
                <w:iCs/>
                <w:color w:val="000000"/>
                <w:sz w:val="24"/>
                <w:szCs w:val="24"/>
                <w:lang w:eastAsia="ar-SA"/>
              </w:rPr>
              <w:t>0,16</w:t>
            </w:r>
          </w:p>
        </w:tc>
        <w:tc>
          <w:tcPr>
            <w:tcW w:w="808" w:type="pct"/>
            <w:shd w:val="clear" w:color="auto" w:fill="auto"/>
            <w:vAlign w:val="center"/>
          </w:tcPr>
          <w:p w14:paraId="3BA3C02A"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i/>
                <w:iCs/>
                <w:color w:val="000000"/>
                <w:sz w:val="24"/>
                <w:szCs w:val="24"/>
                <w:lang w:eastAsia="ar-SA"/>
              </w:rPr>
            </w:pPr>
            <w:r w:rsidRPr="00AB0049">
              <w:rPr>
                <w:rFonts w:ascii="Times New Roman" w:eastAsia="Times New Roman" w:hAnsi="Times New Roman" w:cs="Times New Roman"/>
                <w:i/>
                <w:iCs/>
                <w:color w:val="000000"/>
                <w:sz w:val="24"/>
                <w:szCs w:val="24"/>
                <w:lang w:eastAsia="ar-SA"/>
              </w:rPr>
              <w:t>0,10</w:t>
            </w:r>
          </w:p>
        </w:tc>
        <w:tc>
          <w:tcPr>
            <w:tcW w:w="736" w:type="pct"/>
            <w:shd w:val="clear" w:color="auto" w:fill="auto"/>
            <w:vAlign w:val="center"/>
          </w:tcPr>
          <w:p w14:paraId="140FCEFF"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i/>
                <w:iCs/>
                <w:color w:val="000000"/>
                <w:sz w:val="24"/>
                <w:szCs w:val="24"/>
                <w:lang w:eastAsia="ar-SA"/>
              </w:rPr>
            </w:pPr>
            <w:r w:rsidRPr="00AB0049">
              <w:rPr>
                <w:rFonts w:ascii="Times New Roman" w:eastAsia="Times New Roman" w:hAnsi="Times New Roman" w:cs="Times New Roman"/>
                <w:i/>
                <w:iCs/>
                <w:color w:val="000000"/>
                <w:sz w:val="24"/>
                <w:szCs w:val="24"/>
                <w:lang w:eastAsia="ar-SA"/>
              </w:rPr>
              <w:t>0,10</w:t>
            </w:r>
          </w:p>
        </w:tc>
        <w:tc>
          <w:tcPr>
            <w:tcW w:w="737" w:type="pct"/>
            <w:shd w:val="clear" w:color="auto" w:fill="auto"/>
            <w:vAlign w:val="center"/>
          </w:tcPr>
          <w:p w14:paraId="3D84C7E8"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i/>
                <w:iCs/>
                <w:color w:val="000000"/>
                <w:sz w:val="24"/>
                <w:szCs w:val="24"/>
                <w:lang w:eastAsia="ar-SA"/>
              </w:rPr>
            </w:pPr>
            <w:r w:rsidRPr="00AB0049">
              <w:rPr>
                <w:rFonts w:ascii="Times New Roman" w:eastAsia="Times New Roman" w:hAnsi="Times New Roman" w:cs="Times New Roman"/>
                <w:i/>
                <w:iCs/>
                <w:color w:val="000000"/>
                <w:sz w:val="24"/>
                <w:szCs w:val="24"/>
                <w:lang w:eastAsia="ar-SA"/>
              </w:rPr>
              <w:t>0,10</w:t>
            </w:r>
          </w:p>
        </w:tc>
        <w:tc>
          <w:tcPr>
            <w:tcW w:w="660" w:type="pct"/>
            <w:shd w:val="clear" w:color="auto" w:fill="auto"/>
            <w:vAlign w:val="center"/>
          </w:tcPr>
          <w:p w14:paraId="29F5DCC2"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b/>
                <w:bCs/>
                <w:sz w:val="24"/>
                <w:szCs w:val="24"/>
                <w:lang w:eastAsia="ar-SA"/>
              </w:rPr>
            </w:pPr>
          </w:p>
        </w:tc>
      </w:tr>
      <w:tr w:rsidR="007A670B" w:rsidRPr="00AB0049" w14:paraId="4E17F78A" w14:textId="77777777" w:rsidTr="005766E0">
        <w:trPr>
          <w:trHeight w:val="269"/>
          <w:jc w:val="center"/>
        </w:trPr>
        <w:tc>
          <w:tcPr>
            <w:tcW w:w="1303" w:type="pct"/>
            <w:vAlign w:val="bottom"/>
          </w:tcPr>
          <w:p w14:paraId="4AC33941" w14:textId="77777777" w:rsidR="007A670B" w:rsidRPr="00AB0049" w:rsidRDefault="007A670B" w:rsidP="00F310B4">
            <w:pPr>
              <w:contextualSpacing/>
              <w:rPr>
                <w:rFonts w:ascii="Times New Roman" w:hAnsi="Times New Roman" w:cs="Times New Roman"/>
                <w:iCs/>
                <w:sz w:val="24"/>
                <w:szCs w:val="24"/>
                <w:lang w:val="kk-KZ"/>
              </w:rPr>
            </w:pPr>
            <w:r w:rsidRPr="00AB0049">
              <w:rPr>
                <w:rFonts w:ascii="Times New Roman" w:hAnsi="Times New Roman" w:cs="Times New Roman"/>
                <w:iCs/>
                <w:sz w:val="24"/>
                <w:szCs w:val="24"/>
                <w:lang w:val="kk-KZ"/>
              </w:rPr>
              <w:t>Қоғамдық тәртіп және қауіпсіздік</w:t>
            </w:r>
          </w:p>
        </w:tc>
        <w:tc>
          <w:tcPr>
            <w:tcW w:w="755" w:type="pct"/>
            <w:shd w:val="clear" w:color="auto" w:fill="auto"/>
            <w:vAlign w:val="center"/>
          </w:tcPr>
          <w:p w14:paraId="3E784FC0"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color w:val="000000"/>
                <w:sz w:val="24"/>
                <w:szCs w:val="24"/>
                <w:lang w:eastAsia="ar-SA"/>
              </w:rPr>
            </w:pPr>
            <w:r w:rsidRPr="00AB0049">
              <w:rPr>
                <w:rFonts w:ascii="Times New Roman" w:eastAsia="Times New Roman" w:hAnsi="Times New Roman" w:cs="Times New Roman"/>
                <w:color w:val="000000"/>
                <w:sz w:val="24"/>
                <w:szCs w:val="24"/>
                <w:lang w:eastAsia="ar-SA"/>
              </w:rPr>
              <w:t>0</w:t>
            </w:r>
          </w:p>
        </w:tc>
        <w:tc>
          <w:tcPr>
            <w:tcW w:w="808" w:type="pct"/>
            <w:shd w:val="clear" w:color="auto" w:fill="auto"/>
            <w:vAlign w:val="center"/>
          </w:tcPr>
          <w:p w14:paraId="28984A20"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color w:val="000000"/>
                <w:sz w:val="24"/>
                <w:szCs w:val="24"/>
                <w:lang w:eastAsia="ar-SA"/>
              </w:rPr>
            </w:pPr>
          </w:p>
          <w:p w14:paraId="75606B23"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color w:val="000000"/>
                <w:sz w:val="24"/>
                <w:szCs w:val="24"/>
                <w:lang w:eastAsia="ar-SA"/>
              </w:rPr>
            </w:pPr>
            <w:r w:rsidRPr="00AB0049">
              <w:rPr>
                <w:rFonts w:ascii="Times New Roman" w:eastAsia="Times New Roman" w:hAnsi="Times New Roman" w:cs="Times New Roman"/>
                <w:color w:val="000000"/>
                <w:sz w:val="24"/>
                <w:szCs w:val="24"/>
                <w:lang w:eastAsia="ar-SA"/>
              </w:rPr>
              <w:t>0</w:t>
            </w:r>
          </w:p>
          <w:p w14:paraId="0EFB22CA"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color w:val="000000"/>
                <w:sz w:val="24"/>
                <w:szCs w:val="24"/>
                <w:lang w:eastAsia="ar-SA"/>
              </w:rPr>
            </w:pPr>
          </w:p>
        </w:tc>
        <w:tc>
          <w:tcPr>
            <w:tcW w:w="736" w:type="pct"/>
            <w:shd w:val="clear" w:color="auto" w:fill="auto"/>
            <w:vAlign w:val="center"/>
          </w:tcPr>
          <w:p w14:paraId="537269A3"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color w:val="000000"/>
                <w:sz w:val="24"/>
                <w:szCs w:val="24"/>
                <w:lang w:eastAsia="ar-SA"/>
              </w:rPr>
            </w:pPr>
            <w:r w:rsidRPr="00AB0049">
              <w:rPr>
                <w:rFonts w:ascii="Times New Roman" w:eastAsia="Times New Roman" w:hAnsi="Times New Roman" w:cs="Times New Roman"/>
                <w:color w:val="000000"/>
                <w:sz w:val="24"/>
                <w:szCs w:val="24"/>
                <w:lang w:eastAsia="ar-SA"/>
              </w:rPr>
              <w:t>0</w:t>
            </w:r>
          </w:p>
        </w:tc>
        <w:tc>
          <w:tcPr>
            <w:tcW w:w="737" w:type="pct"/>
            <w:shd w:val="clear" w:color="auto" w:fill="auto"/>
            <w:vAlign w:val="center"/>
          </w:tcPr>
          <w:p w14:paraId="674B6C47"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color w:val="000000"/>
                <w:sz w:val="24"/>
                <w:szCs w:val="24"/>
                <w:lang w:eastAsia="ar-SA"/>
              </w:rPr>
            </w:pPr>
            <w:r w:rsidRPr="00AB0049">
              <w:rPr>
                <w:rFonts w:ascii="Times New Roman" w:eastAsia="Times New Roman" w:hAnsi="Times New Roman" w:cs="Times New Roman"/>
                <w:color w:val="000000"/>
                <w:sz w:val="24"/>
                <w:szCs w:val="24"/>
                <w:lang w:eastAsia="ar-SA"/>
              </w:rPr>
              <w:t>0</w:t>
            </w:r>
          </w:p>
        </w:tc>
        <w:tc>
          <w:tcPr>
            <w:tcW w:w="660" w:type="pct"/>
            <w:shd w:val="clear" w:color="auto" w:fill="auto"/>
            <w:vAlign w:val="center"/>
          </w:tcPr>
          <w:p w14:paraId="5385C65E"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bCs/>
                <w:sz w:val="24"/>
                <w:szCs w:val="24"/>
                <w:lang w:eastAsia="ar-SA"/>
              </w:rPr>
            </w:pPr>
            <w:r w:rsidRPr="00AB0049">
              <w:rPr>
                <w:rFonts w:ascii="Times New Roman" w:eastAsia="Times New Roman" w:hAnsi="Times New Roman" w:cs="Times New Roman"/>
                <w:bCs/>
                <w:sz w:val="24"/>
                <w:szCs w:val="24"/>
                <w:lang w:eastAsia="ar-SA"/>
              </w:rPr>
              <w:t>0</w:t>
            </w:r>
          </w:p>
        </w:tc>
      </w:tr>
      <w:tr w:rsidR="007A670B" w:rsidRPr="00AB0049" w14:paraId="1EC7CCF1" w14:textId="77777777" w:rsidTr="005766E0">
        <w:trPr>
          <w:trHeight w:val="269"/>
          <w:jc w:val="center"/>
        </w:trPr>
        <w:tc>
          <w:tcPr>
            <w:tcW w:w="1303" w:type="pct"/>
            <w:vAlign w:val="bottom"/>
          </w:tcPr>
          <w:p w14:paraId="0880387C" w14:textId="77777777" w:rsidR="007A670B" w:rsidRPr="00AB0049" w:rsidRDefault="007A670B" w:rsidP="00F310B4">
            <w:pPr>
              <w:contextualSpacing/>
              <w:jc w:val="right"/>
              <w:rPr>
                <w:rFonts w:ascii="Times New Roman" w:hAnsi="Times New Roman" w:cs="Times New Roman"/>
                <w:i/>
                <w:iCs/>
                <w:sz w:val="24"/>
                <w:szCs w:val="24"/>
              </w:rPr>
            </w:pPr>
            <w:r w:rsidRPr="00AB0049">
              <w:rPr>
                <w:rFonts w:ascii="Times New Roman" w:hAnsi="Times New Roman" w:cs="Times New Roman"/>
                <w:i/>
                <w:sz w:val="24"/>
                <w:szCs w:val="24"/>
              </w:rPr>
              <w:t>үлес салмағы %</w:t>
            </w:r>
          </w:p>
        </w:tc>
        <w:tc>
          <w:tcPr>
            <w:tcW w:w="755" w:type="pct"/>
            <w:shd w:val="clear" w:color="auto" w:fill="auto"/>
            <w:vAlign w:val="center"/>
          </w:tcPr>
          <w:p w14:paraId="3A03AE3C"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i/>
                <w:iCs/>
                <w:color w:val="000000"/>
                <w:sz w:val="24"/>
                <w:szCs w:val="24"/>
                <w:lang w:eastAsia="ar-SA"/>
              </w:rPr>
            </w:pPr>
            <w:r w:rsidRPr="00AB0049">
              <w:rPr>
                <w:rFonts w:ascii="Times New Roman" w:eastAsia="Times New Roman" w:hAnsi="Times New Roman" w:cs="Times New Roman"/>
                <w:i/>
                <w:iCs/>
                <w:color w:val="000000"/>
                <w:sz w:val="24"/>
                <w:szCs w:val="24"/>
                <w:lang w:eastAsia="ar-SA"/>
              </w:rPr>
              <w:t>0,0</w:t>
            </w:r>
          </w:p>
        </w:tc>
        <w:tc>
          <w:tcPr>
            <w:tcW w:w="808" w:type="pct"/>
            <w:shd w:val="clear" w:color="auto" w:fill="auto"/>
            <w:vAlign w:val="center"/>
          </w:tcPr>
          <w:p w14:paraId="3A400EB0"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i/>
                <w:iCs/>
                <w:color w:val="000000"/>
                <w:sz w:val="24"/>
                <w:szCs w:val="24"/>
                <w:lang w:eastAsia="ar-SA"/>
              </w:rPr>
            </w:pPr>
            <w:r w:rsidRPr="00AB0049">
              <w:rPr>
                <w:rFonts w:ascii="Times New Roman" w:eastAsia="Times New Roman" w:hAnsi="Times New Roman" w:cs="Times New Roman"/>
                <w:i/>
                <w:iCs/>
                <w:color w:val="000000"/>
                <w:sz w:val="24"/>
                <w:szCs w:val="24"/>
                <w:lang w:eastAsia="ar-SA"/>
              </w:rPr>
              <w:t>0,0</w:t>
            </w:r>
          </w:p>
        </w:tc>
        <w:tc>
          <w:tcPr>
            <w:tcW w:w="736" w:type="pct"/>
            <w:shd w:val="clear" w:color="auto" w:fill="auto"/>
            <w:vAlign w:val="center"/>
          </w:tcPr>
          <w:p w14:paraId="46803613"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i/>
                <w:iCs/>
                <w:color w:val="000000"/>
                <w:sz w:val="24"/>
                <w:szCs w:val="24"/>
                <w:lang w:eastAsia="ar-SA"/>
              </w:rPr>
            </w:pPr>
            <w:r w:rsidRPr="00AB0049">
              <w:rPr>
                <w:rFonts w:ascii="Times New Roman" w:eastAsia="Times New Roman" w:hAnsi="Times New Roman" w:cs="Times New Roman"/>
                <w:i/>
                <w:iCs/>
                <w:color w:val="000000"/>
                <w:sz w:val="24"/>
                <w:szCs w:val="24"/>
                <w:lang w:eastAsia="ar-SA"/>
              </w:rPr>
              <w:t>0,0</w:t>
            </w:r>
          </w:p>
        </w:tc>
        <w:tc>
          <w:tcPr>
            <w:tcW w:w="737" w:type="pct"/>
            <w:shd w:val="clear" w:color="auto" w:fill="auto"/>
            <w:vAlign w:val="center"/>
          </w:tcPr>
          <w:p w14:paraId="3FA76353"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i/>
                <w:iCs/>
                <w:color w:val="000000"/>
                <w:sz w:val="24"/>
                <w:szCs w:val="24"/>
                <w:lang w:eastAsia="ar-SA"/>
              </w:rPr>
            </w:pPr>
            <w:r w:rsidRPr="00AB0049">
              <w:rPr>
                <w:rFonts w:ascii="Times New Roman" w:eastAsia="Times New Roman" w:hAnsi="Times New Roman" w:cs="Times New Roman"/>
                <w:i/>
                <w:iCs/>
                <w:color w:val="000000"/>
                <w:sz w:val="24"/>
                <w:szCs w:val="24"/>
                <w:lang w:eastAsia="ar-SA"/>
              </w:rPr>
              <w:t>0,0</w:t>
            </w:r>
          </w:p>
        </w:tc>
        <w:tc>
          <w:tcPr>
            <w:tcW w:w="660" w:type="pct"/>
            <w:shd w:val="clear" w:color="auto" w:fill="auto"/>
            <w:vAlign w:val="center"/>
          </w:tcPr>
          <w:p w14:paraId="139A3AA0"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b/>
                <w:bCs/>
                <w:sz w:val="24"/>
                <w:szCs w:val="24"/>
                <w:lang w:eastAsia="ar-SA"/>
              </w:rPr>
            </w:pPr>
          </w:p>
        </w:tc>
      </w:tr>
      <w:tr w:rsidR="007A670B" w:rsidRPr="00AB0049" w14:paraId="0F8A3260" w14:textId="77777777" w:rsidTr="00F310B4">
        <w:trPr>
          <w:trHeight w:val="269"/>
          <w:jc w:val="center"/>
        </w:trPr>
        <w:tc>
          <w:tcPr>
            <w:tcW w:w="1303" w:type="pct"/>
            <w:vAlign w:val="center"/>
          </w:tcPr>
          <w:p w14:paraId="720DF198" w14:textId="77777777" w:rsidR="007A670B" w:rsidRPr="00AB0049" w:rsidRDefault="007A670B" w:rsidP="00F310B4">
            <w:pPr>
              <w:contextualSpacing/>
              <w:rPr>
                <w:rFonts w:ascii="Times New Roman" w:hAnsi="Times New Roman" w:cs="Times New Roman"/>
                <w:sz w:val="24"/>
                <w:szCs w:val="24"/>
                <w:lang w:val="kk-KZ"/>
              </w:rPr>
            </w:pPr>
            <w:r w:rsidRPr="00AB0049">
              <w:rPr>
                <w:rFonts w:ascii="Times New Roman" w:hAnsi="Times New Roman" w:cs="Times New Roman"/>
                <w:sz w:val="24"/>
                <w:szCs w:val="24"/>
                <w:lang w:val="kk-KZ"/>
              </w:rPr>
              <w:t>Білім беру</w:t>
            </w:r>
          </w:p>
        </w:tc>
        <w:tc>
          <w:tcPr>
            <w:tcW w:w="755" w:type="pct"/>
            <w:shd w:val="clear" w:color="auto" w:fill="auto"/>
            <w:vAlign w:val="center"/>
          </w:tcPr>
          <w:p w14:paraId="1BFA4F54"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sz w:val="24"/>
                <w:szCs w:val="24"/>
                <w:lang w:val="kk-KZ" w:eastAsia="ar-SA"/>
              </w:rPr>
            </w:pPr>
            <w:r w:rsidRPr="00AB0049">
              <w:rPr>
                <w:rFonts w:ascii="Times New Roman" w:eastAsia="Times New Roman" w:hAnsi="Times New Roman" w:cs="Times New Roman"/>
                <w:sz w:val="24"/>
                <w:szCs w:val="24"/>
                <w:lang w:val="kk-KZ" w:eastAsia="ar-SA"/>
              </w:rPr>
              <w:t>7 284 473,0</w:t>
            </w:r>
          </w:p>
        </w:tc>
        <w:tc>
          <w:tcPr>
            <w:tcW w:w="808" w:type="pct"/>
            <w:shd w:val="clear" w:color="auto" w:fill="auto"/>
            <w:vAlign w:val="center"/>
          </w:tcPr>
          <w:p w14:paraId="6CC20DC6"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sz w:val="24"/>
                <w:szCs w:val="24"/>
                <w:lang w:val="kk-KZ" w:eastAsia="ar-SA"/>
              </w:rPr>
            </w:pPr>
            <w:r w:rsidRPr="00AB0049">
              <w:rPr>
                <w:rFonts w:ascii="Times New Roman" w:eastAsia="Times New Roman" w:hAnsi="Times New Roman" w:cs="Times New Roman"/>
                <w:sz w:val="24"/>
                <w:szCs w:val="24"/>
                <w:lang w:val="kk-KZ" w:eastAsia="ar-SA"/>
              </w:rPr>
              <w:t>8 001 119,0</w:t>
            </w:r>
          </w:p>
        </w:tc>
        <w:tc>
          <w:tcPr>
            <w:tcW w:w="736" w:type="pct"/>
            <w:shd w:val="clear" w:color="auto" w:fill="auto"/>
            <w:vAlign w:val="center"/>
          </w:tcPr>
          <w:p w14:paraId="6B9750F9"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sz w:val="24"/>
                <w:szCs w:val="24"/>
                <w:lang w:val="kk-KZ" w:eastAsia="ar-SA"/>
              </w:rPr>
            </w:pPr>
            <w:r w:rsidRPr="00AB0049">
              <w:rPr>
                <w:rFonts w:ascii="Times New Roman" w:eastAsia="Times New Roman" w:hAnsi="Times New Roman" w:cs="Times New Roman"/>
                <w:sz w:val="24"/>
                <w:szCs w:val="24"/>
                <w:lang w:val="kk-KZ" w:eastAsia="ar-SA"/>
              </w:rPr>
              <w:t>8 061 960,0</w:t>
            </w:r>
          </w:p>
        </w:tc>
        <w:tc>
          <w:tcPr>
            <w:tcW w:w="737" w:type="pct"/>
            <w:shd w:val="clear" w:color="auto" w:fill="auto"/>
            <w:vAlign w:val="center"/>
          </w:tcPr>
          <w:p w14:paraId="270A5DF7"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sz w:val="24"/>
                <w:szCs w:val="24"/>
                <w:lang w:val="kk-KZ" w:eastAsia="ar-SA"/>
              </w:rPr>
            </w:pPr>
            <w:r w:rsidRPr="00AB0049">
              <w:rPr>
                <w:rFonts w:ascii="Times New Roman" w:eastAsia="Times New Roman" w:hAnsi="Times New Roman" w:cs="Times New Roman"/>
                <w:sz w:val="24"/>
                <w:szCs w:val="24"/>
                <w:lang w:val="kk-KZ" w:eastAsia="ar-SA"/>
              </w:rPr>
              <w:t>8061941,3</w:t>
            </w:r>
          </w:p>
        </w:tc>
        <w:tc>
          <w:tcPr>
            <w:tcW w:w="660" w:type="pct"/>
            <w:shd w:val="clear" w:color="auto" w:fill="auto"/>
            <w:vAlign w:val="center"/>
          </w:tcPr>
          <w:p w14:paraId="53C389CC"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bCs/>
                <w:sz w:val="24"/>
                <w:szCs w:val="24"/>
                <w:lang w:val="kk-KZ" w:eastAsia="ar-SA"/>
              </w:rPr>
            </w:pPr>
            <w:r w:rsidRPr="00AB0049">
              <w:rPr>
                <w:rFonts w:ascii="Times New Roman" w:eastAsia="Times New Roman" w:hAnsi="Times New Roman" w:cs="Times New Roman"/>
                <w:bCs/>
                <w:sz w:val="24"/>
                <w:szCs w:val="24"/>
                <w:lang w:val="kk-KZ" w:eastAsia="ar-SA"/>
              </w:rPr>
              <w:t>100,0</w:t>
            </w:r>
          </w:p>
        </w:tc>
      </w:tr>
      <w:tr w:rsidR="007A670B" w:rsidRPr="00AB0049" w14:paraId="7A7C004F" w14:textId="77777777" w:rsidTr="00F310B4">
        <w:trPr>
          <w:trHeight w:val="269"/>
          <w:jc w:val="center"/>
        </w:trPr>
        <w:tc>
          <w:tcPr>
            <w:tcW w:w="1303" w:type="pct"/>
            <w:vAlign w:val="center"/>
          </w:tcPr>
          <w:p w14:paraId="43BB497E" w14:textId="77777777" w:rsidR="007A670B" w:rsidRPr="00AB0049" w:rsidRDefault="007A670B" w:rsidP="00F310B4">
            <w:pPr>
              <w:contextualSpacing/>
              <w:jc w:val="right"/>
              <w:rPr>
                <w:rFonts w:ascii="Times New Roman" w:hAnsi="Times New Roman" w:cs="Times New Roman"/>
                <w:i/>
                <w:sz w:val="24"/>
                <w:szCs w:val="24"/>
              </w:rPr>
            </w:pPr>
            <w:r w:rsidRPr="00AB0049">
              <w:rPr>
                <w:rFonts w:ascii="Times New Roman" w:hAnsi="Times New Roman" w:cs="Times New Roman"/>
                <w:i/>
                <w:sz w:val="24"/>
                <w:szCs w:val="24"/>
              </w:rPr>
              <w:t>үлес салмағы %</w:t>
            </w:r>
          </w:p>
        </w:tc>
        <w:tc>
          <w:tcPr>
            <w:tcW w:w="755" w:type="pct"/>
            <w:shd w:val="clear" w:color="auto" w:fill="auto"/>
            <w:vAlign w:val="center"/>
          </w:tcPr>
          <w:p w14:paraId="02FF3E98"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i/>
                <w:iCs/>
                <w:sz w:val="24"/>
                <w:szCs w:val="24"/>
                <w:lang w:eastAsia="ar-SA"/>
              </w:rPr>
            </w:pPr>
            <w:r w:rsidRPr="00AB0049">
              <w:rPr>
                <w:rFonts w:ascii="Times New Roman" w:eastAsia="Times New Roman" w:hAnsi="Times New Roman" w:cs="Times New Roman"/>
                <w:i/>
                <w:iCs/>
                <w:sz w:val="24"/>
                <w:szCs w:val="24"/>
                <w:lang w:eastAsia="ar-SA"/>
              </w:rPr>
              <w:t>47,75</w:t>
            </w:r>
          </w:p>
        </w:tc>
        <w:tc>
          <w:tcPr>
            <w:tcW w:w="808" w:type="pct"/>
            <w:shd w:val="clear" w:color="auto" w:fill="auto"/>
            <w:vAlign w:val="center"/>
          </w:tcPr>
          <w:p w14:paraId="1510FC34"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i/>
                <w:iCs/>
                <w:sz w:val="24"/>
                <w:szCs w:val="24"/>
                <w:lang w:eastAsia="ar-SA"/>
              </w:rPr>
            </w:pPr>
            <w:r w:rsidRPr="00AB0049">
              <w:rPr>
                <w:rFonts w:ascii="Times New Roman" w:eastAsia="Times New Roman" w:hAnsi="Times New Roman" w:cs="Times New Roman"/>
                <w:i/>
                <w:iCs/>
                <w:sz w:val="24"/>
                <w:szCs w:val="24"/>
                <w:lang w:eastAsia="ar-SA"/>
              </w:rPr>
              <w:t>42,99</w:t>
            </w:r>
          </w:p>
        </w:tc>
        <w:tc>
          <w:tcPr>
            <w:tcW w:w="736" w:type="pct"/>
            <w:shd w:val="clear" w:color="auto" w:fill="auto"/>
            <w:vAlign w:val="center"/>
          </w:tcPr>
          <w:p w14:paraId="47A80619"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i/>
                <w:iCs/>
                <w:sz w:val="24"/>
                <w:szCs w:val="24"/>
                <w:lang w:eastAsia="ar-SA"/>
              </w:rPr>
            </w:pPr>
            <w:r w:rsidRPr="00AB0049">
              <w:rPr>
                <w:rFonts w:ascii="Times New Roman" w:eastAsia="Times New Roman" w:hAnsi="Times New Roman" w:cs="Times New Roman"/>
                <w:i/>
                <w:iCs/>
                <w:sz w:val="24"/>
                <w:szCs w:val="24"/>
                <w:lang w:eastAsia="ar-SA"/>
              </w:rPr>
              <w:t>43,45</w:t>
            </w:r>
          </w:p>
        </w:tc>
        <w:tc>
          <w:tcPr>
            <w:tcW w:w="737" w:type="pct"/>
            <w:shd w:val="clear" w:color="auto" w:fill="auto"/>
            <w:vAlign w:val="center"/>
          </w:tcPr>
          <w:p w14:paraId="13FEC833"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i/>
                <w:iCs/>
                <w:sz w:val="24"/>
                <w:szCs w:val="24"/>
                <w:lang w:eastAsia="ar-SA"/>
              </w:rPr>
            </w:pPr>
            <w:r w:rsidRPr="00AB0049">
              <w:rPr>
                <w:rFonts w:ascii="Times New Roman" w:eastAsia="Times New Roman" w:hAnsi="Times New Roman" w:cs="Times New Roman"/>
                <w:i/>
                <w:iCs/>
                <w:sz w:val="24"/>
                <w:szCs w:val="24"/>
                <w:lang w:eastAsia="ar-SA"/>
              </w:rPr>
              <w:t>43,51</w:t>
            </w:r>
          </w:p>
        </w:tc>
        <w:tc>
          <w:tcPr>
            <w:tcW w:w="660" w:type="pct"/>
            <w:shd w:val="clear" w:color="auto" w:fill="auto"/>
            <w:vAlign w:val="center"/>
          </w:tcPr>
          <w:p w14:paraId="3052FB35"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b/>
                <w:bCs/>
                <w:sz w:val="24"/>
                <w:szCs w:val="24"/>
                <w:lang w:eastAsia="ar-SA"/>
              </w:rPr>
            </w:pPr>
          </w:p>
        </w:tc>
      </w:tr>
      <w:tr w:rsidR="007A670B" w:rsidRPr="00AB0049" w14:paraId="1F489B26" w14:textId="77777777" w:rsidTr="00F310B4">
        <w:trPr>
          <w:trHeight w:val="269"/>
          <w:jc w:val="center"/>
        </w:trPr>
        <w:tc>
          <w:tcPr>
            <w:tcW w:w="1303" w:type="pct"/>
            <w:vAlign w:val="center"/>
          </w:tcPr>
          <w:p w14:paraId="0224D1A9" w14:textId="77777777" w:rsidR="007A670B" w:rsidRPr="00AB0049" w:rsidRDefault="007A670B" w:rsidP="00F310B4">
            <w:pPr>
              <w:contextualSpacing/>
              <w:rPr>
                <w:rFonts w:ascii="Times New Roman" w:hAnsi="Times New Roman" w:cs="Times New Roman"/>
                <w:sz w:val="24"/>
                <w:szCs w:val="24"/>
              </w:rPr>
            </w:pPr>
            <w:r w:rsidRPr="00AB0049">
              <w:rPr>
                <w:rFonts w:ascii="Times New Roman" w:hAnsi="Times New Roman" w:cs="Times New Roman"/>
                <w:sz w:val="24"/>
                <w:szCs w:val="24"/>
                <w:lang w:val="kk-KZ"/>
              </w:rPr>
              <w:t>Әлеуметтік көмек және әлеуметтік қамсыздандыру</w:t>
            </w:r>
          </w:p>
        </w:tc>
        <w:tc>
          <w:tcPr>
            <w:tcW w:w="755" w:type="pct"/>
            <w:shd w:val="clear" w:color="auto" w:fill="auto"/>
            <w:vAlign w:val="center"/>
          </w:tcPr>
          <w:p w14:paraId="598BF6B7"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sz w:val="24"/>
                <w:szCs w:val="24"/>
                <w:lang w:val="kk-KZ" w:eastAsia="ar-SA"/>
              </w:rPr>
            </w:pPr>
            <w:r w:rsidRPr="00AB0049">
              <w:rPr>
                <w:rFonts w:ascii="Times New Roman" w:eastAsia="Times New Roman" w:hAnsi="Times New Roman" w:cs="Times New Roman"/>
                <w:sz w:val="24"/>
                <w:szCs w:val="24"/>
                <w:lang w:val="kk-KZ" w:eastAsia="ar-SA"/>
              </w:rPr>
              <w:t>750 286,0</w:t>
            </w:r>
          </w:p>
        </w:tc>
        <w:tc>
          <w:tcPr>
            <w:tcW w:w="808" w:type="pct"/>
            <w:shd w:val="clear" w:color="auto" w:fill="auto"/>
            <w:vAlign w:val="center"/>
          </w:tcPr>
          <w:p w14:paraId="6984BEC5"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sz w:val="24"/>
                <w:szCs w:val="24"/>
                <w:lang w:val="kk-KZ" w:eastAsia="ar-SA"/>
              </w:rPr>
            </w:pPr>
            <w:r w:rsidRPr="00AB0049">
              <w:rPr>
                <w:rFonts w:ascii="Times New Roman" w:eastAsia="Times New Roman" w:hAnsi="Times New Roman" w:cs="Times New Roman"/>
                <w:sz w:val="24"/>
                <w:szCs w:val="24"/>
                <w:lang w:val="kk-KZ" w:eastAsia="ar-SA"/>
              </w:rPr>
              <w:t>740 246,0</w:t>
            </w:r>
          </w:p>
        </w:tc>
        <w:tc>
          <w:tcPr>
            <w:tcW w:w="736" w:type="pct"/>
            <w:shd w:val="clear" w:color="auto" w:fill="auto"/>
            <w:vAlign w:val="center"/>
          </w:tcPr>
          <w:p w14:paraId="249778D0"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sz w:val="24"/>
                <w:szCs w:val="24"/>
                <w:lang w:val="kk-KZ" w:eastAsia="ar-SA"/>
              </w:rPr>
            </w:pPr>
            <w:r w:rsidRPr="00AB0049">
              <w:rPr>
                <w:rFonts w:ascii="Times New Roman" w:eastAsia="Times New Roman" w:hAnsi="Times New Roman" w:cs="Times New Roman"/>
                <w:sz w:val="24"/>
                <w:szCs w:val="24"/>
                <w:lang w:val="kk-KZ" w:eastAsia="ar-SA"/>
              </w:rPr>
              <w:t>703 732,0</w:t>
            </w:r>
          </w:p>
        </w:tc>
        <w:tc>
          <w:tcPr>
            <w:tcW w:w="737" w:type="pct"/>
            <w:shd w:val="clear" w:color="auto" w:fill="auto"/>
            <w:vAlign w:val="center"/>
          </w:tcPr>
          <w:p w14:paraId="620296F5"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sz w:val="24"/>
                <w:szCs w:val="24"/>
                <w:lang w:val="kk-KZ" w:eastAsia="ar-SA"/>
              </w:rPr>
            </w:pPr>
            <w:r w:rsidRPr="00AB0049">
              <w:rPr>
                <w:rFonts w:ascii="Times New Roman" w:eastAsia="Times New Roman" w:hAnsi="Times New Roman" w:cs="Times New Roman"/>
                <w:sz w:val="24"/>
                <w:szCs w:val="24"/>
                <w:lang w:val="kk-KZ" w:eastAsia="ar-SA"/>
              </w:rPr>
              <w:t>690283,4</w:t>
            </w:r>
          </w:p>
        </w:tc>
        <w:tc>
          <w:tcPr>
            <w:tcW w:w="660" w:type="pct"/>
            <w:shd w:val="clear" w:color="auto" w:fill="auto"/>
            <w:vAlign w:val="center"/>
          </w:tcPr>
          <w:p w14:paraId="18661537"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bCs/>
                <w:sz w:val="24"/>
                <w:szCs w:val="24"/>
                <w:lang w:val="kk-KZ" w:eastAsia="ar-SA"/>
              </w:rPr>
            </w:pPr>
            <w:r w:rsidRPr="00AB0049">
              <w:rPr>
                <w:rFonts w:ascii="Times New Roman" w:eastAsia="Times New Roman" w:hAnsi="Times New Roman" w:cs="Times New Roman"/>
                <w:bCs/>
                <w:sz w:val="24"/>
                <w:szCs w:val="24"/>
                <w:lang w:val="kk-KZ" w:eastAsia="ar-SA"/>
              </w:rPr>
              <w:t>98,1</w:t>
            </w:r>
          </w:p>
        </w:tc>
      </w:tr>
      <w:tr w:rsidR="007A670B" w:rsidRPr="00AB0049" w14:paraId="7F801216" w14:textId="77777777" w:rsidTr="00F310B4">
        <w:trPr>
          <w:trHeight w:val="269"/>
          <w:jc w:val="center"/>
        </w:trPr>
        <w:tc>
          <w:tcPr>
            <w:tcW w:w="1303" w:type="pct"/>
            <w:vAlign w:val="center"/>
          </w:tcPr>
          <w:p w14:paraId="3F74D52D" w14:textId="77777777" w:rsidR="007A670B" w:rsidRPr="00AB0049" w:rsidRDefault="007A670B" w:rsidP="00F310B4">
            <w:pPr>
              <w:contextualSpacing/>
              <w:jc w:val="right"/>
              <w:rPr>
                <w:rFonts w:ascii="Times New Roman" w:hAnsi="Times New Roman" w:cs="Times New Roman"/>
                <w:i/>
                <w:sz w:val="24"/>
                <w:szCs w:val="24"/>
              </w:rPr>
            </w:pPr>
            <w:r w:rsidRPr="00AB0049">
              <w:rPr>
                <w:rFonts w:ascii="Times New Roman" w:hAnsi="Times New Roman" w:cs="Times New Roman"/>
                <w:i/>
                <w:sz w:val="24"/>
                <w:szCs w:val="24"/>
              </w:rPr>
              <w:t>үлес салмағы %</w:t>
            </w:r>
          </w:p>
        </w:tc>
        <w:tc>
          <w:tcPr>
            <w:tcW w:w="755" w:type="pct"/>
            <w:shd w:val="clear" w:color="auto" w:fill="auto"/>
            <w:vAlign w:val="center"/>
          </w:tcPr>
          <w:p w14:paraId="0022E70F"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i/>
                <w:iCs/>
                <w:color w:val="000000"/>
                <w:sz w:val="24"/>
                <w:szCs w:val="24"/>
                <w:lang w:eastAsia="ar-SA"/>
              </w:rPr>
            </w:pPr>
            <w:r w:rsidRPr="00AB0049">
              <w:rPr>
                <w:rFonts w:ascii="Times New Roman" w:eastAsia="Times New Roman" w:hAnsi="Times New Roman" w:cs="Times New Roman"/>
                <w:i/>
                <w:iCs/>
                <w:color w:val="000000"/>
                <w:sz w:val="24"/>
                <w:szCs w:val="24"/>
                <w:lang w:eastAsia="ar-SA"/>
              </w:rPr>
              <w:t>4,92</w:t>
            </w:r>
          </w:p>
        </w:tc>
        <w:tc>
          <w:tcPr>
            <w:tcW w:w="808" w:type="pct"/>
            <w:shd w:val="clear" w:color="auto" w:fill="auto"/>
            <w:vAlign w:val="center"/>
          </w:tcPr>
          <w:p w14:paraId="5606D768"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i/>
                <w:iCs/>
                <w:color w:val="000000"/>
                <w:sz w:val="24"/>
                <w:szCs w:val="24"/>
                <w:lang w:eastAsia="ar-SA"/>
              </w:rPr>
            </w:pPr>
            <w:r w:rsidRPr="00AB0049">
              <w:rPr>
                <w:rFonts w:ascii="Times New Roman" w:eastAsia="Times New Roman" w:hAnsi="Times New Roman" w:cs="Times New Roman"/>
                <w:i/>
                <w:iCs/>
                <w:color w:val="000000"/>
                <w:sz w:val="24"/>
                <w:szCs w:val="24"/>
                <w:lang w:eastAsia="ar-SA"/>
              </w:rPr>
              <w:t>3,98</w:t>
            </w:r>
          </w:p>
        </w:tc>
        <w:tc>
          <w:tcPr>
            <w:tcW w:w="736" w:type="pct"/>
            <w:shd w:val="clear" w:color="auto" w:fill="auto"/>
            <w:vAlign w:val="center"/>
          </w:tcPr>
          <w:p w14:paraId="5F828A05"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i/>
                <w:iCs/>
                <w:color w:val="000000"/>
                <w:sz w:val="24"/>
                <w:szCs w:val="24"/>
                <w:lang w:eastAsia="ar-SA"/>
              </w:rPr>
            </w:pPr>
            <w:r w:rsidRPr="00AB0049">
              <w:rPr>
                <w:rFonts w:ascii="Times New Roman" w:eastAsia="Times New Roman" w:hAnsi="Times New Roman" w:cs="Times New Roman"/>
                <w:i/>
                <w:iCs/>
                <w:color w:val="000000"/>
                <w:sz w:val="24"/>
                <w:szCs w:val="24"/>
                <w:lang w:eastAsia="ar-SA"/>
              </w:rPr>
              <w:t>3,79</w:t>
            </w:r>
          </w:p>
        </w:tc>
        <w:tc>
          <w:tcPr>
            <w:tcW w:w="737" w:type="pct"/>
            <w:shd w:val="clear" w:color="auto" w:fill="auto"/>
            <w:vAlign w:val="center"/>
          </w:tcPr>
          <w:p w14:paraId="2DF5D6DB"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i/>
                <w:iCs/>
                <w:color w:val="000000"/>
                <w:sz w:val="24"/>
                <w:szCs w:val="24"/>
                <w:lang w:eastAsia="ar-SA"/>
              </w:rPr>
            </w:pPr>
            <w:r w:rsidRPr="00AB0049">
              <w:rPr>
                <w:rFonts w:ascii="Times New Roman" w:eastAsia="Times New Roman" w:hAnsi="Times New Roman" w:cs="Times New Roman"/>
                <w:i/>
                <w:iCs/>
                <w:color w:val="000000"/>
                <w:sz w:val="24"/>
                <w:szCs w:val="24"/>
                <w:lang w:eastAsia="ar-SA"/>
              </w:rPr>
              <w:t>3,73</w:t>
            </w:r>
          </w:p>
        </w:tc>
        <w:tc>
          <w:tcPr>
            <w:tcW w:w="660" w:type="pct"/>
            <w:shd w:val="clear" w:color="auto" w:fill="auto"/>
            <w:vAlign w:val="center"/>
          </w:tcPr>
          <w:p w14:paraId="4B405EC2"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b/>
                <w:bCs/>
                <w:sz w:val="24"/>
                <w:szCs w:val="24"/>
                <w:lang w:eastAsia="ar-SA"/>
              </w:rPr>
            </w:pPr>
          </w:p>
        </w:tc>
      </w:tr>
      <w:tr w:rsidR="007A670B" w:rsidRPr="00AB0049" w14:paraId="67BD10C2" w14:textId="77777777" w:rsidTr="00F310B4">
        <w:trPr>
          <w:trHeight w:val="269"/>
          <w:jc w:val="center"/>
        </w:trPr>
        <w:tc>
          <w:tcPr>
            <w:tcW w:w="1303" w:type="pct"/>
            <w:vAlign w:val="center"/>
          </w:tcPr>
          <w:p w14:paraId="6F42DF7C" w14:textId="77777777" w:rsidR="007A670B" w:rsidRPr="00AB0049" w:rsidRDefault="007A670B" w:rsidP="00F310B4">
            <w:pPr>
              <w:contextualSpacing/>
              <w:rPr>
                <w:rFonts w:ascii="Times New Roman" w:hAnsi="Times New Roman" w:cs="Times New Roman"/>
                <w:sz w:val="24"/>
                <w:szCs w:val="24"/>
              </w:rPr>
            </w:pPr>
            <w:r w:rsidRPr="00AB0049">
              <w:rPr>
                <w:rFonts w:ascii="Times New Roman" w:hAnsi="Times New Roman" w:cs="Times New Roman"/>
                <w:sz w:val="24"/>
                <w:szCs w:val="24"/>
              </w:rPr>
              <w:t>Тұрғын үй-коммуналдық шаруашылық</w:t>
            </w:r>
          </w:p>
        </w:tc>
        <w:tc>
          <w:tcPr>
            <w:tcW w:w="755" w:type="pct"/>
            <w:shd w:val="clear" w:color="auto" w:fill="auto"/>
            <w:vAlign w:val="center"/>
          </w:tcPr>
          <w:p w14:paraId="73847DDF"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sz w:val="24"/>
                <w:szCs w:val="24"/>
                <w:lang w:val="kk-KZ" w:eastAsia="ar-SA"/>
              </w:rPr>
            </w:pPr>
            <w:r w:rsidRPr="00AB0049">
              <w:rPr>
                <w:rFonts w:ascii="Times New Roman" w:eastAsia="Times New Roman" w:hAnsi="Times New Roman" w:cs="Times New Roman"/>
                <w:sz w:val="24"/>
                <w:szCs w:val="24"/>
                <w:lang w:val="kk-KZ" w:eastAsia="ar-SA"/>
              </w:rPr>
              <w:t>1 786 675,0</w:t>
            </w:r>
          </w:p>
        </w:tc>
        <w:tc>
          <w:tcPr>
            <w:tcW w:w="808" w:type="pct"/>
            <w:shd w:val="clear" w:color="auto" w:fill="auto"/>
            <w:vAlign w:val="center"/>
          </w:tcPr>
          <w:p w14:paraId="3CDDCE85"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sz w:val="24"/>
                <w:szCs w:val="24"/>
                <w:lang w:val="kk-KZ" w:eastAsia="ar-SA"/>
              </w:rPr>
            </w:pPr>
            <w:r w:rsidRPr="00AB0049">
              <w:rPr>
                <w:rFonts w:ascii="Times New Roman" w:eastAsia="Times New Roman" w:hAnsi="Times New Roman" w:cs="Times New Roman"/>
                <w:sz w:val="24"/>
                <w:szCs w:val="24"/>
                <w:lang w:val="kk-KZ" w:eastAsia="ar-SA"/>
              </w:rPr>
              <w:t>1 768 160,0</w:t>
            </w:r>
          </w:p>
        </w:tc>
        <w:tc>
          <w:tcPr>
            <w:tcW w:w="736" w:type="pct"/>
            <w:shd w:val="clear" w:color="auto" w:fill="auto"/>
            <w:vAlign w:val="center"/>
          </w:tcPr>
          <w:p w14:paraId="24489D8F"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sz w:val="24"/>
                <w:szCs w:val="24"/>
                <w:lang w:val="kk-KZ" w:eastAsia="ar-SA"/>
              </w:rPr>
            </w:pPr>
            <w:r w:rsidRPr="00AB0049">
              <w:rPr>
                <w:rFonts w:ascii="Times New Roman" w:eastAsia="Times New Roman" w:hAnsi="Times New Roman" w:cs="Times New Roman"/>
                <w:sz w:val="24"/>
                <w:szCs w:val="24"/>
                <w:lang w:val="kk-KZ" w:eastAsia="ar-SA"/>
              </w:rPr>
              <w:t>1 687 011,0</w:t>
            </w:r>
          </w:p>
        </w:tc>
        <w:tc>
          <w:tcPr>
            <w:tcW w:w="737" w:type="pct"/>
            <w:shd w:val="clear" w:color="auto" w:fill="auto"/>
            <w:vAlign w:val="center"/>
          </w:tcPr>
          <w:p w14:paraId="10D1373E"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sz w:val="24"/>
                <w:szCs w:val="24"/>
                <w:lang w:val="kk-KZ" w:eastAsia="ar-SA"/>
              </w:rPr>
            </w:pPr>
            <w:r w:rsidRPr="00AB0049">
              <w:rPr>
                <w:rFonts w:ascii="Times New Roman" w:eastAsia="Times New Roman" w:hAnsi="Times New Roman" w:cs="Times New Roman"/>
                <w:sz w:val="24"/>
                <w:szCs w:val="24"/>
                <w:lang w:val="kk-KZ" w:eastAsia="ar-SA"/>
              </w:rPr>
              <w:t>1679764,9</w:t>
            </w:r>
          </w:p>
        </w:tc>
        <w:tc>
          <w:tcPr>
            <w:tcW w:w="660" w:type="pct"/>
            <w:shd w:val="clear" w:color="auto" w:fill="auto"/>
            <w:vAlign w:val="center"/>
          </w:tcPr>
          <w:p w14:paraId="4540F328"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bCs/>
                <w:sz w:val="24"/>
                <w:szCs w:val="24"/>
                <w:lang w:val="kk-KZ" w:eastAsia="ar-SA"/>
              </w:rPr>
            </w:pPr>
            <w:r w:rsidRPr="00AB0049">
              <w:rPr>
                <w:rFonts w:ascii="Times New Roman" w:eastAsia="Times New Roman" w:hAnsi="Times New Roman" w:cs="Times New Roman"/>
                <w:bCs/>
                <w:sz w:val="24"/>
                <w:szCs w:val="24"/>
                <w:lang w:val="kk-KZ" w:eastAsia="ar-SA"/>
              </w:rPr>
              <w:t>99,6</w:t>
            </w:r>
          </w:p>
        </w:tc>
      </w:tr>
      <w:tr w:rsidR="007A670B" w:rsidRPr="00AB0049" w14:paraId="72B15931" w14:textId="77777777" w:rsidTr="00F310B4">
        <w:trPr>
          <w:trHeight w:val="269"/>
          <w:jc w:val="center"/>
        </w:trPr>
        <w:tc>
          <w:tcPr>
            <w:tcW w:w="1303" w:type="pct"/>
            <w:vAlign w:val="center"/>
          </w:tcPr>
          <w:p w14:paraId="5B38CA67" w14:textId="77777777" w:rsidR="007A670B" w:rsidRPr="00AB0049" w:rsidRDefault="007A670B" w:rsidP="00F310B4">
            <w:pPr>
              <w:contextualSpacing/>
              <w:jc w:val="right"/>
              <w:rPr>
                <w:rFonts w:ascii="Times New Roman" w:hAnsi="Times New Roman" w:cs="Times New Roman"/>
                <w:i/>
                <w:sz w:val="24"/>
                <w:szCs w:val="24"/>
              </w:rPr>
            </w:pPr>
            <w:r w:rsidRPr="00AB0049">
              <w:rPr>
                <w:rFonts w:ascii="Times New Roman" w:hAnsi="Times New Roman" w:cs="Times New Roman"/>
                <w:i/>
                <w:sz w:val="24"/>
                <w:szCs w:val="24"/>
              </w:rPr>
              <w:t>үлес салмағы %</w:t>
            </w:r>
          </w:p>
        </w:tc>
        <w:tc>
          <w:tcPr>
            <w:tcW w:w="755" w:type="pct"/>
            <w:shd w:val="clear" w:color="auto" w:fill="auto"/>
            <w:vAlign w:val="center"/>
          </w:tcPr>
          <w:p w14:paraId="2CB9A8C9"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i/>
                <w:iCs/>
                <w:color w:val="000000"/>
                <w:sz w:val="24"/>
                <w:szCs w:val="24"/>
                <w:lang w:eastAsia="ar-SA"/>
              </w:rPr>
            </w:pPr>
            <w:r w:rsidRPr="00AB0049">
              <w:rPr>
                <w:rFonts w:ascii="Times New Roman" w:eastAsia="Times New Roman" w:hAnsi="Times New Roman" w:cs="Times New Roman"/>
                <w:i/>
                <w:iCs/>
                <w:color w:val="000000"/>
                <w:sz w:val="24"/>
                <w:szCs w:val="24"/>
                <w:lang w:eastAsia="ar-SA"/>
              </w:rPr>
              <w:t>11,71</w:t>
            </w:r>
          </w:p>
        </w:tc>
        <w:tc>
          <w:tcPr>
            <w:tcW w:w="808" w:type="pct"/>
            <w:shd w:val="clear" w:color="auto" w:fill="auto"/>
            <w:vAlign w:val="center"/>
          </w:tcPr>
          <w:p w14:paraId="698CF8EA"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i/>
                <w:iCs/>
                <w:color w:val="000000"/>
                <w:sz w:val="24"/>
                <w:szCs w:val="24"/>
                <w:lang w:eastAsia="ar-SA"/>
              </w:rPr>
            </w:pPr>
            <w:r w:rsidRPr="00AB0049">
              <w:rPr>
                <w:rFonts w:ascii="Times New Roman" w:eastAsia="Times New Roman" w:hAnsi="Times New Roman" w:cs="Times New Roman"/>
                <w:i/>
                <w:iCs/>
                <w:color w:val="000000"/>
                <w:sz w:val="24"/>
                <w:szCs w:val="24"/>
                <w:lang w:eastAsia="ar-SA"/>
              </w:rPr>
              <w:t>9,5</w:t>
            </w:r>
          </w:p>
        </w:tc>
        <w:tc>
          <w:tcPr>
            <w:tcW w:w="736" w:type="pct"/>
            <w:shd w:val="clear" w:color="auto" w:fill="auto"/>
            <w:vAlign w:val="center"/>
          </w:tcPr>
          <w:p w14:paraId="6036174D"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i/>
                <w:iCs/>
                <w:color w:val="000000"/>
                <w:sz w:val="24"/>
                <w:szCs w:val="24"/>
                <w:lang w:eastAsia="ar-SA"/>
              </w:rPr>
            </w:pPr>
            <w:r w:rsidRPr="00AB0049">
              <w:rPr>
                <w:rFonts w:ascii="Times New Roman" w:eastAsia="Times New Roman" w:hAnsi="Times New Roman" w:cs="Times New Roman"/>
                <w:i/>
                <w:iCs/>
                <w:color w:val="000000"/>
                <w:sz w:val="24"/>
                <w:szCs w:val="24"/>
                <w:lang w:eastAsia="ar-SA"/>
              </w:rPr>
              <w:t>9,09</w:t>
            </w:r>
          </w:p>
        </w:tc>
        <w:tc>
          <w:tcPr>
            <w:tcW w:w="737" w:type="pct"/>
            <w:shd w:val="clear" w:color="auto" w:fill="auto"/>
            <w:vAlign w:val="center"/>
          </w:tcPr>
          <w:p w14:paraId="1628CD33"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i/>
                <w:iCs/>
                <w:color w:val="000000"/>
                <w:sz w:val="24"/>
                <w:szCs w:val="24"/>
                <w:lang w:eastAsia="ar-SA"/>
              </w:rPr>
            </w:pPr>
            <w:r w:rsidRPr="00AB0049">
              <w:rPr>
                <w:rFonts w:ascii="Times New Roman" w:eastAsia="Times New Roman" w:hAnsi="Times New Roman" w:cs="Times New Roman"/>
                <w:i/>
                <w:iCs/>
                <w:color w:val="000000"/>
                <w:sz w:val="24"/>
                <w:szCs w:val="24"/>
                <w:lang w:eastAsia="ar-SA"/>
              </w:rPr>
              <w:t>9,07</w:t>
            </w:r>
          </w:p>
        </w:tc>
        <w:tc>
          <w:tcPr>
            <w:tcW w:w="660" w:type="pct"/>
            <w:shd w:val="clear" w:color="auto" w:fill="auto"/>
            <w:vAlign w:val="center"/>
          </w:tcPr>
          <w:p w14:paraId="3654EA68"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b/>
                <w:bCs/>
                <w:sz w:val="24"/>
                <w:szCs w:val="24"/>
                <w:lang w:eastAsia="ar-SA"/>
              </w:rPr>
            </w:pPr>
          </w:p>
        </w:tc>
      </w:tr>
      <w:tr w:rsidR="007A670B" w:rsidRPr="00AB0049" w14:paraId="35185B85" w14:textId="77777777" w:rsidTr="00F310B4">
        <w:trPr>
          <w:trHeight w:val="269"/>
          <w:jc w:val="center"/>
        </w:trPr>
        <w:tc>
          <w:tcPr>
            <w:tcW w:w="1303" w:type="pct"/>
            <w:vAlign w:val="center"/>
          </w:tcPr>
          <w:p w14:paraId="18B79C99" w14:textId="77777777" w:rsidR="007A670B" w:rsidRPr="00AB0049" w:rsidRDefault="007A670B" w:rsidP="00F310B4">
            <w:pPr>
              <w:contextualSpacing/>
              <w:rPr>
                <w:rFonts w:ascii="Times New Roman" w:hAnsi="Times New Roman" w:cs="Times New Roman"/>
                <w:sz w:val="24"/>
                <w:szCs w:val="24"/>
              </w:rPr>
            </w:pPr>
            <w:r w:rsidRPr="00AB0049">
              <w:rPr>
                <w:rFonts w:ascii="Times New Roman" w:hAnsi="Times New Roman" w:cs="Times New Roman"/>
                <w:sz w:val="24"/>
                <w:szCs w:val="24"/>
              </w:rPr>
              <w:t>Мәдениет, спорт, туризм және ақпараттық кеңістiк</w:t>
            </w:r>
          </w:p>
        </w:tc>
        <w:tc>
          <w:tcPr>
            <w:tcW w:w="755" w:type="pct"/>
            <w:shd w:val="clear" w:color="auto" w:fill="auto"/>
            <w:vAlign w:val="center"/>
          </w:tcPr>
          <w:p w14:paraId="56FF4D5B"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sz w:val="24"/>
                <w:szCs w:val="24"/>
                <w:lang w:val="kk-KZ" w:eastAsia="ar-SA"/>
              </w:rPr>
            </w:pPr>
            <w:r w:rsidRPr="00AB0049">
              <w:rPr>
                <w:rFonts w:ascii="Times New Roman" w:eastAsia="Times New Roman" w:hAnsi="Times New Roman" w:cs="Times New Roman"/>
                <w:sz w:val="24"/>
                <w:szCs w:val="24"/>
                <w:lang w:val="kk-KZ" w:eastAsia="ar-SA"/>
              </w:rPr>
              <w:t>783 499,0</w:t>
            </w:r>
          </w:p>
        </w:tc>
        <w:tc>
          <w:tcPr>
            <w:tcW w:w="808" w:type="pct"/>
            <w:shd w:val="clear" w:color="auto" w:fill="auto"/>
            <w:vAlign w:val="center"/>
          </w:tcPr>
          <w:p w14:paraId="1B47899B"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sz w:val="24"/>
                <w:szCs w:val="24"/>
                <w:lang w:val="kk-KZ" w:eastAsia="ar-SA"/>
              </w:rPr>
            </w:pPr>
            <w:r w:rsidRPr="00AB0049">
              <w:rPr>
                <w:rFonts w:ascii="Times New Roman" w:eastAsia="Times New Roman" w:hAnsi="Times New Roman" w:cs="Times New Roman"/>
                <w:sz w:val="24"/>
                <w:szCs w:val="24"/>
                <w:lang w:val="kk-KZ" w:eastAsia="ar-SA"/>
              </w:rPr>
              <w:t>793 536,0</w:t>
            </w:r>
          </w:p>
        </w:tc>
        <w:tc>
          <w:tcPr>
            <w:tcW w:w="736" w:type="pct"/>
            <w:shd w:val="clear" w:color="auto" w:fill="auto"/>
            <w:vAlign w:val="center"/>
          </w:tcPr>
          <w:p w14:paraId="2276C837"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sz w:val="24"/>
                <w:szCs w:val="24"/>
                <w:lang w:val="kk-KZ" w:eastAsia="ar-SA"/>
              </w:rPr>
            </w:pPr>
            <w:r w:rsidRPr="00AB0049">
              <w:rPr>
                <w:rFonts w:ascii="Times New Roman" w:eastAsia="Times New Roman" w:hAnsi="Times New Roman" w:cs="Times New Roman"/>
                <w:sz w:val="24"/>
                <w:szCs w:val="24"/>
                <w:lang w:val="kk-KZ" w:eastAsia="ar-SA"/>
              </w:rPr>
              <w:t>793 536,0</w:t>
            </w:r>
          </w:p>
        </w:tc>
        <w:tc>
          <w:tcPr>
            <w:tcW w:w="737" w:type="pct"/>
            <w:shd w:val="clear" w:color="auto" w:fill="auto"/>
            <w:vAlign w:val="center"/>
          </w:tcPr>
          <w:p w14:paraId="41EBB5B4"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sz w:val="24"/>
                <w:szCs w:val="24"/>
                <w:lang w:val="kk-KZ" w:eastAsia="ar-SA"/>
              </w:rPr>
            </w:pPr>
            <w:r w:rsidRPr="00AB0049">
              <w:rPr>
                <w:rFonts w:ascii="Times New Roman" w:eastAsia="Times New Roman" w:hAnsi="Times New Roman" w:cs="Times New Roman"/>
                <w:sz w:val="24"/>
                <w:szCs w:val="24"/>
                <w:lang w:val="kk-KZ" w:eastAsia="ar-SA"/>
              </w:rPr>
              <w:t>793 519,6</w:t>
            </w:r>
          </w:p>
        </w:tc>
        <w:tc>
          <w:tcPr>
            <w:tcW w:w="660" w:type="pct"/>
            <w:shd w:val="clear" w:color="auto" w:fill="auto"/>
            <w:vAlign w:val="center"/>
          </w:tcPr>
          <w:p w14:paraId="0AA69E6C"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bCs/>
                <w:sz w:val="24"/>
                <w:szCs w:val="24"/>
                <w:lang w:val="kk-KZ" w:eastAsia="ar-SA"/>
              </w:rPr>
            </w:pPr>
            <w:r w:rsidRPr="00AB0049">
              <w:rPr>
                <w:rFonts w:ascii="Times New Roman" w:eastAsia="Times New Roman" w:hAnsi="Times New Roman" w:cs="Times New Roman"/>
                <w:bCs/>
                <w:sz w:val="24"/>
                <w:szCs w:val="24"/>
                <w:lang w:val="kk-KZ" w:eastAsia="ar-SA"/>
              </w:rPr>
              <w:t>100,0</w:t>
            </w:r>
          </w:p>
        </w:tc>
      </w:tr>
      <w:tr w:rsidR="007A670B" w:rsidRPr="00AB0049" w14:paraId="4141085C" w14:textId="77777777" w:rsidTr="00F310B4">
        <w:trPr>
          <w:trHeight w:val="269"/>
          <w:jc w:val="center"/>
        </w:trPr>
        <w:tc>
          <w:tcPr>
            <w:tcW w:w="1303" w:type="pct"/>
            <w:vAlign w:val="center"/>
          </w:tcPr>
          <w:p w14:paraId="027BBF55" w14:textId="77777777" w:rsidR="007A670B" w:rsidRPr="00AB0049" w:rsidRDefault="007A670B" w:rsidP="00F310B4">
            <w:pPr>
              <w:contextualSpacing/>
              <w:jc w:val="right"/>
              <w:rPr>
                <w:rFonts w:ascii="Times New Roman" w:hAnsi="Times New Roman" w:cs="Times New Roman"/>
                <w:i/>
                <w:sz w:val="24"/>
                <w:szCs w:val="24"/>
              </w:rPr>
            </w:pPr>
            <w:r w:rsidRPr="00AB0049">
              <w:rPr>
                <w:rFonts w:ascii="Times New Roman" w:hAnsi="Times New Roman" w:cs="Times New Roman"/>
                <w:i/>
                <w:sz w:val="24"/>
                <w:szCs w:val="24"/>
              </w:rPr>
              <w:t>үлес салмағы %</w:t>
            </w:r>
          </w:p>
        </w:tc>
        <w:tc>
          <w:tcPr>
            <w:tcW w:w="755" w:type="pct"/>
            <w:shd w:val="clear" w:color="auto" w:fill="auto"/>
            <w:vAlign w:val="center"/>
          </w:tcPr>
          <w:p w14:paraId="6067D454"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i/>
                <w:iCs/>
                <w:color w:val="000000"/>
                <w:sz w:val="24"/>
                <w:szCs w:val="24"/>
                <w:lang w:eastAsia="ar-SA"/>
              </w:rPr>
            </w:pPr>
            <w:r w:rsidRPr="00AB0049">
              <w:rPr>
                <w:rFonts w:ascii="Times New Roman" w:eastAsia="Times New Roman" w:hAnsi="Times New Roman" w:cs="Times New Roman"/>
                <w:i/>
                <w:iCs/>
                <w:color w:val="000000"/>
                <w:sz w:val="24"/>
                <w:szCs w:val="24"/>
                <w:lang w:eastAsia="ar-SA"/>
              </w:rPr>
              <w:t>5,13</w:t>
            </w:r>
          </w:p>
        </w:tc>
        <w:tc>
          <w:tcPr>
            <w:tcW w:w="808" w:type="pct"/>
            <w:shd w:val="clear" w:color="auto" w:fill="auto"/>
            <w:vAlign w:val="center"/>
          </w:tcPr>
          <w:p w14:paraId="0A497A0E"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i/>
                <w:iCs/>
                <w:color w:val="000000"/>
                <w:sz w:val="24"/>
                <w:szCs w:val="24"/>
                <w:lang w:eastAsia="ar-SA"/>
              </w:rPr>
            </w:pPr>
            <w:r w:rsidRPr="00AB0049">
              <w:rPr>
                <w:rFonts w:ascii="Times New Roman" w:eastAsia="Times New Roman" w:hAnsi="Times New Roman" w:cs="Times New Roman"/>
                <w:i/>
                <w:iCs/>
                <w:color w:val="000000"/>
                <w:sz w:val="24"/>
                <w:szCs w:val="24"/>
                <w:lang w:eastAsia="ar-SA"/>
              </w:rPr>
              <w:t>4,26</w:t>
            </w:r>
          </w:p>
        </w:tc>
        <w:tc>
          <w:tcPr>
            <w:tcW w:w="736" w:type="pct"/>
            <w:shd w:val="clear" w:color="auto" w:fill="auto"/>
            <w:vAlign w:val="center"/>
          </w:tcPr>
          <w:p w14:paraId="3FDC25E8"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i/>
                <w:iCs/>
                <w:color w:val="000000"/>
                <w:sz w:val="24"/>
                <w:szCs w:val="24"/>
                <w:lang w:eastAsia="ar-SA"/>
              </w:rPr>
            </w:pPr>
            <w:r w:rsidRPr="00AB0049">
              <w:rPr>
                <w:rFonts w:ascii="Times New Roman" w:eastAsia="Times New Roman" w:hAnsi="Times New Roman" w:cs="Times New Roman"/>
                <w:i/>
                <w:iCs/>
                <w:color w:val="000000"/>
                <w:sz w:val="24"/>
                <w:szCs w:val="24"/>
                <w:lang w:eastAsia="ar-SA"/>
              </w:rPr>
              <w:t>4,28</w:t>
            </w:r>
          </w:p>
        </w:tc>
        <w:tc>
          <w:tcPr>
            <w:tcW w:w="737" w:type="pct"/>
            <w:shd w:val="clear" w:color="auto" w:fill="auto"/>
            <w:vAlign w:val="center"/>
          </w:tcPr>
          <w:p w14:paraId="7BA6FF4F"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i/>
                <w:iCs/>
                <w:color w:val="000000"/>
                <w:sz w:val="24"/>
                <w:szCs w:val="24"/>
                <w:lang w:eastAsia="ar-SA"/>
              </w:rPr>
            </w:pPr>
            <w:r w:rsidRPr="00AB0049">
              <w:rPr>
                <w:rFonts w:ascii="Times New Roman" w:eastAsia="Times New Roman" w:hAnsi="Times New Roman" w:cs="Times New Roman"/>
                <w:i/>
                <w:iCs/>
                <w:color w:val="000000"/>
                <w:sz w:val="24"/>
                <w:szCs w:val="24"/>
                <w:lang w:eastAsia="ar-SA"/>
              </w:rPr>
              <w:t>4,28</w:t>
            </w:r>
          </w:p>
        </w:tc>
        <w:tc>
          <w:tcPr>
            <w:tcW w:w="660" w:type="pct"/>
            <w:shd w:val="clear" w:color="auto" w:fill="auto"/>
            <w:vAlign w:val="center"/>
          </w:tcPr>
          <w:p w14:paraId="509D6538"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b/>
                <w:bCs/>
                <w:sz w:val="24"/>
                <w:szCs w:val="24"/>
                <w:lang w:eastAsia="ar-SA"/>
              </w:rPr>
            </w:pPr>
          </w:p>
        </w:tc>
      </w:tr>
      <w:tr w:rsidR="007A670B" w:rsidRPr="00AB0049" w14:paraId="6B39932A" w14:textId="77777777" w:rsidTr="005766E0">
        <w:trPr>
          <w:trHeight w:val="269"/>
          <w:jc w:val="center"/>
        </w:trPr>
        <w:tc>
          <w:tcPr>
            <w:tcW w:w="1303" w:type="pct"/>
            <w:vAlign w:val="center"/>
          </w:tcPr>
          <w:p w14:paraId="76EA844A" w14:textId="77777777" w:rsidR="007A670B" w:rsidRPr="00AB0049" w:rsidRDefault="007A670B" w:rsidP="00F310B4">
            <w:pPr>
              <w:contextualSpacing/>
              <w:rPr>
                <w:rFonts w:ascii="Times New Roman" w:hAnsi="Times New Roman" w:cs="Times New Roman"/>
                <w:sz w:val="24"/>
                <w:szCs w:val="24"/>
              </w:rPr>
            </w:pPr>
            <w:r w:rsidRPr="00AB0049">
              <w:rPr>
                <w:rFonts w:ascii="Times New Roman" w:hAnsi="Times New Roman" w:cs="Times New Roman"/>
                <w:sz w:val="24"/>
                <w:szCs w:val="24"/>
              </w:rPr>
              <w:t>Ауыл, су, орман, балық шаруашылығы және қоршаған ортаны қорғау</w:t>
            </w:r>
          </w:p>
        </w:tc>
        <w:tc>
          <w:tcPr>
            <w:tcW w:w="755" w:type="pct"/>
            <w:shd w:val="clear" w:color="auto" w:fill="auto"/>
            <w:vAlign w:val="center"/>
          </w:tcPr>
          <w:p w14:paraId="1DE2070B"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sz w:val="24"/>
                <w:szCs w:val="24"/>
                <w:lang w:val="kk-KZ" w:eastAsia="ar-SA"/>
              </w:rPr>
            </w:pPr>
            <w:r w:rsidRPr="00AB0049">
              <w:rPr>
                <w:rFonts w:ascii="Times New Roman" w:eastAsia="Times New Roman" w:hAnsi="Times New Roman" w:cs="Times New Roman"/>
                <w:sz w:val="24"/>
                <w:szCs w:val="24"/>
                <w:lang w:val="kk-KZ" w:eastAsia="ar-SA"/>
              </w:rPr>
              <w:t>232387,0</w:t>
            </w:r>
          </w:p>
        </w:tc>
        <w:tc>
          <w:tcPr>
            <w:tcW w:w="808" w:type="pct"/>
            <w:shd w:val="clear" w:color="auto" w:fill="auto"/>
            <w:vAlign w:val="center"/>
          </w:tcPr>
          <w:p w14:paraId="0334E3BA"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sz w:val="24"/>
                <w:szCs w:val="24"/>
                <w:lang w:val="kk-KZ" w:eastAsia="ar-SA"/>
              </w:rPr>
            </w:pPr>
            <w:r w:rsidRPr="00AB0049">
              <w:rPr>
                <w:rFonts w:ascii="Times New Roman" w:eastAsia="Times New Roman" w:hAnsi="Times New Roman" w:cs="Times New Roman"/>
                <w:sz w:val="24"/>
                <w:szCs w:val="24"/>
                <w:lang w:val="kk-KZ" w:eastAsia="ar-SA"/>
              </w:rPr>
              <w:t>95950,0</w:t>
            </w:r>
          </w:p>
        </w:tc>
        <w:tc>
          <w:tcPr>
            <w:tcW w:w="736" w:type="pct"/>
            <w:shd w:val="clear" w:color="auto" w:fill="auto"/>
            <w:vAlign w:val="center"/>
          </w:tcPr>
          <w:p w14:paraId="1F1108ED"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sz w:val="24"/>
                <w:szCs w:val="24"/>
                <w:lang w:val="kk-KZ" w:eastAsia="ar-SA"/>
              </w:rPr>
            </w:pPr>
            <w:r w:rsidRPr="00AB0049">
              <w:rPr>
                <w:rFonts w:ascii="Times New Roman" w:eastAsia="Times New Roman" w:hAnsi="Times New Roman" w:cs="Times New Roman"/>
                <w:sz w:val="24"/>
                <w:szCs w:val="24"/>
                <w:lang w:val="kk-KZ" w:eastAsia="ar-SA"/>
              </w:rPr>
              <w:t>95 950,0</w:t>
            </w:r>
          </w:p>
        </w:tc>
        <w:tc>
          <w:tcPr>
            <w:tcW w:w="737" w:type="pct"/>
            <w:shd w:val="clear" w:color="auto" w:fill="auto"/>
            <w:vAlign w:val="center"/>
          </w:tcPr>
          <w:p w14:paraId="6B9021F9"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sz w:val="24"/>
                <w:szCs w:val="24"/>
                <w:lang w:val="kk-KZ" w:eastAsia="ar-SA"/>
              </w:rPr>
            </w:pPr>
            <w:r w:rsidRPr="00AB0049">
              <w:rPr>
                <w:rFonts w:ascii="Times New Roman" w:eastAsia="Times New Roman" w:hAnsi="Times New Roman" w:cs="Times New Roman"/>
                <w:sz w:val="24"/>
                <w:szCs w:val="24"/>
                <w:lang w:val="kk-KZ" w:eastAsia="ar-SA"/>
              </w:rPr>
              <w:t>95937,9</w:t>
            </w:r>
          </w:p>
        </w:tc>
        <w:tc>
          <w:tcPr>
            <w:tcW w:w="660" w:type="pct"/>
            <w:shd w:val="clear" w:color="auto" w:fill="auto"/>
            <w:vAlign w:val="center"/>
          </w:tcPr>
          <w:p w14:paraId="13742EF1"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bCs/>
                <w:sz w:val="24"/>
                <w:szCs w:val="24"/>
                <w:lang w:eastAsia="ar-SA"/>
              </w:rPr>
            </w:pPr>
            <w:r w:rsidRPr="00AB0049">
              <w:rPr>
                <w:rFonts w:ascii="Times New Roman" w:eastAsia="Times New Roman" w:hAnsi="Times New Roman" w:cs="Times New Roman"/>
                <w:bCs/>
                <w:sz w:val="24"/>
                <w:szCs w:val="24"/>
                <w:lang w:eastAsia="ar-SA"/>
              </w:rPr>
              <w:t>100,0</w:t>
            </w:r>
          </w:p>
        </w:tc>
      </w:tr>
      <w:tr w:rsidR="007A670B" w:rsidRPr="00AB0049" w14:paraId="08BED787" w14:textId="77777777" w:rsidTr="00F310B4">
        <w:trPr>
          <w:trHeight w:val="269"/>
          <w:jc w:val="center"/>
        </w:trPr>
        <w:tc>
          <w:tcPr>
            <w:tcW w:w="1303" w:type="pct"/>
            <w:vAlign w:val="center"/>
          </w:tcPr>
          <w:p w14:paraId="1ACF9444" w14:textId="77777777" w:rsidR="007A670B" w:rsidRPr="00AB0049" w:rsidRDefault="007A670B" w:rsidP="00F310B4">
            <w:pPr>
              <w:contextualSpacing/>
              <w:jc w:val="right"/>
              <w:rPr>
                <w:rFonts w:ascii="Times New Roman" w:hAnsi="Times New Roman" w:cs="Times New Roman"/>
                <w:i/>
                <w:sz w:val="24"/>
                <w:szCs w:val="24"/>
              </w:rPr>
            </w:pPr>
            <w:r w:rsidRPr="00AB0049">
              <w:rPr>
                <w:rFonts w:ascii="Times New Roman" w:hAnsi="Times New Roman" w:cs="Times New Roman"/>
                <w:i/>
                <w:sz w:val="24"/>
                <w:szCs w:val="24"/>
              </w:rPr>
              <w:t>үлес салмағы %</w:t>
            </w:r>
          </w:p>
        </w:tc>
        <w:tc>
          <w:tcPr>
            <w:tcW w:w="755" w:type="pct"/>
            <w:shd w:val="clear" w:color="auto" w:fill="auto"/>
            <w:vAlign w:val="center"/>
          </w:tcPr>
          <w:p w14:paraId="2877BEA9"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i/>
                <w:iCs/>
                <w:color w:val="000000"/>
                <w:sz w:val="24"/>
                <w:szCs w:val="24"/>
                <w:lang w:eastAsia="ar-SA"/>
              </w:rPr>
            </w:pPr>
            <w:r w:rsidRPr="00AB0049">
              <w:rPr>
                <w:rFonts w:ascii="Times New Roman" w:eastAsia="Times New Roman" w:hAnsi="Times New Roman" w:cs="Times New Roman"/>
                <w:i/>
                <w:iCs/>
                <w:color w:val="000000"/>
                <w:sz w:val="24"/>
                <w:szCs w:val="24"/>
                <w:lang w:eastAsia="ar-SA"/>
              </w:rPr>
              <w:t>1,52</w:t>
            </w:r>
          </w:p>
        </w:tc>
        <w:tc>
          <w:tcPr>
            <w:tcW w:w="808" w:type="pct"/>
            <w:shd w:val="clear" w:color="auto" w:fill="auto"/>
            <w:vAlign w:val="center"/>
          </w:tcPr>
          <w:p w14:paraId="14DA1797"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i/>
                <w:iCs/>
                <w:color w:val="000000"/>
                <w:sz w:val="24"/>
                <w:szCs w:val="24"/>
                <w:lang w:eastAsia="ar-SA"/>
              </w:rPr>
            </w:pPr>
            <w:r w:rsidRPr="00AB0049">
              <w:rPr>
                <w:rFonts w:ascii="Times New Roman" w:eastAsia="Times New Roman" w:hAnsi="Times New Roman" w:cs="Times New Roman"/>
                <w:i/>
                <w:iCs/>
                <w:color w:val="000000"/>
                <w:sz w:val="24"/>
                <w:szCs w:val="24"/>
                <w:lang w:eastAsia="ar-SA"/>
              </w:rPr>
              <w:t>0,52</w:t>
            </w:r>
          </w:p>
        </w:tc>
        <w:tc>
          <w:tcPr>
            <w:tcW w:w="736" w:type="pct"/>
            <w:shd w:val="clear" w:color="auto" w:fill="auto"/>
            <w:vAlign w:val="center"/>
          </w:tcPr>
          <w:p w14:paraId="0DC7A631"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i/>
                <w:iCs/>
                <w:color w:val="000000"/>
                <w:sz w:val="24"/>
                <w:szCs w:val="24"/>
                <w:lang w:eastAsia="ar-SA"/>
              </w:rPr>
            </w:pPr>
            <w:r w:rsidRPr="00AB0049">
              <w:rPr>
                <w:rFonts w:ascii="Times New Roman" w:eastAsia="Times New Roman" w:hAnsi="Times New Roman" w:cs="Times New Roman"/>
                <w:i/>
                <w:iCs/>
                <w:color w:val="000000"/>
                <w:sz w:val="24"/>
                <w:szCs w:val="24"/>
                <w:lang w:eastAsia="ar-SA"/>
              </w:rPr>
              <w:t>0,52</w:t>
            </w:r>
          </w:p>
        </w:tc>
        <w:tc>
          <w:tcPr>
            <w:tcW w:w="737" w:type="pct"/>
            <w:shd w:val="clear" w:color="auto" w:fill="auto"/>
            <w:vAlign w:val="center"/>
          </w:tcPr>
          <w:p w14:paraId="3F3F7154"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i/>
                <w:iCs/>
                <w:color w:val="000000"/>
                <w:sz w:val="24"/>
                <w:szCs w:val="24"/>
                <w:lang w:eastAsia="ar-SA"/>
              </w:rPr>
            </w:pPr>
            <w:r w:rsidRPr="00AB0049">
              <w:rPr>
                <w:rFonts w:ascii="Times New Roman" w:eastAsia="Times New Roman" w:hAnsi="Times New Roman" w:cs="Times New Roman"/>
                <w:i/>
                <w:iCs/>
                <w:color w:val="000000"/>
                <w:sz w:val="24"/>
                <w:szCs w:val="24"/>
                <w:lang w:eastAsia="ar-SA"/>
              </w:rPr>
              <w:t>0,52</w:t>
            </w:r>
          </w:p>
        </w:tc>
        <w:tc>
          <w:tcPr>
            <w:tcW w:w="660" w:type="pct"/>
            <w:shd w:val="clear" w:color="auto" w:fill="auto"/>
            <w:vAlign w:val="center"/>
          </w:tcPr>
          <w:p w14:paraId="7FEB80F3"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b/>
                <w:bCs/>
                <w:sz w:val="24"/>
                <w:szCs w:val="24"/>
                <w:lang w:eastAsia="ar-SA"/>
              </w:rPr>
            </w:pPr>
          </w:p>
        </w:tc>
      </w:tr>
      <w:tr w:rsidR="007A670B" w:rsidRPr="00AB0049" w14:paraId="3420F943" w14:textId="77777777" w:rsidTr="00F310B4">
        <w:trPr>
          <w:trHeight w:val="269"/>
          <w:jc w:val="center"/>
        </w:trPr>
        <w:tc>
          <w:tcPr>
            <w:tcW w:w="1303" w:type="pct"/>
            <w:vAlign w:val="center"/>
          </w:tcPr>
          <w:p w14:paraId="1C5F033A" w14:textId="77777777" w:rsidR="007A670B" w:rsidRPr="00AB0049" w:rsidRDefault="007A670B" w:rsidP="00F310B4">
            <w:pPr>
              <w:contextualSpacing/>
              <w:rPr>
                <w:rFonts w:ascii="Times New Roman" w:hAnsi="Times New Roman" w:cs="Times New Roman"/>
                <w:sz w:val="24"/>
                <w:szCs w:val="24"/>
              </w:rPr>
            </w:pPr>
            <w:r w:rsidRPr="00AB0049">
              <w:rPr>
                <w:rFonts w:ascii="Times New Roman" w:hAnsi="Times New Roman" w:cs="Times New Roman"/>
                <w:sz w:val="24"/>
                <w:szCs w:val="24"/>
                <w:lang w:val="kk-KZ"/>
              </w:rPr>
              <w:t>С</w:t>
            </w:r>
            <w:r w:rsidRPr="00AB0049">
              <w:rPr>
                <w:rFonts w:ascii="Times New Roman" w:hAnsi="Times New Roman" w:cs="Times New Roman"/>
                <w:sz w:val="24"/>
                <w:szCs w:val="24"/>
              </w:rPr>
              <w:t>әулет, қала құрылысы және құрылыс қызметі</w:t>
            </w:r>
          </w:p>
        </w:tc>
        <w:tc>
          <w:tcPr>
            <w:tcW w:w="755" w:type="pct"/>
            <w:shd w:val="clear" w:color="auto" w:fill="auto"/>
            <w:vAlign w:val="center"/>
          </w:tcPr>
          <w:p w14:paraId="040B8FDB"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sz w:val="24"/>
                <w:szCs w:val="24"/>
                <w:lang w:val="kk-KZ" w:eastAsia="ar-SA"/>
              </w:rPr>
            </w:pPr>
            <w:r w:rsidRPr="00AB0049">
              <w:rPr>
                <w:rFonts w:ascii="Times New Roman" w:eastAsia="Times New Roman" w:hAnsi="Times New Roman" w:cs="Times New Roman"/>
                <w:sz w:val="24"/>
                <w:szCs w:val="24"/>
                <w:lang w:val="kk-KZ" w:eastAsia="ar-SA"/>
              </w:rPr>
              <w:t>38 830,0</w:t>
            </w:r>
          </w:p>
        </w:tc>
        <w:tc>
          <w:tcPr>
            <w:tcW w:w="808" w:type="pct"/>
            <w:shd w:val="clear" w:color="auto" w:fill="auto"/>
            <w:vAlign w:val="center"/>
          </w:tcPr>
          <w:p w14:paraId="4A9A787C"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sz w:val="24"/>
                <w:szCs w:val="24"/>
                <w:lang w:val="kk-KZ" w:eastAsia="ar-SA"/>
              </w:rPr>
            </w:pPr>
            <w:r w:rsidRPr="00AB0049">
              <w:rPr>
                <w:rFonts w:ascii="Times New Roman" w:eastAsia="Times New Roman" w:hAnsi="Times New Roman" w:cs="Times New Roman"/>
                <w:sz w:val="24"/>
                <w:szCs w:val="24"/>
                <w:lang w:val="kk-KZ" w:eastAsia="ar-SA"/>
              </w:rPr>
              <w:t>39 870,0</w:t>
            </w:r>
          </w:p>
        </w:tc>
        <w:tc>
          <w:tcPr>
            <w:tcW w:w="736" w:type="pct"/>
            <w:shd w:val="clear" w:color="auto" w:fill="auto"/>
            <w:vAlign w:val="center"/>
          </w:tcPr>
          <w:p w14:paraId="230D022B"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sz w:val="24"/>
                <w:szCs w:val="24"/>
                <w:lang w:val="kk-KZ" w:eastAsia="ar-SA"/>
              </w:rPr>
            </w:pPr>
            <w:r w:rsidRPr="00AB0049">
              <w:rPr>
                <w:rFonts w:ascii="Times New Roman" w:eastAsia="Times New Roman" w:hAnsi="Times New Roman" w:cs="Times New Roman"/>
                <w:sz w:val="24"/>
                <w:szCs w:val="24"/>
                <w:lang w:val="kk-KZ" w:eastAsia="ar-SA"/>
              </w:rPr>
              <w:t>39 870,0</w:t>
            </w:r>
          </w:p>
        </w:tc>
        <w:tc>
          <w:tcPr>
            <w:tcW w:w="737" w:type="pct"/>
            <w:shd w:val="clear" w:color="auto" w:fill="auto"/>
            <w:vAlign w:val="center"/>
          </w:tcPr>
          <w:p w14:paraId="4518EC49"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sz w:val="24"/>
                <w:szCs w:val="24"/>
                <w:lang w:val="kk-KZ" w:eastAsia="ar-SA"/>
              </w:rPr>
            </w:pPr>
            <w:r w:rsidRPr="00AB0049">
              <w:rPr>
                <w:rFonts w:ascii="Times New Roman" w:eastAsia="Times New Roman" w:hAnsi="Times New Roman" w:cs="Times New Roman"/>
                <w:sz w:val="24"/>
                <w:szCs w:val="24"/>
                <w:lang w:val="kk-KZ" w:eastAsia="ar-SA"/>
              </w:rPr>
              <w:t>39653,6</w:t>
            </w:r>
          </w:p>
        </w:tc>
        <w:tc>
          <w:tcPr>
            <w:tcW w:w="660" w:type="pct"/>
            <w:shd w:val="clear" w:color="auto" w:fill="auto"/>
            <w:vAlign w:val="center"/>
          </w:tcPr>
          <w:p w14:paraId="682D7CFE"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bCs/>
                <w:sz w:val="24"/>
                <w:szCs w:val="24"/>
                <w:lang w:eastAsia="ar-SA"/>
              </w:rPr>
            </w:pPr>
            <w:r w:rsidRPr="00AB0049">
              <w:rPr>
                <w:rFonts w:ascii="Times New Roman" w:eastAsia="Times New Roman" w:hAnsi="Times New Roman" w:cs="Times New Roman"/>
                <w:bCs/>
                <w:sz w:val="24"/>
                <w:szCs w:val="24"/>
                <w:lang w:eastAsia="ar-SA"/>
              </w:rPr>
              <w:t>99,5</w:t>
            </w:r>
          </w:p>
        </w:tc>
      </w:tr>
      <w:tr w:rsidR="007A670B" w:rsidRPr="00AB0049" w14:paraId="574A86EC" w14:textId="77777777" w:rsidTr="00F310B4">
        <w:trPr>
          <w:trHeight w:val="269"/>
          <w:jc w:val="center"/>
        </w:trPr>
        <w:tc>
          <w:tcPr>
            <w:tcW w:w="1303" w:type="pct"/>
            <w:vAlign w:val="center"/>
          </w:tcPr>
          <w:p w14:paraId="700742C6" w14:textId="77777777" w:rsidR="007A670B" w:rsidRPr="00AB0049" w:rsidRDefault="007A670B" w:rsidP="00F310B4">
            <w:pPr>
              <w:contextualSpacing/>
              <w:jc w:val="right"/>
              <w:rPr>
                <w:rFonts w:ascii="Times New Roman" w:hAnsi="Times New Roman" w:cs="Times New Roman"/>
                <w:i/>
                <w:sz w:val="24"/>
                <w:szCs w:val="24"/>
              </w:rPr>
            </w:pPr>
            <w:r w:rsidRPr="00AB0049">
              <w:rPr>
                <w:rFonts w:ascii="Times New Roman" w:hAnsi="Times New Roman" w:cs="Times New Roman"/>
                <w:i/>
                <w:sz w:val="24"/>
                <w:szCs w:val="24"/>
              </w:rPr>
              <w:t>үлес салмағы %</w:t>
            </w:r>
          </w:p>
        </w:tc>
        <w:tc>
          <w:tcPr>
            <w:tcW w:w="755" w:type="pct"/>
            <w:shd w:val="clear" w:color="auto" w:fill="auto"/>
            <w:vAlign w:val="center"/>
          </w:tcPr>
          <w:p w14:paraId="6199920D"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i/>
                <w:iCs/>
                <w:color w:val="000000"/>
                <w:sz w:val="24"/>
                <w:szCs w:val="24"/>
                <w:lang w:eastAsia="ar-SA"/>
              </w:rPr>
            </w:pPr>
            <w:r w:rsidRPr="00AB0049">
              <w:rPr>
                <w:rFonts w:ascii="Times New Roman" w:eastAsia="Times New Roman" w:hAnsi="Times New Roman" w:cs="Times New Roman"/>
                <w:i/>
                <w:iCs/>
                <w:color w:val="000000"/>
                <w:sz w:val="24"/>
                <w:szCs w:val="24"/>
                <w:lang w:eastAsia="ar-SA"/>
              </w:rPr>
              <w:t>0,24</w:t>
            </w:r>
          </w:p>
        </w:tc>
        <w:tc>
          <w:tcPr>
            <w:tcW w:w="808" w:type="pct"/>
            <w:shd w:val="clear" w:color="auto" w:fill="auto"/>
            <w:vAlign w:val="center"/>
          </w:tcPr>
          <w:p w14:paraId="5B84DAC2"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i/>
                <w:iCs/>
                <w:color w:val="000000"/>
                <w:sz w:val="24"/>
                <w:szCs w:val="24"/>
                <w:lang w:eastAsia="ar-SA"/>
              </w:rPr>
            </w:pPr>
            <w:r w:rsidRPr="00AB0049">
              <w:rPr>
                <w:rFonts w:ascii="Times New Roman" w:eastAsia="Times New Roman" w:hAnsi="Times New Roman" w:cs="Times New Roman"/>
                <w:i/>
                <w:iCs/>
                <w:color w:val="000000"/>
                <w:sz w:val="24"/>
                <w:szCs w:val="24"/>
                <w:lang w:eastAsia="ar-SA"/>
              </w:rPr>
              <w:t>0,21</w:t>
            </w:r>
          </w:p>
        </w:tc>
        <w:tc>
          <w:tcPr>
            <w:tcW w:w="736" w:type="pct"/>
            <w:shd w:val="clear" w:color="auto" w:fill="auto"/>
            <w:vAlign w:val="center"/>
          </w:tcPr>
          <w:p w14:paraId="12C91CBF"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i/>
                <w:iCs/>
                <w:color w:val="000000"/>
                <w:sz w:val="24"/>
                <w:szCs w:val="24"/>
                <w:lang w:eastAsia="ar-SA"/>
              </w:rPr>
            </w:pPr>
            <w:r w:rsidRPr="00AB0049">
              <w:rPr>
                <w:rFonts w:ascii="Times New Roman" w:eastAsia="Times New Roman" w:hAnsi="Times New Roman" w:cs="Times New Roman"/>
                <w:i/>
                <w:iCs/>
                <w:color w:val="000000"/>
                <w:sz w:val="24"/>
                <w:szCs w:val="24"/>
                <w:lang w:eastAsia="ar-SA"/>
              </w:rPr>
              <w:t>0,22</w:t>
            </w:r>
          </w:p>
        </w:tc>
        <w:tc>
          <w:tcPr>
            <w:tcW w:w="737" w:type="pct"/>
            <w:shd w:val="clear" w:color="auto" w:fill="auto"/>
            <w:vAlign w:val="center"/>
          </w:tcPr>
          <w:p w14:paraId="48607DD0"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i/>
                <w:iCs/>
                <w:color w:val="000000"/>
                <w:sz w:val="24"/>
                <w:szCs w:val="24"/>
                <w:lang w:eastAsia="ar-SA"/>
              </w:rPr>
            </w:pPr>
            <w:r w:rsidRPr="00AB0049">
              <w:rPr>
                <w:rFonts w:ascii="Times New Roman" w:eastAsia="Times New Roman" w:hAnsi="Times New Roman" w:cs="Times New Roman"/>
                <w:i/>
                <w:iCs/>
                <w:color w:val="000000"/>
                <w:sz w:val="24"/>
                <w:szCs w:val="24"/>
                <w:lang w:eastAsia="ar-SA"/>
              </w:rPr>
              <w:t>0,21</w:t>
            </w:r>
          </w:p>
        </w:tc>
        <w:tc>
          <w:tcPr>
            <w:tcW w:w="660" w:type="pct"/>
            <w:shd w:val="clear" w:color="auto" w:fill="auto"/>
            <w:vAlign w:val="center"/>
          </w:tcPr>
          <w:p w14:paraId="38C777C5"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b/>
                <w:bCs/>
                <w:sz w:val="24"/>
                <w:szCs w:val="24"/>
                <w:lang w:eastAsia="ar-SA"/>
              </w:rPr>
            </w:pPr>
          </w:p>
        </w:tc>
      </w:tr>
      <w:tr w:rsidR="007A670B" w:rsidRPr="00AB0049" w14:paraId="28CF0FAC" w14:textId="77777777" w:rsidTr="00F310B4">
        <w:trPr>
          <w:trHeight w:val="269"/>
          <w:jc w:val="center"/>
        </w:trPr>
        <w:tc>
          <w:tcPr>
            <w:tcW w:w="1303" w:type="pct"/>
            <w:vAlign w:val="center"/>
          </w:tcPr>
          <w:p w14:paraId="6126FB13" w14:textId="77777777" w:rsidR="007A670B" w:rsidRPr="00AB0049" w:rsidRDefault="007A670B" w:rsidP="00F310B4">
            <w:pPr>
              <w:contextualSpacing/>
              <w:rPr>
                <w:rFonts w:ascii="Times New Roman" w:hAnsi="Times New Roman" w:cs="Times New Roman"/>
                <w:sz w:val="24"/>
                <w:szCs w:val="24"/>
                <w:lang w:val="kk-KZ"/>
              </w:rPr>
            </w:pPr>
            <w:r w:rsidRPr="00AB0049">
              <w:rPr>
                <w:rFonts w:ascii="Times New Roman" w:hAnsi="Times New Roman" w:cs="Times New Roman"/>
                <w:sz w:val="24"/>
                <w:szCs w:val="24"/>
                <w:lang w:val="kk-KZ"/>
              </w:rPr>
              <w:t>Көлік және</w:t>
            </w:r>
            <w:r w:rsidRPr="00AB0049">
              <w:rPr>
                <w:rFonts w:ascii="Times New Roman" w:hAnsi="Times New Roman" w:cs="Times New Roman"/>
                <w:sz w:val="24"/>
                <w:szCs w:val="24"/>
              </w:rPr>
              <w:t xml:space="preserve"> коммуникаци</w:t>
            </w:r>
            <w:r w:rsidRPr="00AB0049">
              <w:rPr>
                <w:rFonts w:ascii="Times New Roman" w:hAnsi="Times New Roman" w:cs="Times New Roman"/>
                <w:sz w:val="24"/>
                <w:szCs w:val="24"/>
                <w:lang w:val="kk-KZ"/>
              </w:rPr>
              <w:t>ялар</w:t>
            </w:r>
          </w:p>
        </w:tc>
        <w:tc>
          <w:tcPr>
            <w:tcW w:w="755" w:type="pct"/>
            <w:shd w:val="clear" w:color="auto" w:fill="auto"/>
            <w:vAlign w:val="center"/>
          </w:tcPr>
          <w:p w14:paraId="2F7B04F6"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sz w:val="24"/>
                <w:szCs w:val="24"/>
                <w:lang w:val="kk-KZ" w:eastAsia="ar-SA"/>
              </w:rPr>
            </w:pPr>
            <w:r w:rsidRPr="00AB0049">
              <w:rPr>
                <w:rFonts w:ascii="Times New Roman" w:eastAsia="Times New Roman" w:hAnsi="Times New Roman" w:cs="Times New Roman"/>
                <w:sz w:val="24"/>
                <w:szCs w:val="24"/>
                <w:lang w:val="kk-KZ" w:eastAsia="ar-SA"/>
              </w:rPr>
              <w:t>1 785 273,0</w:t>
            </w:r>
          </w:p>
        </w:tc>
        <w:tc>
          <w:tcPr>
            <w:tcW w:w="808" w:type="pct"/>
            <w:shd w:val="clear" w:color="auto" w:fill="auto"/>
            <w:vAlign w:val="center"/>
          </w:tcPr>
          <w:p w14:paraId="1D7A0AEA"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sz w:val="24"/>
                <w:szCs w:val="24"/>
                <w:lang w:val="kk-KZ" w:eastAsia="ar-SA"/>
              </w:rPr>
            </w:pPr>
            <w:r w:rsidRPr="00AB0049">
              <w:rPr>
                <w:rFonts w:ascii="Times New Roman" w:eastAsia="Times New Roman" w:hAnsi="Times New Roman" w:cs="Times New Roman"/>
                <w:sz w:val="24"/>
                <w:szCs w:val="24"/>
                <w:lang w:val="kk-KZ" w:eastAsia="ar-SA"/>
              </w:rPr>
              <w:t>4 687 318,0</w:t>
            </w:r>
          </w:p>
        </w:tc>
        <w:tc>
          <w:tcPr>
            <w:tcW w:w="736" w:type="pct"/>
            <w:shd w:val="clear" w:color="auto" w:fill="auto"/>
            <w:vAlign w:val="center"/>
          </w:tcPr>
          <w:p w14:paraId="6E0179AA"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sz w:val="24"/>
                <w:szCs w:val="24"/>
                <w:lang w:val="kk-KZ" w:eastAsia="ar-SA"/>
              </w:rPr>
            </w:pPr>
            <w:r w:rsidRPr="00AB0049">
              <w:rPr>
                <w:rFonts w:ascii="Times New Roman" w:eastAsia="Times New Roman" w:hAnsi="Times New Roman" w:cs="Times New Roman"/>
                <w:sz w:val="24"/>
                <w:szCs w:val="24"/>
                <w:lang w:val="kk-KZ" w:eastAsia="ar-SA"/>
              </w:rPr>
              <w:t>4 687 318,0</w:t>
            </w:r>
          </w:p>
        </w:tc>
        <w:tc>
          <w:tcPr>
            <w:tcW w:w="737" w:type="pct"/>
            <w:shd w:val="clear" w:color="auto" w:fill="auto"/>
            <w:vAlign w:val="center"/>
          </w:tcPr>
          <w:p w14:paraId="49A5539C"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sz w:val="24"/>
                <w:szCs w:val="24"/>
                <w:lang w:val="kk-KZ" w:eastAsia="ar-SA"/>
              </w:rPr>
            </w:pPr>
            <w:r w:rsidRPr="00AB0049">
              <w:rPr>
                <w:rFonts w:ascii="Times New Roman" w:eastAsia="Times New Roman" w:hAnsi="Times New Roman" w:cs="Times New Roman"/>
                <w:sz w:val="24"/>
                <w:szCs w:val="24"/>
                <w:lang w:val="kk-KZ" w:eastAsia="ar-SA"/>
              </w:rPr>
              <w:t>4687143,9</w:t>
            </w:r>
          </w:p>
        </w:tc>
        <w:tc>
          <w:tcPr>
            <w:tcW w:w="660" w:type="pct"/>
            <w:shd w:val="clear" w:color="auto" w:fill="auto"/>
            <w:vAlign w:val="center"/>
          </w:tcPr>
          <w:p w14:paraId="66857464"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bCs/>
                <w:sz w:val="24"/>
                <w:szCs w:val="24"/>
                <w:lang w:val="kk-KZ" w:eastAsia="ar-SA"/>
              </w:rPr>
            </w:pPr>
            <w:r w:rsidRPr="00AB0049">
              <w:rPr>
                <w:rFonts w:ascii="Times New Roman" w:eastAsia="Times New Roman" w:hAnsi="Times New Roman" w:cs="Times New Roman"/>
                <w:bCs/>
                <w:sz w:val="24"/>
                <w:szCs w:val="24"/>
                <w:lang w:val="kk-KZ" w:eastAsia="ar-SA"/>
              </w:rPr>
              <w:t>100,0</w:t>
            </w:r>
          </w:p>
        </w:tc>
      </w:tr>
      <w:tr w:rsidR="007A670B" w:rsidRPr="00AB0049" w14:paraId="3130D4DD" w14:textId="77777777" w:rsidTr="00F310B4">
        <w:trPr>
          <w:trHeight w:val="269"/>
          <w:jc w:val="center"/>
        </w:trPr>
        <w:tc>
          <w:tcPr>
            <w:tcW w:w="1303" w:type="pct"/>
            <w:vAlign w:val="center"/>
          </w:tcPr>
          <w:p w14:paraId="2A99102E" w14:textId="77777777" w:rsidR="007A670B" w:rsidRPr="00AB0049" w:rsidRDefault="007A670B" w:rsidP="00F310B4">
            <w:pPr>
              <w:contextualSpacing/>
              <w:jc w:val="right"/>
              <w:rPr>
                <w:rFonts w:ascii="Times New Roman" w:hAnsi="Times New Roman" w:cs="Times New Roman"/>
                <w:i/>
                <w:sz w:val="24"/>
                <w:szCs w:val="24"/>
              </w:rPr>
            </w:pPr>
            <w:r w:rsidRPr="00AB0049">
              <w:rPr>
                <w:rFonts w:ascii="Times New Roman" w:hAnsi="Times New Roman" w:cs="Times New Roman"/>
                <w:i/>
                <w:sz w:val="24"/>
                <w:szCs w:val="24"/>
              </w:rPr>
              <w:t>үлес салмағы %</w:t>
            </w:r>
          </w:p>
        </w:tc>
        <w:tc>
          <w:tcPr>
            <w:tcW w:w="755" w:type="pct"/>
            <w:shd w:val="clear" w:color="auto" w:fill="auto"/>
            <w:vAlign w:val="center"/>
          </w:tcPr>
          <w:p w14:paraId="4D0E6E41"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i/>
                <w:iCs/>
                <w:color w:val="000000"/>
                <w:sz w:val="24"/>
                <w:szCs w:val="24"/>
                <w:lang w:eastAsia="ar-SA"/>
              </w:rPr>
            </w:pPr>
            <w:r w:rsidRPr="00AB0049">
              <w:rPr>
                <w:rFonts w:ascii="Times New Roman" w:eastAsia="Times New Roman" w:hAnsi="Times New Roman" w:cs="Times New Roman"/>
                <w:i/>
                <w:iCs/>
                <w:color w:val="000000"/>
                <w:sz w:val="24"/>
                <w:szCs w:val="24"/>
                <w:lang w:eastAsia="ar-SA"/>
              </w:rPr>
              <w:t>11,7</w:t>
            </w:r>
          </w:p>
        </w:tc>
        <w:tc>
          <w:tcPr>
            <w:tcW w:w="808" w:type="pct"/>
            <w:shd w:val="clear" w:color="auto" w:fill="auto"/>
            <w:vAlign w:val="center"/>
          </w:tcPr>
          <w:p w14:paraId="3DA8A0A2"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i/>
                <w:iCs/>
                <w:color w:val="000000"/>
                <w:sz w:val="24"/>
                <w:szCs w:val="24"/>
                <w:lang w:eastAsia="ar-SA"/>
              </w:rPr>
            </w:pPr>
            <w:r w:rsidRPr="00AB0049">
              <w:rPr>
                <w:rFonts w:ascii="Times New Roman" w:eastAsia="Times New Roman" w:hAnsi="Times New Roman" w:cs="Times New Roman"/>
                <w:i/>
                <w:iCs/>
                <w:color w:val="000000"/>
                <w:sz w:val="24"/>
                <w:szCs w:val="24"/>
                <w:lang w:eastAsia="ar-SA"/>
              </w:rPr>
              <w:t>25,18</w:t>
            </w:r>
          </w:p>
        </w:tc>
        <w:tc>
          <w:tcPr>
            <w:tcW w:w="736" w:type="pct"/>
            <w:shd w:val="clear" w:color="auto" w:fill="auto"/>
            <w:vAlign w:val="center"/>
          </w:tcPr>
          <w:p w14:paraId="09274BB5"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i/>
                <w:iCs/>
                <w:color w:val="000000"/>
                <w:sz w:val="24"/>
                <w:szCs w:val="24"/>
                <w:lang w:eastAsia="ar-SA"/>
              </w:rPr>
            </w:pPr>
            <w:r w:rsidRPr="00AB0049">
              <w:rPr>
                <w:rFonts w:ascii="Times New Roman" w:eastAsia="Times New Roman" w:hAnsi="Times New Roman" w:cs="Times New Roman"/>
                <w:i/>
                <w:iCs/>
                <w:color w:val="000000"/>
                <w:sz w:val="24"/>
                <w:szCs w:val="24"/>
                <w:lang w:eastAsia="ar-SA"/>
              </w:rPr>
              <w:t>25,26</w:t>
            </w:r>
          </w:p>
        </w:tc>
        <w:tc>
          <w:tcPr>
            <w:tcW w:w="737" w:type="pct"/>
            <w:shd w:val="clear" w:color="auto" w:fill="auto"/>
            <w:vAlign w:val="center"/>
          </w:tcPr>
          <w:p w14:paraId="439024F6"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i/>
                <w:iCs/>
                <w:color w:val="000000"/>
                <w:sz w:val="24"/>
                <w:szCs w:val="24"/>
                <w:lang w:eastAsia="ar-SA"/>
              </w:rPr>
            </w:pPr>
            <w:r w:rsidRPr="00AB0049">
              <w:rPr>
                <w:rFonts w:ascii="Times New Roman" w:eastAsia="Times New Roman" w:hAnsi="Times New Roman" w:cs="Times New Roman"/>
                <w:i/>
                <w:iCs/>
                <w:color w:val="000000"/>
                <w:sz w:val="24"/>
                <w:szCs w:val="24"/>
                <w:lang w:eastAsia="ar-SA"/>
              </w:rPr>
              <w:t>25,29</w:t>
            </w:r>
          </w:p>
        </w:tc>
        <w:tc>
          <w:tcPr>
            <w:tcW w:w="660" w:type="pct"/>
            <w:shd w:val="clear" w:color="auto" w:fill="auto"/>
            <w:vAlign w:val="center"/>
          </w:tcPr>
          <w:p w14:paraId="0BE6D2C7"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b/>
                <w:bCs/>
                <w:sz w:val="24"/>
                <w:szCs w:val="24"/>
                <w:lang w:eastAsia="ar-SA"/>
              </w:rPr>
            </w:pPr>
          </w:p>
        </w:tc>
      </w:tr>
      <w:tr w:rsidR="007A670B" w:rsidRPr="00AB0049" w14:paraId="52B90957" w14:textId="77777777" w:rsidTr="00F310B4">
        <w:trPr>
          <w:trHeight w:val="269"/>
          <w:jc w:val="center"/>
        </w:trPr>
        <w:tc>
          <w:tcPr>
            <w:tcW w:w="1303" w:type="pct"/>
            <w:vAlign w:val="center"/>
          </w:tcPr>
          <w:p w14:paraId="39630172" w14:textId="77777777" w:rsidR="007A670B" w:rsidRPr="00AB0049" w:rsidRDefault="007A670B" w:rsidP="00F310B4">
            <w:pPr>
              <w:contextualSpacing/>
              <w:rPr>
                <w:rFonts w:ascii="Times New Roman" w:hAnsi="Times New Roman" w:cs="Times New Roman"/>
                <w:sz w:val="24"/>
                <w:szCs w:val="24"/>
                <w:lang w:val="kk-KZ"/>
              </w:rPr>
            </w:pPr>
            <w:r w:rsidRPr="00AB0049">
              <w:rPr>
                <w:rFonts w:ascii="Times New Roman" w:hAnsi="Times New Roman" w:cs="Times New Roman"/>
                <w:sz w:val="24"/>
                <w:szCs w:val="24"/>
                <w:lang w:val="kk-KZ"/>
              </w:rPr>
              <w:t>Басқалар</w:t>
            </w:r>
          </w:p>
        </w:tc>
        <w:tc>
          <w:tcPr>
            <w:tcW w:w="755" w:type="pct"/>
            <w:shd w:val="clear" w:color="auto" w:fill="auto"/>
            <w:vAlign w:val="center"/>
          </w:tcPr>
          <w:p w14:paraId="263B401E"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sz w:val="24"/>
                <w:szCs w:val="24"/>
                <w:lang w:val="kk-KZ" w:eastAsia="ar-SA"/>
              </w:rPr>
            </w:pPr>
            <w:r w:rsidRPr="00AB0049">
              <w:rPr>
                <w:rFonts w:ascii="Times New Roman" w:eastAsia="Times New Roman" w:hAnsi="Times New Roman" w:cs="Times New Roman"/>
                <w:sz w:val="24"/>
                <w:szCs w:val="24"/>
                <w:lang w:val="kk-KZ" w:eastAsia="ar-SA"/>
              </w:rPr>
              <w:t>1 290 109,0</w:t>
            </w:r>
          </w:p>
        </w:tc>
        <w:tc>
          <w:tcPr>
            <w:tcW w:w="808" w:type="pct"/>
            <w:shd w:val="clear" w:color="auto" w:fill="auto"/>
            <w:vAlign w:val="center"/>
          </w:tcPr>
          <w:p w14:paraId="4A17803C"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sz w:val="24"/>
                <w:szCs w:val="24"/>
                <w:lang w:val="kk-KZ" w:eastAsia="ar-SA"/>
              </w:rPr>
            </w:pPr>
            <w:r w:rsidRPr="00AB0049">
              <w:rPr>
                <w:rFonts w:ascii="Times New Roman" w:eastAsia="Times New Roman" w:hAnsi="Times New Roman" w:cs="Times New Roman"/>
                <w:sz w:val="24"/>
                <w:szCs w:val="24"/>
                <w:lang w:val="kk-KZ" w:eastAsia="ar-SA"/>
              </w:rPr>
              <w:t>941 040,0</w:t>
            </w:r>
          </w:p>
        </w:tc>
        <w:tc>
          <w:tcPr>
            <w:tcW w:w="736" w:type="pct"/>
            <w:shd w:val="clear" w:color="auto" w:fill="auto"/>
            <w:vAlign w:val="center"/>
          </w:tcPr>
          <w:p w14:paraId="029F66A0"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sz w:val="24"/>
                <w:szCs w:val="24"/>
                <w:lang w:val="kk-KZ" w:eastAsia="ar-SA"/>
              </w:rPr>
            </w:pPr>
            <w:r w:rsidRPr="00AB0049">
              <w:rPr>
                <w:rFonts w:ascii="Times New Roman" w:eastAsia="Times New Roman" w:hAnsi="Times New Roman" w:cs="Times New Roman"/>
                <w:sz w:val="24"/>
                <w:szCs w:val="24"/>
                <w:lang w:val="kk-KZ" w:eastAsia="ar-SA"/>
              </w:rPr>
              <w:t>893 172,0</w:t>
            </w:r>
          </w:p>
        </w:tc>
        <w:tc>
          <w:tcPr>
            <w:tcW w:w="737" w:type="pct"/>
            <w:shd w:val="clear" w:color="auto" w:fill="auto"/>
            <w:vAlign w:val="center"/>
          </w:tcPr>
          <w:p w14:paraId="3830C006"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sz w:val="24"/>
                <w:szCs w:val="24"/>
                <w:lang w:val="kk-KZ" w:eastAsia="ar-SA"/>
              </w:rPr>
            </w:pPr>
            <w:r w:rsidRPr="00AB0049">
              <w:rPr>
                <w:rFonts w:ascii="Times New Roman" w:eastAsia="Times New Roman" w:hAnsi="Times New Roman" w:cs="Times New Roman"/>
                <w:sz w:val="24"/>
                <w:szCs w:val="24"/>
                <w:lang w:val="kk-KZ" w:eastAsia="ar-SA"/>
              </w:rPr>
              <w:t>893118,0</w:t>
            </w:r>
          </w:p>
        </w:tc>
        <w:tc>
          <w:tcPr>
            <w:tcW w:w="660" w:type="pct"/>
            <w:shd w:val="clear" w:color="auto" w:fill="auto"/>
            <w:vAlign w:val="center"/>
          </w:tcPr>
          <w:p w14:paraId="41436CFD"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bCs/>
                <w:sz w:val="24"/>
                <w:szCs w:val="24"/>
                <w:lang w:eastAsia="ar-SA"/>
              </w:rPr>
            </w:pPr>
            <w:r w:rsidRPr="00AB0049">
              <w:rPr>
                <w:rFonts w:ascii="Times New Roman" w:eastAsia="Times New Roman" w:hAnsi="Times New Roman" w:cs="Times New Roman"/>
                <w:bCs/>
                <w:sz w:val="24"/>
                <w:szCs w:val="24"/>
                <w:lang w:val="kk-KZ" w:eastAsia="ar-SA"/>
              </w:rPr>
              <w:t>100,0</w:t>
            </w:r>
          </w:p>
        </w:tc>
      </w:tr>
      <w:tr w:rsidR="007A670B" w:rsidRPr="00AB0049" w14:paraId="50264834" w14:textId="77777777" w:rsidTr="00F310B4">
        <w:trPr>
          <w:trHeight w:val="269"/>
          <w:jc w:val="center"/>
        </w:trPr>
        <w:tc>
          <w:tcPr>
            <w:tcW w:w="1303" w:type="pct"/>
            <w:vAlign w:val="center"/>
          </w:tcPr>
          <w:p w14:paraId="1FA829DF" w14:textId="77777777" w:rsidR="007A670B" w:rsidRPr="00AB0049" w:rsidRDefault="007A670B" w:rsidP="00F310B4">
            <w:pPr>
              <w:contextualSpacing/>
              <w:jc w:val="right"/>
              <w:rPr>
                <w:rFonts w:ascii="Times New Roman" w:hAnsi="Times New Roman" w:cs="Times New Roman"/>
                <w:i/>
                <w:sz w:val="24"/>
                <w:szCs w:val="24"/>
              </w:rPr>
            </w:pPr>
            <w:r w:rsidRPr="00AB0049">
              <w:rPr>
                <w:rFonts w:ascii="Times New Roman" w:hAnsi="Times New Roman" w:cs="Times New Roman"/>
                <w:i/>
                <w:sz w:val="24"/>
                <w:szCs w:val="24"/>
              </w:rPr>
              <w:t>үлес салмағы %</w:t>
            </w:r>
          </w:p>
        </w:tc>
        <w:tc>
          <w:tcPr>
            <w:tcW w:w="755" w:type="pct"/>
            <w:shd w:val="clear" w:color="auto" w:fill="auto"/>
            <w:vAlign w:val="center"/>
          </w:tcPr>
          <w:p w14:paraId="115B0CA2"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i/>
                <w:iCs/>
                <w:color w:val="000000"/>
                <w:sz w:val="24"/>
                <w:szCs w:val="24"/>
                <w:lang w:eastAsia="ar-SA"/>
              </w:rPr>
            </w:pPr>
            <w:r w:rsidRPr="00AB0049">
              <w:rPr>
                <w:rFonts w:ascii="Times New Roman" w:eastAsia="Times New Roman" w:hAnsi="Times New Roman" w:cs="Times New Roman"/>
                <w:i/>
                <w:iCs/>
                <w:color w:val="000000"/>
                <w:sz w:val="24"/>
                <w:szCs w:val="24"/>
                <w:lang w:eastAsia="ar-SA"/>
              </w:rPr>
              <w:t>8,46</w:t>
            </w:r>
          </w:p>
        </w:tc>
        <w:tc>
          <w:tcPr>
            <w:tcW w:w="808" w:type="pct"/>
            <w:shd w:val="clear" w:color="auto" w:fill="auto"/>
            <w:vAlign w:val="center"/>
          </w:tcPr>
          <w:p w14:paraId="6D00544D"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i/>
                <w:iCs/>
                <w:color w:val="000000"/>
                <w:sz w:val="24"/>
                <w:szCs w:val="24"/>
                <w:lang w:eastAsia="ar-SA"/>
              </w:rPr>
            </w:pPr>
            <w:r w:rsidRPr="00AB0049">
              <w:rPr>
                <w:rFonts w:ascii="Times New Roman" w:eastAsia="Times New Roman" w:hAnsi="Times New Roman" w:cs="Times New Roman"/>
                <w:i/>
                <w:iCs/>
                <w:color w:val="000000"/>
                <w:sz w:val="24"/>
                <w:szCs w:val="24"/>
                <w:lang w:eastAsia="ar-SA"/>
              </w:rPr>
              <w:t>5,06</w:t>
            </w:r>
          </w:p>
        </w:tc>
        <w:tc>
          <w:tcPr>
            <w:tcW w:w="736" w:type="pct"/>
            <w:shd w:val="clear" w:color="auto" w:fill="auto"/>
            <w:vAlign w:val="center"/>
          </w:tcPr>
          <w:p w14:paraId="40AF09AE"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i/>
                <w:iCs/>
                <w:color w:val="000000"/>
                <w:sz w:val="24"/>
                <w:szCs w:val="24"/>
                <w:lang w:eastAsia="ar-SA"/>
              </w:rPr>
            </w:pPr>
            <w:r w:rsidRPr="00AB0049">
              <w:rPr>
                <w:rFonts w:ascii="Times New Roman" w:eastAsia="Times New Roman" w:hAnsi="Times New Roman" w:cs="Times New Roman"/>
                <w:i/>
                <w:iCs/>
                <w:color w:val="000000"/>
                <w:sz w:val="24"/>
                <w:szCs w:val="24"/>
                <w:lang w:eastAsia="ar-SA"/>
              </w:rPr>
              <w:t>4,81</w:t>
            </w:r>
          </w:p>
        </w:tc>
        <w:tc>
          <w:tcPr>
            <w:tcW w:w="737" w:type="pct"/>
            <w:shd w:val="clear" w:color="auto" w:fill="auto"/>
            <w:vAlign w:val="center"/>
          </w:tcPr>
          <w:p w14:paraId="16132DDB"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i/>
                <w:iCs/>
                <w:color w:val="000000"/>
                <w:sz w:val="24"/>
                <w:szCs w:val="24"/>
                <w:lang w:eastAsia="ar-SA"/>
              </w:rPr>
            </w:pPr>
            <w:r w:rsidRPr="00AB0049">
              <w:rPr>
                <w:rFonts w:ascii="Times New Roman" w:eastAsia="Times New Roman" w:hAnsi="Times New Roman" w:cs="Times New Roman"/>
                <w:i/>
                <w:iCs/>
                <w:color w:val="000000"/>
                <w:sz w:val="24"/>
                <w:szCs w:val="24"/>
                <w:lang w:eastAsia="ar-SA"/>
              </w:rPr>
              <w:t>4,82</w:t>
            </w:r>
          </w:p>
        </w:tc>
        <w:tc>
          <w:tcPr>
            <w:tcW w:w="660" w:type="pct"/>
            <w:shd w:val="clear" w:color="auto" w:fill="auto"/>
            <w:vAlign w:val="center"/>
          </w:tcPr>
          <w:p w14:paraId="78D2F5A2"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b/>
                <w:bCs/>
                <w:sz w:val="24"/>
                <w:szCs w:val="24"/>
                <w:lang w:eastAsia="ar-SA"/>
              </w:rPr>
            </w:pPr>
          </w:p>
        </w:tc>
      </w:tr>
      <w:tr w:rsidR="007A670B" w:rsidRPr="00AB0049" w14:paraId="41C2A7CB" w14:textId="77777777" w:rsidTr="00F310B4">
        <w:trPr>
          <w:trHeight w:val="269"/>
          <w:jc w:val="center"/>
        </w:trPr>
        <w:tc>
          <w:tcPr>
            <w:tcW w:w="1303" w:type="pct"/>
            <w:vAlign w:val="center"/>
          </w:tcPr>
          <w:p w14:paraId="67ACD292" w14:textId="77777777" w:rsidR="007A670B" w:rsidRPr="00AB0049" w:rsidRDefault="007A670B" w:rsidP="00F310B4">
            <w:pPr>
              <w:contextualSpacing/>
              <w:rPr>
                <w:rFonts w:ascii="Times New Roman" w:hAnsi="Times New Roman" w:cs="Times New Roman"/>
                <w:sz w:val="24"/>
                <w:szCs w:val="24"/>
                <w:lang w:val="kk-KZ"/>
              </w:rPr>
            </w:pPr>
            <w:r w:rsidRPr="00AB0049">
              <w:rPr>
                <w:rFonts w:ascii="Times New Roman" w:hAnsi="Times New Roman" w:cs="Times New Roman"/>
                <w:sz w:val="24"/>
                <w:szCs w:val="24"/>
                <w:lang w:val="kk-KZ"/>
              </w:rPr>
              <w:t>Борышқа  қызмет көрсету</w:t>
            </w:r>
          </w:p>
        </w:tc>
        <w:tc>
          <w:tcPr>
            <w:tcW w:w="755" w:type="pct"/>
            <w:shd w:val="clear" w:color="auto" w:fill="auto"/>
            <w:vAlign w:val="center"/>
          </w:tcPr>
          <w:p w14:paraId="6C172984"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sz w:val="24"/>
                <w:szCs w:val="24"/>
                <w:lang w:eastAsia="ar-SA"/>
              </w:rPr>
            </w:pPr>
          </w:p>
          <w:p w14:paraId="4FA09E2B"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eastAsia="ar-SA"/>
              </w:rPr>
              <w:t>177,0</w:t>
            </w:r>
          </w:p>
        </w:tc>
        <w:tc>
          <w:tcPr>
            <w:tcW w:w="808" w:type="pct"/>
            <w:shd w:val="clear" w:color="auto" w:fill="auto"/>
            <w:vAlign w:val="center"/>
          </w:tcPr>
          <w:p w14:paraId="5FE0C324"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sz w:val="24"/>
                <w:szCs w:val="24"/>
                <w:lang w:val="kk-KZ" w:eastAsia="ar-SA"/>
              </w:rPr>
            </w:pPr>
          </w:p>
          <w:p w14:paraId="4CAB2F05"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sz w:val="24"/>
                <w:szCs w:val="24"/>
                <w:lang w:val="kk-KZ" w:eastAsia="ar-SA"/>
              </w:rPr>
            </w:pPr>
            <w:r w:rsidRPr="00AB0049">
              <w:rPr>
                <w:rFonts w:ascii="Times New Roman" w:eastAsia="Times New Roman" w:hAnsi="Times New Roman" w:cs="Times New Roman"/>
                <w:sz w:val="24"/>
                <w:szCs w:val="24"/>
                <w:lang w:eastAsia="ar-SA"/>
              </w:rPr>
              <w:t>177,0</w:t>
            </w:r>
          </w:p>
        </w:tc>
        <w:tc>
          <w:tcPr>
            <w:tcW w:w="736" w:type="pct"/>
            <w:shd w:val="clear" w:color="auto" w:fill="auto"/>
          </w:tcPr>
          <w:p w14:paraId="5E379EB8"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sz w:val="24"/>
                <w:szCs w:val="24"/>
                <w:lang w:val="kk-KZ" w:eastAsia="ar-SA"/>
              </w:rPr>
            </w:pPr>
          </w:p>
          <w:p w14:paraId="16D0D2C3"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sz w:val="24"/>
                <w:szCs w:val="24"/>
                <w:lang w:val="kk-KZ" w:eastAsia="ar-SA"/>
              </w:rPr>
            </w:pPr>
            <w:r w:rsidRPr="00AB0049">
              <w:rPr>
                <w:rFonts w:ascii="Times New Roman" w:eastAsia="Times New Roman" w:hAnsi="Times New Roman" w:cs="Times New Roman"/>
                <w:sz w:val="24"/>
                <w:szCs w:val="24"/>
                <w:lang w:eastAsia="ar-SA"/>
              </w:rPr>
              <w:t>177,0</w:t>
            </w:r>
          </w:p>
        </w:tc>
        <w:tc>
          <w:tcPr>
            <w:tcW w:w="737" w:type="pct"/>
            <w:shd w:val="clear" w:color="auto" w:fill="auto"/>
          </w:tcPr>
          <w:p w14:paraId="6432351D"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sz w:val="24"/>
                <w:szCs w:val="24"/>
                <w:lang w:val="kk-KZ" w:eastAsia="ar-SA"/>
              </w:rPr>
            </w:pPr>
          </w:p>
          <w:p w14:paraId="752C952A"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sz w:val="24"/>
                <w:szCs w:val="24"/>
                <w:lang w:val="kk-KZ" w:eastAsia="ar-SA"/>
              </w:rPr>
            </w:pPr>
            <w:r w:rsidRPr="00AB0049">
              <w:rPr>
                <w:rFonts w:ascii="Times New Roman" w:eastAsia="Times New Roman" w:hAnsi="Times New Roman" w:cs="Times New Roman"/>
                <w:sz w:val="24"/>
                <w:szCs w:val="24"/>
                <w:lang w:eastAsia="ar-SA"/>
              </w:rPr>
              <w:t>177,0</w:t>
            </w:r>
          </w:p>
        </w:tc>
        <w:tc>
          <w:tcPr>
            <w:tcW w:w="660" w:type="pct"/>
            <w:shd w:val="clear" w:color="auto" w:fill="auto"/>
            <w:vAlign w:val="center"/>
          </w:tcPr>
          <w:p w14:paraId="4A636138"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b/>
                <w:bCs/>
                <w:sz w:val="24"/>
                <w:szCs w:val="24"/>
                <w:lang w:eastAsia="ar-SA"/>
              </w:rPr>
            </w:pPr>
          </w:p>
          <w:p w14:paraId="61959003"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b/>
                <w:bCs/>
                <w:sz w:val="24"/>
                <w:szCs w:val="24"/>
                <w:lang w:eastAsia="ar-SA"/>
              </w:rPr>
            </w:pPr>
            <w:r w:rsidRPr="00AB0049">
              <w:rPr>
                <w:rFonts w:ascii="Times New Roman" w:eastAsia="Times New Roman" w:hAnsi="Times New Roman" w:cs="Times New Roman"/>
                <w:b/>
                <w:bCs/>
                <w:sz w:val="24"/>
                <w:szCs w:val="24"/>
                <w:lang w:eastAsia="ar-SA"/>
              </w:rPr>
              <w:t>100,0</w:t>
            </w:r>
          </w:p>
        </w:tc>
      </w:tr>
      <w:tr w:rsidR="007A670B" w:rsidRPr="00AB0049" w14:paraId="663570C7" w14:textId="77777777" w:rsidTr="00F310B4">
        <w:trPr>
          <w:trHeight w:val="269"/>
          <w:jc w:val="center"/>
        </w:trPr>
        <w:tc>
          <w:tcPr>
            <w:tcW w:w="1303" w:type="pct"/>
            <w:vAlign w:val="center"/>
          </w:tcPr>
          <w:p w14:paraId="63ABF561" w14:textId="77777777" w:rsidR="007A670B" w:rsidRPr="00AB0049" w:rsidRDefault="007A670B" w:rsidP="00F310B4">
            <w:pPr>
              <w:contextualSpacing/>
              <w:jc w:val="right"/>
              <w:rPr>
                <w:rFonts w:ascii="Times New Roman" w:hAnsi="Times New Roman" w:cs="Times New Roman"/>
                <w:i/>
                <w:sz w:val="24"/>
                <w:szCs w:val="24"/>
              </w:rPr>
            </w:pPr>
            <w:r w:rsidRPr="00AB0049">
              <w:rPr>
                <w:rFonts w:ascii="Times New Roman" w:hAnsi="Times New Roman" w:cs="Times New Roman"/>
                <w:i/>
                <w:sz w:val="24"/>
                <w:szCs w:val="24"/>
              </w:rPr>
              <w:t>үлес салмағы %</w:t>
            </w:r>
          </w:p>
        </w:tc>
        <w:tc>
          <w:tcPr>
            <w:tcW w:w="755" w:type="pct"/>
            <w:shd w:val="clear" w:color="auto" w:fill="auto"/>
            <w:vAlign w:val="center"/>
          </w:tcPr>
          <w:p w14:paraId="56F173E3"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i/>
                <w:iCs/>
                <w:color w:val="000000"/>
                <w:sz w:val="24"/>
                <w:szCs w:val="24"/>
                <w:lang w:eastAsia="ar-SA"/>
              </w:rPr>
            </w:pPr>
            <w:r w:rsidRPr="00AB0049">
              <w:rPr>
                <w:rFonts w:ascii="Times New Roman" w:eastAsia="Times New Roman" w:hAnsi="Times New Roman" w:cs="Times New Roman"/>
                <w:i/>
                <w:iCs/>
                <w:color w:val="000000"/>
                <w:sz w:val="24"/>
                <w:szCs w:val="24"/>
                <w:lang w:eastAsia="ar-SA"/>
              </w:rPr>
              <w:t>0,001</w:t>
            </w:r>
          </w:p>
        </w:tc>
        <w:tc>
          <w:tcPr>
            <w:tcW w:w="808" w:type="pct"/>
            <w:shd w:val="clear" w:color="auto" w:fill="auto"/>
            <w:vAlign w:val="center"/>
          </w:tcPr>
          <w:p w14:paraId="07F7A9A7"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i/>
                <w:iCs/>
                <w:color w:val="000000"/>
                <w:sz w:val="24"/>
                <w:szCs w:val="24"/>
                <w:lang w:eastAsia="ar-SA"/>
              </w:rPr>
            </w:pPr>
            <w:r w:rsidRPr="00AB0049">
              <w:rPr>
                <w:rFonts w:ascii="Times New Roman" w:eastAsia="Times New Roman" w:hAnsi="Times New Roman" w:cs="Times New Roman"/>
                <w:i/>
                <w:iCs/>
                <w:color w:val="000000"/>
                <w:sz w:val="24"/>
                <w:szCs w:val="24"/>
                <w:lang w:eastAsia="ar-SA"/>
              </w:rPr>
              <w:t>0,0009</w:t>
            </w:r>
          </w:p>
        </w:tc>
        <w:tc>
          <w:tcPr>
            <w:tcW w:w="736" w:type="pct"/>
            <w:shd w:val="clear" w:color="auto" w:fill="auto"/>
            <w:vAlign w:val="center"/>
          </w:tcPr>
          <w:p w14:paraId="43342B82"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i/>
                <w:iCs/>
                <w:color w:val="000000"/>
                <w:sz w:val="24"/>
                <w:szCs w:val="24"/>
                <w:lang w:eastAsia="ar-SA"/>
              </w:rPr>
            </w:pPr>
            <w:r w:rsidRPr="00AB0049">
              <w:rPr>
                <w:rFonts w:ascii="Times New Roman" w:eastAsia="Times New Roman" w:hAnsi="Times New Roman" w:cs="Times New Roman"/>
                <w:i/>
                <w:iCs/>
                <w:color w:val="000000"/>
                <w:sz w:val="24"/>
                <w:szCs w:val="24"/>
                <w:lang w:eastAsia="ar-SA"/>
              </w:rPr>
              <w:t>0,0009</w:t>
            </w:r>
          </w:p>
        </w:tc>
        <w:tc>
          <w:tcPr>
            <w:tcW w:w="737" w:type="pct"/>
            <w:shd w:val="clear" w:color="auto" w:fill="auto"/>
            <w:vAlign w:val="center"/>
          </w:tcPr>
          <w:p w14:paraId="4375EAC6"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i/>
                <w:iCs/>
                <w:color w:val="000000"/>
                <w:sz w:val="24"/>
                <w:szCs w:val="24"/>
                <w:lang w:eastAsia="ar-SA"/>
              </w:rPr>
            </w:pPr>
            <w:r w:rsidRPr="00AB0049">
              <w:rPr>
                <w:rFonts w:ascii="Times New Roman" w:eastAsia="Times New Roman" w:hAnsi="Times New Roman" w:cs="Times New Roman"/>
                <w:i/>
                <w:iCs/>
                <w:color w:val="000000"/>
                <w:sz w:val="24"/>
                <w:szCs w:val="24"/>
                <w:lang w:eastAsia="ar-SA"/>
              </w:rPr>
              <w:t>0,0009</w:t>
            </w:r>
          </w:p>
        </w:tc>
        <w:tc>
          <w:tcPr>
            <w:tcW w:w="660" w:type="pct"/>
            <w:shd w:val="clear" w:color="auto" w:fill="auto"/>
            <w:vAlign w:val="center"/>
          </w:tcPr>
          <w:p w14:paraId="1DBC91E3"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b/>
                <w:bCs/>
                <w:sz w:val="24"/>
                <w:szCs w:val="24"/>
                <w:lang w:eastAsia="ar-SA"/>
              </w:rPr>
            </w:pPr>
          </w:p>
        </w:tc>
      </w:tr>
      <w:tr w:rsidR="007A670B" w:rsidRPr="00AB0049" w14:paraId="1BA48E07" w14:textId="77777777" w:rsidTr="00F310B4">
        <w:trPr>
          <w:trHeight w:val="269"/>
          <w:jc w:val="center"/>
        </w:trPr>
        <w:tc>
          <w:tcPr>
            <w:tcW w:w="1303" w:type="pct"/>
            <w:vAlign w:val="center"/>
          </w:tcPr>
          <w:p w14:paraId="2B346ECA" w14:textId="77777777" w:rsidR="007A670B" w:rsidRPr="00AB0049" w:rsidRDefault="007A670B" w:rsidP="00F310B4">
            <w:pPr>
              <w:contextualSpacing/>
              <w:rPr>
                <w:rFonts w:ascii="Times New Roman" w:hAnsi="Times New Roman" w:cs="Times New Roman"/>
                <w:sz w:val="24"/>
                <w:szCs w:val="24"/>
                <w:lang w:val="kk-KZ"/>
              </w:rPr>
            </w:pPr>
            <w:r w:rsidRPr="00AB0049">
              <w:rPr>
                <w:rFonts w:ascii="Times New Roman" w:hAnsi="Times New Roman" w:cs="Times New Roman"/>
                <w:sz w:val="24"/>
                <w:szCs w:val="24"/>
              </w:rPr>
              <w:t>Трансферт</w:t>
            </w:r>
            <w:r w:rsidRPr="00AB0049">
              <w:rPr>
                <w:rFonts w:ascii="Times New Roman" w:hAnsi="Times New Roman" w:cs="Times New Roman"/>
                <w:sz w:val="24"/>
                <w:szCs w:val="24"/>
                <w:lang w:val="kk-KZ"/>
              </w:rPr>
              <w:t>тер</w:t>
            </w:r>
          </w:p>
        </w:tc>
        <w:tc>
          <w:tcPr>
            <w:tcW w:w="755" w:type="pct"/>
            <w:shd w:val="clear" w:color="auto" w:fill="auto"/>
            <w:vAlign w:val="center"/>
          </w:tcPr>
          <w:p w14:paraId="158B15D3"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color w:val="000000"/>
                <w:sz w:val="24"/>
                <w:szCs w:val="24"/>
                <w:lang w:val="kk-KZ" w:eastAsia="ar-SA"/>
              </w:rPr>
            </w:pPr>
            <w:r w:rsidRPr="00AB0049">
              <w:rPr>
                <w:rFonts w:ascii="Times New Roman" w:eastAsia="Times New Roman" w:hAnsi="Times New Roman" w:cs="Times New Roman"/>
                <w:color w:val="000000"/>
                <w:sz w:val="24"/>
                <w:szCs w:val="24"/>
                <w:lang w:val="kk-KZ" w:eastAsia="ar-SA"/>
              </w:rPr>
              <w:t>454 685,0</w:t>
            </w:r>
          </w:p>
        </w:tc>
        <w:tc>
          <w:tcPr>
            <w:tcW w:w="808" w:type="pct"/>
            <w:shd w:val="clear" w:color="auto" w:fill="auto"/>
            <w:vAlign w:val="center"/>
          </w:tcPr>
          <w:p w14:paraId="13D0FC59"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color w:val="000000"/>
                <w:sz w:val="24"/>
                <w:szCs w:val="24"/>
                <w:lang w:val="kk-KZ" w:eastAsia="ar-SA"/>
              </w:rPr>
            </w:pPr>
            <w:r w:rsidRPr="00AB0049">
              <w:rPr>
                <w:rFonts w:ascii="Times New Roman" w:eastAsia="Times New Roman" w:hAnsi="Times New Roman" w:cs="Times New Roman"/>
                <w:color w:val="000000"/>
                <w:sz w:val="24"/>
                <w:szCs w:val="24"/>
                <w:lang w:val="kk-KZ" w:eastAsia="ar-SA"/>
              </w:rPr>
              <w:t>635 618,0</w:t>
            </w:r>
          </w:p>
        </w:tc>
        <w:tc>
          <w:tcPr>
            <w:tcW w:w="736" w:type="pct"/>
            <w:shd w:val="clear" w:color="auto" w:fill="auto"/>
          </w:tcPr>
          <w:p w14:paraId="536D9AC1"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color w:val="000000"/>
                <w:sz w:val="24"/>
                <w:szCs w:val="24"/>
                <w:lang w:val="kk-KZ" w:eastAsia="ar-SA"/>
              </w:rPr>
              <w:t>635 618,0</w:t>
            </w:r>
          </w:p>
        </w:tc>
        <w:tc>
          <w:tcPr>
            <w:tcW w:w="737" w:type="pct"/>
            <w:shd w:val="clear" w:color="auto" w:fill="auto"/>
          </w:tcPr>
          <w:p w14:paraId="2ED6AF56"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sz w:val="24"/>
                <w:szCs w:val="24"/>
                <w:lang w:val="kk-KZ" w:eastAsia="ar-SA"/>
              </w:rPr>
            </w:pPr>
            <w:r w:rsidRPr="00AB0049">
              <w:rPr>
                <w:rFonts w:ascii="Times New Roman" w:eastAsia="Times New Roman" w:hAnsi="Times New Roman" w:cs="Times New Roman"/>
                <w:sz w:val="24"/>
                <w:szCs w:val="24"/>
                <w:lang w:val="kk-KZ" w:eastAsia="ar-SA"/>
              </w:rPr>
              <w:t>635 617,0</w:t>
            </w:r>
          </w:p>
        </w:tc>
        <w:tc>
          <w:tcPr>
            <w:tcW w:w="660" w:type="pct"/>
            <w:shd w:val="clear" w:color="auto" w:fill="auto"/>
            <w:vAlign w:val="center"/>
          </w:tcPr>
          <w:p w14:paraId="7D114C2E"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bCs/>
                <w:sz w:val="24"/>
                <w:szCs w:val="24"/>
                <w:lang w:eastAsia="ar-SA"/>
              </w:rPr>
            </w:pPr>
            <w:r w:rsidRPr="00AB0049">
              <w:rPr>
                <w:rFonts w:ascii="Times New Roman" w:eastAsia="Times New Roman" w:hAnsi="Times New Roman" w:cs="Times New Roman"/>
                <w:bCs/>
                <w:sz w:val="24"/>
                <w:szCs w:val="24"/>
                <w:lang w:eastAsia="ar-SA"/>
              </w:rPr>
              <w:t>100,0</w:t>
            </w:r>
          </w:p>
        </w:tc>
      </w:tr>
      <w:tr w:rsidR="007A670B" w:rsidRPr="00AB0049" w14:paraId="171A8C54" w14:textId="77777777" w:rsidTr="00F310B4">
        <w:trPr>
          <w:trHeight w:val="269"/>
          <w:jc w:val="center"/>
        </w:trPr>
        <w:tc>
          <w:tcPr>
            <w:tcW w:w="1303" w:type="pct"/>
            <w:vAlign w:val="center"/>
          </w:tcPr>
          <w:p w14:paraId="12E96C33" w14:textId="77777777" w:rsidR="007A670B" w:rsidRPr="00AB0049" w:rsidRDefault="007A670B" w:rsidP="00F310B4">
            <w:pPr>
              <w:contextualSpacing/>
              <w:jc w:val="right"/>
              <w:rPr>
                <w:rFonts w:ascii="Times New Roman" w:hAnsi="Times New Roman" w:cs="Times New Roman"/>
                <w:i/>
                <w:sz w:val="24"/>
                <w:szCs w:val="24"/>
              </w:rPr>
            </w:pPr>
            <w:r w:rsidRPr="00AB0049">
              <w:rPr>
                <w:rFonts w:ascii="Times New Roman" w:hAnsi="Times New Roman" w:cs="Times New Roman"/>
                <w:i/>
                <w:sz w:val="24"/>
                <w:szCs w:val="24"/>
              </w:rPr>
              <w:t>үлес салмағы %</w:t>
            </w:r>
          </w:p>
        </w:tc>
        <w:tc>
          <w:tcPr>
            <w:tcW w:w="755" w:type="pct"/>
            <w:shd w:val="clear" w:color="auto" w:fill="auto"/>
            <w:vAlign w:val="center"/>
          </w:tcPr>
          <w:p w14:paraId="1FE8A936"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i/>
                <w:iCs/>
                <w:color w:val="000000"/>
                <w:sz w:val="24"/>
                <w:szCs w:val="24"/>
                <w:lang w:eastAsia="ar-SA"/>
              </w:rPr>
            </w:pPr>
            <w:r w:rsidRPr="00AB0049">
              <w:rPr>
                <w:rFonts w:ascii="Times New Roman" w:eastAsia="Times New Roman" w:hAnsi="Times New Roman" w:cs="Times New Roman"/>
                <w:i/>
                <w:iCs/>
                <w:color w:val="000000"/>
                <w:sz w:val="24"/>
                <w:szCs w:val="24"/>
                <w:lang w:eastAsia="ar-SA"/>
              </w:rPr>
              <w:t>2,98</w:t>
            </w:r>
          </w:p>
        </w:tc>
        <w:tc>
          <w:tcPr>
            <w:tcW w:w="808" w:type="pct"/>
            <w:shd w:val="clear" w:color="auto" w:fill="auto"/>
            <w:vAlign w:val="center"/>
          </w:tcPr>
          <w:p w14:paraId="3BB03770"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i/>
                <w:iCs/>
                <w:color w:val="000000"/>
                <w:sz w:val="24"/>
                <w:szCs w:val="24"/>
                <w:lang w:eastAsia="ar-SA"/>
              </w:rPr>
            </w:pPr>
            <w:r w:rsidRPr="00AB0049">
              <w:rPr>
                <w:rFonts w:ascii="Times New Roman" w:eastAsia="Times New Roman" w:hAnsi="Times New Roman" w:cs="Times New Roman"/>
                <w:i/>
                <w:iCs/>
                <w:color w:val="000000"/>
                <w:sz w:val="24"/>
                <w:szCs w:val="24"/>
                <w:lang w:eastAsia="ar-SA"/>
              </w:rPr>
              <w:t>3,42</w:t>
            </w:r>
          </w:p>
        </w:tc>
        <w:tc>
          <w:tcPr>
            <w:tcW w:w="736" w:type="pct"/>
            <w:shd w:val="clear" w:color="auto" w:fill="auto"/>
            <w:vAlign w:val="center"/>
          </w:tcPr>
          <w:p w14:paraId="724B8DB7"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i/>
                <w:iCs/>
                <w:color w:val="000000"/>
                <w:sz w:val="24"/>
                <w:szCs w:val="24"/>
                <w:lang w:eastAsia="ar-SA"/>
              </w:rPr>
            </w:pPr>
            <w:r w:rsidRPr="00AB0049">
              <w:rPr>
                <w:rFonts w:ascii="Times New Roman" w:eastAsia="Times New Roman" w:hAnsi="Times New Roman" w:cs="Times New Roman"/>
                <w:i/>
                <w:iCs/>
                <w:color w:val="000000"/>
                <w:sz w:val="24"/>
                <w:szCs w:val="24"/>
                <w:lang w:eastAsia="ar-SA"/>
              </w:rPr>
              <w:t>3,43</w:t>
            </w:r>
          </w:p>
        </w:tc>
        <w:tc>
          <w:tcPr>
            <w:tcW w:w="737" w:type="pct"/>
            <w:shd w:val="clear" w:color="auto" w:fill="auto"/>
            <w:vAlign w:val="center"/>
          </w:tcPr>
          <w:p w14:paraId="57889100"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i/>
                <w:iCs/>
                <w:color w:val="000000"/>
                <w:sz w:val="24"/>
                <w:szCs w:val="24"/>
                <w:lang w:eastAsia="ar-SA"/>
              </w:rPr>
            </w:pPr>
            <w:r w:rsidRPr="00AB0049">
              <w:rPr>
                <w:rFonts w:ascii="Times New Roman" w:eastAsia="Times New Roman" w:hAnsi="Times New Roman" w:cs="Times New Roman"/>
                <w:i/>
                <w:iCs/>
                <w:color w:val="000000"/>
                <w:sz w:val="24"/>
                <w:szCs w:val="24"/>
                <w:lang w:eastAsia="ar-SA"/>
              </w:rPr>
              <w:t>3,43</w:t>
            </w:r>
          </w:p>
        </w:tc>
        <w:tc>
          <w:tcPr>
            <w:tcW w:w="660" w:type="pct"/>
            <w:shd w:val="clear" w:color="auto" w:fill="auto"/>
            <w:vAlign w:val="center"/>
          </w:tcPr>
          <w:p w14:paraId="2D2FA004"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b/>
                <w:bCs/>
                <w:sz w:val="24"/>
                <w:szCs w:val="24"/>
                <w:lang w:eastAsia="ar-SA"/>
              </w:rPr>
            </w:pPr>
          </w:p>
        </w:tc>
      </w:tr>
      <w:tr w:rsidR="007A670B" w:rsidRPr="00AB0049" w14:paraId="566095B5" w14:textId="77777777" w:rsidTr="00F310B4">
        <w:trPr>
          <w:trHeight w:val="269"/>
          <w:jc w:val="center"/>
        </w:trPr>
        <w:tc>
          <w:tcPr>
            <w:tcW w:w="1303" w:type="pct"/>
            <w:vAlign w:val="center"/>
          </w:tcPr>
          <w:p w14:paraId="708621F1" w14:textId="77777777" w:rsidR="007A670B" w:rsidRPr="00AB0049" w:rsidRDefault="007A670B" w:rsidP="00F310B4">
            <w:pPr>
              <w:contextualSpacing/>
              <w:rPr>
                <w:rFonts w:ascii="Times New Roman" w:hAnsi="Times New Roman" w:cs="Times New Roman"/>
                <w:sz w:val="24"/>
                <w:szCs w:val="24"/>
                <w:lang w:val="kk-KZ"/>
              </w:rPr>
            </w:pPr>
            <w:r w:rsidRPr="00AB0049">
              <w:rPr>
                <w:rFonts w:ascii="Times New Roman" w:hAnsi="Times New Roman" w:cs="Times New Roman"/>
                <w:sz w:val="24"/>
                <w:szCs w:val="24"/>
                <w:lang w:val="kk-KZ"/>
              </w:rPr>
              <w:t>Қарыздарды өтеу</w:t>
            </w:r>
          </w:p>
        </w:tc>
        <w:tc>
          <w:tcPr>
            <w:tcW w:w="755" w:type="pct"/>
            <w:shd w:val="clear" w:color="auto" w:fill="auto"/>
            <w:vAlign w:val="center"/>
          </w:tcPr>
          <w:p w14:paraId="64D119ED"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iCs/>
                <w:color w:val="000000"/>
                <w:sz w:val="24"/>
                <w:szCs w:val="24"/>
                <w:lang w:val="kk-KZ" w:eastAsia="ar-SA"/>
              </w:rPr>
            </w:pPr>
            <w:r w:rsidRPr="00AB0049">
              <w:rPr>
                <w:rFonts w:ascii="Times New Roman" w:eastAsia="Times New Roman" w:hAnsi="Times New Roman" w:cs="Times New Roman"/>
                <w:iCs/>
                <w:color w:val="000000"/>
                <w:sz w:val="24"/>
                <w:szCs w:val="24"/>
                <w:lang w:val="kk-KZ" w:eastAsia="ar-SA"/>
              </w:rPr>
              <w:t>130 880,0</w:t>
            </w:r>
          </w:p>
        </w:tc>
        <w:tc>
          <w:tcPr>
            <w:tcW w:w="808" w:type="pct"/>
            <w:shd w:val="clear" w:color="auto" w:fill="auto"/>
          </w:tcPr>
          <w:p w14:paraId="44DC9135"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iCs/>
                <w:color w:val="000000"/>
                <w:sz w:val="24"/>
                <w:szCs w:val="24"/>
                <w:lang w:val="kk-KZ" w:eastAsia="ar-SA"/>
              </w:rPr>
              <w:t>130 880,0</w:t>
            </w:r>
          </w:p>
        </w:tc>
        <w:tc>
          <w:tcPr>
            <w:tcW w:w="736" w:type="pct"/>
            <w:shd w:val="clear" w:color="auto" w:fill="auto"/>
          </w:tcPr>
          <w:p w14:paraId="5CBB7E9C"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iCs/>
                <w:color w:val="000000"/>
                <w:sz w:val="24"/>
                <w:szCs w:val="24"/>
                <w:lang w:val="kk-KZ" w:eastAsia="ar-SA"/>
              </w:rPr>
              <w:t>130 880,0</w:t>
            </w:r>
          </w:p>
        </w:tc>
        <w:tc>
          <w:tcPr>
            <w:tcW w:w="737" w:type="pct"/>
            <w:shd w:val="clear" w:color="auto" w:fill="auto"/>
          </w:tcPr>
          <w:p w14:paraId="1FF51724"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iCs/>
                <w:color w:val="000000"/>
                <w:sz w:val="24"/>
                <w:szCs w:val="24"/>
                <w:lang w:val="kk-KZ" w:eastAsia="ar-SA"/>
              </w:rPr>
              <w:t>130 880,0</w:t>
            </w:r>
          </w:p>
        </w:tc>
        <w:tc>
          <w:tcPr>
            <w:tcW w:w="660" w:type="pct"/>
            <w:shd w:val="clear" w:color="auto" w:fill="auto"/>
            <w:vAlign w:val="center"/>
          </w:tcPr>
          <w:p w14:paraId="18858C35"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bCs/>
                <w:sz w:val="24"/>
                <w:szCs w:val="24"/>
                <w:lang w:val="kk-KZ" w:eastAsia="ar-SA"/>
              </w:rPr>
            </w:pPr>
            <w:r w:rsidRPr="00AB0049">
              <w:rPr>
                <w:rFonts w:ascii="Times New Roman" w:eastAsia="Times New Roman" w:hAnsi="Times New Roman" w:cs="Times New Roman"/>
                <w:bCs/>
                <w:sz w:val="24"/>
                <w:szCs w:val="24"/>
                <w:lang w:eastAsia="ar-SA"/>
              </w:rPr>
              <w:t>100,0</w:t>
            </w:r>
          </w:p>
        </w:tc>
      </w:tr>
      <w:tr w:rsidR="007A670B" w:rsidRPr="00AB0049" w14:paraId="21399438" w14:textId="77777777" w:rsidTr="00F310B4">
        <w:trPr>
          <w:trHeight w:val="269"/>
          <w:jc w:val="center"/>
        </w:trPr>
        <w:tc>
          <w:tcPr>
            <w:tcW w:w="1303" w:type="pct"/>
            <w:vAlign w:val="center"/>
          </w:tcPr>
          <w:p w14:paraId="525C3365" w14:textId="77777777" w:rsidR="007A670B" w:rsidRPr="00AB0049" w:rsidRDefault="007A670B" w:rsidP="00F310B4">
            <w:pPr>
              <w:contextualSpacing/>
              <w:jc w:val="right"/>
              <w:rPr>
                <w:rFonts w:ascii="Times New Roman" w:hAnsi="Times New Roman" w:cs="Times New Roman"/>
                <w:i/>
                <w:sz w:val="24"/>
                <w:szCs w:val="24"/>
              </w:rPr>
            </w:pPr>
            <w:r w:rsidRPr="00AB0049">
              <w:rPr>
                <w:rFonts w:ascii="Times New Roman" w:hAnsi="Times New Roman" w:cs="Times New Roman"/>
                <w:i/>
                <w:sz w:val="24"/>
                <w:szCs w:val="24"/>
              </w:rPr>
              <w:t>үлес салмағы %</w:t>
            </w:r>
          </w:p>
        </w:tc>
        <w:tc>
          <w:tcPr>
            <w:tcW w:w="755" w:type="pct"/>
            <w:shd w:val="clear" w:color="auto" w:fill="auto"/>
            <w:vAlign w:val="center"/>
          </w:tcPr>
          <w:p w14:paraId="362C8016"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i/>
                <w:iCs/>
                <w:color w:val="000000"/>
                <w:sz w:val="24"/>
                <w:szCs w:val="24"/>
                <w:lang w:eastAsia="ar-SA"/>
              </w:rPr>
            </w:pPr>
            <w:r w:rsidRPr="00AB0049">
              <w:rPr>
                <w:rFonts w:ascii="Times New Roman" w:eastAsia="Times New Roman" w:hAnsi="Times New Roman" w:cs="Times New Roman"/>
                <w:i/>
                <w:iCs/>
                <w:color w:val="000000"/>
                <w:sz w:val="24"/>
                <w:szCs w:val="24"/>
                <w:lang w:eastAsia="ar-SA"/>
              </w:rPr>
              <w:t>0,86</w:t>
            </w:r>
          </w:p>
        </w:tc>
        <w:tc>
          <w:tcPr>
            <w:tcW w:w="808" w:type="pct"/>
            <w:shd w:val="clear" w:color="auto" w:fill="auto"/>
            <w:vAlign w:val="center"/>
          </w:tcPr>
          <w:p w14:paraId="643A9006"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i/>
                <w:iCs/>
                <w:color w:val="000000"/>
                <w:sz w:val="24"/>
                <w:szCs w:val="24"/>
                <w:lang w:eastAsia="ar-SA"/>
              </w:rPr>
            </w:pPr>
            <w:r w:rsidRPr="00AB0049">
              <w:rPr>
                <w:rFonts w:ascii="Times New Roman" w:eastAsia="Times New Roman" w:hAnsi="Times New Roman" w:cs="Times New Roman"/>
                <w:i/>
                <w:iCs/>
                <w:color w:val="000000"/>
                <w:sz w:val="24"/>
                <w:szCs w:val="24"/>
                <w:lang w:eastAsia="ar-SA"/>
              </w:rPr>
              <w:t>0,70</w:t>
            </w:r>
          </w:p>
        </w:tc>
        <w:tc>
          <w:tcPr>
            <w:tcW w:w="736" w:type="pct"/>
            <w:shd w:val="clear" w:color="auto" w:fill="auto"/>
            <w:vAlign w:val="center"/>
          </w:tcPr>
          <w:p w14:paraId="35B433AF"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i/>
                <w:iCs/>
                <w:color w:val="000000"/>
                <w:sz w:val="24"/>
                <w:szCs w:val="24"/>
                <w:lang w:eastAsia="ar-SA"/>
              </w:rPr>
            </w:pPr>
            <w:r w:rsidRPr="00AB0049">
              <w:rPr>
                <w:rFonts w:ascii="Times New Roman" w:eastAsia="Times New Roman" w:hAnsi="Times New Roman" w:cs="Times New Roman"/>
                <w:i/>
                <w:iCs/>
                <w:color w:val="000000"/>
                <w:sz w:val="24"/>
                <w:szCs w:val="24"/>
                <w:lang w:eastAsia="ar-SA"/>
              </w:rPr>
              <w:t>0,70</w:t>
            </w:r>
          </w:p>
        </w:tc>
        <w:tc>
          <w:tcPr>
            <w:tcW w:w="737" w:type="pct"/>
            <w:shd w:val="clear" w:color="auto" w:fill="auto"/>
            <w:vAlign w:val="center"/>
          </w:tcPr>
          <w:p w14:paraId="5D2FA3ED"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i/>
                <w:iCs/>
                <w:color w:val="000000"/>
                <w:sz w:val="24"/>
                <w:szCs w:val="24"/>
                <w:lang w:eastAsia="ar-SA"/>
              </w:rPr>
            </w:pPr>
            <w:r w:rsidRPr="00AB0049">
              <w:rPr>
                <w:rFonts w:ascii="Times New Roman" w:eastAsia="Times New Roman" w:hAnsi="Times New Roman" w:cs="Times New Roman"/>
                <w:i/>
                <w:iCs/>
                <w:color w:val="000000"/>
                <w:sz w:val="24"/>
                <w:szCs w:val="24"/>
                <w:lang w:eastAsia="ar-SA"/>
              </w:rPr>
              <w:t>0,70</w:t>
            </w:r>
          </w:p>
        </w:tc>
        <w:tc>
          <w:tcPr>
            <w:tcW w:w="660" w:type="pct"/>
            <w:shd w:val="clear" w:color="auto" w:fill="auto"/>
            <w:vAlign w:val="center"/>
          </w:tcPr>
          <w:p w14:paraId="07B0B5C2" w14:textId="77777777" w:rsidR="007A670B" w:rsidRPr="00AB0049" w:rsidRDefault="007A670B" w:rsidP="00C024DF">
            <w:pPr>
              <w:suppressAutoHyphens/>
              <w:spacing w:after="0" w:line="240" w:lineRule="auto"/>
              <w:contextualSpacing/>
              <w:jc w:val="right"/>
              <w:rPr>
                <w:rFonts w:ascii="Times New Roman" w:eastAsia="Times New Roman" w:hAnsi="Times New Roman" w:cs="Times New Roman"/>
                <w:b/>
                <w:bCs/>
                <w:sz w:val="24"/>
                <w:szCs w:val="24"/>
                <w:lang w:eastAsia="ar-SA"/>
              </w:rPr>
            </w:pPr>
          </w:p>
        </w:tc>
      </w:tr>
    </w:tbl>
    <w:p w14:paraId="38F7D96C" w14:textId="77777777" w:rsidR="007A670B" w:rsidRPr="00AB0049" w:rsidRDefault="007A670B" w:rsidP="007A670B">
      <w:pPr>
        <w:pStyle w:val="af7"/>
        <w:ind w:firstLine="720"/>
        <w:contextualSpacing/>
        <w:jc w:val="both"/>
        <w:rPr>
          <w:sz w:val="28"/>
          <w:szCs w:val="28"/>
          <w:lang w:val="kk-KZ"/>
        </w:rPr>
      </w:pPr>
      <w:r w:rsidRPr="00AB0049">
        <w:rPr>
          <w:sz w:val="28"/>
          <w:szCs w:val="28"/>
          <w:lang w:val="kk-KZ"/>
        </w:rPr>
        <w:t xml:space="preserve">Жергілікті бюджетті нақтылау және түзету нәтижелері бойынша бекітілген бюджетпен салыстырғанда шығыстар келесі функционалдық топтар бойынша </w:t>
      </w:r>
      <w:r w:rsidRPr="00AB0049">
        <w:rPr>
          <w:b/>
          <w:sz w:val="28"/>
          <w:szCs w:val="28"/>
        </w:rPr>
        <w:t>3 298 948</w:t>
      </w:r>
      <w:r w:rsidRPr="00AB0049">
        <w:rPr>
          <w:sz w:val="28"/>
          <w:szCs w:val="28"/>
        </w:rPr>
        <w:t xml:space="preserve"> </w:t>
      </w:r>
      <w:r w:rsidRPr="00AB0049">
        <w:rPr>
          <w:b/>
          <w:sz w:val="28"/>
          <w:szCs w:val="28"/>
          <w:lang w:val="kk-KZ"/>
        </w:rPr>
        <w:t xml:space="preserve">мың теңгеге ұлғайды: </w:t>
      </w:r>
    </w:p>
    <w:p w14:paraId="175CDD1A" w14:textId="77777777" w:rsidR="00541BE0" w:rsidRPr="00AB0049" w:rsidRDefault="00DE40D7" w:rsidP="00541BE0">
      <w:pPr>
        <w:pStyle w:val="2b"/>
        <w:ind w:firstLine="708"/>
        <w:jc w:val="both"/>
        <w:rPr>
          <w:rFonts w:ascii="Times New Roman" w:hAnsi="Times New Roman" w:cs="Times New Roman"/>
          <w:sz w:val="28"/>
          <w:szCs w:val="28"/>
          <w:lang w:val="kk-KZ"/>
        </w:rPr>
      </w:pPr>
      <w:r w:rsidRPr="00AB0049">
        <w:rPr>
          <w:rFonts w:ascii="Times New Roman" w:hAnsi="Times New Roman" w:cs="Times New Roman"/>
          <w:sz w:val="28"/>
          <w:szCs w:val="28"/>
          <w:lang w:val="kk-KZ"/>
        </w:rPr>
        <w:t>- «</w:t>
      </w:r>
      <w:r w:rsidR="007A670B" w:rsidRPr="00AB0049">
        <w:rPr>
          <w:rFonts w:ascii="Times New Roman" w:hAnsi="Times New Roman" w:cs="Times New Roman"/>
          <w:sz w:val="28"/>
          <w:szCs w:val="28"/>
          <w:lang w:val="kk-KZ"/>
        </w:rPr>
        <w:t>Жалпы сипаттағы мемлекеттік қызметтер</w:t>
      </w:r>
      <w:r w:rsidR="00541BE0" w:rsidRPr="00AB0049">
        <w:rPr>
          <w:rFonts w:ascii="Times New Roman" w:hAnsi="Times New Roman" w:cs="Times New Roman"/>
          <w:sz w:val="28"/>
          <w:szCs w:val="28"/>
          <w:lang w:val="kk-KZ"/>
        </w:rPr>
        <w:t xml:space="preserve">» 111 528,0 </w:t>
      </w:r>
      <w:r w:rsidR="007A670B" w:rsidRPr="00AB0049">
        <w:rPr>
          <w:rFonts w:ascii="Times New Roman" w:hAnsi="Times New Roman" w:cs="Times New Roman"/>
          <w:sz w:val="28"/>
          <w:szCs w:val="28"/>
          <w:lang w:val="kk-KZ"/>
        </w:rPr>
        <w:t>мың</w:t>
      </w:r>
      <w:r w:rsidR="00541BE0" w:rsidRPr="00AB0049">
        <w:rPr>
          <w:rFonts w:ascii="Times New Roman" w:hAnsi="Times New Roman" w:cs="Times New Roman"/>
          <w:sz w:val="28"/>
          <w:szCs w:val="28"/>
          <w:lang w:val="kk-KZ"/>
        </w:rPr>
        <w:t xml:space="preserve"> те</w:t>
      </w:r>
      <w:r w:rsidR="007A670B" w:rsidRPr="00AB0049">
        <w:rPr>
          <w:rFonts w:ascii="Times New Roman" w:hAnsi="Times New Roman" w:cs="Times New Roman"/>
          <w:sz w:val="28"/>
          <w:szCs w:val="28"/>
          <w:lang w:val="kk-KZ"/>
        </w:rPr>
        <w:t>ң</w:t>
      </w:r>
      <w:r w:rsidR="00541BE0" w:rsidRPr="00AB0049">
        <w:rPr>
          <w:rFonts w:ascii="Times New Roman" w:hAnsi="Times New Roman" w:cs="Times New Roman"/>
          <w:sz w:val="28"/>
          <w:szCs w:val="28"/>
          <w:lang w:val="kk-KZ"/>
        </w:rPr>
        <w:t>ге;</w:t>
      </w:r>
    </w:p>
    <w:p w14:paraId="609AF241" w14:textId="77777777" w:rsidR="00541BE0" w:rsidRPr="00AB0049" w:rsidRDefault="00DE40D7" w:rsidP="00541BE0">
      <w:pPr>
        <w:pStyle w:val="2b"/>
        <w:ind w:firstLine="708"/>
        <w:jc w:val="both"/>
        <w:rPr>
          <w:rFonts w:ascii="Times New Roman" w:hAnsi="Times New Roman" w:cs="Times New Roman"/>
          <w:sz w:val="28"/>
          <w:szCs w:val="28"/>
          <w:lang w:val="kk-KZ"/>
        </w:rPr>
      </w:pPr>
      <w:r w:rsidRPr="00AB0049">
        <w:rPr>
          <w:rFonts w:ascii="Times New Roman" w:hAnsi="Times New Roman" w:cs="Times New Roman"/>
          <w:sz w:val="28"/>
          <w:szCs w:val="28"/>
          <w:lang w:val="kk-KZ"/>
        </w:rPr>
        <w:t>- «</w:t>
      </w:r>
      <w:r w:rsidR="007A670B" w:rsidRPr="00AB0049">
        <w:rPr>
          <w:rFonts w:ascii="Times New Roman" w:hAnsi="Times New Roman" w:cs="Times New Roman"/>
          <w:sz w:val="28"/>
          <w:szCs w:val="28"/>
          <w:lang w:val="kk-KZ"/>
        </w:rPr>
        <w:t>Білім беру</w:t>
      </w:r>
      <w:r w:rsidR="00541BE0" w:rsidRPr="00AB0049">
        <w:rPr>
          <w:rFonts w:ascii="Times New Roman" w:hAnsi="Times New Roman" w:cs="Times New Roman"/>
          <w:sz w:val="28"/>
          <w:szCs w:val="28"/>
          <w:lang w:val="kk-KZ"/>
        </w:rPr>
        <w:t xml:space="preserve">» 777 487,0 </w:t>
      </w:r>
      <w:r w:rsidR="007A670B" w:rsidRPr="00AB0049">
        <w:rPr>
          <w:rFonts w:ascii="Times New Roman" w:hAnsi="Times New Roman" w:cs="Times New Roman"/>
          <w:sz w:val="28"/>
          <w:szCs w:val="28"/>
          <w:lang w:val="kk-KZ"/>
        </w:rPr>
        <w:t xml:space="preserve">мың </w:t>
      </w:r>
      <w:r w:rsidR="00541BE0" w:rsidRPr="00AB0049">
        <w:rPr>
          <w:rFonts w:ascii="Times New Roman" w:hAnsi="Times New Roman" w:cs="Times New Roman"/>
          <w:sz w:val="28"/>
          <w:szCs w:val="28"/>
          <w:lang w:val="kk-KZ"/>
        </w:rPr>
        <w:t xml:space="preserve"> те</w:t>
      </w:r>
      <w:r w:rsidR="007A670B" w:rsidRPr="00AB0049">
        <w:rPr>
          <w:rFonts w:ascii="Times New Roman" w:hAnsi="Times New Roman" w:cs="Times New Roman"/>
          <w:sz w:val="28"/>
          <w:szCs w:val="28"/>
          <w:lang w:val="kk-KZ"/>
        </w:rPr>
        <w:t>ң</w:t>
      </w:r>
      <w:r w:rsidR="00541BE0" w:rsidRPr="00AB0049">
        <w:rPr>
          <w:rFonts w:ascii="Times New Roman" w:hAnsi="Times New Roman" w:cs="Times New Roman"/>
          <w:sz w:val="28"/>
          <w:szCs w:val="28"/>
          <w:lang w:val="kk-KZ"/>
        </w:rPr>
        <w:t>ге;</w:t>
      </w:r>
    </w:p>
    <w:p w14:paraId="334C9037" w14:textId="77777777" w:rsidR="00541BE0" w:rsidRPr="00AB0049" w:rsidRDefault="00DE40D7" w:rsidP="00541BE0">
      <w:pPr>
        <w:pStyle w:val="2b"/>
        <w:ind w:firstLine="708"/>
        <w:jc w:val="both"/>
        <w:rPr>
          <w:rFonts w:ascii="Times New Roman" w:hAnsi="Times New Roman" w:cs="Times New Roman"/>
          <w:sz w:val="28"/>
          <w:szCs w:val="28"/>
          <w:lang w:val="kk-KZ"/>
        </w:rPr>
      </w:pPr>
      <w:r w:rsidRPr="00AB0049">
        <w:rPr>
          <w:rFonts w:ascii="Times New Roman" w:hAnsi="Times New Roman" w:cs="Times New Roman"/>
          <w:sz w:val="28"/>
          <w:szCs w:val="28"/>
          <w:lang w:val="kk-KZ"/>
        </w:rPr>
        <w:t>- «</w:t>
      </w:r>
      <w:r w:rsidR="007A670B" w:rsidRPr="00AB0049">
        <w:rPr>
          <w:rFonts w:ascii="Times New Roman" w:hAnsi="Times New Roman" w:cs="Times New Roman"/>
          <w:sz w:val="28"/>
          <w:szCs w:val="28"/>
          <w:lang w:val="kk-KZ"/>
        </w:rPr>
        <w:t>Мәдениет, спорт, туризм және ақпараттық кеңістiк</w:t>
      </w:r>
      <w:r w:rsidRPr="00AB0049">
        <w:rPr>
          <w:rFonts w:ascii="Times New Roman" w:hAnsi="Times New Roman" w:cs="Times New Roman"/>
          <w:sz w:val="28"/>
          <w:szCs w:val="28"/>
          <w:lang w:val="kk-KZ"/>
        </w:rPr>
        <w:t xml:space="preserve">» 10 037,0 </w:t>
      </w:r>
      <w:r w:rsidR="007A670B" w:rsidRPr="00AB0049">
        <w:rPr>
          <w:rFonts w:ascii="Times New Roman" w:hAnsi="Times New Roman" w:cs="Times New Roman"/>
          <w:sz w:val="28"/>
          <w:szCs w:val="28"/>
          <w:lang w:val="kk-KZ"/>
        </w:rPr>
        <w:t>мың</w:t>
      </w:r>
      <w:r w:rsidR="00541BE0" w:rsidRPr="00AB0049">
        <w:rPr>
          <w:rFonts w:ascii="Times New Roman" w:hAnsi="Times New Roman" w:cs="Times New Roman"/>
          <w:sz w:val="28"/>
          <w:szCs w:val="28"/>
          <w:lang w:val="kk-KZ"/>
        </w:rPr>
        <w:t xml:space="preserve"> те</w:t>
      </w:r>
      <w:r w:rsidR="007A670B" w:rsidRPr="00AB0049">
        <w:rPr>
          <w:rFonts w:ascii="Times New Roman" w:hAnsi="Times New Roman" w:cs="Times New Roman"/>
          <w:sz w:val="28"/>
          <w:szCs w:val="28"/>
          <w:lang w:val="kk-KZ"/>
        </w:rPr>
        <w:t>ң</w:t>
      </w:r>
      <w:r w:rsidR="00541BE0" w:rsidRPr="00AB0049">
        <w:rPr>
          <w:rFonts w:ascii="Times New Roman" w:hAnsi="Times New Roman" w:cs="Times New Roman"/>
          <w:sz w:val="28"/>
          <w:szCs w:val="28"/>
          <w:lang w:val="kk-KZ"/>
        </w:rPr>
        <w:t>ге;</w:t>
      </w:r>
    </w:p>
    <w:p w14:paraId="1B455756" w14:textId="77777777" w:rsidR="00541BE0" w:rsidRPr="00AB0049" w:rsidRDefault="00DE40D7" w:rsidP="00541BE0">
      <w:pPr>
        <w:pStyle w:val="2b"/>
        <w:ind w:firstLine="708"/>
        <w:jc w:val="both"/>
        <w:rPr>
          <w:rFonts w:ascii="Times New Roman" w:hAnsi="Times New Roman" w:cs="Times New Roman"/>
          <w:sz w:val="28"/>
          <w:szCs w:val="28"/>
          <w:lang w:val="kk-KZ"/>
        </w:rPr>
      </w:pPr>
      <w:r w:rsidRPr="00AB0049">
        <w:rPr>
          <w:rFonts w:ascii="Times New Roman" w:hAnsi="Times New Roman" w:cs="Times New Roman"/>
          <w:sz w:val="28"/>
          <w:szCs w:val="28"/>
          <w:lang w:val="kk-KZ"/>
        </w:rPr>
        <w:t>- «</w:t>
      </w:r>
      <w:r w:rsidR="007A670B" w:rsidRPr="00AB0049">
        <w:rPr>
          <w:rFonts w:ascii="Times New Roman" w:hAnsi="Times New Roman" w:cs="Times New Roman"/>
          <w:sz w:val="28"/>
          <w:szCs w:val="28"/>
          <w:lang w:val="kk-KZ"/>
        </w:rPr>
        <w:t>Сәулет, қала құрылысы және құрылыс қызметі</w:t>
      </w:r>
      <w:r w:rsidR="00541BE0" w:rsidRPr="00AB0049">
        <w:rPr>
          <w:rFonts w:ascii="Times New Roman" w:hAnsi="Times New Roman" w:cs="Times New Roman"/>
          <w:sz w:val="28"/>
          <w:szCs w:val="28"/>
          <w:lang w:val="kk-KZ"/>
        </w:rPr>
        <w:t xml:space="preserve">» 1 040,0 </w:t>
      </w:r>
      <w:r w:rsidR="007A670B" w:rsidRPr="00AB0049">
        <w:rPr>
          <w:rFonts w:ascii="Times New Roman" w:hAnsi="Times New Roman" w:cs="Times New Roman"/>
          <w:sz w:val="28"/>
          <w:szCs w:val="28"/>
          <w:lang w:val="kk-KZ"/>
        </w:rPr>
        <w:t>мың</w:t>
      </w:r>
      <w:r w:rsidR="00541BE0" w:rsidRPr="00AB0049">
        <w:rPr>
          <w:rFonts w:ascii="Times New Roman" w:hAnsi="Times New Roman" w:cs="Times New Roman"/>
          <w:sz w:val="28"/>
          <w:szCs w:val="28"/>
          <w:lang w:val="kk-KZ"/>
        </w:rPr>
        <w:t xml:space="preserve"> те</w:t>
      </w:r>
      <w:r w:rsidR="007A670B" w:rsidRPr="00AB0049">
        <w:rPr>
          <w:rFonts w:ascii="Times New Roman" w:hAnsi="Times New Roman" w:cs="Times New Roman"/>
          <w:sz w:val="28"/>
          <w:szCs w:val="28"/>
          <w:lang w:val="kk-KZ"/>
        </w:rPr>
        <w:t>ң</w:t>
      </w:r>
      <w:r w:rsidR="00541BE0" w:rsidRPr="00AB0049">
        <w:rPr>
          <w:rFonts w:ascii="Times New Roman" w:hAnsi="Times New Roman" w:cs="Times New Roman"/>
          <w:sz w:val="28"/>
          <w:szCs w:val="28"/>
          <w:lang w:val="kk-KZ"/>
        </w:rPr>
        <w:t>ге;</w:t>
      </w:r>
    </w:p>
    <w:p w14:paraId="4E345169" w14:textId="77777777" w:rsidR="00541BE0" w:rsidRPr="00AB0049" w:rsidRDefault="00DE40D7" w:rsidP="00541BE0">
      <w:pPr>
        <w:pStyle w:val="2b"/>
        <w:ind w:firstLine="708"/>
        <w:jc w:val="both"/>
        <w:rPr>
          <w:rFonts w:ascii="Times New Roman" w:hAnsi="Times New Roman" w:cs="Times New Roman"/>
          <w:sz w:val="28"/>
          <w:szCs w:val="28"/>
        </w:rPr>
      </w:pPr>
      <w:r w:rsidRPr="00AB0049">
        <w:rPr>
          <w:rFonts w:ascii="Times New Roman" w:hAnsi="Times New Roman" w:cs="Times New Roman"/>
          <w:sz w:val="28"/>
          <w:szCs w:val="28"/>
        </w:rPr>
        <w:t>- «</w:t>
      </w:r>
      <w:r w:rsidR="007A670B" w:rsidRPr="00AB0049">
        <w:rPr>
          <w:rFonts w:ascii="Times New Roman" w:hAnsi="Times New Roman" w:cs="Times New Roman"/>
          <w:sz w:val="28"/>
          <w:szCs w:val="28"/>
          <w:lang w:val="kk-KZ"/>
        </w:rPr>
        <w:t>Көлік және</w:t>
      </w:r>
      <w:r w:rsidR="007A670B" w:rsidRPr="00AB0049">
        <w:rPr>
          <w:rFonts w:ascii="Times New Roman" w:hAnsi="Times New Roman" w:cs="Times New Roman"/>
          <w:sz w:val="28"/>
          <w:szCs w:val="28"/>
        </w:rPr>
        <w:t xml:space="preserve"> коммуникаци</w:t>
      </w:r>
      <w:r w:rsidR="007A670B" w:rsidRPr="00AB0049">
        <w:rPr>
          <w:rFonts w:ascii="Times New Roman" w:hAnsi="Times New Roman" w:cs="Times New Roman"/>
          <w:sz w:val="28"/>
          <w:szCs w:val="28"/>
          <w:lang w:val="kk-KZ"/>
        </w:rPr>
        <w:t>ялар</w:t>
      </w:r>
      <w:r w:rsidR="00541BE0" w:rsidRPr="00AB0049">
        <w:rPr>
          <w:rFonts w:ascii="Times New Roman" w:hAnsi="Times New Roman" w:cs="Times New Roman"/>
          <w:sz w:val="28"/>
          <w:szCs w:val="28"/>
        </w:rPr>
        <w:t xml:space="preserve">» 2 902 045,0 </w:t>
      </w:r>
      <w:r w:rsidR="007A670B" w:rsidRPr="00AB0049">
        <w:rPr>
          <w:rFonts w:ascii="Times New Roman" w:hAnsi="Times New Roman" w:cs="Times New Roman"/>
          <w:sz w:val="28"/>
          <w:szCs w:val="28"/>
          <w:lang w:val="kk-KZ"/>
        </w:rPr>
        <w:t>мың</w:t>
      </w:r>
      <w:r w:rsidR="00541BE0" w:rsidRPr="00AB0049">
        <w:rPr>
          <w:rFonts w:ascii="Times New Roman" w:hAnsi="Times New Roman" w:cs="Times New Roman"/>
          <w:sz w:val="28"/>
          <w:szCs w:val="28"/>
        </w:rPr>
        <w:t xml:space="preserve"> те</w:t>
      </w:r>
      <w:r w:rsidR="007A670B" w:rsidRPr="00AB0049">
        <w:rPr>
          <w:rFonts w:ascii="Times New Roman" w:hAnsi="Times New Roman" w:cs="Times New Roman"/>
          <w:sz w:val="28"/>
          <w:szCs w:val="28"/>
          <w:lang w:val="kk-KZ"/>
        </w:rPr>
        <w:t>ң</w:t>
      </w:r>
      <w:r w:rsidR="00541BE0" w:rsidRPr="00AB0049">
        <w:rPr>
          <w:rFonts w:ascii="Times New Roman" w:hAnsi="Times New Roman" w:cs="Times New Roman"/>
          <w:sz w:val="28"/>
          <w:szCs w:val="28"/>
        </w:rPr>
        <w:t>ге;</w:t>
      </w:r>
    </w:p>
    <w:p w14:paraId="48241AD0" w14:textId="77777777" w:rsidR="00541BE0" w:rsidRPr="00AB0049" w:rsidRDefault="00DE40D7" w:rsidP="00541BE0">
      <w:pPr>
        <w:pStyle w:val="2b"/>
        <w:ind w:firstLine="708"/>
        <w:jc w:val="both"/>
        <w:rPr>
          <w:rFonts w:ascii="Times New Roman" w:hAnsi="Times New Roman" w:cs="Times New Roman"/>
          <w:sz w:val="28"/>
          <w:szCs w:val="28"/>
        </w:rPr>
      </w:pPr>
      <w:r w:rsidRPr="00AB0049">
        <w:rPr>
          <w:rFonts w:ascii="Times New Roman" w:hAnsi="Times New Roman" w:cs="Times New Roman"/>
          <w:sz w:val="28"/>
          <w:szCs w:val="28"/>
        </w:rPr>
        <w:t>- «Трансферт</w:t>
      </w:r>
      <w:r w:rsidR="007A670B" w:rsidRPr="00AB0049">
        <w:rPr>
          <w:rFonts w:ascii="Times New Roman" w:hAnsi="Times New Roman" w:cs="Times New Roman"/>
          <w:sz w:val="28"/>
          <w:szCs w:val="28"/>
          <w:lang w:val="kk-KZ"/>
        </w:rPr>
        <w:t>тер</w:t>
      </w:r>
      <w:r w:rsidR="007A670B" w:rsidRPr="00AB0049">
        <w:rPr>
          <w:rFonts w:ascii="Times New Roman" w:hAnsi="Times New Roman" w:cs="Times New Roman"/>
          <w:sz w:val="28"/>
          <w:szCs w:val="28"/>
        </w:rPr>
        <w:t xml:space="preserve">» </w:t>
      </w:r>
      <w:r w:rsidRPr="00AB0049">
        <w:rPr>
          <w:rFonts w:ascii="Times New Roman" w:hAnsi="Times New Roman" w:cs="Times New Roman"/>
          <w:sz w:val="28"/>
          <w:szCs w:val="28"/>
        </w:rPr>
        <w:t xml:space="preserve"> 180 933,0 </w:t>
      </w:r>
      <w:r w:rsidR="007A670B" w:rsidRPr="00AB0049">
        <w:rPr>
          <w:rFonts w:ascii="Times New Roman" w:hAnsi="Times New Roman" w:cs="Times New Roman"/>
          <w:sz w:val="28"/>
          <w:szCs w:val="28"/>
          <w:lang w:val="kk-KZ"/>
        </w:rPr>
        <w:t xml:space="preserve">мың </w:t>
      </w:r>
      <w:r w:rsidRPr="00AB0049">
        <w:rPr>
          <w:rFonts w:ascii="Times New Roman" w:hAnsi="Times New Roman" w:cs="Times New Roman"/>
          <w:sz w:val="28"/>
          <w:szCs w:val="28"/>
        </w:rPr>
        <w:t xml:space="preserve"> те</w:t>
      </w:r>
      <w:r w:rsidR="007A670B" w:rsidRPr="00AB0049">
        <w:rPr>
          <w:rFonts w:ascii="Times New Roman" w:hAnsi="Times New Roman" w:cs="Times New Roman"/>
          <w:sz w:val="28"/>
          <w:szCs w:val="28"/>
          <w:lang w:val="kk-KZ"/>
        </w:rPr>
        <w:t>ң</w:t>
      </w:r>
      <w:r w:rsidRPr="00AB0049">
        <w:rPr>
          <w:rFonts w:ascii="Times New Roman" w:hAnsi="Times New Roman" w:cs="Times New Roman"/>
          <w:sz w:val="28"/>
          <w:szCs w:val="28"/>
        </w:rPr>
        <w:t>ге.</w:t>
      </w:r>
    </w:p>
    <w:p w14:paraId="2C256618" w14:textId="77777777" w:rsidR="007A670B" w:rsidRPr="00AB0049" w:rsidRDefault="007A670B" w:rsidP="007A670B">
      <w:pPr>
        <w:pStyle w:val="a7"/>
        <w:spacing w:after="0"/>
        <w:ind w:firstLine="720"/>
        <w:contextualSpacing/>
        <w:jc w:val="both"/>
        <w:rPr>
          <w:sz w:val="28"/>
          <w:szCs w:val="28"/>
          <w:lang w:val="kk-KZ"/>
        </w:rPr>
      </w:pPr>
      <w:r w:rsidRPr="00AB0049">
        <w:rPr>
          <w:sz w:val="28"/>
          <w:szCs w:val="28"/>
          <w:lang w:val="kk-KZ"/>
        </w:rPr>
        <w:t>2020  жылғы аудандық бюджет шығындарының функционалдық топтар бойынша орындалуының талдауы келесіні көрсетеді:</w:t>
      </w:r>
    </w:p>
    <w:p w14:paraId="31CA79F7" w14:textId="77777777" w:rsidR="00541BE0" w:rsidRPr="00AB0049" w:rsidRDefault="007A670B" w:rsidP="00541BE0">
      <w:pPr>
        <w:pStyle w:val="2b"/>
        <w:ind w:firstLine="708"/>
        <w:jc w:val="both"/>
        <w:rPr>
          <w:rFonts w:ascii="Times New Roman" w:hAnsi="Times New Roman" w:cs="Times New Roman"/>
          <w:sz w:val="28"/>
          <w:lang w:val="kk-KZ"/>
        </w:rPr>
      </w:pPr>
      <w:r w:rsidRPr="00AB0049">
        <w:rPr>
          <w:rFonts w:ascii="Times New Roman" w:hAnsi="Times New Roman" w:cs="Times New Roman"/>
          <w:sz w:val="28"/>
          <w:szCs w:val="28"/>
          <w:lang w:val="kk-KZ"/>
        </w:rPr>
        <w:t xml:space="preserve">Жалпы сипаттағы мемлекеттік қызметтер </w:t>
      </w:r>
      <w:r w:rsidR="00DE40D7" w:rsidRPr="00AB0049">
        <w:rPr>
          <w:rFonts w:ascii="Times New Roman" w:hAnsi="Times New Roman" w:cs="Times New Roman"/>
          <w:sz w:val="28"/>
          <w:szCs w:val="28"/>
          <w:lang w:val="kk-KZ"/>
        </w:rPr>
        <w:t xml:space="preserve"> 933 812,5 </w:t>
      </w:r>
      <w:r w:rsidRPr="00AB0049">
        <w:rPr>
          <w:rFonts w:ascii="Times New Roman" w:hAnsi="Times New Roman" w:cs="Times New Roman"/>
          <w:sz w:val="28"/>
          <w:szCs w:val="28"/>
          <w:lang w:val="kk-KZ"/>
        </w:rPr>
        <w:t>мың</w:t>
      </w:r>
      <w:r w:rsidR="00DE40D7" w:rsidRPr="00AB0049">
        <w:rPr>
          <w:rFonts w:ascii="Times New Roman" w:hAnsi="Times New Roman" w:cs="Times New Roman"/>
          <w:sz w:val="28"/>
          <w:szCs w:val="28"/>
          <w:lang w:val="kk-KZ"/>
        </w:rPr>
        <w:t xml:space="preserve"> те</w:t>
      </w:r>
      <w:r w:rsidRPr="00AB0049">
        <w:rPr>
          <w:rFonts w:ascii="Times New Roman" w:hAnsi="Times New Roman" w:cs="Times New Roman"/>
          <w:sz w:val="28"/>
          <w:szCs w:val="28"/>
          <w:lang w:val="kk-KZ"/>
        </w:rPr>
        <w:t>ң</w:t>
      </w:r>
      <w:r w:rsidR="00DE40D7" w:rsidRPr="00AB0049">
        <w:rPr>
          <w:rFonts w:ascii="Times New Roman" w:hAnsi="Times New Roman" w:cs="Times New Roman"/>
          <w:sz w:val="28"/>
          <w:szCs w:val="28"/>
          <w:lang w:val="kk-KZ"/>
        </w:rPr>
        <w:t>ге</w:t>
      </w:r>
      <w:r w:rsidRPr="00AB0049">
        <w:rPr>
          <w:rFonts w:ascii="Times New Roman" w:hAnsi="Times New Roman" w:cs="Times New Roman"/>
          <w:sz w:val="28"/>
          <w:szCs w:val="28"/>
          <w:lang w:val="kk-KZ"/>
        </w:rPr>
        <w:t>ге игерілді</w:t>
      </w:r>
      <w:r w:rsidR="00DE40D7" w:rsidRPr="00AB0049">
        <w:rPr>
          <w:rFonts w:ascii="Times New Roman" w:hAnsi="Times New Roman" w:cs="Times New Roman"/>
          <w:sz w:val="28"/>
          <w:szCs w:val="28"/>
          <w:lang w:val="kk-KZ"/>
        </w:rPr>
        <w:t xml:space="preserve">, </w:t>
      </w:r>
      <w:r w:rsidR="00E50677" w:rsidRPr="00AB0049">
        <w:rPr>
          <w:rFonts w:ascii="Times New Roman" w:hAnsi="Times New Roman" w:cs="Times New Roman"/>
          <w:sz w:val="28"/>
          <w:lang w:val="kk-KZ"/>
        </w:rPr>
        <w:t xml:space="preserve">бюджеттің орындалуының жалпы көлеміндегі үлесі – 5,03%, </w:t>
      </w:r>
      <w:r w:rsidR="00E50677" w:rsidRPr="00AB0049">
        <w:rPr>
          <w:rFonts w:ascii="Times New Roman" w:hAnsi="Times New Roman" w:cs="Times New Roman"/>
          <w:i/>
          <w:sz w:val="28"/>
          <w:lang w:val="kk-KZ"/>
        </w:rPr>
        <w:t>қорғаныс</w:t>
      </w:r>
      <w:r w:rsidR="00E50677" w:rsidRPr="00AB0049">
        <w:rPr>
          <w:rFonts w:ascii="Times New Roman" w:hAnsi="Times New Roman" w:cs="Times New Roman"/>
          <w:sz w:val="28"/>
          <w:lang w:val="kk-KZ"/>
        </w:rPr>
        <w:t xml:space="preserve"> – </w:t>
      </w:r>
      <w:r w:rsidR="00E50677" w:rsidRPr="00AB0049">
        <w:rPr>
          <w:rFonts w:ascii="Times New Roman" w:hAnsi="Times New Roman" w:cs="Times New Roman"/>
          <w:sz w:val="28"/>
          <w:szCs w:val="28"/>
          <w:lang w:val="kk-KZ"/>
        </w:rPr>
        <w:t>19355,2</w:t>
      </w:r>
      <w:r w:rsidR="00E50677" w:rsidRPr="00AB0049">
        <w:rPr>
          <w:rFonts w:ascii="Times New Roman" w:hAnsi="Times New Roman" w:cs="Times New Roman"/>
          <w:sz w:val="28"/>
          <w:lang w:val="kk-KZ"/>
        </w:rPr>
        <w:t xml:space="preserve">мың теңге игерілді, бюджеттің орындалуының жалпы көлеміндегі үлесі сәйкесінше </w:t>
      </w:r>
      <w:r w:rsidR="00CC51B1" w:rsidRPr="00AB0049">
        <w:rPr>
          <w:rFonts w:ascii="Times New Roman" w:hAnsi="Times New Roman" w:cs="Times New Roman"/>
          <w:sz w:val="28"/>
          <w:lang w:val="kk-KZ"/>
        </w:rPr>
        <w:t>0,10</w:t>
      </w:r>
      <w:r w:rsidR="00E50677" w:rsidRPr="00AB0049">
        <w:rPr>
          <w:rFonts w:ascii="Times New Roman" w:hAnsi="Times New Roman" w:cs="Times New Roman"/>
          <w:sz w:val="28"/>
          <w:lang w:val="kk-KZ"/>
        </w:rPr>
        <w:t xml:space="preserve">%. </w:t>
      </w:r>
    </w:p>
    <w:p w14:paraId="3FB5CB01" w14:textId="77777777" w:rsidR="00E50677" w:rsidRPr="00AB0049" w:rsidRDefault="00E50677" w:rsidP="00E50677">
      <w:pPr>
        <w:pStyle w:val="a7"/>
        <w:spacing w:after="0"/>
        <w:ind w:firstLine="720"/>
        <w:contextualSpacing/>
        <w:jc w:val="both"/>
        <w:rPr>
          <w:sz w:val="28"/>
          <w:lang w:val="kk-KZ"/>
        </w:rPr>
      </w:pPr>
      <w:r w:rsidRPr="00AB0049">
        <w:rPr>
          <w:sz w:val="28"/>
          <w:lang w:val="kk-KZ"/>
        </w:rPr>
        <w:t xml:space="preserve">Аудандық бюджеттің орындалуының қомақты үлесі шығындар бойынша бiлiм беруде  – </w:t>
      </w:r>
      <w:r w:rsidR="00CC51B1" w:rsidRPr="00AB0049">
        <w:rPr>
          <w:sz w:val="28"/>
          <w:szCs w:val="28"/>
          <w:lang w:val="kk-KZ"/>
        </w:rPr>
        <w:t xml:space="preserve">8 061 941,3 </w:t>
      </w:r>
      <w:r w:rsidRPr="00AB0049">
        <w:rPr>
          <w:sz w:val="28"/>
          <w:lang w:val="kk-KZ"/>
        </w:rPr>
        <w:t xml:space="preserve">мың теңге немесе </w:t>
      </w:r>
      <w:r w:rsidR="00CC51B1" w:rsidRPr="00AB0049">
        <w:rPr>
          <w:sz w:val="28"/>
          <w:szCs w:val="28"/>
          <w:lang w:val="kk-KZ"/>
        </w:rPr>
        <w:t xml:space="preserve">43,51 </w:t>
      </w:r>
      <w:r w:rsidRPr="00AB0049">
        <w:rPr>
          <w:sz w:val="28"/>
          <w:lang w:val="kk-KZ"/>
        </w:rPr>
        <w:t>%.</w:t>
      </w:r>
    </w:p>
    <w:p w14:paraId="3C39A9C6" w14:textId="77777777" w:rsidR="00E50677" w:rsidRPr="00AB0049" w:rsidRDefault="00E50677" w:rsidP="00E50677">
      <w:pPr>
        <w:pStyle w:val="a7"/>
        <w:spacing w:after="0"/>
        <w:ind w:firstLine="720"/>
        <w:contextualSpacing/>
        <w:jc w:val="both"/>
        <w:rPr>
          <w:sz w:val="28"/>
          <w:lang w:val="kk-KZ"/>
        </w:rPr>
      </w:pPr>
      <w:r w:rsidRPr="00AB0049">
        <w:rPr>
          <w:sz w:val="28"/>
          <w:lang w:val="kk-KZ"/>
        </w:rPr>
        <w:t xml:space="preserve">Әлеуметтiк көмек және әлеуметтiк қамсыздандыру бойынша игеру </w:t>
      </w:r>
      <w:r w:rsidR="00CC51B1" w:rsidRPr="00AB0049">
        <w:rPr>
          <w:sz w:val="28"/>
          <w:szCs w:val="28"/>
          <w:lang w:val="kk-KZ"/>
        </w:rPr>
        <w:t xml:space="preserve">690 283,4 </w:t>
      </w:r>
      <w:r w:rsidRPr="00AB0049">
        <w:rPr>
          <w:sz w:val="28"/>
          <w:lang w:val="kk-KZ"/>
        </w:rPr>
        <w:t xml:space="preserve">мың теңге немесе аудан бюджеті шығыстарын орындаудан </w:t>
      </w:r>
      <w:r w:rsidR="00CC51B1" w:rsidRPr="00AB0049">
        <w:rPr>
          <w:sz w:val="28"/>
          <w:szCs w:val="28"/>
          <w:lang w:val="kk-KZ"/>
        </w:rPr>
        <w:t>3,73</w:t>
      </w:r>
      <w:r w:rsidRPr="00AB0049">
        <w:rPr>
          <w:sz w:val="28"/>
          <w:lang w:val="kk-KZ"/>
        </w:rPr>
        <w:t>% құрайды.</w:t>
      </w:r>
    </w:p>
    <w:p w14:paraId="0B32E48E" w14:textId="77777777" w:rsidR="00E50677" w:rsidRPr="00AB0049" w:rsidRDefault="00E50677" w:rsidP="00E50677">
      <w:pPr>
        <w:pStyle w:val="a7"/>
        <w:spacing w:after="0"/>
        <w:ind w:firstLine="720"/>
        <w:contextualSpacing/>
        <w:jc w:val="both"/>
        <w:rPr>
          <w:sz w:val="28"/>
          <w:lang w:val="kk-KZ"/>
        </w:rPr>
      </w:pPr>
      <w:r w:rsidRPr="00AB0049">
        <w:rPr>
          <w:sz w:val="28"/>
          <w:szCs w:val="28"/>
          <w:lang w:val="kk-KZ"/>
        </w:rPr>
        <w:t xml:space="preserve">Тұрғын үй-коммуналдық шаруашылық шығындары аудан бюджеті бойынша жұмсалған шығыстардың жалпы сомасында – </w:t>
      </w:r>
      <w:r w:rsidR="00CC51B1" w:rsidRPr="00AB0049">
        <w:rPr>
          <w:sz w:val="28"/>
          <w:szCs w:val="28"/>
          <w:lang w:val="kk-KZ"/>
        </w:rPr>
        <w:t xml:space="preserve">1 679 764,9  </w:t>
      </w:r>
      <w:r w:rsidRPr="00AB0049">
        <w:rPr>
          <w:sz w:val="28"/>
          <w:szCs w:val="28"/>
          <w:lang w:val="kk-KZ"/>
        </w:rPr>
        <w:t xml:space="preserve">мың теңге немесе </w:t>
      </w:r>
      <w:r w:rsidR="00CC51B1" w:rsidRPr="00AB0049">
        <w:rPr>
          <w:sz w:val="28"/>
          <w:szCs w:val="28"/>
          <w:lang w:val="kk-KZ"/>
        </w:rPr>
        <w:t xml:space="preserve">9,07 </w:t>
      </w:r>
      <w:r w:rsidRPr="00AB0049">
        <w:rPr>
          <w:sz w:val="28"/>
          <w:szCs w:val="28"/>
          <w:lang w:val="kk-KZ"/>
        </w:rPr>
        <w:t>% құрайды.</w:t>
      </w:r>
    </w:p>
    <w:p w14:paraId="3A76C3F9" w14:textId="77777777" w:rsidR="00E50677" w:rsidRPr="00AB0049" w:rsidRDefault="00E50677" w:rsidP="00E50677">
      <w:pPr>
        <w:pStyle w:val="a7"/>
        <w:spacing w:after="0"/>
        <w:ind w:firstLine="720"/>
        <w:contextualSpacing/>
        <w:jc w:val="both"/>
        <w:rPr>
          <w:sz w:val="28"/>
          <w:lang w:val="kk-KZ"/>
        </w:rPr>
      </w:pPr>
      <w:r w:rsidRPr="00AB0049">
        <w:rPr>
          <w:sz w:val="28"/>
          <w:szCs w:val="28"/>
          <w:lang w:val="kk-KZ"/>
        </w:rPr>
        <w:t>Мәдениет, спорт, туризм және ақпараттық кеңістiк</w:t>
      </w:r>
      <w:r w:rsidR="00CC51B1" w:rsidRPr="00AB0049">
        <w:rPr>
          <w:sz w:val="28"/>
          <w:szCs w:val="28"/>
          <w:lang w:val="kk-KZ"/>
        </w:rPr>
        <w:t xml:space="preserve"> </w:t>
      </w:r>
      <w:r w:rsidRPr="00AB0049">
        <w:rPr>
          <w:sz w:val="28"/>
          <w:szCs w:val="28"/>
          <w:lang w:val="kk-KZ"/>
        </w:rPr>
        <w:t xml:space="preserve">аудан бюджеті бойынша жұмсалған шығыстардың жалпы сомасында </w:t>
      </w:r>
      <w:r w:rsidR="00CC51B1" w:rsidRPr="00AB0049">
        <w:rPr>
          <w:sz w:val="28"/>
          <w:szCs w:val="28"/>
          <w:lang w:val="kk-KZ"/>
        </w:rPr>
        <w:t>4,28</w:t>
      </w:r>
      <w:r w:rsidRPr="00AB0049">
        <w:rPr>
          <w:sz w:val="28"/>
          <w:szCs w:val="28"/>
          <w:lang w:val="kk-KZ"/>
        </w:rPr>
        <w:t xml:space="preserve">%, құрайды, </w:t>
      </w:r>
      <w:r w:rsidR="00CC51B1" w:rsidRPr="00AB0049">
        <w:rPr>
          <w:sz w:val="28"/>
          <w:szCs w:val="28"/>
          <w:lang w:val="kk-KZ"/>
        </w:rPr>
        <w:t xml:space="preserve">793 519,6 </w:t>
      </w:r>
      <w:r w:rsidRPr="00AB0049">
        <w:rPr>
          <w:sz w:val="28"/>
          <w:szCs w:val="28"/>
          <w:lang w:val="kk-KZ"/>
        </w:rPr>
        <w:t xml:space="preserve">мың теңгеге орындалды. </w:t>
      </w:r>
    </w:p>
    <w:p w14:paraId="7948FD9F" w14:textId="77777777" w:rsidR="00E50677" w:rsidRPr="00AB0049" w:rsidRDefault="00E50677" w:rsidP="00E50677">
      <w:pPr>
        <w:pStyle w:val="a7"/>
        <w:spacing w:after="0"/>
        <w:ind w:firstLine="720"/>
        <w:contextualSpacing/>
        <w:jc w:val="both"/>
        <w:rPr>
          <w:sz w:val="28"/>
          <w:lang w:val="kk-KZ"/>
        </w:rPr>
      </w:pPr>
      <w:r w:rsidRPr="00AB0049">
        <w:rPr>
          <w:sz w:val="28"/>
          <w:lang w:val="kk-KZ"/>
        </w:rPr>
        <w:t xml:space="preserve">Ауыл, су, орман, балық шаруашылығы және қоршаған ортаны қорғау </w:t>
      </w:r>
      <w:r w:rsidRPr="00AB0049">
        <w:rPr>
          <w:sz w:val="28"/>
          <w:szCs w:val="28"/>
          <w:lang w:val="kk-KZ"/>
        </w:rPr>
        <w:t xml:space="preserve">аудан бюджеті бойынша жұмсалған шығыстардың жалпы сомасында </w:t>
      </w:r>
      <w:r w:rsidR="00CC51B1" w:rsidRPr="00AB0049">
        <w:rPr>
          <w:sz w:val="28"/>
          <w:szCs w:val="28"/>
          <w:lang w:val="kk-KZ"/>
        </w:rPr>
        <w:t>0,52</w:t>
      </w:r>
      <w:r w:rsidRPr="00AB0049">
        <w:rPr>
          <w:sz w:val="28"/>
          <w:szCs w:val="28"/>
          <w:lang w:val="kk-KZ"/>
        </w:rPr>
        <w:t xml:space="preserve">%, құрайды, </w:t>
      </w:r>
      <w:r w:rsidR="00CC51B1" w:rsidRPr="00AB0049">
        <w:rPr>
          <w:sz w:val="28"/>
          <w:szCs w:val="28"/>
          <w:lang w:val="kk-KZ"/>
        </w:rPr>
        <w:t xml:space="preserve">95 937,9 </w:t>
      </w:r>
      <w:r w:rsidRPr="00AB0049">
        <w:rPr>
          <w:sz w:val="28"/>
          <w:szCs w:val="28"/>
          <w:lang w:val="kk-KZ"/>
        </w:rPr>
        <w:t xml:space="preserve">мың теңгеге орындалды. </w:t>
      </w:r>
    </w:p>
    <w:p w14:paraId="0036B89F" w14:textId="77777777" w:rsidR="00E50677" w:rsidRPr="00AB0049" w:rsidRDefault="00CC51B1" w:rsidP="00E50677">
      <w:pPr>
        <w:pStyle w:val="a7"/>
        <w:spacing w:after="0"/>
        <w:ind w:firstLine="720"/>
        <w:contextualSpacing/>
        <w:jc w:val="both"/>
        <w:rPr>
          <w:sz w:val="28"/>
          <w:lang w:val="kk-KZ"/>
        </w:rPr>
      </w:pPr>
      <w:r w:rsidRPr="00AB0049">
        <w:rPr>
          <w:sz w:val="28"/>
          <w:lang w:val="kk-KZ"/>
        </w:rPr>
        <w:t>С</w:t>
      </w:r>
      <w:r w:rsidR="00E50677" w:rsidRPr="00AB0049">
        <w:rPr>
          <w:sz w:val="28"/>
          <w:lang w:val="kk-KZ"/>
        </w:rPr>
        <w:t xml:space="preserve">әулет, қала құрылысы және құрылыс қызметі саласына – </w:t>
      </w:r>
      <w:r w:rsidRPr="00AB0049">
        <w:rPr>
          <w:sz w:val="28"/>
          <w:szCs w:val="28"/>
          <w:lang w:val="kk-KZ"/>
        </w:rPr>
        <w:t xml:space="preserve">39653,6 </w:t>
      </w:r>
      <w:r w:rsidR="00E50677" w:rsidRPr="00AB0049">
        <w:rPr>
          <w:sz w:val="28"/>
          <w:lang w:val="kk-KZ"/>
        </w:rPr>
        <w:t xml:space="preserve">мың теңге бағытталды, ол бюджеттің орындалуының жалпы көлемінде </w:t>
      </w:r>
      <w:r w:rsidRPr="00AB0049">
        <w:rPr>
          <w:sz w:val="28"/>
          <w:lang w:val="kk-KZ"/>
        </w:rPr>
        <w:t>0,21</w:t>
      </w:r>
      <w:r w:rsidR="00E50677" w:rsidRPr="00AB0049">
        <w:rPr>
          <w:sz w:val="28"/>
          <w:lang w:val="kk-KZ"/>
        </w:rPr>
        <w:t>% үлесін құрайды.</w:t>
      </w:r>
    </w:p>
    <w:p w14:paraId="4E5568FA" w14:textId="77777777" w:rsidR="00E50677" w:rsidRPr="00AB0049" w:rsidRDefault="00E50677" w:rsidP="00E50677">
      <w:pPr>
        <w:pStyle w:val="a7"/>
        <w:spacing w:after="0"/>
        <w:ind w:firstLine="720"/>
        <w:contextualSpacing/>
        <w:jc w:val="both"/>
        <w:rPr>
          <w:sz w:val="28"/>
          <w:lang w:val="kk-KZ"/>
        </w:rPr>
      </w:pPr>
      <w:r w:rsidRPr="00AB0049">
        <w:rPr>
          <w:sz w:val="28"/>
          <w:lang w:val="kk-KZ"/>
        </w:rPr>
        <w:t>Көлiк және коммуникация</w:t>
      </w:r>
      <w:r w:rsidR="00CC51B1" w:rsidRPr="00AB0049">
        <w:rPr>
          <w:sz w:val="28"/>
          <w:lang w:val="kk-KZ"/>
        </w:rPr>
        <w:t>лар</w:t>
      </w:r>
      <w:r w:rsidRPr="00AB0049">
        <w:rPr>
          <w:sz w:val="28"/>
          <w:lang w:val="kk-KZ"/>
        </w:rPr>
        <w:t xml:space="preserve"> бойынша </w:t>
      </w:r>
      <w:r w:rsidR="00CC51B1" w:rsidRPr="00AB0049">
        <w:rPr>
          <w:sz w:val="28"/>
          <w:szCs w:val="28"/>
          <w:lang w:val="kk-KZ"/>
        </w:rPr>
        <w:t>4 687 143,9  м</w:t>
      </w:r>
      <w:r w:rsidRPr="00AB0049">
        <w:rPr>
          <w:sz w:val="28"/>
          <w:lang w:val="kk-KZ"/>
        </w:rPr>
        <w:t xml:space="preserve">ың теңге игерілген немесе бюджеттің орындалуының жалпы көлемінде </w:t>
      </w:r>
      <w:r w:rsidR="00CC51B1" w:rsidRPr="00AB0049">
        <w:rPr>
          <w:sz w:val="28"/>
          <w:lang w:val="kk-KZ"/>
        </w:rPr>
        <w:t>25,29</w:t>
      </w:r>
      <w:r w:rsidRPr="00AB0049">
        <w:rPr>
          <w:sz w:val="28"/>
          <w:lang w:val="kk-KZ"/>
        </w:rPr>
        <w:t>% үлесін құрайды.</w:t>
      </w:r>
    </w:p>
    <w:p w14:paraId="3DA92806" w14:textId="77777777" w:rsidR="00E50677" w:rsidRPr="00AB0049" w:rsidRDefault="00E50677" w:rsidP="00E50677">
      <w:pPr>
        <w:ind w:firstLine="720"/>
        <w:contextualSpacing/>
        <w:jc w:val="both"/>
        <w:rPr>
          <w:rFonts w:ascii="Times New Roman" w:hAnsi="Times New Roman" w:cs="Times New Roman"/>
          <w:sz w:val="28"/>
          <w:lang w:val="kk-KZ"/>
        </w:rPr>
      </w:pPr>
      <w:r w:rsidRPr="00AB0049">
        <w:rPr>
          <w:rFonts w:ascii="Times New Roman" w:hAnsi="Times New Roman" w:cs="Times New Roman"/>
          <w:sz w:val="28"/>
          <w:lang w:val="kk-KZ"/>
        </w:rPr>
        <w:t xml:space="preserve">Басқа шығындар бойынша – </w:t>
      </w:r>
      <w:r w:rsidR="00CC51B1" w:rsidRPr="00AB0049">
        <w:rPr>
          <w:rFonts w:ascii="Times New Roman" w:hAnsi="Times New Roman" w:cs="Times New Roman"/>
          <w:sz w:val="28"/>
          <w:szCs w:val="28"/>
          <w:lang w:val="kk-KZ"/>
        </w:rPr>
        <w:t xml:space="preserve">893 118,0 </w:t>
      </w:r>
      <w:r w:rsidRPr="00AB0049">
        <w:rPr>
          <w:rFonts w:ascii="Times New Roman" w:hAnsi="Times New Roman" w:cs="Times New Roman"/>
          <w:sz w:val="28"/>
          <w:lang w:val="kk-KZ"/>
        </w:rPr>
        <w:t xml:space="preserve">мың теңге игерілген, шығындардың жалпы сомасында </w:t>
      </w:r>
      <w:r w:rsidR="00CC51B1" w:rsidRPr="00AB0049">
        <w:rPr>
          <w:rFonts w:ascii="Times New Roman" w:hAnsi="Times New Roman" w:cs="Times New Roman"/>
          <w:sz w:val="28"/>
          <w:szCs w:val="28"/>
          <w:lang w:val="kk-KZ"/>
        </w:rPr>
        <w:t>4,82</w:t>
      </w:r>
      <w:r w:rsidRPr="00AB0049">
        <w:rPr>
          <w:rFonts w:ascii="Times New Roman" w:hAnsi="Times New Roman" w:cs="Times New Roman"/>
          <w:sz w:val="28"/>
          <w:lang w:val="kk-KZ"/>
        </w:rPr>
        <w:t>% құрайды.</w:t>
      </w:r>
    </w:p>
    <w:p w14:paraId="1D7130F1" w14:textId="77777777" w:rsidR="00E50677" w:rsidRPr="00AB0049" w:rsidRDefault="00E50677" w:rsidP="00E50677">
      <w:pPr>
        <w:pStyle w:val="a7"/>
        <w:spacing w:after="0"/>
        <w:ind w:firstLine="720"/>
        <w:contextualSpacing/>
        <w:jc w:val="both"/>
        <w:rPr>
          <w:sz w:val="28"/>
          <w:lang w:val="kk-KZ"/>
        </w:rPr>
      </w:pPr>
      <w:r w:rsidRPr="00AB0049">
        <w:rPr>
          <w:sz w:val="28"/>
          <w:lang w:val="kk-KZ"/>
        </w:rPr>
        <w:t xml:space="preserve">Борышқа  қызмет көрсету бойынша – </w:t>
      </w:r>
      <w:r w:rsidR="00CC51B1" w:rsidRPr="00AB0049">
        <w:rPr>
          <w:sz w:val="28"/>
          <w:szCs w:val="28"/>
          <w:lang w:val="kk-KZ"/>
        </w:rPr>
        <w:t xml:space="preserve">177,0 </w:t>
      </w:r>
      <w:r w:rsidRPr="00AB0049">
        <w:rPr>
          <w:sz w:val="28"/>
          <w:lang w:val="kk-KZ"/>
        </w:rPr>
        <w:t>мың теңге игерілді, трансферттер</w:t>
      </w:r>
      <w:r w:rsidR="00CC51B1" w:rsidRPr="00AB0049">
        <w:rPr>
          <w:sz w:val="28"/>
          <w:lang w:val="kk-KZ"/>
        </w:rPr>
        <w:t xml:space="preserve"> </w:t>
      </w:r>
      <w:r w:rsidR="00CC51B1" w:rsidRPr="00AB0049">
        <w:rPr>
          <w:sz w:val="28"/>
          <w:szCs w:val="28"/>
          <w:lang w:val="kk-KZ"/>
        </w:rPr>
        <w:t xml:space="preserve">635 617 </w:t>
      </w:r>
      <w:r w:rsidRPr="00AB0049">
        <w:rPr>
          <w:sz w:val="28"/>
          <w:lang w:val="kk-KZ"/>
        </w:rPr>
        <w:t xml:space="preserve">мың теңгеге, </w:t>
      </w:r>
      <w:r w:rsidR="00CC51B1" w:rsidRPr="00AB0049">
        <w:rPr>
          <w:sz w:val="28"/>
          <w:lang w:val="kk-KZ"/>
        </w:rPr>
        <w:t>3,43</w:t>
      </w:r>
      <w:r w:rsidRPr="00AB0049">
        <w:rPr>
          <w:sz w:val="28"/>
          <w:lang w:val="kk-KZ"/>
        </w:rPr>
        <w:t>% орындалған.</w:t>
      </w:r>
    </w:p>
    <w:p w14:paraId="1A6F6153" w14:textId="77777777" w:rsidR="00E50677" w:rsidRPr="00AB0049" w:rsidRDefault="00E50677" w:rsidP="00E50677">
      <w:pPr>
        <w:tabs>
          <w:tab w:val="left" w:pos="1159"/>
        </w:tabs>
        <w:ind w:firstLine="708"/>
        <w:contextualSpacing/>
        <w:jc w:val="both"/>
        <w:rPr>
          <w:rStyle w:val="34"/>
          <w:rFonts w:ascii="Times New Roman" w:hAnsi="Times New Roman" w:cs="Times New Roman"/>
          <w:sz w:val="28"/>
          <w:szCs w:val="28"/>
          <w:lang w:val="kk-KZ"/>
        </w:rPr>
      </w:pPr>
      <w:r w:rsidRPr="00AB0049">
        <w:rPr>
          <w:rStyle w:val="34"/>
          <w:rFonts w:ascii="Times New Roman" w:hAnsi="Times New Roman" w:cs="Times New Roman"/>
          <w:sz w:val="28"/>
          <w:szCs w:val="28"/>
          <w:lang w:val="kk-KZ"/>
        </w:rPr>
        <w:t xml:space="preserve">Ауданның бюджеттік бағдарламалар әкімшілерімен шығындар бойынша </w:t>
      </w:r>
      <w:r w:rsidR="00CC51B1" w:rsidRPr="00AB0049">
        <w:rPr>
          <w:rFonts w:ascii="Times New Roman" w:hAnsi="Times New Roman" w:cs="Times New Roman"/>
          <w:sz w:val="28"/>
          <w:szCs w:val="28"/>
          <w:lang w:val="kk-KZ"/>
        </w:rPr>
        <w:t xml:space="preserve">18 530 324,4 </w:t>
      </w:r>
      <w:r w:rsidRPr="00AB0049">
        <w:rPr>
          <w:rStyle w:val="34"/>
          <w:rFonts w:ascii="Times New Roman" w:hAnsi="Times New Roman" w:cs="Times New Roman"/>
          <w:sz w:val="28"/>
          <w:szCs w:val="28"/>
          <w:lang w:val="kk-KZ"/>
        </w:rPr>
        <w:t xml:space="preserve">мың теңге, жоспардан </w:t>
      </w:r>
      <w:r w:rsidR="00CC51B1" w:rsidRPr="00AB0049">
        <w:rPr>
          <w:rStyle w:val="34"/>
          <w:rFonts w:ascii="Times New Roman" w:hAnsi="Times New Roman" w:cs="Times New Roman"/>
          <w:sz w:val="28"/>
          <w:szCs w:val="28"/>
          <w:lang w:val="kk-KZ"/>
        </w:rPr>
        <w:t>99,9</w:t>
      </w:r>
      <w:r w:rsidRPr="00AB0049">
        <w:rPr>
          <w:rStyle w:val="34"/>
          <w:rFonts w:ascii="Times New Roman" w:hAnsi="Times New Roman" w:cs="Times New Roman"/>
          <w:sz w:val="28"/>
          <w:szCs w:val="28"/>
          <w:lang w:val="kk-KZ"/>
        </w:rPr>
        <w:t>% игерілді. Шығындардың көлемі 201</w:t>
      </w:r>
      <w:r w:rsidR="00CC51B1" w:rsidRPr="00AB0049">
        <w:rPr>
          <w:rStyle w:val="34"/>
          <w:rFonts w:ascii="Times New Roman" w:hAnsi="Times New Roman" w:cs="Times New Roman"/>
          <w:sz w:val="28"/>
          <w:szCs w:val="28"/>
          <w:lang w:val="kk-KZ"/>
        </w:rPr>
        <w:t xml:space="preserve">9 </w:t>
      </w:r>
      <w:r w:rsidRPr="00AB0049">
        <w:rPr>
          <w:rStyle w:val="34"/>
          <w:rFonts w:ascii="Times New Roman" w:hAnsi="Times New Roman" w:cs="Times New Roman"/>
          <w:sz w:val="28"/>
          <w:szCs w:val="28"/>
          <w:lang w:val="kk-KZ"/>
        </w:rPr>
        <w:t xml:space="preserve"> жылмен салыстырғанда </w:t>
      </w:r>
      <w:r w:rsidR="00CC51B1" w:rsidRPr="00AB0049">
        <w:rPr>
          <w:rFonts w:ascii="Times New Roman" w:hAnsi="Times New Roman" w:cs="Times New Roman"/>
          <w:sz w:val="28"/>
          <w:szCs w:val="28"/>
          <w:lang w:val="kk-KZ"/>
        </w:rPr>
        <w:t xml:space="preserve">7 017 703,0 </w:t>
      </w:r>
      <w:r w:rsidRPr="00AB0049">
        <w:rPr>
          <w:rStyle w:val="34"/>
          <w:rFonts w:ascii="Times New Roman" w:hAnsi="Times New Roman" w:cs="Times New Roman"/>
          <w:sz w:val="28"/>
          <w:szCs w:val="28"/>
          <w:lang w:val="kk-KZ"/>
        </w:rPr>
        <w:t xml:space="preserve">мың теңгеге немесе </w:t>
      </w:r>
      <w:r w:rsidR="00CC51B1" w:rsidRPr="00AB0049">
        <w:rPr>
          <w:rFonts w:ascii="Times New Roman" w:hAnsi="Times New Roman" w:cs="Times New Roman"/>
          <w:sz w:val="28"/>
          <w:szCs w:val="28"/>
          <w:lang w:val="kk-KZ"/>
        </w:rPr>
        <w:t>61,0</w:t>
      </w:r>
      <w:r w:rsidRPr="00AB0049">
        <w:rPr>
          <w:rFonts w:ascii="Times New Roman" w:hAnsi="Times New Roman" w:cs="Times New Roman"/>
          <w:sz w:val="28"/>
          <w:szCs w:val="28"/>
          <w:lang w:val="kk-KZ"/>
        </w:rPr>
        <w:t xml:space="preserve">%-ға </w:t>
      </w:r>
      <w:r w:rsidRPr="00AB0049">
        <w:rPr>
          <w:rStyle w:val="34"/>
          <w:rFonts w:ascii="Times New Roman" w:hAnsi="Times New Roman" w:cs="Times New Roman"/>
          <w:sz w:val="28"/>
          <w:szCs w:val="28"/>
          <w:lang w:val="kk-KZ"/>
        </w:rPr>
        <w:t>ұлғайды.</w:t>
      </w:r>
    </w:p>
    <w:p w14:paraId="3DF5637A" w14:textId="77777777" w:rsidR="00E50677" w:rsidRPr="00AB0049" w:rsidRDefault="00E50677" w:rsidP="00E50677">
      <w:pPr>
        <w:pStyle w:val="af7"/>
        <w:ind w:firstLine="720"/>
        <w:contextualSpacing/>
        <w:jc w:val="both"/>
        <w:rPr>
          <w:color w:val="000000"/>
          <w:sz w:val="28"/>
          <w:szCs w:val="28"/>
          <w:lang w:val="kk-KZ"/>
        </w:rPr>
      </w:pPr>
      <w:r w:rsidRPr="00AB0049">
        <w:rPr>
          <w:color w:val="000000"/>
          <w:sz w:val="28"/>
          <w:szCs w:val="28"/>
          <w:lang w:val="kk-KZ"/>
        </w:rPr>
        <w:t xml:space="preserve">Аудан бюджетінің шығындарының ведомстволық сыныптамасы бойынша нақты орындалуы </w:t>
      </w:r>
      <w:r w:rsidR="00CC51B1" w:rsidRPr="00AB0049">
        <w:rPr>
          <w:color w:val="000000"/>
          <w:sz w:val="28"/>
          <w:szCs w:val="28"/>
          <w:lang w:val="kk-KZ"/>
        </w:rPr>
        <w:t xml:space="preserve">төмендегідей қалыптасты </w:t>
      </w:r>
      <w:r w:rsidRPr="00AB0049">
        <w:rPr>
          <w:color w:val="000000"/>
          <w:sz w:val="28"/>
          <w:szCs w:val="28"/>
          <w:lang w:val="kk-KZ"/>
        </w:rPr>
        <w:t>(7 кесте)</w:t>
      </w:r>
    </w:p>
    <w:p w14:paraId="09F60D40" w14:textId="77777777" w:rsidR="00E50677" w:rsidRPr="00AB0049" w:rsidRDefault="00E50677" w:rsidP="00541BE0">
      <w:pPr>
        <w:pStyle w:val="2b"/>
        <w:ind w:firstLine="708"/>
        <w:jc w:val="both"/>
        <w:rPr>
          <w:rFonts w:ascii="Times New Roman" w:hAnsi="Times New Roman" w:cs="Times New Roman"/>
          <w:sz w:val="28"/>
          <w:szCs w:val="28"/>
          <w:lang w:val="kk-KZ"/>
        </w:rPr>
      </w:pPr>
    </w:p>
    <w:p w14:paraId="3F670021" w14:textId="77777777" w:rsidR="00C024DF" w:rsidRPr="00AB0049" w:rsidRDefault="00BB13E0" w:rsidP="00BB13E0">
      <w:pPr>
        <w:suppressAutoHyphens/>
        <w:spacing w:after="0" w:line="240" w:lineRule="auto"/>
        <w:ind w:firstLine="720"/>
        <w:contextualSpacing/>
        <w:jc w:val="right"/>
        <w:rPr>
          <w:rFonts w:ascii="Times New Roman" w:eastAsia="Times New Roman" w:hAnsi="Times New Roman" w:cs="Times New Roman"/>
          <w:sz w:val="28"/>
          <w:szCs w:val="28"/>
          <w:lang w:val="kk-KZ" w:eastAsia="ar-SA"/>
        </w:rPr>
      </w:pPr>
      <w:r w:rsidRPr="00AB0049">
        <w:rPr>
          <w:rFonts w:ascii="Times New Roman" w:eastAsia="Times New Roman" w:hAnsi="Times New Roman" w:cs="Times New Roman"/>
          <w:sz w:val="28"/>
          <w:szCs w:val="28"/>
          <w:lang w:val="kk-KZ" w:eastAsia="ar-SA"/>
        </w:rPr>
        <w:t>№7</w:t>
      </w:r>
      <w:r w:rsidR="00CC51B1" w:rsidRPr="00AB0049">
        <w:rPr>
          <w:rFonts w:ascii="Times New Roman" w:eastAsia="Times New Roman" w:hAnsi="Times New Roman" w:cs="Times New Roman"/>
          <w:sz w:val="28"/>
          <w:szCs w:val="28"/>
          <w:lang w:val="kk-KZ" w:eastAsia="ar-SA"/>
        </w:rPr>
        <w:t xml:space="preserve"> кесте </w:t>
      </w:r>
    </w:p>
    <w:p w14:paraId="6D7CCE73" w14:textId="77777777" w:rsidR="00CC51B1" w:rsidRPr="00AB0049" w:rsidRDefault="00CC51B1" w:rsidP="00CC51B1">
      <w:pPr>
        <w:ind w:firstLine="720"/>
        <w:contextualSpacing/>
        <w:jc w:val="center"/>
        <w:rPr>
          <w:rFonts w:ascii="Times New Roman" w:hAnsi="Times New Roman" w:cs="Times New Roman"/>
          <w:b/>
          <w:sz w:val="28"/>
          <w:szCs w:val="28"/>
          <w:lang w:val="kk-KZ"/>
        </w:rPr>
      </w:pPr>
      <w:r w:rsidRPr="00AB0049">
        <w:rPr>
          <w:rFonts w:ascii="Times New Roman" w:hAnsi="Times New Roman" w:cs="Times New Roman"/>
          <w:b/>
          <w:sz w:val="28"/>
          <w:szCs w:val="28"/>
          <w:lang w:val="kk-KZ"/>
        </w:rPr>
        <w:t xml:space="preserve">2020 жылға Бәйтерек ауданы бюджетінің шығындарының ведомстволық сыныптамасы бойынша орындалуы </w:t>
      </w:r>
    </w:p>
    <w:p w14:paraId="6808F129" w14:textId="77777777" w:rsidR="00C024DF" w:rsidRPr="00AB0049" w:rsidRDefault="00C024DF" w:rsidP="00C024DF">
      <w:pPr>
        <w:suppressAutoHyphens/>
        <w:spacing w:after="0" w:line="240" w:lineRule="auto"/>
        <w:ind w:firstLine="720"/>
        <w:contextualSpacing/>
        <w:jc w:val="center"/>
        <w:rPr>
          <w:rFonts w:ascii="Times New Roman" w:eastAsia="Times New Roman" w:hAnsi="Times New Roman" w:cs="Times New Roman"/>
          <w:b/>
          <w:sz w:val="28"/>
          <w:szCs w:val="28"/>
          <w:lang w:val="kk-KZ" w:eastAsia="ar-SA"/>
        </w:rPr>
      </w:pPr>
    </w:p>
    <w:p w14:paraId="3A189493" w14:textId="77777777" w:rsidR="00C024DF" w:rsidRPr="00AB0049" w:rsidRDefault="00C024DF" w:rsidP="00C024DF">
      <w:pPr>
        <w:suppressAutoHyphens/>
        <w:spacing w:after="0" w:line="240" w:lineRule="auto"/>
        <w:ind w:firstLine="720"/>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val="kk-KZ" w:eastAsia="ru-RU"/>
        </w:rPr>
        <w:t>(</w:t>
      </w:r>
      <w:r w:rsidR="00CC51B1" w:rsidRPr="00AB0049">
        <w:rPr>
          <w:rFonts w:ascii="Times New Roman" w:eastAsia="Times New Roman" w:hAnsi="Times New Roman" w:cs="Times New Roman"/>
          <w:sz w:val="24"/>
          <w:szCs w:val="24"/>
          <w:lang w:val="kk-KZ" w:eastAsia="ru-RU"/>
        </w:rPr>
        <w:t xml:space="preserve">мың </w:t>
      </w:r>
      <w:r w:rsidRPr="00AB0049">
        <w:rPr>
          <w:rFonts w:ascii="Times New Roman" w:eastAsia="Times New Roman" w:hAnsi="Times New Roman" w:cs="Times New Roman"/>
          <w:sz w:val="24"/>
          <w:szCs w:val="24"/>
          <w:lang w:val="kk-KZ" w:eastAsia="ru-RU"/>
        </w:rPr>
        <w:t xml:space="preserve"> те</w:t>
      </w:r>
      <w:r w:rsidR="00CC51B1" w:rsidRPr="00AB0049">
        <w:rPr>
          <w:rFonts w:ascii="Times New Roman" w:eastAsia="Times New Roman" w:hAnsi="Times New Roman" w:cs="Times New Roman"/>
          <w:sz w:val="24"/>
          <w:szCs w:val="24"/>
          <w:lang w:val="kk-KZ" w:eastAsia="ru-RU"/>
        </w:rPr>
        <w:t>ң</w:t>
      </w:r>
      <w:r w:rsidRPr="00AB0049">
        <w:rPr>
          <w:rFonts w:ascii="Times New Roman" w:eastAsia="Times New Roman" w:hAnsi="Times New Roman" w:cs="Times New Roman"/>
          <w:sz w:val="24"/>
          <w:szCs w:val="24"/>
          <w:lang w:val="kk-KZ" w:eastAsia="ru-RU"/>
        </w:rPr>
        <w:t>ге)</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9"/>
        <w:gridCol w:w="1495"/>
        <w:gridCol w:w="1643"/>
        <w:gridCol w:w="1643"/>
        <w:gridCol w:w="1796"/>
        <w:gridCol w:w="1183"/>
      </w:tblGrid>
      <w:tr w:rsidR="00CC51B1" w:rsidRPr="00AB0049" w14:paraId="444C5CC1" w14:textId="77777777" w:rsidTr="00CC51B1">
        <w:trPr>
          <w:trHeight w:val="269"/>
          <w:jc w:val="center"/>
        </w:trPr>
        <w:tc>
          <w:tcPr>
            <w:tcW w:w="1123" w:type="pct"/>
            <w:shd w:val="clear" w:color="auto" w:fill="auto"/>
            <w:vAlign w:val="center"/>
          </w:tcPr>
          <w:p w14:paraId="5C08ADB5" w14:textId="77777777" w:rsidR="00CC51B1" w:rsidRPr="00AB0049" w:rsidRDefault="00CC51B1" w:rsidP="00F310B4">
            <w:pPr>
              <w:spacing w:before="60"/>
              <w:contextualSpacing/>
              <w:jc w:val="center"/>
              <w:rPr>
                <w:rFonts w:ascii="Times New Roman" w:hAnsi="Times New Roman" w:cs="Times New Roman"/>
                <w:b/>
                <w:sz w:val="28"/>
                <w:szCs w:val="28"/>
              </w:rPr>
            </w:pPr>
            <w:r w:rsidRPr="00AB0049">
              <w:rPr>
                <w:rFonts w:ascii="Times New Roman" w:hAnsi="Times New Roman" w:cs="Times New Roman"/>
                <w:b/>
                <w:sz w:val="28"/>
                <w:szCs w:val="28"/>
              </w:rPr>
              <w:t>Функционалдық топтар атауы</w:t>
            </w:r>
          </w:p>
        </w:tc>
        <w:tc>
          <w:tcPr>
            <w:tcW w:w="747" w:type="pct"/>
            <w:shd w:val="clear" w:color="auto" w:fill="auto"/>
            <w:vAlign w:val="center"/>
          </w:tcPr>
          <w:p w14:paraId="53FCDE95" w14:textId="77777777" w:rsidR="00CC51B1" w:rsidRPr="00AB0049" w:rsidRDefault="00CC51B1" w:rsidP="00F310B4">
            <w:pPr>
              <w:spacing w:before="60"/>
              <w:contextualSpacing/>
              <w:jc w:val="center"/>
              <w:rPr>
                <w:rFonts w:ascii="Times New Roman" w:hAnsi="Times New Roman" w:cs="Times New Roman"/>
                <w:b/>
                <w:sz w:val="28"/>
                <w:szCs w:val="28"/>
                <w:lang w:val="kk-KZ"/>
              </w:rPr>
            </w:pPr>
            <w:r w:rsidRPr="00AB0049">
              <w:rPr>
                <w:rFonts w:ascii="Times New Roman" w:hAnsi="Times New Roman" w:cs="Times New Roman"/>
                <w:b/>
                <w:sz w:val="28"/>
                <w:szCs w:val="28"/>
                <w:lang w:val="kk-KZ"/>
              </w:rPr>
              <w:t>б</w:t>
            </w:r>
            <w:r w:rsidRPr="00AB0049">
              <w:rPr>
                <w:rFonts w:ascii="Times New Roman" w:hAnsi="Times New Roman" w:cs="Times New Roman"/>
                <w:b/>
                <w:sz w:val="28"/>
                <w:szCs w:val="28"/>
              </w:rPr>
              <w:t>екітілген бюджет</w:t>
            </w:r>
          </w:p>
        </w:tc>
        <w:tc>
          <w:tcPr>
            <w:tcW w:w="821" w:type="pct"/>
            <w:shd w:val="clear" w:color="auto" w:fill="auto"/>
            <w:vAlign w:val="center"/>
          </w:tcPr>
          <w:p w14:paraId="26F3CE33" w14:textId="77777777" w:rsidR="00CC51B1" w:rsidRPr="00AB0049" w:rsidRDefault="00CC51B1" w:rsidP="00F310B4">
            <w:pPr>
              <w:spacing w:before="60"/>
              <w:contextualSpacing/>
              <w:jc w:val="center"/>
              <w:rPr>
                <w:rFonts w:ascii="Times New Roman" w:hAnsi="Times New Roman" w:cs="Times New Roman"/>
                <w:b/>
                <w:sz w:val="28"/>
                <w:szCs w:val="28"/>
              </w:rPr>
            </w:pPr>
            <w:r w:rsidRPr="00AB0049">
              <w:rPr>
                <w:rFonts w:ascii="Times New Roman" w:hAnsi="Times New Roman" w:cs="Times New Roman"/>
                <w:b/>
                <w:sz w:val="28"/>
                <w:szCs w:val="28"/>
              </w:rPr>
              <w:t>нақтыланған бюджет</w:t>
            </w:r>
          </w:p>
        </w:tc>
        <w:tc>
          <w:tcPr>
            <w:tcW w:w="821" w:type="pct"/>
            <w:shd w:val="clear" w:color="auto" w:fill="auto"/>
            <w:vAlign w:val="center"/>
          </w:tcPr>
          <w:p w14:paraId="723A4CB9" w14:textId="77777777" w:rsidR="00CC51B1" w:rsidRPr="00AB0049" w:rsidRDefault="00CC51B1" w:rsidP="00F310B4">
            <w:pPr>
              <w:spacing w:before="60"/>
              <w:contextualSpacing/>
              <w:jc w:val="center"/>
              <w:rPr>
                <w:rFonts w:ascii="Times New Roman" w:hAnsi="Times New Roman" w:cs="Times New Roman"/>
                <w:b/>
                <w:sz w:val="28"/>
                <w:szCs w:val="28"/>
              </w:rPr>
            </w:pPr>
            <w:r w:rsidRPr="00AB0049">
              <w:rPr>
                <w:rFonts w:ascii="Times New Roman" w:hAnsi="Times New Roman" w:cs="Times New Roman"/>
                <w:b/>
                <w:sz w:val="28"/>
                <w:szCs w:val="28"/>
                <w:lang w:val="kk-KZ"/>
              </w:rPr>
              <w:t>түзетілген</w:t>
            </w:r>
            <w:r w:rsidRPr="00AB0049">
              <w:rPr>
                <w:rFonts w:ascii="Times New Roman" w:hAnsi="Times New Roman" w:cs="Times New Roman"/>
                <w:b/>
                <w:sz w:val="28"/>
                <w:szCs w:val="28"/>
              </w:rPr>
              <w:t xml:space="preserve"> бюджет</w:t>
            </w:r>
          </w:p>
        </w:tc>
        <w:tc>
          <w:tcPr>
            <w:tcW w:w="897" w:type="pct"/>
            <w:shd w:val="clear" w:color="auto" w:fill="auto"/>
            <w:vAlign w:val="center"/>
          </w:tcPr>
          <w:p w14:paraId="419E3903" w14:textId="77777777" w:rsidR="00CC51B1" w:rsidRPr="00AB0049" w:rsidRDefault="00CC51B1" w:rsidP="00F310B4">
            <w:pPr>
              <w:spacing w:before="60"/>
              <w:contextualSpacing/>
              <w:jc w:val="center"/>
              <w:rPr>
                <w:rFonts w:ascii="Times New Roman" w:hAnsi="Times New Roman" w:cs="Times New Roman"/>
                <w:b/>
                <w:sz w:val="28"/>
                <w:szCs w:val="28"/>
              </w:rPr>
            </w:pPr>
            <w:r w:rsidRPr="00AB0049">
              <w:rPr>
                <w:rFonts w:ascii="Times New Roman" w:hAnsi="Times New Roman" w:cs="Times New Roman"/>
                <w:b/>
                <w:sz w:val="28"/>
                <w:szCs w:val="28"/>
                <w:lang w:val="kk-KZ"/>
              </w:rPr>
              <w:t>2020ж.</w:t>
            </w:r>
            <w:r w:rsidRPr="00AB0049">
              <w:rPr>
                <w:rFonts w:ascii="Times New Roman" w:hAnsi="Times New Roman" w:cs="Times New Roman"/>
                <w:b/>
                <w:sz w:val="28"/>
                <w:szCs w:val="28"/>
              </w:rPr>
              <w:t xml:space="preserve"> орындалу</w:t>
            </w:r>
            <w:r w:rsidRPr="00AB0049">
              <w:rPr>
                <w:rFonts w:ascii="Times New Roman" w:hAnsi="Times New Roman" w:cs="Times New Roman"/>
                <w:b/>
                <w:sz w:val="28"/>
                <w:szCs w:val="28"/>
                <w:lang w:val="kk-KZ"/>
              </w:rPr>
              <w:t>ы</w:t>
            </w:r>
          </w:p>
        </w:tc>
        <w:tc>
          <w:tcPr>
            <w:tcW w:w="592" w:type="pct"/>
            <w:shd w:val="clear" w:color="auto" w:fill="auto"/>
            <w:vAlign w:val="center"/>
          </w:tcPr>
          <w:p w14:paraId="6DFDFFD4" w14:textId="77777777" w:rsidR="00CC51B1" w:rsidRPr="00AB0049" w:rsidRDefault="00CC51B1" w:rsidP="00F310B4">
            <w:pPr>
              <w:spacing w:before="60"/>
              <w:contextualSpacing/>
              <w:jc w:val="center"/>
              <w:rPr>
                <w:rFonts w:ascii="Times New Roman" w:hAnsi="Times New Roman" w:cs="Times New Roman"/>
                <w:b/>
                <w:sz w:val="28"/>
                <w:szCs w:val="28"/>
              </w:rPr>
            </w:pPr>
            <w:r w:rsidRPr="00AB0049">
              <w:rPr>
                <w:rFonts w:ascii="Times New Roman" w:hAnsi="Times New Roman" w:cs="Times New Roman"/>
                <w:b/>
                <w:sz w:val="28"/>
                <w:szCs w:val="28"/>
                <w:lang w:val="kk-KZ"/>
              </w:rPr>
              <w:t>т</w:t>
            </w:r>
            <w:r w:rsidRPr="00AB0049">
              <w:rPr>
                <w:rFonts w:ascii="Times New Roman" w:hAnsi="Times New Roman" w:cs="Times New Roman"/>
                <w:b/>
                <w:sz w:val="28"/>
                <w:szCs w:val="28"/>
              </w:rPr>
              <w:t>үзетілген бюджетке орындалу %</w:t>
            </w:r>
          </w:p>
        </w:tc>
      </w:tr>
      <w:tr w:rsidR="00CC51B1" w:rsidRPr="00AB0049" w14:paraId="36292913" w14:textId="77777777" w:rsidTr="00CC51B1">
        <w:trPr>
          <w:trHeight w:val="269"/>
          <w:jc w:val="center"/>
        </w:trPr>
        <w:tc>
          <w:tcPr>
            <w:tcW w:w="1123" w:type="pct"/>
            <w:vAlign w:val="bottom"/>
          </w:tcPr>
          <w:p w14:paraId="408F31F4" w14:textId="77777777" w:rsidR="00CC51B1" w:rsidRPr="00AB0049" w:rsidRDefault="00CC51B1" w:rsidP="00F310B4">
            <w:pPr>
              <w:contextualSpacing/>
              <w:rPr>
                <w:rFonts w:ascii="Times New Roman" w:hAnsi="Times New Roman" w:cs="Times New Roman"/>
                <w:b/>
                <w:bCs/>
                <w:sz w:val="24"/>
                <w:szCs w:val="24"/>
              </w:rPr>
            </w:pPr>
            <w:r w:rsidRPr="00AB0049">
              <w:rPr>
                <w:rFonts w:ascii="Times New Roman" w:hAnsi="Times New Roman" w:cs="Times New Roman"/>
                <w:b/>
                <w:sz w:val="24"/>
                <w:szCs w:val="24"/>
                <w:lang w:val="kk-KZ"/>
              </w:rPr>
              <w:t>Шығындар</w:t>
            </w:r>
            <w:r w:rsidRPr="00AB0049">
              <w:rPr>
                <w:rFonts w:ascii="Times New Roman" w:hAnsi="Times New Roman" w:cs="Times New Roman"/>
                <w:b/>
                <w:sz w:val="24"/>
                <w:szCs w:val="24"/>
              </w:rPr>
              <w:t xml:space="preserve">, </w:t>
            </w:r>
            <w:r w:rsidRPr="00AB0049">
              <w:rPr>
                <w:rFonts w:ascii="Times New Roman" w:hAnsi="Times New Roman" w:cs="Times New Roman"/>
                <w:b/>
                <w:sz w:val="24"/>
                <w:szCs w:val="24"/>
                <w:lang w:val="kk-KZ"/>
              </w:rPr>
              <w:t>соның ішінде</w:t>
            </w:r>
            <w:r w:rsidRPr="00AB0049">
              <w:rPr>
                <w:rFonts w:ascii="Times New Roman" w:hAnsi="Times New Roman" w:cs="Times New Roman"/>
                <w:b/>
                <w:sz w:val="24"/>
                <w:szCs w:val="24"/>
              </w:rPr>
              <w:t>:</w:t>
            </w:r>
          </w:p>
        </w:tc>
        <w:tc>
          <w:tcPr>
            <w:tcW w:w="747" w:type="pct"/>
            <w:shd w:val="clear" w:color="auto" w:fill="auto"/>
            <w:vAlign w:val="center"/>
          </w:tcPr>
          <w:p w14:paraId="507C2F50" w14:textId="77777777" w:rsidR="00CC51B1" w:rsidRPr="00AB0049" w:rsidRDefault="00CC51B1" w:rsidP="00F839A6">
            <w:pPr>
              <w:suppressAutoHyphens/>
              <w:spacing w:after="0" w:line="240" w:lineRule="auto"/>
              <w:contextualSpacing/>
              <w:jc w:val="right"/>
              <w:rPr>
                <w:rFonts w:ascii="Times New Roman" w:eastAsia="Times New Roman" w:hAnsi="Times New Roman" w:cs="Times New Roman"/>
                <w:b/>
                <w:bCs/>
                <w:sz w:val="24"/>
                <w:szCs w:val="24"/>
                <w:lang w:eastAsia="ar-SA"/>
              </w:rPr>
            </w:pPr>
            <w:r w:rsidRPr="00AB0049">
              <w:rPr>
                <w:rFonts w:ascii="Times New Roman" w:eastAsia="Times New Roman" w:hAnsi="Times New Roman" w:cs="Times New Roman"/>
                <w:b/>
                <w:bCs/>
                <w:sz w:val="24"/>
                <w:szCs w:val="24"/>
                <w:lang w:eastAsia="ar-SA"/>
              </w:rPr>
              <w:t>15 254508,0</w:t>
            </w:r>
          </w:p>
        </w:tc>
        <w:tc>
          <w:tcPr>
            <w:tcW w:w="821" w:type="pct"/>
            <w:shd w:val="clear" w:color="auto" w:fill="auto"/>
            <w:vAlign w:val="center"/>
          </w:tcPr>
          <w:p w14:paraId="472FE974" w14:textId="77777777" w:rsidR="00CC51B1" w:rsidRPr="00AB0049" w:rsidRDefault="00CC51B1" w:rsidP="00F839A6">
            <w:pPr>
              <w:suppressAutoHyphens/>
              <w:spacing w:after="0" w:line="240" w:lineRule="auto"/>
              <w:contextualSpacing/>
              <w:jc w:val="right"/>
              <w:rPr>
                <w:rFonts w:ascii="Times New Roman" w:eastAsia="Times New Roman" w:hAnsi="Times New Roman" w:cs="Times New Roman"/>
                <w:b/>
                <w:bCs/>
                <w:sz w:val="24"/>
                <w:szCs w:val="24"/>
                <w:lang w:eastAsia="ar-SA"/>
              </w:rPr>
            </w:pPr>
            <w:r w:rsidRPr="00AB0049">
              <w:rPr>
                <w:rFonts w:ascii="Times New Roman" w:eastAsia="Times New Roman" w:hAnsi="Times New Roman" w:cs="Times New Roman"/>
                <w:b/>
                <w:bCs/>
                <w:sz w:val="24"/>
                <w:szCs w:val="24"/>
                <w:lang w:eastAsia="ar-SA"/>
              </w:rPr>
              <w:t>18 613 118,0</w:t>
            </w:r>
          </w:p>
        </w:tc>
        <w:tc>
          <w:tcPr>
            <w:tcW w:w="821" w:type="pct"/>
            <w:shd w:val="clear" w:color="auto" w:fill="auto"/>
            <w:vAlign w:val="center"/>
          </w:tcPr>
          <w:p w14:paraId="141BD55E" w14:textId="77777777" w:rsidR="00CC51B1" w:rsidRPr="00AB0049" w:rsidRDefault="00CC51B1" w:rsidP="00F839A6">
            <w:pPr>
              <w:suppressAutoHyphens/>
              <w:spacing w:after="0" w:line="240" w:lineRule="auto"/>
              <w:contextualSpacing/>
              <w:jc w:val="right"/>
              <w:rPr>
                <w:rFonts w:ascii="Times New Roman" w:eastAsia="Times New Roman" w:hAnsi="Times New Roman" w:cs="Times New Roman"/>
                <w:b/>
                <w:bCs/>
                <w:sz w:val="24"/>
                <w:szCs w:val="24"/>
                <w:lang w:eastAsia="ar-SA"/>
              </w:rPr>
            </w:pPr>
            <w:r w:rsidRPr="00AB0049">
              <w:rPr>
                <w:rFonts w:ascii="Times New Roman" w:eastAsia="Times New Roman" w:hAnsi="Times New Roman" w:cs="Times New Roman"/>
                <w:b/>
                <w:bCs/>
                <w:sz w:val="24"/>
                <w:szCs w:val="24"/>
                <w:lang w:eastAsia="ar-SA"/>
              </w:rPr>
              <w:t>18 553 456,0</w:t>
            </w:r>
          </w:p>
        </w:tc>
        <w:tc>
          <w:tcPr>
            <w:tcW w:w="897" w:type="pct"/>
            <w:shd w:val="clear" w:color="auto" w:fill="auto"/>
            <w:vAlign w:val="center"/>
          </w:tcPr>
          <w:p w14:paraId="0AD542E8" w14:textId="77777777" w:rsidR="00CC51B1" w:rsidRPr="00AB0049" w:rsidRDefault="00CC51B1" w:rsidP="00F839A6">
            <w:pPr>
              <w:suppressAutoHyphens/>
              <w:spacing w:after="0" w:line="240" w:lineRule="auto"/>
              <w:contextualSpacing/>
              <w:jc w:val="right"/>
              <w:rPr>
                <w:rFonts w:ascii="Times New Roman" w:eastAsia="Times New Roman" w:hAnsi="Times New Roman" w:cs="Times New Roman"/>
                <w:b/>
                <w:bCs/>
                <w:sz w:val="24"/>
                <w:szCs w:val="24"/>
                <w:lang w:eastAsia="ar-SA"/>
              </w:rPr>
            </w:pPr>
            <w:r w:rsidRPr="00AB0049">
              <w:rPr>
                <w:rFonts w:ascii="Times New Roman" w:eastAsia="Times New Roman" w:hAnsi="Times New Roman" w:cs="Times New Roman"/>
                <w:b/>
                <w:bCs/>
                <w:sz w:val="24"/>
                <w:szCs w:val="24"/>
                <w:lang w:eastAsia="ar-SA"/>
              </w:rPr>
              <w:t>18 530 324,4</w:t>
            </w:r>
          </w:p>
        </w:tc>
        <w:tc>
          <w:tcPr>
            <w:tcW w:w="592" w:type="pct"/>
            <w:shd w:val="clear" w:color="auto" w:fill="auto"/>
            <w:vAlign w:val="center"/>
          </w:tcPr>
          <w:p w14:paraId="327463E5" w14:textId="77777777" w:rsidR="00CC51B1" w:rsidRPr="00AB0049" w:rsidRDefault="00CC51B1" w:rsidP="00F839A6">
            <w:pPr>
              <w:suppressAutoHyphens/>
              <w:spacing w:after="0" w:line="240" w:lineRule="auto"/>
              <w:contextualSpacing/>
              <w:jc w:val="right"/>
              <w:rPr>
                <w:rFonts w:ascii="Times New Roman" w:eastAsia="Times New Roman" w:hAnsi="Times New Roman" w:cs="Times New Roman"/>
                <w:b/>
                <w:bCs/>
                <w:sz w:val="24"/>
                <w:szCs w:val="24"/>
                <w:lang w:eastAsia="ar-SA"/>
              </w:rPr>
            </w:pPr>
            <w:r w:rsidRPr="00AB0049">
              <w:rPr>
                <w:rFonts w:ascii="Times New Roman" w:eastAsia="Times New Roman" w:hAnsi="Times New Roman" w:cs="Times New Roman"/>
                <w:b/>
                <w:bCs/>
                <w:sz w:val="24"/>
                <w:szCs w:val="24"/>
                <w:lang w:eastAsia="ar-SA"/>
              </w:rPr>
              <w:t>99,9</w:t>
            </w:r>
          </w:p>
        </w:tc>
      </w:tr>
      <w:tr w:rsidR="00CC51B1" w:rsidRPr="00AB0049" w14:paraId="6F4A5B15" w14:textId="77777777" w:rsidTr="00CC51B1">
        <w:trPr>
          <w:trHeight w:val="269"/>
          <w:jc w:val="center"/>
        </w:trPr>
        <w:tc>
          <w:tcPr>
            <w:tcW w:w="1123" w:type="pct"/>
            <w:vAlign w:val="center"/>
          </w:tcPr>
          <w:p w14:paraId="6419926B" w14:textId="77777777" w:rsidR="00CC51B1" w:rsidRPr="00AB0049" w:rsidRDefault="00CC51B1" w:rsidP="00F310B4">
            <w:pPr>
              <w:contextualSpacing/>
              <w:rPr>
                <w:rFonts w:ascii="Times New Roman" w:hAnsi="Times New Roman" w:cs="Times New Roman"/>
                <w:sz w:val="24"/>
                <w:szCs w:val="24"/>
              </w:rPr>
            </w:pPr>
            <w:r w:rsidRPr="00AB0049">
              <w:rPr>
                <w:rFonts w:ascii="Times New Roman" w:hAnsi="Times New Roman" w:cs="Times New Roman"/>
                <w:sz w:val="24"/>
                <w:szCs w:val="24"/>
                <w:lang w:val="kk-KZ"/>
              </w:rPr>
              <w:t>М</w:t>
            </w:r>
            <w:r w:rsidRPr="00AB0049">
              <w:rPr>
                <w:rFonts w:ascii="Times New Roman" w:hAnsi="Times New Roman" w:cs="Times New Roman"/>
                <w:sz w:val="24"/>
                <w:szCs w:val="24"/>
              </w:rPr>
              <w:t>әслихат аппараты</w:t>
            </w:r>
          </w:p>
        </w:tc>
        <w:tc>
          <w:tcPr>
            <w:tcW w:w="747" w:type="pct"/>
            <w:shd w:val="clear" w:color="auto" w:fill="auto"/>
          </w:tcPr>
          <w:p w14:paraId="44130EE1"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2A2E98D1"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r w:rsidRPr="00AB0049">
              <w:rPr>
                <w:rFonts w:ascii="Times New Roman" w:eastAsia="Times New Roman" w:hAnsi="Times New Roman" w:cs="Times New Roman"/>
                <w:color w:val="000000"/>
                <w:sz w:val="24"/>
                <w:szCs w:val="24"/>
                <w:lang w:eastAsia="ru-RU"/>
              </w:rPr>
              <w:t>25 192,0</w:t>
            </w:r>
          </w:p>
        </w:tc>
        <w:tc>
          <w:tcPr>
            <w:tcW w:w="821" w:type="pct"/>
            <w:shd w:val="clear" w:color="auto" w:fill="auto"/>
          </w:tcPr>
          <w:p w14:paraId="58A963EA"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756AE79D"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r w:rsidRPr="00AB0049">
              <w:rPr>
                <w:rFonts w:ascii="Times New Roman" w:eastAsia="Times New Roman" w:hAnsi="Times New Roman" w:cs="Times New Roman"/>
                <w:color w:val="000000"/>
                <w:sz w:val="24"/>
                <w:szCs w:val="24"/>
                <w:lang w:eastAsia="ru-RU"/>
              </w:rPr>
              <w:t>25 689,0</w:t>
            </w:r>
          </w:p>
        </w:tc>
        <w:tc>
          <w:tcPr>
            <w:tcW w:w="821" w:type="pct"/>
            <w:shd w:val="clear" w:color="auto" w:fill="auto"/>
          </w:tcPr>
          <w:p w14:paraId="2144698C"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5891EEE8"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r w:rsidRPr="00AB0049">
              <w:rPr>
                <w:rFonts w:ascii="Times New Roman" w:eastAsia="Times New Roman" w:hAnsi="Times New Roman" w:cs="Times New Roman"/>
                <w:color w:val="000000"/>
                <w:sz w:val="24"/>
                <w:szCs w:val="24"/>
                <w:lang w:eastAsia="ru-RU"/>
              </w:rPr>
              <w:t>25 689,0</w:t>
            </w:r>
          </w:p>
        </w:tc>
        <w:tc>
          <w:tcPr>
            <w:tcW w:w="897" w:type="pct"/>
            <w:shd w:val="clear" w:color="auto" w:fill="auto"/>
          </w:tcPr>
          <w:p w14:paraId="71872C52"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69BC3129"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r w:rsidRPr="00AB0049">
              <w:rPr>
                <w:rFonts w:ascii="Times New Roman" w:eastAsia="Times New Roman" w:hAnsi="Times New Roman" w:cs="Times New Roman"/>
                <w:color w:val="000000"/>
                <w:sz w:val="24"/>
                <w:szCs w:val="24"/>
                <w:lang w:eastAsia="ru-RU"/>
              </w:rPr>
              <w:t>25685,0</w:t>
            </w:r>
          </w:p>
        </w:tc>
        <w:tc>
          <w:tcPr>
            <w:tcW w:w="592" w:type="pct"/>
            <w:shd w:val="clear" w:color="auto" w:fill="auto"/>
          </w:tcPr>
          <w:p w14:paraId="73B6D6F8"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4861E992"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r w:rsidRPr="00AB0049">
              <w:rPr>
                <w:rFonts w:ascii="Times New Roman" w:eastAsia="Times New Roman" w:hAnsi="Times New Roman" w:cs="Times New Roman"/>
                <w:color w:val="000000"/>
                <w:sz w:val="24"/>
                <w:szCs w:val="24"/>
                <w:lang w:eastAsia="ru-RU"/>
              </w:rPr>
              <w:t>100,0</w:t>
            </w:r>
          </w:p>
        </w:tc>
      </w:tr>
      <w:tr w:rsidR="00CC51B1" w:rsidRPr="00AB0049" w14:paraId="689ACD81" w14:textId="77777777" w:rsidTr="00CC51B1">
        <w:trPr>
          <w:trHeight w:val="269"/>
          <w:jc w:val="center"/>
        </w:trPr>
        <w:tc>
          <w:tcPr>
            <w:tcW w:w="1123" w:type="pct"/>
            <w:vAlign w:val="center"/>
          </w:tcPr>
          <w:p w14:paraId="129514B1" w14:textId="77777777" w:rsidR="00CC51B1" w:rsidRPr="00AB0049" w:rsidRDefault="00CC51B1" w:rsidP="00F310B4">
            <w:pPr>
              <w:contextualSpacing/>
              <w:rPr>
                <w:rFonts w:ascii="Times New Roman" w:hAnsi="Times New Roman" w:cs="Times New Roman"/>
                <w:sz w:val="24"/>
                <w:szCs w:val="24"/>
              </w:rPr>
            </w:pPr>
            <w:r w:rsidRPr="00AB0049">
              <w:rPr>
                <w:rFonts w:ascii="Times New Roman" w:hAnsi="Times New Roman" w:cs="Times New Roman"/>
                <w:sz w:val="24"/>
                <w:szCs w:val="24"/>
                <w:lang w:val="kk-KZ"/>
              </w:rPr>
              <w:t>Ә</w:t>
            </w:r>
            <w:r w:rsidRPr="00AB0049">
              <w:rPr>
                <w:rFonts w:ascii="Times New Roman" w:hAnsi="Times New Roman" w:cs="Times New Roman"/>
                <w:sz w:val="24"/>
                <w:szCs w:val="24"/>
              </w:rPr>
              <w:t>кім аппараты</w:t>
            </w:r>
          </w:p>
        </w:tc>
        <w:tc>
          <w:tcPr>
            <w:tcW w:w="747" w:type="pct"/>
            <w:shd w:val="clear" w:color="auto" w:fill="auto"/>
          </w:tcPr>
          <w:p w14:paraId="7C4778AE"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5CED95C2"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r w:rsidRPr="00AB0049">
              <w:rPr>
                <w:rFonts w:ascii="Times New Roman" w:eastAsia="Times New Roman" w:hAnsi="Times New Roman" w:cs="Times New Roman"/>
                <w:color w:val="000000"/>
                <w:sz w:val="24"/>
                <w:szCs w:val="24"/>
                <w:lang w:eastAsia="ru-RU"/>
              </w:rPr>
              <w:t>138 746,0</w:t>
            </w:r>
          </w:p>
        </w:tc>
        <w:tc>
          <w:tcPr>
            <w:tcW w:w="821" w:type="pct"/>
            <w:shd w:val="clear" w:color="auto" w:fill="auto"/>
          </w:tcPr>
          <w:p w14:paraId="219718B5"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3C9B9A71"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r w:rsidRPr="00AB0049">
              <w:rPr>
                <w:rFonts w:ascii="Times New Roman" w:eastAsia="Times New Roman" w:hAnsi="Times New Roman" w:cs="Times New Roman"/>
                <w:color w:val="000000"/>
                <w:sz w:val="24"/>
                <w:szCs w:val="24"/>
                <w:lang w:eastAsia="ru-RU"/>
              </w:rPr>
              <w:t>155 927,0</w:t>
            </w:r>
          </w:p>
        </w:tc>
        <w:tc>
          <w:tcPr>
            <w:tcW w:w="821" w:type="pct"/>
            <w:shd w:val="clear" w:color="auto" w:fill="auto"/>
          </w:tcPr>
          <w:p w14:paraId="3880ADDA"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3B9A6501"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r w:rsidRPr="00AB0049">
              <w:rPr>
                <w:rFonts w:ascii="Times New Roman" w:eastAsia="Times New Roman" w:hAnsi="Times New Roman" w:cs="Times New Roman"/>
                <w:color w:val="000000"/>
                <w:sz w:val="24"/>
                <w:szCs w:val="24"/>
                <w:lang w:eastAsia="ru-RU"/>
              </w:rPr>
              <w:t>186 953,0</w:t>
            </w:r>
          </w:p>
        </w:tc>
        <w:tc>
          <w:tcPr>
            <w:tcW w:w="897" w:type="pct"/>
            <w:shd w:val="clear" w:color="auto" w:fill="auto"/>
          </w:tcPr>
          <w:p w14:paraId="2D21A4EA"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7EC07EC5"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r w:rsidRPr="00AB0049">
              <w:rPr>
                <w:rFonts w:ascii="Times New Roman" w:eastAsia="Times New Roman" w:hAnsi="Times New Roman" w:cs="Times New Roman"/>
                <w:color w:val="000000"/>
                <w:sz w:val="24"/>
                <w:szCs w:val="24"/>
                <w:lang w:eastAsia="ru-RU"/>
              </w:rPr>
              <w:t>185 374,3</w:t>
            </w:r>
          </w:p>
        </w:tc>
        <w:tc>
          <w:tcPr>
            <w:tcW w:w="592" w:type="pct"/>
            <w:shd w:val="clear" w:color="auto" w:fill="auto"/>
          </w:tcPr>
          <w:p w14:paraId="39CC3CA2"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6B3EF06F"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r w:rsidRPr="00AB0049">
              <w:rPr>
                <w:rFonts w:ascii="Times New Roman" w:eastAsia="Times New Roman" w:hAnsi="Times New Roman" w:cs="Times New Roman"/>
                <w:color w:val="000000"/>
                <w:sz w:val="24"/>
                <w:szCs w:val="24"/>
                <w:lang w:eastAsia="ru-RU"/>
              </w:rPr>
              <w:t>99,2</w:t>
            </w:r>
          </w:p>
        </w:tc>
      </w:tr>
      <w:tr w:rsidR="00CC51B1" w:rsidRPr="00AB0049" w14:paraId="13E7FE50" w14:textId="77777777" w:rsidTr="00CC51B1">
        <w:trPr>
          <w:trHeight w:val="269"/>
          <w:jc w:val="center"/>
        </w:trPr>
        <w:tc>
          <w:tcPr>
            <w:tcW w:w="1123" w:type="pct"/>
          </w:tcPr>
          <w:p w14:paraId="15CABF62" w14:textId="77777777" w:rsidR="00CC51B1" w:rsidRPr="00AB0049" w:rsidRDefault="00CC51B1" w:rsidP="00F310B4">
            <w:pPr>
              <w:contextualSpacing/>
              <w:rPr>
                <w:rFonts w:ascii="Times New Roman" w:hAnsi="Times New Roman" w:cs="Times New Roman"/>
                <w:color w:val="000000"/>
                <w:sz w:val="24"/>
                <w:szCs w:val="24"/>
                <w:lang w:eastAsia="ru-RU"/>
              </w:rPr>
            </w:pPr>
            <w:r w:rsidRPr="00AB0049">
              <w:rPr>
                <w:rFonts w:ascii="Times New Roman" w:hAnsi="Times New Roman" w:cs="Times New Roman"/>
                <w:color w:val="000000"/>
                <w:sz w:val="24"/>
                <w:szCs w:val="24"/>
                <w:lang w:val="kk-KZ" w:eastAsia="ru-RU"/>
              </w:rPr>
              <w:t xml:space="preserve">Қала, аудандық маңызы бар қала, кент, ауыл, ауылдық округ әкімі аппараты </w:t>
            </w:r>
          </w:p>
        </w:tc>
        <w:tc>
          <w:tcPr>
            <w:tcW w:w="747" w:type="pct"/>
            <w:shd w:val="clear" w:color="auto" w:fill="auto"/>
          </w:tcPr>
          <w:p w14:paraId="1E1CCD33"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51F8D2A7"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51B62230"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534A7D41"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6BB3FD14"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r w:rsidRPr="00AB0049">
              <w:rPr>
                <w:rFonts w:ascii="Times New Roman" w:eastAsia="Times New Roman" w:hAnsi="Times New Roman" w:cs="Times New Roman"/>
                <w:color w:val="000000"/>
                <w:sz w:val="24"/>
                <w:szCs w:val="24"/>
                <w:lang w:eastAsia="ru-RU"/>
              </w:rPr>
              <w:t>641 881,0</w:t>
            </w:r>
          </w:p>
        </w:tc>
        <w:tc>
          <w:tcPr>
            <w:tcW w:w="821" w:type="pct"/>
            <w:shd w:val="clear" w:color="auto" w:fill="auto"/>
          </w:tcPr>
          <w:p w14:paraId="7300D9A1"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02A9EEF3"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4C40A4B0"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66FAC78F"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3DC69EB4"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r w:rsidRPr="00AB0049">
              <w:rPr>
                <w:rFonts w:ascii="Times New Roman" w:eastAsia="Times New Roman" w:hAnsi="Times New Roman" w:cs="Times New Roman"/>
                <w:color w:val="000000"/>
                <w:sz w:val="24"/>
                <w:szCs w:val="24"/>
                <w:lang w:eastAsia="ru-RU"/>
              </w:rPr>
              <w:t>719 318,0</w:t>
            </w:r>
          </w:p>
        </w:tc>
        <w:tc>
          <w:tcPr>
            <w:tcW w:w="821" w:type="pct"/>
            <w:shd w:val="clear" w:color="auto" w:fill="auto"/>
          </w:tcPr>
          <w:p w14:paraId="07C32C7F"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658EB417"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2E9FB9C9"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40A72F48"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68CDC022"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r w:rsidRPr="00AB0049">
              <w:rPr>
                <w:rFonts w:ascii="Times New Roman" w:eastAsia="Times New Roman" w:hAnsi="Times New Roman" w:cs="Times New Roman"/>
                <w:color w:val="000000"/>
                <w:sz w:val="24"/>
                <w:szCs w:val="24"/>
                <w:lang w:eastAsia="ru-RU"/>
              </w:rPr>
              <w:t>726 319,0</w:t>
            </w:r>
          </w:p>
        </w:tc>
        <w:tc>
          <w:tcPr>
            <w:tcW w:w="897" w:type="pct"/>
            <w:shd w:val="clear" w:color="auto" w:fill="auto"/>
          </w:tcPr>
          <w:p w14:paraId="3850D688"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1042F4C1"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73B43F51"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64EDF0E6"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173F85BE"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r w:rsidRPr="00AB0049">
              <w:rPr>
                <w:rFonts w:ascii="Times New Roman" w:eastAsia="Times New Roman" w:hAnsi="Times New Roman" w:cs="Times New Roman"/>
                <w:color w:val="000000"/>
                <w:sz w:val="24"/>
                <w:szCs w:val="24"/>
                <w:lang w:eastAsia="ru-RU"/>
              </w:rPr>
              <w:t>724 477,4</w:t>
            </w:r>
          </w:p>
        </w:tc>
        <w:tc>
          <w:tcPr>
            <w:tcW w:w="592" w:type="pct"/>
            <w:shd w:val="clear" w:color="auto" w:fill="auto"/>
          </w:tcPr>
          <w:p w14:paraId="7AFA89DC"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7887B3D4"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090AD669"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7FD04080"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73475DD7"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r w:rsidRPr="00AB0049">
              <w:rPr>
                <w:rFonts w:ascii="Times New Roman" w:eastAsia="Times New Roman" w:hAnsi="Times New Roman" w:cs="Times New Roman"/>
                <w:color w:val="000000"/>
                <w:sz w:val="24"/>
                <w:szCs w:val="24"/>
                <w:lang w:eastAsia="ru-RU"/>
              </w:rPr>
              <w:t>99,7</w:t>
            </w:r>
          </w:p>
        </w:tc>
      </w:tr>
      <w:tr w:rsidR="00CC51B1" w:rsidRPr="00AB0049" w14:paraId="773DF47A" w14:textId="77777777" w:rsidTr="00CC51B1">
        <w:trPr>
          <w:trHeight w:val="269"/>
          <w:jc w:val="center"/>
        </w:trPr>
        <w:tc>
          <w:tcPr>
            <w:tcW w:w="1123" w:type="pct"/>
          </w:tcPr>
          <w:p w14:paraId="46140A9E" w14:textId="77777777" w:rsidR="00CC51B1" w:rsidRPr="00AB0049" w:rsidRDefault="00CC51B1" w:rsidP="00F310B4">
            <w:pPr>
              <w:contextualSpacing/>
              <w:rPr>
                <w:rFonts w:ascii="Times New Roman" w:hAnsi="Times New Roman" w:cs="Times New Roman"/>
                <w:color w:val="000000"/>
                <w:sz w:val="24"/>
                <w:szCs w:val="24"/>
                <w:lang w:eastAsia="ru-RU"/>
              </w:rPr>
            </w:pPr>
            <w:r w:rsidRPr="00AB0049">
              <w:rPr>
                <w:rFonts w:ascii="Times New Roman" w:hAnsi="Times New Roman" w:cs="Times New Roman"/>
                <w:sz w:val="24"/>
                <w:szCs w:val="24"/>
                <w:lang w:val="kk-KZ"/>
              </w:rPr>
              <w:t>Ж</w:t>
            </w:r>
            <w:r w:rsidRPr="00AB0049">
              <w:rPr>
                <w:rFonts w:ascii="Times New Roman" w:hAnsi="Times New Roman" w:cs="Times New Roman"/>
                <w:sz w:val="24"/>
                <w:szCs w:val="24"/>
              </w:rPr>
              <w:t>ұмыспен қамтуды үйлестіру және әлеуметтік бағдарламалар</w:t>
            </w:r>
            <w:r w:rsidRPr="00AB0049">
              <w:rPr>
                <w:rFonts w:ascii="Times New Roman" w:hAnsi="Times New Roman" w:cs="Times New Roman"/>
                <w:sz w:val="24"/>
                <w:szCs w:val="24"/>
                <w:lang w:val="kk-KZ"/>
              </w:rPr>
              <w:t xml:space="preserve"> бөлімі</w:t>
            </w:r>
          </w:p>
        </w:tc>
        <w:tc>
          <w:tcPr>
            <w:tcW w:w="747" w:type="pct"/>
            <w:shd w:val="clear" w:color="auto" w:fill="auto"/>
          </w:tcPr>
          <w:p w14:paraId="09E83B26"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2D31DBED"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r w:rsidRPr="00AB0049">
              <w:rPr>
                <w:rFonts w:ascii="Times New Roman" w:eastAsia="Times New Roman" w:hAnsi="Times New Roman" w:cs="Times New Roman"/>
                <w:color w:val="000000"/>
                <w:sz w:val="24"/>
                <w:szCs w:val="24"/>
                <w:lang w:eastAsia="ru-RU"/>
              </w:rPr>
              <w:t>703 395,0</w:t>
            </w:r>
          </w:p>
        </w:tc>
        <w:tc>
          <w:tcPr>
            <w:tcW w:w="821" w:type="pct"/>
            <w:shd w:val="clear" w:color="auto" w:fill="auto"/>
          </w:tcPr>
          <w:p w14:paraId="6CCED2A2"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55739240"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r w:rsidRPr="00AB0049">
              <w:rPr>
                <w:rFonts w:ascii="Times New Roman" w:eastAsia="Times New Roman" w:hAnsi="Times New Roman" w:cs="Times New Roman"/>
                <w:color w:val="000000"/>
                <w:sz w:val="24"/>
                <w:szCs w:val="24"/>
                <w:lang w:eastAsia="ru-RU"/>
              </w:rPr>
              <w:t>705 403,0</w:t>
            </w:r>
          </w:p>
        </w:tc>
        <w:tc>
          <w:tcPr>
            <w:tcW w:w="821" w:type="pct"/>
            <w:shd w:val="clear" w:color="auto" w:fill="auto"/>
          </w:tcPr>
          <w:p w14:paraId="4DBE95C3"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238444FD"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r w:rsidRPr="00AB0049">
              <w:rPr>
                <w:rFonts w:ascii="Times New Roman" w:eastAsia="Times New Roman" w:hAnsi="Times New Roman" w:cs="Times New Roman"/>
                <w:color w:val="000000"/>
                <w:sz w:val="24"/>
                <w:szCs w:val="24"/>
                <w:lang w:eastAsia="ru-RU"/>
              </w:rPr>
              <w:t>668 889,0</w:t>
            </w:r>
          </w:p>
        </w:tc>
        <w:tc>
          <w:tcPr>
            <w:tcW w:w="897" w:type="pct"/>
            <w:shd w:val="clear" w:color="auto" w:fill="auto"/>
          </w:tcPr>
          <w:p w14:paraId="24576E03"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4924233C"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r w:rsidRPr="00AB0049">
              <w:rPr>
                <w:rFonts w:ascii="Times New Roman" w:eastAsia="Times New Roman" w:hAnsi="Times New Roman" w:cs="Times New Roman"/>
                <w:color w:val="000000"/>
                <w:sz w:val="24"/>
                <w:szCs w:val="24"/>
                <w:lang w:eastAsia="ru-RU"/>
              </w:rPr>
              <w:t>655 440,4</w:t>
            </w:r>
          </w:p>
        </w:tc>
        <w:tc>
          <w:tcPr>
            <w:tcW w:w="592" w:type="pct"/>
            <w:shd w:val="clear" w:color="auto" w:fill="auto"/>
          </w:tcPr>
          <w:p w14:paraId="0A688CD7"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67EFD7FD"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r w:rsidRPr="00AB0049">
              <w:rPr>
                <w:rFonts w:ascii="Times New Roman" w:eastAsia="Times New Roman" w:hAnsi="Times New Roman" w:cs="Times New Roman"/>
                <w:color w:val="000000"/>
                <w:sz w:val="24"/>
                <w:szCs w:val="24"/>
                <w:lang w:eastAsia="ru-RU"/>
              </w:rPr>
              <w:t>98,0</w:t>
            </w:r>
          </w:p>
        </w:tc>
      </w:tr>
      <w:tr w:rsidR="00CC51B1" w:rsidRPr="00AB0049" w14:paraId="240A19D9" w14:textId="77777777" w:rsidTr="00CC51B1">
        <w:trPr>
          <w:trHeight w:val="269"/>
          <w:jc w:val="center"/>
        </w:trPr>
        <w:tc>
          <w:tcPr>
            <w:tcW w:w="1123" w:type="pct"/>
          </w:tcPr>
          <w:p w14:paraId="1ED8D7EB" w14:textId="77777777" w:rsidR="00CC51B1" w:rsidRPr="00AB0049" w:rsidRDefault="00CC51B1" w:rsidP="00F310B4">
            <w:pPr>
              <w:contextualSpacing/>
              <w:rPr>
                <w:rFonts w:ascii="Times New Roman" w:hAnsi="Times New Roman" w:cs="Times New Roman"/>
                <w:color w:val="000000"/>
                <w:sz w:val="24"/>
                <w:szCs w:val="24"/>
                <w:lang w:eastAsia="ru-RU"/>
              </w:rPr>
            </w:pPr>
            <w:r w:rsidRPr="00AB0049">
              <w:rPr>
                <w:rFonts w:ascii="Times New Roman" w:hAnsi="Times New Roman" w:cs="Times New Roman"/>
                <w:sz w:val="24"/>
                <w:szCs w:val="24"/>
                <w:lang w:val="kk-KZ"/>
              </w:rPr>
              <w:t>І</w:t>
            </w:r>
            <w:r w:rsidRPr="00AB0049">
              <w:rPr>
                <w:rFonts w:ascii="Times New Roman" w:hAnsi="Times New Roman" w:cs="Times New Roman"/>
                <w:sz w:val="24"/>
                <w:szCs w:val="24"/>
              </w:rPr>
              <w:t>шкі саясат</w:t>
            </w:r>
            <w:r w:rsidRPr="00AB0049">
              <w:rPr>
                <w:rFonts w:ascii="Times New Roman" w:hAnsi="Times New Roman" w:cs="Times New Roman"/>
                <w:sz w:val="24"/>
                <w:szCs w:val="24"/>
                <w:lang w:val="kk-KZ"/>
              </w:rPr>
              <w:t xml:space="preserve"> бөлімі</w:t>
            </w:r>
          </w:p>
        </w:tc>
        <w:tc>
          <w:tcPr>
            <w:tcW w:w="747" w:type="pct"/>
            <w:shd w:val="clear" w:color="auto" w:fill="auto"/>
          </w:tcPr>
          <w:p w14:paraId="7FE025EA"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551B7027"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r w:rsidRPr="00AB0049">
              <w:rPr>
                <w:rFonts w:ascii="Times New Roman" w:eastAsia="Times New Roman" w:hAnsi="Times New Roman" w:cs="Times New Roman"/>
                <w:color w:val="000000"/>
                <w:sz w:val="24"/>
                <w:szCs w:val="24"/>
                <w:lang w:eastAsia="ru-RU"/>
              </w:rPr>
              <w:t>41 217,0</w:t>
            </w:r>
          </w:p>
        </w:tc>
        <w:tc>
          <w:tcPr>
            <w:tcW w:w="821" w:type="pct"/>
            <w:shd w:val="clear" w:color="auto" w:fill="auto"/>
          </w:tcPr>
          <w:p w14:paraId="18AA629C"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5B95B75D"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r w:rsidRPr="00AB0049">
              <w:rPr>
                <w:rFonts w:ascii="Times New Roman" w:eastAsia="Times New Roman" w:hAnsi="Times New Roman" w:cs="Times New Roman"/>
                <w:color w:val="000000"/>
                <w:sz w:val="24"/>
                <w:szCs w:val="24"/>
                <w:lang w:eastAsia="ru-RU"/>
              </w:rPr>
              <w:t>43 167,0</w:t>
            </w:r>
          </w:p>
        </w:tc>
        <w:tc>
          <w:tcPr>
            <w:tcW w:w="821" w:type="pct"/>
            <w:shd w:val="clear" w:color="auto" w:fill="auto"/>
          </w:tcPr>
          <w:p w14:paraId="19A84992"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681B3742"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r w:rsidRPr="00AB0049">
              <w:rPr>
                <w:rFonts w:ascii="Times New Roman" w:eastAsia="Times New Roman" w:hAnsi="Times New Roman" w:cs="Times New Roman"/>
                <w:color w:val="000000"/>
                <w:sz w:val="24"/>
                <w:szCs w:val="24"/>
                <w:lang w:eastAsia="ru-RU"/>
              </w:rPr>
              <w:t>43 167,0</w:t>
            </w:r>
          </w:p>
        </w:tc>
        <w:tc>
          <w:tcPr>
            <w:tcW w:w="897" w:type="pct"/>
            <w:shd w:val="clear" w:color="auto" w:fill="auto"/>
          </w:tcPr>
          <w:p w14:paraId="7723DB48"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35A0401C"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r w:rsidRPr="00AB0049">
              <w:rPr>
                <w:rFonts w:ascii="Times New Roman" w:eastAsia="Times New Roman" w:hAnsi="Times New Roman" w:cs="Times New Roman"/>
                <w:color w:val="000000"/>
                <w:sz w:val="24"/>
                <w:szCs w:val="24"/>
                <w:lang w:eastAsia="ru-RU"/>
              </w:rPr>
              <w:t>43 160,3</w:t>
            </w:r>
          </w:p>
        </w:tc>
        <w:tc>
          <w:tcPr>
            <w:tcW w:w="592" w:type="pct"/>
            <w:shd w:val="clear" w:color="auto" w:fill="auto"/>
          </w:tcPr>
          <w:p w14:paraId="5FC83BD3"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1FABFCB3"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r w:rsidRPr="00AB0049">
              <w:rPr>
                <w:rFonts w:ascii="Times New Roman" w:eastAsia="Times New Roman" w:hAnsi="Times New Roman" w:cs="Times New Roman"/>
                <w:color w:val="000000"/>
                <w:sz w:val="24"/>
                <w:szCs w:val="24"/>
                <w:lang w:eastAsia="ru-RU"/>
              </w:rPr>
              <w:t>100,0</w:t>
            </w:r>
          </w:p>
        </w:tc>
      </w:tr>
      <w:tr w:rsidR="00CC51B1" w:rsidRPr="00AB0049" w14:paraId="1A51ADE2" w14:textId="77777777" w:rsidTr="00CC51B1">
        <w:trPr>
          <w:trHeight w:val="269"/>
          <w:jc w:val="center"/>
        </w:trPr>
        <w:tc>
          <w:tcPr>
            <w:tcW w:w="1123" w:type="pct"/>
            <w:vAlign w:val="center"/>
          </w:tcPr>
          <w:p w14:paraId="328E63DD" w14:textId="77777777" w:rsidR="00CC51B1" w:rsidRPr="00AB0049" w:rsidRDefault="00CC51B1" w:rsidP="00F310B4">
            <w:pPr>
              <w:contextualSpacing/>
              <w:rPr>
                <w:rFonts w:ascii="Times New Roman" w:hAnsi="Times New Roman" w:cs="Times New Roman"/>
                <w:sz w:val="24"/>
                <w:szCs w:val="24"/>
              </w:rPr>
            </w:pPr>
            <w:r w:rsidRPr="00AB0049">
              <w:rPr>
                <w:rFonts w:ascii="Times New Roman" w:hAnsi="Times New Roman" w:cs="Times New Roman"/>
                <w:sz w:val="24"/>
                <w:szCs w:val="24"/>
                <w:lang w:val="kk-KZ"/>
              </w:rPr>
              <w:t>Мә</w:t>
            </w:r>
            <w:r w:rsidRPr="00AB0049">
              <w:rPr>
                <w:rFonts w:ascii="Times New Roman" w:hAnsi="Times New Roman" w:cs="Times New Roman"/>
                <w:sz w:val="24"/>
                <w:szCs w:val="24"/>
              </w:rPr>
              <w:t>дениет, тілдерді дамыту, дене шынықтыру ж</w:t>
            </w:r>
            <w:r w:rsidRPr="00AB0049">
              <w:rPr>
                <w:rFonts w:ascii="Times New Roman" w:hAnsi="Times New Roman" w:cs="Times New Roman"/>
                <w:sz w:val="24"/>
                <w:szCs w:val="24"/>
                <w:lang w:val="kk-KZ"/>
              </w:rPr>
              <w:t>ә</w:t>
            </w:r>
            <w:r w:rsidRPr="00AB0049">
              <w:rPr>
                <w:rFonts w:ascii="Times New Roman" w:hAnsi="Times New Roman" w:cs="Times New Roman"/>
                <w:sz w:val="24"/>
                <w:szCs w:val="24"/>
              </w:rPr>
              <w:t>не спорт б</w:t>
            </w:r>
            <w:r w:rsidRPr="00AB0049">
              <w:rPr>
                <w:rFonts w:ascii="Times New Roman" w:hAnsi="Times New Roman" w:cs="Times New Roman"/>
                <w:sz w:val="24"/>
                <w:szCs w:val="24"/>
                <w:lang w:val="kk-KZ"/>
              </w:rPr>
              <w:t>ө</w:t>
            </w:r>
            <w:r w:rsidRPr="00AB0049">
              <w:rPr>
                <w:rFonts w:ascii="Times New Roman" w:hAnsi="Times New Roman" w:cs="Times New Roman"/>
                <w:sz w:val="24"/>
                <w:szCs w:val="24"/>
              </w:rPr>
              <w:t>лімі</w:t>
            </w:r>
          </w:p>
        </w:tc>
        <w:tc>
          <w:tcPr>
            <w:tcW w:w="747" w:type="pct"/>
            <w:shd w:val="clear" w:color="auto" w:fill="auto"/>
          </w:tcPr>
          <w:p w14:paraId="1B99DA72"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785E13FD"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4C31C32D"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2C196F57"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r w:rsidRPr="00AB0049">
              <w:rPr>
                <w:rFonts w:ascii="Times New Roman" w:eastAsia="Times New Roman" w:hAnsi="Times New Roman" w:cs="Times New Roman"/>
                <w:color w:val="000000"/>
                <w:sz w:val="24"/>
                <w:szCs w:val="24"/>
                <w:lang w:eastAsia="ru-RU"/>
              </w:rPr>
              <w:t>800 148,0</w:t>
            </w:r>
          </w:p>
        </w:tc>
        <w:tc>
          <w:tcPr>
            <w:tcW w:w="821" w:type="pct"/>
            <w:shd w:val="clear" w:color="auto" w:fill="auto"/>
          </w:tcPr>
          <w:p w14:paraId="66D115D9"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7E401D57"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7CB287F1"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681613C5"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r w:rsidRPr="00AB0049">
              <w:rPr>
                <w:rFonts w:ascii="Times New Roman" w:eastAsia="Times New Roman" w:hAnsi="Times New Roman" w:cs="Times New Roman"/>
                <w:color w:val="000000"/>
                <w:sz w:val="24"/>
                <w:szCs w:val="24"/>
                <w:lang w:eastAsia="ru-RU"/>
              </w:rPr>
              <w:t>814 701,0</w:t>
            </w:r>
          </w:p>
        </w:tc>
        <w:tc>
          <w:tcPr>
            <w:tcW w:w="821" w:type="pct"/>
            <w:shd w:val="clear" w:color="auto" w:fill="auto"/>
          </w:tcPr>
          <w:p w14:paraId="32016A13"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7B4F17E4"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2454807D"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58D1FC39"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r w:rsidRPr="00AB0049">
              <w:rPr>
                <w:rFonts w:ascii="Times New Roman" w:eastAsia="Times New Roman" w:hAnsi="Times New Roman" w:cs="Times New Roman"/>
                <w:color w:val="000000"/>
                <w:sz w:val="24"/>
                <w:szCs w:val="24"/>
                <w:lang w:eastAsia="ru-RU"/>
              </w:rPr>
              <w:t>814 701,0</w:t>
            </w:r>
          </w:p>
        </w:tc>
        <w:tc>
          <w:tcPr>
            <w:tcW w:w="897" w:type="pct"/>
            <w:shd w:val="clear" w:color="auto" w:fill="auto"/>
          </w:tcPr>
          <w:p w14:paraId="0AC5F51F"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675954A4"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69110220"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4C8B6AB4"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r w:rsidRPr="00AB0049">
              <w:rPr>
                <w:rFonts w:ascii="Times New Roman" w:eastAsia="Times New Roman" w:hAnsi="Times New Roman" w:cs="Times New Roman"/>
                <w:color w:val="000000"/>
                <w:sz w:val="24"/>
                <w:szCs w:val="24"/>
                <w:lang w:eastAsia="ru-RU"/>
              </w:rPr>
              <w:t>814 689,8</w:t>
            </w:r>
          </w:p>
        </w:tc>
        <w:tc>
          <w:tcPr>
            <w:tcW w:w="592" w:type="pct"/>
            <w:shd w:val="clear" w:color="auto" w:fill="auto"/>
          </w:tcPr>
          <w:p w14:paraId="1B895682"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7EC867E7"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69470F56"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66245159"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r w:rsidRPr="00AB0049">
              <w:rPr>
                <w:rFonts w:ascii="Times New Roman" w:eastAsia="Times New Roman" w:hAnsi="Times New Roman" w:cs="Times New Roman"/>
                <w:color w:val="000000"/>
                <w:sz w:val="24"/>
                <w:szCs w:val="24"/>
                <w:lang w:eastAsia="ru-RU"/>
              </w:rPr>
              <w:t>100,0</w:t>
            </w:r>
          </w:p>
        </w:tc>
      </w:tr>
      <w:tr w:rsidR="00CC51B1" w:rsidRPr="00AB0049" w14:paraId="590210CA" w14:textId="77777777" w:rsidTr="00CC51B1">
        <w:trPr>
          <w:trHeight w:val="269"/>
          <w:jc w:val="center"/>
        </w:trPr>
        <w:tc>
          <w:tcPr>
            <w:tcW w:w="1123" w:type="pct"/>
            <w:vAlign w:val="center"/>
          </w:tcPr>
          <w:p w14:paraId="4A8875D1" w14:textId="77777777" w:rsidR="00CC51B1" w:rsidRPr="00AB0049" w:rsidRDefault="00CC51B1" w:rsidP="00F310B4">
            <w:pPr>
              <w:contextualSpacing/>
              <w:rPr>
                <w:rFonts w:ascii="Times New Roman" w:hAnsi="Times New Roman" w:cs="Times New Roman"/>
                <w:sz w:val="24"/>
                <w:szCs w:val="24"/>
              </w:rPr>
            </w:pPr>
            <w:r w:rsidRPr="00AB0049">
              <w:rPr>
                <w:rFonts w:ascii="Times New Roman" w:hAnsi="Times New Roman" w:cs="Times New Roman"/>
                <w:sz w:val="24"/>
                <w:szCs w:val="24"/>
                <w:lang w:val="kk-KZ"/>
              </w:rPr>
              <w:t>Тұ</w:t>
            </w:r>
            <w:r w:rsidRPr="00AB0049">
              <w:rPr>
                <w:rFonts w:ascii="Times New Roman" w:hAnsi="Times New Roman" w:cs="Times New Roman"/>
                <w:sz w:val="24"/>
                <w:szCs w:val="24"/>
              </w:rPr>
              <w:t>р</w:t>
            </w:r>
            <w:r w:rsidRPr="00AB0049">
              <w:rPr>
                <w:rFonts w:ascii="Times New Roman" w:hAnsi="Times New Roman" w:cs="Times New Roman"/>
                <w:sz w:val="24"/>
                <w:szCs w:val="24"/>
                <w:lang w:val="kk-KZ"/>
              </w:rPr>
              <w:t>ғы</w:t>
            </w:r>
            <w:r w:rsidRPr="00AB0049">
              <w:rPr>
                <w:rFonts w:ascii="Times New Roman" w:hAnsi="Times New Roman" w:cs="Times New Roman"/>
                <w:sz w:val="24"/>
                <w:szCs w:val="24"/>
              </w:rPr>
              <w:t xml:space="preserve">н </w:t>
            </w:r>
            <w:r w:rsidRPr="00AB0049">
              <w:rPr>
                <w:rFonts w:ascii="Times New Roman" w:hAnsi="Times New Roman" w:cs="Times New Roman"/>
                <w:sz w:val="24"/>
                <w:szCs w:val="24"/>
                <w:lang w:val="kk-KZ"/>
              </w:rPr>
              <w:t>ү</w:t>
            </w:r>
            <w:r w:rsidRPr="00AB0049">
              <w:rPr>
                <w:rFonts w:ascii="Times New Roman" w:hAnsi="Times New Roman" w:cs="Times New Roman"/>
                <w:sz w:val="24"/>
                <w:szCs w:val="24"/>
              </w:rPr>
              <w:t>й-коммуналдық шаруашылы</w:t>
            </w:r>
            <w:r w:rsidRPr="00AB0049">
              <w:rPr>
                <w:rFonts w:ascii="Times New Roman" w:hAnsi="Times New Roman" w:cs="Times New Roman"/>
                <w:sz w:val="24"/>
                <w:szCs w:val="24"/>
                <w:lang w:val="kk-KZ"/>
              </w:rPr>
              <w:t>ғ</w:t>
            </w:r>
            <w:r w:rsidRPr="00AB0049">
              <w:rPr>
                <w:rFonts w:ascii="Times New Roman" w:hAnsi="Times New Roman" w:cs="Times New Roman"/>
                <w:sz w:val="24"/>
                <w:szCs w:val="24"/>
              </w:rPr>
              <w:t>ы, жолаушылар к</w:t>
            </w:r>
            <w:r w:rsidRPr="00AB0049">
              <w:rPr>
                <w:rFonts w:ascii="Times New Roman" w:hAnsi="Times New Roman" w:cs="Times New Roman"/>
                <w:sz w:val="24"/>
                <w:szCs w:val="24"/>
                <w:lang w:val="kk-KZ"/>
              </w:rPr>
              <w:t>ө</w:t>
            </w:r>
            <w:r w:rsidRPr="00AB0049">
              <w:rPr>
                <w:rFonts w:ascii="Times New Roman" w:hAnsi="Times New Roman" w:cs="Times New Roman"/>
                <w:sz w:val="24"/>
                <w:szCs w:val="24"/>
              </w:rPr>
              <w:t>лігі ж</w:t>
            </w:r>
            <w:r w:rsidRPr="00AB0049">
              <w:rPr>
                <w:rFonts w:ascii="Times New Roman" w:hAnsi="Times New Roman" w:cs="Times New Roman"/>
                <w:sz w:val="24"/>
                <w:szCs w:val="24"/>
                <w:lang w:val="kk-KZ"/>
              </w:rPr>
              <w:t>ә</w:t>
            </w:r>
            <w:r w:rsidRPr="00AB0049">
              <w:rPr>
                <w:rFonts w:ascii="Times New Roman" w:hAnsi="Times New Roman" w:cs="Times New Roman"/>
                <w:sz w:val="24"/>
                <w:szCs w:val="24"/>
              </w:rPr>
              <w:t>не автомобиль жолдары б</w:t>
            </w:r>
            <w:r w:rsidRPr="00AB0049">
              <w:rPr>
                <w:rFonts w:ascii="Times New Roman" w:hAnsi="Times New Roman" w:cs="Times New Roman"/>
                <w:sz w:val="24"/>
                <w:szCs w:val="24"/>
                <w:lang w:val="kk-KZ"/>
              </w:rPr>
              <w:t>ө</w:t>
            </w:r>
            <w:r w:rsidRPr="00AB0049">
              <w:rPr>
                <w:rFonts w:ascii="Times New Roman" w:hAnsi="Times New Roman" w:cs="Times New Roman"/>
                <w:sz w:val="24"/>
                <w:szCs w:val="24"/>
              </w:rPr>
              <w:t>лімі</w:t>
            </w:r>
          </w:p>
        </w:tc>
        <w:tc>
          <w:tcPr>
            <w:tcW w:w="747" w:type="pct"/>
            <w:shd w:val="clear" w:color="auto" w:fill="auto"/>
          </w:tcPr>
          <w:p w14:paraId="701CAE09"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174D8AAE"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14CDEEFC"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3B55EEBF"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6AB4EDE0"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3A169812"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r w:rsidRPr="00AB0049">
              <w:rPr>
                <w:rFonts w:ascii="Times New Roman" w:eastAsia="Times New Roman" w:hAnsi="Times New Roman" w:cs="Times New Roman"/>
                <w:color w:val="000000"/>
                <w:sz w:val="24"/>
                <w:szCs w:val="24"/>
                <w:lang w:eastAsia="ru-RU"/>
              </w:rPr>
              <w:t>3 080 742,0</w:t>
            </w:r>
          </w:p>
        </w:tc>
        <w:tc>
          <w:tcPr>
            <w:tcW w:w="821" w:type="pct"/>
            <w:shd w:val="clear" w:color="auto" w:fill="auto"/>
          </w:tcPr>
          <w:p w14:paraId="0FD4C162"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700B9415"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073CCE69"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42C75176"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738CE1FF"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7EC6F46F"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r w:rsidRPr="00AB0049">
              <w:rPr>
                <w:rFonts w:ascii="Times New Roman" w:eastAsia="Times New Roman" w:hAnsi="Times New Roman" w:cs="Times New Roman"/>
                <w:color w:val="000000"/>
                <w:sz w:val="24"/>
                <w:szCs w:val="24"/>
                <w:lang w:eastAsia="ru-RU"/>
              </w:rPr>
              <w:t>5 170 299,0</w:t>
            </w:r>
          </w:p>
        </w:tc>
        <w:tc>
          <w:tcPr>
            <w:tcW w:w="821" w:type="pct"/>
            <w:shd w:val="clear" w:color="auto" w:fill="auto"/>
          </w:tcPr>
          <w:p w14:paraId="319C4FD2"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54AEEAC1"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5570C22F"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61D65745"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76DED5DE"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5DBFA3C0"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r w:rsidRPr="00AB0049">
              <w:rPr>
                <w:rFonts w:ascii="Times New Roman" w:eastAsia="Times New Roman" w:hAnsi="Times New Roman" w:cs="Times New Roman"/>
                <w:color w:val="000000"/>
                <w:sz w:val="24"/>
                <w:szCs w:val="24"/>
                <w:lang w:eastAsia="ru-RU"/>
              </w:rPr>
              <w:t>5 170 512,0</w:t>
            </w:r>
          </w:p>
        </w:tc>
        <w:tc>
          <w:tcPr>
            <w:tcW w:w="897" w:type="pct"/>
            <w:shd w:val="clear" w:color="auto" w:fill="auto"/>
          </w:tcPr>
          <w:p w14:paraId="1BF9F191"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5EB501F8"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61196D12"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277A2D8C"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15321DD1"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3EAE991E"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r w:rsidRPr="00AB0049">
              <w:rPr>
                <w:rFonts w:ascii="Times New Roman" w:eastAsia="Times New Roman" w:hAnsi="Times New Roman" w:cs="Times New Roman"/>
                <w:color w:val="000000"/>
                <w:sz w:val="24"/>
                <w:szCs w:val="24"/>
                <w:lang w:eastAsia="ru-RU"/>
              </w:rPr>
              <w:t>5 170 189,2</w:t>
            </w:r>
          </w:p>
        </w:tc>
        <w:tc>
          <w:tcPr>
            <w:tcW w:w="592" w:type="pct"/>
            <w:shd w:val="clear" w:color="auto" w:fill="auto"/>
          </w:tcPr>
          <w:p w14:paraId="4B34E499"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47328D1C"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795C489B"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645A4F8D"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77AACE21"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6EB2B621"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r w:rsidRPr="00AB0049">
              <w:rPr>
                <w:rFonts w:ascii="Times New Roman" w:eastAsia="Times New Roman" w:hAnsi="Times New Roman" w:cs="Times New Roman"/>
                <w:color w:val="000000"/>
                <w:sz w:val="24"/>
                <w:szCs w:val="24"/>
                <w:lang w:eastAsia="ru-RU"/>
              </w:rPr>
              <w:t>100,0</w:t>
            </w:r>
          </w:p>
        </w:tc>
      </w:tr>
      <w:tr w:rsidR="00CC51B1" w:rsidRPr="00AB0049" w14:paraId="0D1174EF" w14:textId="77777777" w:rsidTr="00CC51B1">
        <w:trPr>
          <w:trHeight w:val="269"/>
          <w:jc w:val="center"/>
        </w:trPr>
        <w:tc>
          <w:tcPr>
            <w:tcW w:w="1123" w:type="pct"/>
          </w:tcPr>
          <w:p w14:paraId="3F4AF883" w14:textId="77777777" w:rsidR="00CC51B1" w:rsidRPr="00AB0049" w:rsidRDefault="00CC51B1" w:rsidP="00F310B4">
            <w:pPr>
              <w:contextualSpacing/>
              <w:rPr>
                <w:rFonts w:ascii="Times New Roman" w:hAnsi="Times New Roman" w:cs="Times New Roman"/>
                <w:color w:val="000000"/>
                <w:sz w:val="24"/>
                <w:szCs w:val="24"/>
                <w:lang w:eastAsia="ru-RU"/>
              </w:rPr>
            </w:pPr>
            <w:r w:rsidRPr="00AB0049">
              <w:rPr>
                <w:rFonts w:ascii="Times New Roman" w:hAnsi="Times New Roman" w:cs="Times New Roman"/>
                <w:sz w:val="24"/>
                <w:szCs w:val="24"/>
                <w:lang w:val="kk-KZ"/>
              </w:rPr>
              <w:t>Э</w:t>
            </w:r>
            <w:r w:rsidRPr="00AB0049">
              <w:rPr>
                <w:rFonts w:ascii="Times New Roman" w:hAnsi="Times New Roman" w:cs="Times New Roman"/>
                <w:sz w:val="24"/>
                <w:szCs w:val="24"/>
              </w:rPr>
              <w:t>кономика ж</w:t>
            </w:r>
            <w:r w:rsidRPr="00AB0049">
              <w:rPr>
                <w:rFonts w:ascii="Times New Roman" w:hAnsi="Times New Roman" w:cs="Times New Roman"/>
                <w:sz w:val="24"/>
                <w:szCs w:val="24"/>
                <w:lang w:val="kk-KZ"/>
              </w:rPr>
              <w:t>ә</w:t>
            </w:r>
            <w:r w:rsidRPr="00AB0049">
              <w:rPr>
                <w:rFonts w:ascii="Times New Roman" w:hAnsi="Times New Roman" w:cs="Times New Roman"/>
                <w:sz w:val="24"/>
                <w:szCs w:val="24"/>
              </w:rPr>
              <w:t>не қаржы б</w:t>
            </w:r>
            <w:r w:rsidRPr="00AB0049">
              <w:rPr>
                <w:rFonts w:ascii="Times New Roman" w:hAnsi="Times New Roman" w:cs="Times New Roman"/>
                <w:sz w:val="24"/>
                <w:szCs w:val="24"/>
                <w:lang w:val="kk-KZ"/>
              </w:rPr>
              <w:t>ө</w:t>
            </w:r>
            <w:r w:rsidRPr="00AB0049">
              <w:rPr>
                <w:rFonts w:ascii="Times New Roman" w:hAnsi="Times New Roman" w:cs="Times New Roman"/>
                <w:sz w:val="24"/>
                <w:szCs w:val="24"/>
              </w:rPr>
              <w:t>лімі</w:t>
            </w:r>
          </w:p>
        </w:tc>
        <w:tc>
          <w:tcPr>
            <w:tcW w:w="747" w:type="pct"/>
            <w:shd w:val="clear" w:color="auto" w:fill="auto"/>
          </w:tcPr>
          <w:p w14:paraId="3A2C9F58"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5CE9C012"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val="en-US" w:eastAsia="ru-RU"/>
              </w:rPr>
            </w:pPr>
            <w:r w:rsidRPr="00AB0049">
              <w:rPr>
                <w:rFonts w:ascii="Times New Roman" w:eastAsia="Times New Roman" w:hAnsi="Times New Roman" w:cs="Times New Roman"/>
                <w:color w:val="000000"/>
                <w:sz w:val="24"/>
                <w:szCs w:val="24"/>
                <w:lang w:eastAsia="ru-RU"/>
              </w:rPr>
              <w:t>740 336,0</w:t>
            </w:r>
          </w:p>
        </w:tc>
        <w:tc>
          <w:tcPr>
            <w:tcW w:w="821" w:type="pct"/>
            <w:shd w:val="clear" w:color="auto" w:fill="auto"/>
          </w:tcPr>
          <w:p w14:paraId="0E7A48DC"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0449DCFE"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r w:rsidRPr="00AB0049">
              <w:rPr>
                <w:rFonts w:ascii="Times New Roman" w:eastAsia="Times New Roman" w:hAnsi="Times New Roman" w:cs="Times New Roman"/>
                <w:color w:val="000000"/>
                <w:sz w:val="24"/>
                <w:szCs w:val="24"/>
                <w:lang w:eastAsia="ru-RU"/>
              </w:rPr>
              <w:t>869 707,0</w:t>
            </w:r>
          </w:p>
        </w:tc>
        <w:tc>
          <w:tcPr>
            <w:tcW w:w="821" w:type="pct"/>
            <w:shd w:val="clear" w:color="auto" w:fill="auto"/>
          </w:tcPr>
          <w:p w14:paraId="20AFB12D"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0F2CC7F8"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r w:rsidRPr="00AB0049">
              <w:rPr>
                <w:rFonts w:ascii="Times New Roman" w:eastAsia="Times New Roman" w:hAnsi="Times New Roman" w:cs="Times New Roman"/>
                <w:color w:val="000000"/>
                <w:sz w:val="24"/>
                <w:szCs w:val="24"/>
                <w:lang w:eastAsia="ru-RU"/>
              </w:rPr>
              <w:t>828 840,0</w:t>
            </w:r>
          </w:p>
        </w:tc>
        <w:tc>
          <w:tcPr>
            <w:tcW w:w="897" w:type="pct"/>
            <w:shd w:val="clear" w:color="auto" w:fill="auto"/>
          </w:tcPr>
          <w:p w14:paraId="4400268C"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54D39E34"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r w:rsidRPr="00AB0049">
              <w:rPr>
                <w:rFonts w:ascii="Times New Roman" w:eastAsia="Times New Roman" w:hAnsi="Times New Roman" w:cs="Times New Roman"/>
                <w:color w:val="000000"/>
                <w:sz w:val="24"/>
                <w:szCs w:val="24"/>
                <w:lang w:eastAsia="ru-RU"/>
              </w:rPr>
              <w:t>828 649,8</w:t>
            </w:r>
          </w:p>
        </w:tc>
        <w:tc>
          <w:tcPr>
            <w:tcW w:w="592" w:type="pct"/>
            <w:shd w:val="clear" w:color="auto" w:fill="auto"/>
          </w:tcPr>
          <w:p w14:paraId="55690675"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3929A0FA"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r w:rsidRPr="00AB0049">
              <w:rPr>
                <w:rFonts w:ascii="Times New Roman" w:eastAsia="Times New Roman" w:hAnsi="Times New Roman" w:cs="Times New Roman"/>
                <w:color w:val="000000"/>
                <w:sz w:val="24"/>
                <w:szCs w:val="24"/>
                <w:lang w:eastAsia="ru-RU"/>
              </w:rPr>
              <w:t>100,0</w:t>
            </w:r>
          </w:p>
        </w:tc>
      </w:tr>
      <w:tr w:rsidR="00C024DF" w:rsidRPr="00AB0049" w14:paraId="1B55B9F1" w14:textId="77777777" w:rsidTr="00CC51B1">
        <w:trPr>
          <w:trHeight w:val="269"/>
          <w:jc w:val="center"/>
        </w:trPr>
        <w:tc>
          <w:tcPr>
            <w:tcW w:w="1123" w:type="pct"/>
          </w:tcPr>
          <w:p w14:paraId="71BFADB1" w14:textId="77777777" w:rsidR="00C024DF" w:rsidRPr="00AB0049" w:rsidRDefault="00CC51B1" w:rsidP="00C024DF">
            <w:pPr>
              <w:spacing w:after="0" w:line="240" w:lineRule="auto"/>
              <w:contextualSpacing/>
              <w:rPr>
                <w:rFonts w:ascii="Times New Roman" w:eastAsia="Times New Roman" w:hAnsi="Times New Roman" w:cs="Times New Roman"/>
                <w:color w:val="000000"/>
                <w:sz w:val="24"/>
                <w:szCs w:val="24"/>
                <w:lang w:val="kk-KZ" w:eastAsia="ru-RU"/>
              </w:rPr>
            </w:pPr>
            <w:r w:rsidRPr="00AB0049">
              <w:rPr>
                <w:rFonts w:ascii="Times New Roman" w:eastAsia="Times New Roman" w:hAnsi="Times New Roman" w:cs="Times New Roman"/>
                <w:color w:val="000000"/>
                <w:sz w:val="24"/>
                <w:szCs w:val="24"/>
                <w:lang w:val="kk-KZ" w:eastAsia="ru-RU"/>
              </w:rPr>
              <w:t xml:space="preserve">Кәсіпкерлік және ауыл шаруашылық бөлімі </w:t>
            </w:r>
          </w:p>
        </w:tc>
        <w:tc>
          <w:tcPr>
            <w:tcW w:w="747" w:type="pct"/>
            <w:shd w:val="clear" w:color="auto" w:fill="auto"/>
          </w:tcPr>
          <w:p w14:paraId="61775A55" w14:textId="77777777" w:rsidR="00D328FD" w:rsidRPr="00AB0049" w:rsidRDefault="00D328FD" w:rsidP="00F839A6">
            <w:pPr>
              <w:spacing w:after="0" w:line="276" w:lineRule="auto"/>
              <w:jc w:val="right"/>
              <w:rPr>
                <w:rFonts w:ascii="Times New Roman" w:eastAsia="Times New Roman" w:hAnsi="Times New Roman" w:cs="Times New Roman"/>
                <w:color w:val="000000"/>
                <w:sz w:val="24"/>
                <w:szCs w:val="24"/>
                <w:lang w:eastAsia="ru-RU"/>
              </w:rPr>
            </w:pPr>
          </w:p>
          <w:p w14:paraId="3AD1529C" w14:textId="77777777" w:rsidR="00D328FD" w:rsidRPr="00AB0049" w:rsidRDefault="00D328FD" w:rsidP="00F839A6">
            <w:pPr>
              <w:spacing w:after="0" w:line="276" w:lineRule="auto"/>
              <w:jc w:val="right"/>
              <w:rPr>
                <w:rFonts w:ascii="Times New Roman" w:eastAsia="Times New Roman" w:hAnsi="Times New Roman" w:cs="Times New Roman"/>
                <w:color w:val="000000"/>
                <w:sz w:val="24"/>
                <w:szCs w:val="24"/>
                <w:lang w:eastAsia="ru-RU"/>
              </w:rPr>
            </w:pPr>
          </w:p>
          <w:p w14:paraId="0B5AFB73" w14:textId="77777777" w:rsidR="00C024DF" w:rsidRPr="00AB0049" w:rsidRDefault="00C80116" w:rsidP="00F839A6">
            <w:pPr>
              <w:spacing w:after="0" w:line="276" w:lineRule="auto"/>
              <w:jc w:val="right"/>
              <w:rPr>
                <w:rFonts w:ascii="Times New Roman" w:eastAsia="Times New Roman" w:hAnsi="Times New Roman" w:cs="Times New Roman"/>
                <w:color w:val="000000"/>
                <w:sz w:val="24"/>
                <w:szCs w:val="24"/>
                <w:lang w:eastAsia="ru-RU"/>
              </w:rPr>
            </w:pPr>
            <w:r w:rsidRPr="00AB0049">
              <w:rPr>
                <w:rFonts w:ascii="Times New Roman" w:eastAsia="Times New Roman" w:hAnsi="Times New Roman" w:cs="Times New Roman"/>
                <w:color w:val="000000"/>
                <w:sz w:val="24"/>
                <w:szCs w:val="24"/>
                <w:lang w:eastAsia="ru-RU"/>
              </w:rPr>
              <w:t>33 342</w:t>
            </w:r>
            <w:r w:rsidR="00B11745" w:rsidRPr="00AB0049">
              <w:rPr>
                <w:rFonts w:ascii="Times New Roman" w:eastAsia="Times New Roman" w:hAnsi="Times New Roman" w:cs="Times New Roman"/>
                <w:color w:val="000000"/>
                <w:sz w:val="24"/>
                <w:szCs w:val="24"/>
                <w:lang w:eastAsia="ru-RU"/>
              </w:rPr>
              <w:t>,0</w:t>
            </w:r>
          </w:p>
        </w:tc>
        <w:tc>
          <w:tcPr>
            <w:tcW w:w="821" w:type="pct"/>
            <w:shd w:val="clear" w:color="auto" w:fill="auto"/>
          </w:tcPr>
          <w:p w14:paraId="3C6D16E9" w14:textId="77777777" w:rsidR="00D328FD" w:rsidRPr="00AB0049" w:rsidRDefault="00D328FD" w:rsidP="00F839A6">
            <w:pPr>
              <w:spacing w:after="0" w:line="276" w:lineRule="auto"/>
              <w:jc w:val="right"/>
              <w:rPr>
                <w:rFonts w:ascii="Times New Roman" w:eastAsia="Times New Roman" w:hAnsi="Times New Roman" w:cs="Times New Roman"/>
                <w:color w:val="000000"/>
                <w:sz w:val="24"/>
                <w:szCs w:val="24"/>
                <w:lang w:eastAsia="ru-RU"/>
              </w:rPr>
            </w:pPr>
          </w:p>
          <w:p w14:paraId="4014C1F6" w14:textId="77777777" w:rsidR="00D328FD" w:rsidRPr="00AB0049" w:rsidRDefault="00D328FD" w:rsidP="00F839A6">
            <w:pPr>
              <w:spacing w:after="0" w:line="276" w:lineRule="auto"/>
              <w:jc w:val="right"/>
              <w:rPr>
                <w:rFonts w:ascii="Times New Roman" w:eastAsia="Times New Roman" w:hAnsi="Times New Roman" w:cs="Times New Roman"/>
                <w:color w:val="000000"/>
                <w:sz w:val="24"/>
                <w:szCs w:val="24"/>
                <w:lang w:eastAsia="ru-RU"/>
              </w:rPr>
            </w:pPr>
          </w:p>
          <w:p w14:paraId="7761C19F" w14:textId="77777777" w:rsidR="00C024DF" w:rsidRPr="00AB0049" w:rsidRDefault="00C024DF" w:rsidP="00F839A6">
            <w:pPr>
              <w:spacing w:after="0" w:line="276" w:lineRule="auto"/>
              <w:jc w:val="right"/>
              <w:rPr>
                <w:rFonts w:ascii="Times New Roman" w:eastAsia="Times New Roman" w:hAnsi="Times New Roman" w:cs="Times New Roman"/>
                <w:color w:val="000000"/>
                <w:sz w:val="24"/>
                <w:szCs w:val="24"/>
                <w:lang w:eastAsia="ru-RU"/>
              </w:rPr>
            </w:pPr>
            <w:r w:rsidRPr="00AB0049">
              <w:rPr>
                <w:rFonts w:ascii="Times New Roman" w:eastAsia="Times New Roman" w:hAnsi="Times New Roman" w:cs="Times New Roman"/>
                <w:color w:val="000000"/>
                <w:sz w:val="24"/>
                <w:szCs w:val="24"/>
                <w:lang w:eastAsia="ru-RU"/>
              </w:rPr>
              <w:t>2</w:t>
            </w:r>
            <w:r w:rsidR="00EB3EE8" w:rsidRPr="00AB0049">
              <w:rPr>
                <w:rFonts w:ascii="Times New Roman" w:eastAsia="Times New Roman" w:hAnsi="Times New Roman" w:cs="Times New Roman"/>
                <w:color w:val="000000"/>
                <w:sz w:val="24"/>
                <w:szCs w:val="24"/>
                <w:lang w:eastAsia="ru-RU"/>
              </w:rPr>
              <w:t>8 320</w:t>
            </w:r>
            <w:r w:rsidRPr="00AB0049">
              <w:rPr>
                <w:rFonts w:ascii="Times New Roman" w:eastAsia="Times New Roman" w:hAnsi="Times New Roman" w:cs="Times New Roman"/>
                <w:color w:val="000000"/>
                <w:sz w:val="24"/>
                <w:szCs w:val="24"/>
                <w:lang w:eastAsia="ru-RU"/>
              </w:rPr>
              <w:t>,0</w:t>
            </w:r>
          </w:p>
        </w:tc>
        <w:tc>
          <w:tcPr>
            <w:tcW w:w="821" w:type="pct"/>
            <w:shd w:val="clear" w:color="auto" w:fill="auto"/>
          </w:tcPr>
          <w:p w14:paraId="7C4DE6FF" w14:textId="77777777" w:rsidR="00D328FD" w:rsidRPr="00AB0049" w:rsidRDefault="00D328FD" w:rsidP="00F839A6">
            <w:pPr>
              <w:spacing w:after="0" w:line="276" w:lineRule="auto"/>
              <w:jc w:val="right"/>
              <w:rPr>
                <w:rFonts w:ascii="Times New Roman" w:eastAsia="Times New Roman" w:hAnsi="Times New Roman" w:cs="Times New Roman"/>
                <w:color w:val="000000"/>
                <w:sz w:val="24"/>
                <w:szCs w:val="24"/>
                <w:lang w:eastAsia="ru-RU"/>
              </w:rPr>
            </w:pPr>
          </w:p>
          <w:p w14:paraId="53A3B6C0" w14:textId="77777777" w:rsidR="00D328FD" w:rsidRPr="00AB0049" w:rsidRDefault="00D328FD" w:rsidP="00F839A6">
            <w:pPr>
              <w:spacing w:after="0" w:line="276" w:lineRule="auto"/>
              <w:jc w:val="right"/>
              <w:rPr>
                <w:rFonts w:ascii="Times New Roman" w:eastAsia="Times New Roman" w:hAnsi="Times New Roman" w:cs="Times New Roman"/>
                <w:color w:val="000000"/>
                <w:sz w:val="24"/>
                <w:szCs w:val="24"/>
                <w:lang w:eastAsia="ru-RU"/>
              </w:rPr>
            </w:pPr>
          </w:p>
          <w:p w14:paraId="4AA6D62A" w14:textId="77777777" w:rsidR="00C024DF" w:rsidRPr="00AB0049" w:rsidRDefault="00C71293" w:rsidP="00F839A6">
            <w:pPr>
              <w:spacing w:after="0" w:line="276" w:lineRule="auto"/>
              <w:jc w:val="right"/>
              <w:rPr>
                <w:rFonts w:ascii="Times New Roman" w:eastAsia="Times New Roman" w:hAnsi="Times New Roman" w:cs="Times New Roman"/>
                <w:color w:val="000000"/>
                <w:sz w:val="24"/>
                <w:szCs w:val="24"/>
                <w:lang w:eastAsia="ru-RU"/>
              </w:rPr>
            </w:pPr>
            <w:r w:rsidRPr="00AB0049">
              <w:rPr>
                <w:rFonts w:ascii="Times New Roman" w:eastAsia="Times New Roman" w:hAnsi="Times New Roman" w:cs="Times New Roman"/>
                <w:color w:val="000000"/>
                <w:sz w:val="24"/>
                <w:szCs w:val="24"/>
                <w:lang w:eastAsia="ru-RU"/>
              </w:rPr>
              <w:t>28320,0</w:t>
            </w:r>
          </w:p>
        </w:tc>
        <w:tc>
          <w:tcPr>
            <w:tcW w:w="897" w:type="pct"/>
            <w:shd w:val="clear" w:color="auto" w:fill="auto"/>
          </w:tcPr>
          <w:p w14:paraId="7D72F11B" w14:textId="77777777" w:rsidR="00D328FD" w:rsidRPr="00AB0049" w:rsidRDefault="00D328FD" w:rsidP="00F839A6">
            <w:pPr>
              <w:spacing w:after="0" w:line="276" w:lineRule="auto"/>
              <w:jc w:val="right"/>
              <w:rPr>
                <w:rFonts w:ascii="Times New Roman" w:eastAsia="Times New Roman" w:hAnsi="Times New Roman" w:cs="Times New Roman"/>
                <w:color w:val="000000"/>
                <w:sz w:val="24"/>
                <w:szCs w:val="24"/>
                <w:lang w:eastAsia="ru-RU"/>
              </w:rPr>
            </w:pPr>
          </w:p>
          <w:p w14:paraId="3D988F92" w14:textId="77777777" w:rsidR="00D328FD" w:rsidRPr="00AB0049" w:rsidRDefault="00D328FD" w:rsidP="00F839A6">
            <w:pPr>
              <w:spacing w:after="0" w:line="276" w:lineRule="auto"/>
              <w:jc w:val="right"/>
              <w:rPr>
                <w:rFonts w:ascii="Times New Roman" w:eastAsia="Times New Roman" w:hAnsi="Times New Roman" w:cs="Times New Roman"/>
                <w:color w:val="000000"/>
                <w:sz w:val="24"/>
                <w:szCs w:val="24"/>
                <w:lang w:eastAsia="ru-RU"/>
              </w:rPr>
            </w:pPr>
          </w:p>
          <w:p w14:paraId="20C8AA22" w14:textId="77777777" w:rsidR="00C024DF" w:rsidRPr="00AB0049" w:rsidRDefault="00C71293" w:rsidP="00F839A6">
            <w:pPr>
              <w:spacing w:after="0" w:line="276" w:lineRule="auto"/>
              <w:jc w:val="right"/>
              <w:rPr>
                <w:rFonts w:ascii="Times New Roman" w:eastAsia="Times New Roman" w:hAnsi="Times New Roman" w:cs="Times New Roman"/>
                <w:color w:val="000000"/>
                <w:sz w:val="24"/>
                <w:szCs w:val="24"/>
                <w:lang w:eastAsia="ru-RU"/>
              </w:rPr>
            </w:pPr>
            <w:r w:rsidRPr="00AB0049">
              <w:rPr>
                <w:rFonts w:ascii="Times New Roman" w:eastAsia="Times New Roman" w:hAnsi="Times New Roman" w:cs="Times New Roman"/>
                <w:color w:val="000000"/>
                <w:sz w:val="24"/>
                <w:szCs w:val="24"/>
                <w:lang w:eastAsia="ru-RU"/>
              </w:rPr>
              <w:t>28318,3</w:t>
            </w:r>
          </w:p>
        </w:tc>
        <w:tc>
          <w:tcPr>
            <w:tcW w:w="592" w:type="pct"/>
            <w:shd w:val="clear" w:color="auto" w:fill="auto"/>
          </w:tcPr>
          <w:p w14:paraId="4D33A8E0" w14:textId="77777777" w:rsidR="00D328FD" w:rsidRPr="00AB0049" w:rsidRDefault="00D328FD" w:rsidP="00F839A6">
            <w:pPr>
              <w:spacing w:after="0" w:line="276" w:lineRule="auto"/>
              <w:jc w:val="right"/>
              <w:rPr>
                <w:rFonts w:ascii="Times New Roman" w:eastAsia="Times New Roman" w:hAnsi="Times New Roman" w:cs="Times New Roman"/>
                <w:color w:val="000000"/>
                <w:sz w:val="24"/>
                <w:szCs w:val="24"/>
                <w:lang w:eastAsia="ru-RU"/>
              </w:rPr>
            </w:pPr>
          </w:p>
          <w:p w14:paraId="51E28100" w14:textId="77777777" w:rsidR="00D328FD" w:rsidRPr="00AB0049" w:rsidRDefault="00D328FD" w:rsidP="00F839A6">
            <w:pPr>
              <w:spacing w:after="0" w:line="276" w:lineRule="auto"/>
              <w:jc w:val="right"/>
              <w:rPr>
                <w:rFonts w:ascii="Times New Roman" w:eastAsia="Times New Roman" w:hAnsi="Times New Roman" w:cs="Times New Roman"/>
                <w:color w:val="000000"/>
                <w:sz w:val="24"/>
                <w:szCs w:val="24"/>
                <w:lang w:eastAsia="ru-RU"/>
              </w:rPr>
            </w:pPr>
          </w:p>
          <w:p w14:paraId="797BBEDA" w14:textId="77777777" w:rsidR="00C024DF" w:rsidRPr="00AB0049" w:rsidRDefault="00C024DF" w:rsidP="00F839A6">
            <w:pPr>
              <w:spacing w:after="0" w:line="276" w:lineRule="auto"/>
              <w:jc w:val="right"/>
              <w:rPr>
                <w:rFonts w:ascii="Times New Roman" w:eastAsia="Times New Roman" w:hAnsi="Times New Roman" w:cs="Times New Roman"/>
                <w:color w:val="000000"/>
                <w:sz w:val="24"/>
                <w:szCs w:val="24"/>
                <w:lang w:eastAsia="ru-RU"/>
              </w:rPr>
            </w:pPr>
            <w:r w:rsidRPr="00AB0049">
              <w:rPr>
                <w:rFonts w:ascii="Times New Roman" w:eastAsia="Times New Roman" w:hAnsi="Times New Roman" w:cs="Times New Roman"/>
                <w:color w:val="000000"/>
                <w:sz w:val="24"/>
                <w:szCs w:val="24"/>
                <w:lang w:eastAsia="ru-RU"/>
              </w:rPr>
              <w:t>100</w:t>
            </w:r>
            <w:r w:rsidR="00EB3EE8" w:rsidRPr="00AB0049">
              <w:rPr>
                <w:rFonts w:ascii="Times New Roman" w:eastAsia="Times New Roman" w:hAnsi="Times New Roman" w:cs="Times New Roman"/>
                <w:color w:val="000000"/>
                <w:sz w:val="24"/>
                <w:szCs w:val="24"/>
                <w:lang w:eastAsia="ru-RU"/>
              </w:rPr>
              <w:t>,0</w:t>
            </w:r>
          </w:p>
        </w:tc>
      </w:tr>
      <w:tr w:rsidR="00C024DF" w:rsidRPr="00AB0049" w14:paraId="2281352D" w14:textId="77777777" w:rsidTr="00CC51B1">
        <w:trPr>
          <w:trHeight w:val="269"/>
          <w:jc w:val="center"/>
        </w:trPr>
        <w:tc>
          <w:tcPr>
            <w:tcW w:w="1123" w:type="pct"/>
          </w:tcPr>
          <w:p w14:paraId="42CB190F" w14:textId="77777777" w:rsidR="00C024DF" w:rsidRPr="00AB0049" w:rsidRDefault="00CC51B1" w:rsidP="00C024DF">
            <w:pPr>
              <w:spacing w:after="0" w:line="240" w:lineRule="auto"/>
              <w:contextualSpacing/>
              <w:rPr>
                <w:rFonts w:ascii="Times New Roman" w:eastAsia="Times New Roman" w:hAnsi="Times New Roman" w:cs="Times New Roman"/>
                <w:color w:val="000000"/>
                <w:sz w:val="24"/>
                <w:szCs w:val="24"/>
                <w:lang w:val="kk-KZ" w:eastAsia="ru-RU"/>
              </w:rPr>
            </w:pPr>
            <w:r w:rsidRPr="00AB0049">
              <w:rPr>
                <w:rFonts w:ascii="Times New Roman" w:eastAsia="Times New Roman" w:hAnsi="Times New Roman" w:cs="Times New Roman"/>
                <w:color w:val="000000"/>
                <w:sz w:val="24"/>
                <w:szCs w:val="24"/>
                <w:lang w:val="kk-KZ" w:eastAsia="ru-RU"/>
              </w:rPr>
              <w:t xml:space="preserve">Жер қатынастар бөлімі </w:t>
            </w:r>
          </w:p>
        </w:tc>
        <w:tc>
          <w:tcPr>
            <w:tcW w:w="747" w:type="pct"/>
            <w:shd w:val="clear" w:color="auto" w:fill="auto"/>
          </w:tcPr>
          <w:p w14:paraId="048D2B5F" w14:textId="77777777" w:rsidR="00F839A6" w:rsidRPr="00AB0049" w:rsidRDefault="00F839A6" w:rsidP="00F839A6">
            <w:pPr>
              <w:spacing w:after="0" w:line="276" w:lineRule="auto"/>
              <w:jc w:val="right"/>
              <w:rPr>
                <w:rFonts w:ascii="Times New Roman" w:eastAsia="Times New Roman" w:hAnsi="Times New Roman" w:cs="Times New Roman"/>
                <w:color w:val="000000"/>
                <w:sz w:val="24"/>
                <w:szCs w:val="24"/>
                <w:lang w:eastAsia="ru-RU"/>
              </w:rPr>
            </w:pPr>
          </w:p>
          <w:p w14:paraId="36C58399" w14:textId="77777777" w:rsidR="00C024DF" w:rsidRPr="00AB0049" w:rsidRDefault="00C077A3" w:rsidP="00F839A6">
            <w:pPr>
              <w:spacing w:after="0" w:line="276" w:lineRule="auto"/>
              <w:jc w:val="right"/>
              <w:rPr>
                <w:rFonts w:ascii="Times New Roman" w:eastAsia="Times New Roman" w:hAnsi="Times New Roman" w:cs="Times New Roman"/>
                <w:color w:val="000000"/>
                <w:sz w:val="24"/>
                <w:szCs w:val="24"/>
                <w:lang w:eastAsia="ru-RU"/>
              </w:rPr>
            </w:pPr>
            <w:r w:rsidRPr="00AB0049">
              <w:rPr>
                <w:rFonts w:ascii="Times New Roman" w:eastAsia="Times New Roman" w:hAnsi="Times New Roman" w:cs="Times New Roman"/>
                <w:color w:val="000000"/>
                <w:sz w:val="24"/>
                <w:szCs w:val="24"/>
                <w:lang w:eastAsia="ru-RU"/>
              </w:rPr>
              <w:t>20 674</w:t>
            </w:r>
            <w:r w:rsidR="00C024DF" w:rsidRPr="00AB0049">
              <w:rPr>
                <w:rFonts w:ascii="Times New Roman" w:eastAsia="Times New Roman" w:hAnsi="Times New Roman" w:cs="Times New Roman"/>
                <w:color w:val="000000"/>
                <w:sz w:val="24"/>
                <w:szCs w:val="24"/>
                <w:lang w:eastAsia="ru-RU"/>
              </w:rPr>
              <w:t>,0</w:t>
            </w:r>
          </w:p>
        </w:tc>
        <w:tc>
          <w:tcPr>
            <w:tcW w:w="821" w:type="pct"/>
            <w:shd w:val="clear" w:color="auto" w:fill="auto"/>
          </w:tcPr>
          <w:p w14:paraId="5256653D" w14:textId="77777777" w:rsidR="00F839A6" w:rsidRPr="00AB0049" w:rsidRDefault="00F839A6" w:rsidP="00F839A6">
            <w:pPr>
              <w:spacing w:after="0" w:line="276" w:lineRule="auto"/>
              <w:jc w:val="right"/>
              <w:rPr>
                <w:rFonts w:ascii="Times New Roman" w:eastAsia="Times New Roman" w:hAnsi="Times New Roman" w:cs="Times New Roman"/>
                <w:color w:val="000000"/>
                <w:sz w:val="24"/>
                <w:szCs w:val="24"/>
                <w:lang w:eastAsia="ru-RU"/>
              </w:rPr>
            </w:pPr>
          </w:p>
          <w:p w14:paraId="5776BB23" w14:textId="77777777" w:rsidR="00C024DF" w:rsidRPr="00AB0049" w:rsidRDefault="00C077A3" w:rsidP="00F839A6">
            <w:pPr>
              <w:spacing w:after="0" w:line="276" w:lineRule="auto"/>
              <w:jc w:val="right"/>
              <w:rPr>
                <w:rFonts w:ascii="Times New Roman" w:eastAsia="Times New Roman" w:hAnsi="Times New Roman" w:cs="Times New Roman"/>
                <w:color w:val="000000"/>
                <w:sz w:val="24"/>
                <w:szCs w:val="24"/>
                <w:lang w:eastAsia="ru-RU"/>
              </w:rPr>
            </w:pPr>
            <w:r w:rsidRPr="00AB0049">
              <w:rPr>
                <w:rFonts w:ascii="Times New Roman" w:eastAsia="Times New Roman" w:hAnsi="Times New Roman" w:cs="Times New Roman"/>
                <w:color w:val="000000"/>
                <w:sz w:val="24"/>
                <w:szCs w:val="24"/>
                <w:lang w:eastAsia="ru-RU"/>
              </w:rPr>
              <w:t>17 657</w:t>
            </w:r>
            <w:r w:rsidR="00C024DF" w:rsidRPr="00AB0049">
              <w:rPr>
                <w:rFonts w:ascii="Times New Roman" w:eastAsia="Times New Roman" w:hAnsi="Times New Roman" w:cs="Times New Roman"/>
                <w:color w:val="000000"/>
                <w:sz w:val="24"/>
                <w:szCs w:val="24"/>
                <w:lang w:eastAsia="ru-RU"/>
              </w:rPr>
              <w:t>,0</w:t>
            </w:r>
          </w:p>
        </w:tc>
        <w:tc>
          <w:tcPr>
            <w:tcW w:w="821" w:type="pct"/>
            <w:shd w:val="clear" w:color="auto" w:fill="auto"/>
          </w:tcPr>
          <w:p w14:paraId="00F60FBA" w14:textId="77777777" w:rsidR="00F839A6" w:rsidRPr="00AB0049" w:rsidRDefault="00F839A6" w:rsidP="00F839A6">
            <w:pPr>
              <w:spacing w:after="0" w:line="276" w:lineRule="auto"/>
              <w:jc w:val="right"/>
              <w:rPr>
                <w:rFonts w:ascii="Times New Roman" w:eastAsia="Times New Roman" w:hAnsi="Times New Roman" w:cs="Times New Roman"/>
                <w:color w:val="000000"/>
                <w:sz w:val="24"/>
                <w:szCs w:val="24"/>
                <w:lang w:eastAsia="ru-RU"/>
              </w:rPr>
            </w:pPr>
          </w:p>
          <w:p w14:paraId="7AC5F628" w14:textId="77777777" w:rsidR="00C024DF" w:rsidRPr="00AB0049" w:rsidRDefault="00C077A3" w:rsidP="00F839A6">
            <w:pPr>
              <w:spacing w:after="0" w:line="276" w:lineRule="auto"/>
              <w:jc w:val="right"/>
              <w:rPr>
                <w:rFonts w:ascii="Times New Roman" w:eastAsia="Times New Roman" w:hAnsi="Times New Roman" w:cs="Times New Roman"/>
                <w:color w:val="000000"/>
                <w:sz w:val="24"/>
                <w:szCs w:val="24"/>
                <w:lang w:eastAsia="ru-RU"/>
              </w:rPr>
            </w:pPr>
            <w:r w:rsidRPr="00AB0049">
              <w:rPr>
                <w:rFonts w:ascii="Times New Roman" w:eastAsia="Times New Roman" w:hAnsi="Times New Roman" w:cs="Times New Roman"/>
                <w:color w:val="000000"/>
                <w:sz w:val="24"/>
                <w:szCs w:val="24"/>
                <w:lang w:eastAsia="ru-RU"/>
              </w:rPr>
              <w:t>17 657,0</w:t>
            </w:r>
          </w:p>
        </w:tc>
        <w:tc>
          <w:tcPr>
            <w:tcW w:w="897" w:type="pct"/>
            <w:shd w:val="clear" w:color="auto" w:fill="auto"/>
          </w:tcPr>
          <w:p w14:paraId="17816774" w14:textId="77777777" w:rsidR="00F839A6" w:rsidRPr="00AB0049" w:rsidRDefault="00F839A6" w:rsidP="00F839A6">
            <w:pPr>
              <w:spacing w:after="0" w:line="276" w:lineRule="auto"/>
              <w:jc w:val="right"/>
              <w:rPr>
                <w:rFonts w:ascii="Times New Roman" w:eastAsia="Times New Roman" w:hAnsi="Times New Roman" w:cs="Times New Roman"/>
                <w:color w:val="000000"/>
                <w:sz w:val="24"/>
                <w:szCs w:val="24"/>
                <w:lang w:eastAsia="ru-RU"/>
              </w:rPr>
            </w:pPr>
          </w:p>
          <w:p w14:paraId="5A6A8303" w14:textId="77777777" w:rsidR="00C024DF" w:rsidRPr="00AB0049" w:rsidRDefault="00E57099" w:rsidP="00F839A6">
            <w:pPr>
              <w:spacing w:after="0" w:line="276" w:lineRule="auto"/>
              <w:jc w:val="right"/>
              <w:rPr>
                <w:rFonts w:ascii="Times New Roman" w:eastAsia="Times New Roman" w:hAnsi="Times New Roman" w:cs="Times New Roman"/>
                <w:color w:val="000000"/>
                <w:sz w:val="24"/>
                <w:szCs w:val="24"/>
                <w:lang w:eastAsia="ru-RU"/>
              </w:rPr>
            </w:pPr>
            <w:r w:rsidRPr="00AB0049">
              <w:rPr>
                <w:rFonts w:ascii="Times New Roman" w:eastAsia="Times New Roman" w:hAnsi="Times New Roman" w:cs="Times New Roman"/>
                <w:color w:val="000000"/>
                <w:sz w:val="24"/>
                <w:szCs w:val="24"/>
                <w:lang w:eastAsia="ru-RU"/>
              </w:rPr>
              <w:t>17651,5</w:t>
            </w:r>
          </w:p>
        </w:tc>
        <w:tc>
          <w:tcPr>
            <w:tcW w:w="592" w:type="pct"/>
            <w:shd w:val="clear" w:color="auto" w:fill="auto"/>
          </w:tcPr>
          <w:p w14:paraId="4330FAEF" w14:textId="77777777" w:rsidR="00F839A6" w:rsidRPr="00AB0049" w:rsidRDefault="00F839A6" w:rsidP="00F839A6">
            <w:pPr>
              <w:spacing w:after="0" w:line="276" w:lineRule="auto"/>
              <w:jc w:val="right"/>
              <w:rPr>
                <w:rFonts w:ascii="Times New Roman" w:eastAsia="Times New Roman" w:hAnsi="Times New Roman" w:cs="Times New Roman"/>
                <w:color w:val="000000"/>
                <w:sz w:val="24"/>
                <w:szCs w:val="24"/>
                <w:lang w:eastAsia="ru-RU"/>
              </w:rPr>
            </w:pPr>
          </w:p>
          <w:p w14:paraId="49176B6E" w14:textId="77777777" w:rsidR="00C024DF" w:rsidRPr="00AB0049" w:rsidRDefault="00C024DF" w:rsidP="00F839A6">
            <w:pPr>
              <w:spacing w:after="0" w:line="276" w:lineRule="auto"/>
              <w:jc w:val="right"/>
              <w:rPr>
                <w:rFonts w:ascii="Times New Roman" w:eastAsia="Times New Roman" w:hAnsi="Times New Roman" w:cs="Times New Roman"/>
                <w:color w:val="000000"/>
                <w:sz w:val="24"/>
                <w:szCs w:val="24"/>
                <w:lang w:eastAsia="ru-RU"/>
              </w:rPr>
            </w:pPr>
            <w:r w:rsidRPr="00AB0049">
              <w:rPr>
                <w:rFonts w:ascii="Times New Roman" w:eastAsia="Times New Roman" w:hAnsi="Times New Roman" w:cs="Times New Roman"/>
                <w:color w:val="000000"/>
                <w:sz w:val="24"/>
                <w:szCs w:val="24"/>
                <w:lang w:eastAsia="ru-RU"/>
              </w:rPr>
              <w:t>100</w:t>
            </w:r>
            <w:r w:rsidR="00E57099" w:rsidRPr="00AB0049">
              <w:rPr>
                <w:rFonts w:ascii="Times New Roman" w:eastAsia="Times New Roman" w:hAnsi="Times New Roman" w:cs="Times New Roman"/>
                <w:color w:val="000000"/>
                <w:sz w:val="24"/>
                <w:szCs w:val="24"/>
                <w:lang w:eastAsia="ru-RU"/>
              </w:rPr>
              <w:t>,0</w:t>
            </w:r>
          </w:p>
        </w:tc>
      </w:tr>
      <w:tr w:rsidR="00CC51B1" w:rsidRPr="00AB0049" w14:paraId="070BF98A" w14:textId="77777777" w:rsidTr="00CC51B1">
        <w:trPr>
          <w:trHeight w:val="269"/>
          <w:jc w:val="center"/>
        </w:trPr>
        <w:tc>
          <w:tcPr>
            <w:tcW w:w="1123" w:type="pct"/>
            <w:vAlign w:val="center"/>
          </w:tcPr>
          <w:p w14:paraId="51E1CD7F" w14:textId="77777777" w:rsidR="00CC51B1" w:rsidRPr="00AB0049" w:rsidRDefault="00CC51B1" w:rsidP="00CC51B1">
            <w:pPr>
              <w:spacing w:after="0" w:line="240" w:lineRule="auto"/>
              <w:contextualSpacing/>
              <w:rPr>
                <w:rFonts w:ascii="Times New Roman" w:eastAsia="Times New Roman" w:hAnsi="Times New Roman" w:cs="Times New Roman"/>
                <w:color w:val="000000"/>
                <w:sz w:val="24"/>
                <w:szCs w:val="24"/>
                <w:lang w:val="kk-KZ" w:eastAsia="ru-RU"/>
              </w:rPr>
            </w:pPr>
            <w:r w:rsidRPr="00AB0049">
              <w:rPr>
                <w:rFonts w:ascii="Times New Roman" w:eastAsia="Times New Roman" w:hAnsi="Times New Roman" w:cs="Times New Roman"/>
                <w:color w:val="000000"/>
                <w:sz w:val="24"/>
                <w:szCs w:val="24"/>
                <w:lang w:val="kk-KZ" w:eastAsia="ru-RU"/>
              </w:rPr>
              <w:t>Білім бөлімі</w:t>
            </w:r>
          </w:p>
        </w:tc>
        <w:tc>
          <w:tcPr>
            <w:tcW w:w="747" w:type="pct"/>
            <w:shd w:val="clear" w:color="auto" w:fill="auto"/>
          </w:tcPr>
          <w:p w14:paraId="5E956C48"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2567FC9F"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r w:rsidRPr="00AB0049">
              <w:rPr>
                <w:rFonts w:ascii="Times New Roman" w:eastAsia="Times New Roman" w:hAnsi="Times New Roman" w:cs="Times New Roman"/>
                <w:color w:val="000000"/>
                <w:sz w:val="24"/>
                <w:szCs w:val="24"/>
                <w:lang w:eastAsia="ru-RU"/>
              </w:rPr>
              <w:t>7 208 248,0</w:t>
            </w:r>
          </w:p>
        </w:tc>
        <w:tc>
          <w:tcPr>
            <w:tcW w:w="821" w:type="pct"/>
            <w:shd w:val="clear" w:color="auto" w:fill="auto"/>
          </w:tcPr>
          <w:p w14:paraId="215319E9"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0C15B153"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r w:rsidRPr="00AB0049">
              <w:rPr>
                <w:rFonts w:ascii="Times New Roman" w:eastAsia="Times New Roman" w:hAnsi="Times New Roman" w:cs="Times New Roman"/>
                <w:color w:val="000000"/>
                <w:sz w:val="24"/>
                <w:szCs w:val="24"/>
                <w:lang w:eastAsia="ru-RU"/>
              </w:rPr>
              <w:t>8 456 041,0</w:t>
            </w:r>
          </w:p>
        </w:tc>
        <w:tc>
          <w:tcPr>
            <w:tcW w:w="821" w:type="pct"/>
            <w:shd w:val="clear" w:color="auto" w:fill="auto"/>
          </w:tcPr>
          <w:p w14:paraId="3740810A"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40A325D7"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r w:rsidRPr="00AB0049">
              <w:rPr>
                <w:rFonts w:ascii="Times New Roman" w:eastAsia="Times New Roman" w:hAnsi="Times New Roman" w:cs="Times New Roman"/>
                <w:color w:val="000000"/>
                <w:sz w:val="24"/>
                <w:szCs w:val="24"/>
                <w:lang w:eastAsia="ru-RU"/>
              </w:rPr>
              <w:t>8 516 882,0</w:t>
            </w:r>
          </w:p>
        </w:tc>
        <w:tc>
          <w:tcPr>
            <w:tcW w:w="897" w:type="pct"/>
            <w:shd w:val="clear" w:color="auto" w:fill="auto"/>
          </w:tcPr>
          <w:p w14:paraId="4DEF6E57"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7568D326"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r w:rsidRPr="00AB0049">
              <w:rPr>
                <w:rFonts w:ascii="Times New Roman" w:eastAsia="Times New Roman" w:hAnsi="Times New Roman" w:cs="Times New Roman"/>
                <w:color w:val="000000"/>
                <w:sz w:val="24"/>
                <w:szCs w:val="24"/>
                <w:lang w:eastAsia="ru-RU"/>
              </w:rPr>
              <w:t>8 516 865,6</w:t>
            </w:r>
          </w:p>
        </w:tc>
        <w:tc>
          <w:tcPr>
            <w:tcW w:w="592" w:type="pct"/>
            <w:shd w:val="clear" w:color="auto" w:fill="auto"/>
          </w:tcPr>
          <w:p w14:paraId="517946F3"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34A3B2B8"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r w:rsidRPr="00AB0049">
              <w:rPr>
                <w:rFonts w:ascii="Times New Roman" w:eastAsia="Times New Roman" w:hAnsi="Times New Roman" w:cs="Times New Roman"/>
                <w:color w:val="000000"/>
                <w:sz w:val="24"/>
                <w:szCs w:val="24"/>
                <w:lang w:eastAsia="ru-RU"/>
              </w:rPr>
              <w:t>100,0</w:t>
            </w:r>
          </w:p>
        </w:tc>
      </w:tr>
      <w:tr w:rsidR="00CC51B1" w:rsidRPr="00AB0049" w14:paraId="17EBFA7E" w14:textId="77777777" w:rsidTr="00CC51B1">
        <w:trPr>
          <w:trHeight w:val="1640"/>
          <w:jc w:val="center"/>
        </w:trPr>
        <w:tc>
          <w:tcPr>
            <w:tcW w:w="1123" w:type="pct"/>
          </w:tcPr>
          <w:p w14:paraId="7170DB8D" w14:textId="77777777" w:rsidR="00CC51B1" w:rsidRPr="00AB0049" w:rsidRDefault="00CC51B1" w:rsidP="00CC51B1">
            <w:pPr>
              <w:spacing w:after="0" w:line="240" w:lineRule="auto"/>
              <w:contextualSpacing/>
              <w:rPr>
                <w:rFonts w:ascii="Times New Roman" w:eastAsia="Times New Roman" w:hAnsi="Times New Roman" w:cs="Times New Roman"/>
                <w:color w:val="000000"/>
                <w:sz w:val="24"/>
                <w:szCs w:val="24"/>
                <w:lang w:val="kk-KZ" w:eastAsia="ru-RU"/>
              </w:rPr>
            </w:pPr>
            <w:r w:rsidRPr="00AB0049">
              <w:rPr>
                <w:rFonts w:ascii="Times New Roman" w:eastAsia="Times New Roman" w:hAnsi="Times New Roman" w:cs="Times New Roman"/>
                <w:color w:val="000000"/>
                <w:sz w:val="24"/>
                <w:szCs w:val="24"/>
                <w:lang w:val="kk-KZ" w:eastAsia="ru-RU"/>
              </w:rPr>
              <w:t>Сәулет, қала құрылысы және құрылыс бөлімі</w:t>
            </w:r>
          </w:p>
        </w:tc>
        <w:tc>
          <w:tcPr>
            <w:tcW w:w="747" w:type="pct"/>
            <w:shd w:val="clear" w:color="auto" w:fill="auto"/>
          </w:tcPr>
          <w:p w14:paraId="11A3A7D0"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4E698624"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414BFA08"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1AC3CE6A"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64D27340"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r w:rsidRPr="00AB0049">
              <w:rPr>
                <w:rFonts w:ascii="Times New Roman" w:eastAsia="Times New Roman" w:hAnsi="Times New Roman" w:cs="Times New Roman"/>
                <w:color w:val="000000"/>
                <w:sz w:val="24"/>
                <w:szCs w:val="24"/>
                <w:lang w:eastAsia="ru-RU"/>
              </w:rPr>
              <w:t>1 737 064,0</w:t>
            </w:r>
          </w:p>
        </w:tc>
        <w:tc>
          <w:tcPr>
            <w:tcW w:w="821" w:type="pct"/>
            <w:shd w:val="clear" w:color="auto" w:fill="auto"/>
          </w:tcPr>
          <w:p w14:paraId="789C47AC"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1E768121"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43449B57"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3A0835F8"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680B2B01"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r w:rsidRPr="00AB0049">
              <w:rPr>
                <w:rFonts w:ascii="Times New Roman" w:eastAsia="Times New Roman" w:hAnsi="Times New Roman" w:cs="Times New Roman"/>
                <w:color w:val="000000"/>
                <w:sz w:val="24"/>
                <w:szCs w:val="24"/>
                <w:lang w:eastAsia="ru-RU"/>
              </w:rPr>
              <w:t>1 593 920,0</w:t>
            </w:r>
          </w:p>
        </w:tc>
        <w:tc>
          <w:tcPr>
            <w:tcW w:w="821" w:type="pct"/>
            <w:shd w:val="clear" w:color="auto" w:fill="auto"/>
          </w:tcPr>
          <w:p w14:paraId="0F7DC33F"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66B8015B"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3C18E61D"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2240A926"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25A5DCA4"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r w:rsidRPr="00AB0049">
              <w:rPr>
                <w:rFonts w:ascii="Times New Roman" w:eastAsia="Times New Roman" w:hAnsi="Times New Roman" w:cs="Times New Roman"/>
                <w:color w:val="000000"/>
                <w:sz w:val="24"/>
                <w:szCs w:val="24"/>
                <w:lang w:eastAsia="ru-RU"/>
              </w:rPr>
              <w:t>1 512 558,0</w:t>
            </w:r>
          </w:p>
        </w:tc>
        <w:tc>
          <w:tcPr>
            <w:tcW w:w="897" w:type="pct"/>
            <w:shd w:val="clear" w:color="auto" w:fill="auto"/>
          </w:tcPr>
          <w:p w14:paraId="670E3E24"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2872DE9F"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59D330AF"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15FF88E3"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073321BE"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r w:rsidRPr="00AB0049">
              <w:rPr>
                <w:rFonts w:ascii="Times New Roman" w:eastAsia="Times New Roman" w:hAnsi="Times New Roman" w:cs="Times New Roman"/>
                <w:color w:val="000000"/>
                <w:sz w:val="24"/>
                <w:szCs w:val="24"/>
                <w:lang w:eastAsia="ru-RU"/>
              </w:rPr>
              <w:t>1 506 865,2</w:t>
            </w:r>
          </w:p>
        </w:tc>
        <w:tc>
          <w:tcPr>
            <w:tcW w:w="592" w:type="pct"/>
            <w:shd w:val="clear" w:color="auto" w:fill="auto"/>
          </w:tcPr>
          <w:p w14:paraId="4FA22F1E"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1BF67B7A"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59EBA82C"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409F8A4F"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p>
          <w:p w14:paraId="4389C8DF" w14:textId="77777777" w:rsidR="00CC51B1" w:rsidRPr="00AB0049" w:rsidRDefault="00CC51B1" w:rsidP="00F839A6">
            <w:pPr>
              <w:spacing w:after="0" w:line="276" w:lineRule="auto"/>
              <w:jc w:val="right"/>
              <w:rPr>
                <w:rFonts w:ascii="Times New Roman" w:eastAsia="Times New Roman" w:hAnsi="Times New Roman" w:cs="Times New Roman"/>
                <w:color w:val="000000"/>
                <w:sz w:val="24"/>
                <w:szCs w:val="24"/>
                <w:lang w:eastAsia="ru-RU"/>
              </w:rPr>
            </w:pPr>
            <w:r w:rsidRPr="00AB0049">
              <w:rPr>
                <w:rFonts w:ascii="Times New Roman" w:eastAsia="Times New Roman" w:hAnsi="Times New Roman" w:cs="Times New Roman"/>
                <w:color w:val="000000"/>
                <w:sz w:val="24"/>
                <w:szCs w:val="24"/>
                <w:lang w:eastAsia="ru-RU"/>
              </w:rPr>
              <w:t>99,6</w:t>
            </w:r>
          </w:p>
        </w:tc>
      </w:tr>
      <w:tr w:rsidR="00C71293" w:rsidRPr="00AB0049" w14:paraId="4BAA81D8" w14:textId="77777777" w:rsidTr="00CC51B1">
        <w:trPr>
          <w:trHeight w:val="279"/>
          <w:jc w:val="center"/>
        </w:trPr>
        <w:tc>
          <w:tcPr>
            <w:tcW w:w="1123" w:type="pct"/>
          </w:tcPr>
          <w:p w14:paraId="52F56154" w14:textId="77777777" w:rsidR="00C71293" w:rsidRPr="00AB0049" w:rsidRDefault="00CC51B1" w:rsidP="00C024DF">
            <w:pPr>
              <w:spacing w:after="0" w:line="240" w:lineRule="auto"/>
              <w:contextualSpacing/>
              <w:rPr>
                <w:rFonts w:ascii="Times New Roman" w:eastAsia="Times New Roman" w:hAnsi="Times New Roman" w:cs="Times New Roman"/>
                <w:color w:val="000000"/>
                <w:sz w:val="24"/>
                <w:szCs w:val="24"/>
                <w:lang w:val="kk-KZ" w:eastAsia="ru-RU"/>
              </w:rPr>
            </w:pPr>
            <w:r w:rsidRPr="00AB0049">
              <w:rPr>
                <w:rFonts w:ascii="Times New Roman" w:eastAsia="Times New Roman" w:hAnsi="Times New Roman" w:cs="Times New Roman"/>
                <w:color w:val="000000"/>
                <w:sz w:val="24"/>
                <w:szCs w:val="24"/>
                <w:lang w:val="kk-KZ" w:eastAsia="ru-RU"/>
              </w:rPr>
              <w:t xml:space="preserve">Мемлекеттік сатып алу бөлімі </w:t>
            </w:r>
          </w:p>
        </w:tc>
        <w:tc>
          <w:tcPr>
            <w:tcW w:w="747" w:type="pct"/>
            <w:shd w:val="clear" w:color="auto" w:fill="auto"/>
          </w:tcPr>
          <w:p w14:paraId="2AA3BE24" w14:textId="77777777" w:rsidR="00C71293" w:rsidRPr="00AB0049" w:rsidRDefault="00C71293" w:rsidP="00F839A6">
            <w:pPr>
              <w:spacing w:after="0" w:line="276" w:lineRule="auto"/>
              <w:jc w:val="right"/>
              <w:rPr>
                <w:rFonts w:ascii="Times New Roman" w:eastAsia="Times New Roman" w:hAnsi="Times New Roman" w:cs="Times New Roman"/>
                <w:color w:val="000000"/>
                <w:sz w:val="24"/>
                <w:szCs w:val="24"/>
                <w:lang w:eastAsia="ru-RU"/>
              </w:rPr>
            </w:pPr>
          </w:p>
          <w:p w14:paraId="66C230C2" w14:textId="77777777" w:rsidR="00F839A6" w:rsidRPr="00AB0049" w:rsidRDefault="00F839A6" w:rsidP="00F839A6">
            <w:pPr>
              <w:spacing w:after="0" w:line="276" w:lineRule="auto"/>
              <w:jc w:val="right"/>
              <w:rPr>
                <w:rFonts w:ascii="Times New Roman" w:eastAsia="Times New Roman" w:hAnsi="Times New Roman" w:cs="Times New Roman"/>
                <w:color w:val="000000"/>
                <w:sz w:val="24"/>
                <w:szCs w:val="24"/>
                <w:lang w:eastAsia="ru-RU"/>
              </w:rPr>
            </w:pPr>
          </w:p>
          <w:p w14:paraId="42D57FD5" w14:textId="77777777" w:rsidR="00F839A6" w:rsidRPr="00AB0049" w:rsidRDefault="00F839A6" w:rsidP="00F839A6">
            <w:pPr>
              <w:spacing w:after="0" w:line="276" w:lineRule="auto"/>
              <w:jc w:val="right"/>
              <w:rPr>
                <w:rFonts w:ascii="Times New Roman" w:eastAsia="Times New Roman" w:hAnsi="Times New Roman" w:cs="Times New Roman"/>
                <w:color w:val="000000"/>
                <w:sz w:val="24"/>
                <w:szCs w:val="24"/>
                <w:lang w:eastAsia="ru-RU"/>
              </w:rPr>
            </w:pPr>
            <w:r w:rsidRPr="00AB0049">
              <w:rPr>
                <w:rFonts w:ascii="Times New Roman" w:eastAsia="Times New Roman" w:hAnsi="Times New Roman" w:cs="Times New Roman"/>
                <w:color w:val="000000"/>
                <w:sz w:val="24"/>
                <w:szCs w:val="24"/>
                <w:lang w:eastAsia="ru-RU"/>
              </w:rPr>
              <w:t>0</w:t>
            </w:r>
          </w:p>
        </w:tc>
        <w:tc>
          <w:tcPr>
            <w:tcW w:w="821" w:type="pct"/>
            <w:shd w:val="clear" w:color="auto" w:fill="auto"/>
          </w:tcPr>
          <w:p w14:paraId="1395E3CD" w14:textId="77777777" w:rsidR="00F839A6" w:rsidRPr="00AB0049" w:rsidRDefault="00F839A6" w:rsidP="00F839A6">
            <w:pPr>
              <w:spacing w:after="0" w:line="276" w:lineRule="auto"/>
              <w:jc w:val="right"/>
              <w:rPr>
                <w:rFonts w:ascii="Times New Roman" w:eastAsia="Times New Roman" w:hAnsi="Times New Roman" w:cs="Times New Roman"/>
                <w:color w:val="000000"/>
                <w:sz w:val="24"/>
                <w:szCs w:val="24"/>
                <w:lang w:eastAsia="ru-RU"/>
              </w:rPr>
            </w:pPr>
          </w:p>
          <w:p w14:paraId="7850E5A5" w14:textId="77777777" w:rsidR="00F839A6" w:rsidRPr="00AB0049" w:rsidRDefault="00F839A6" w:rsidP="00F839A6">
            <w:pPr>
              <w:spacing w:after="0" w:line="276" w:lineRule="auto"/>
              <w:jc w:val="right"/>
              <w:rPr>
                <w:rFonts w:ascii="Times New Roman" w:eastAsia="Times New Roman" w:hAnsi="Times New Roman" w:cs="Times New Roman"/>
                <w:color w:val="000000"/>
                <w:sz w:val="24"/>
                <w:szCs w:val="24"/>
                <w:lang w:eastAsia="ru-RU"/>
              </w:rPr>
            </w:pPr>
          </w:p>
          <w:p w14:paraId="5286D14B" w14:textId="77777777" w:rsidR="00C71293" w:rsidRPr="00AB0049" w:rsidRDefault="00F839A6" w:rsidP="00F839A6">
            <w:pPr>
              <w:spacing w:after="0" w:line="276" w:lineRule="auto"/>
              <w:jc w:val="right"/>
              <w:rPr>
                <w:rFonts w:ascii="Times New Roman" w:eastAsia="Times New Roman" w:hAnsi="Times New Roman" w:cs="Times New Roman"/>
                <w:color w:val="000000"/>
                <w:sz w:val="24"/>
                <w:szCs w:val="24"/>
                <w:lang w:eastAsia="ru-RU"/>
              </w:rPr>
            </w:pPr>
            <w:r w:rsidRPr="00AB0049">
              <w:rPr>
                <w:rFonts w:ascii="Times New Roman" w:eastAsia="Times New Roman" w:hAnsi="Times New Roman" w:cs="Times New Roman"/>
                <w:color w:val="000000"/>
                <w:sz w:val="24"/>
                <w:szCs w:val="24"/>
                <w:lang w:eastAsia="ru-RU"/>
              </w:rPr>
              <w:t>6 313,0</w:t>
            </w:r>
          </w:p>
        </w:tc>
        <w:tc>
          <w:tcPr>
            <w:tcW w:w="821" w:type="pct"/>
            <w:shd w:val="clear" w:color="auto" w:fill="auto"/>
          </w:tcPr>
          <w:p w14:paraId="191808E2" w14:textId="77777777" w:rsidR="00C71293" w:rsidRPr="00AB0049" w:rsidRDefault="00C71293" w:rsidP="00F839A6">
            <w:pPr>
              <w:spacing w:after="0" w:line="276" w:lineRule="auto"/>
              <w:jc w:val="right"/>
              <w:rPr>
                <w:rFonts w:ascii="Times New Roman" w:eastAsia="Times New Roman" w:hAnsi="Times New Roman" w:cs="Times New Roman"/>
                <w:color w:val="000000"/>
                <w:sz w:val="24"/>
                <w:szCs w:val="24"/>
                <w:lang w:eastAsia="ru-RU"/>
              </w:rPr>
            </w:pPr>
          </w:p>
          <w:p w14:paraId="4A198963" w14:textId="77777777" w:rsidR="00F839A6" w:rsidRPr="00AB0049" w:rsidRDefault="00F839A6" w:rsidP="00F839A6">
            <w:pPr>
              <w:spacing w:after="0" w:line="276" w:lineRule="auto"/>
              <w:jc w:val="right"/>
              <w:rPr>
                <w:rFonts w:ascii="Times New Roman" w:eastAsia="Times New Roman" w:hAnsi="Times New Roman" w:cs="Times New Roman"/>
                <w:color w:val="000000"/>
                <w:sz w:val="24"/>
                <w:szCs w:val="24"/>
                <w:lang w:eastAsia="ru-RU"/>
              </w:rPr>
            </w:pPr>
          </w:p>
          <w:p w14:paraId="50B87926" w14:textId="77777777" w:rsidR="00F839A6" w:rsidRPr="00AB0049" w:rsidRDefault="00F839A6" w:rsidP="00F839A6">
            <w:pPr>
              <w:spacing w:after="0" w:line="276" w:lineRule="auto"/>
              <w:jc w:val="right"/>
              <w:rPr>
                <w:rFonts w:ascii="Times New Roman" w:eastAsia="Times New Roman" w:hAnsi="Times New Roman" w:cs="Times New Roman"/>
                <w:color w:val="000000"/>
                <w:sz w:val="24"/>
                <w:szCs w:val="24"/>
                <w:lang w:eastAsia="ru-RU"/>
              </w:rPr>
            </w:pPr>
            <w:r w:rsidRPr="00AB0049">
              <w:rPr>
                <w:rFonts w:ascii="Times New Roman" w:eastAsia="Times New Roman" w:hAnsi="Times New Roman" w:cs="Times New Roman"/>
                <w:color w:val="000000"/>
                <w:sz w:val="24"/>
                <w:szCs w:val="24"/>
                <w:lang w:eastAsia="ru-RU"/>
              </w:rPr>
              <w:t>6 313,0</w:t>
            </w:r>
          </w:p>
        </w:tc>
        <w:tc>
          <w:tcPr>
            <w:tcW w:w="897" w:type="pct"/>
            <w:shd w:val="clear" w:color="auto" w:fill="auto"/>
          </w:tcPr>
          <w:p w14:paraId="500C8D02" w14:textId="77777777" w:rsidR="00F839A6" w:rsidRPr="00AB0049" w:rsidRDefault="00F839A6" w:rsidP="00F839A6">
            <w:pPr>
              <w:spacing w:after="0" w:line="276" w:lineRule="auto"/>
              <w:jc w:val="right"/>
              <w:rPr>
                <w:rFonts w:ascii="Times New Roman" w:eastAsia="Times New Roman" w:hAnsi="Times New Roman" w:cs="Times New Roman"/>
                <w:color w:val="000000"/>
                <w:sz w:val="24"/>
                <w:szCs w:val="24"/>
                <w:lang w:eastAsia="ru-RU"/>
              </w:rPr>
            </w:pPr>
          </w:p>
          <w:p w14:paraId="0C8A5647" w14:textId="77777777" w:rsidR="00F839A6" w:rsidRPr="00AB0049" w:rsidRDefault="00F839A6" w:rsidP="00F839A6">
            <w:pPr>
              <w:spacing w:after="0" w:line="276" w:lineRule="auto"/>
              <w:jc w:val="right"/>
              <w:rPr>
                <w:rFonts w:ascii="Times New Roman" w:eastAsia="Times New Roman" w:hAnsi="Times New Roman" w:cs="Times New Roman"/>
                <w:color w:val="000000"/>
                <w:sz w:val="24"/>
                <w:szCs w:val="24"/>
                <w:lang w:eastAsia="ru-RU"/>
              </w:rPr>
            </w:pPr>
          </w:p>
          <w:p w14:paraId="321C9F63" w14:textId="77777777" w:rsidR="00C71293" w:rsidRPr="00AB0049" w:rsidRDefault="00F839A6" w:rsidP="00F839A6">
            <w:pPr>
              <w:spacing w:after="0" w:line="276" w:lineRule="auto"/>
              <w:jc w:val="right"/>
              <w:rPr>
                <w:rFonts w:ascii="Times New Roman" w:eastAsia="Times New Roman" w:hAnsi="Times New Roman" w:cs="Times New Roman"/>
                <w:color w:val="000000"/>
                <w:sz w:val="24"/>
                <w:szCs w:val="24"/>
                <w:lang w:eastAsia="ru-RU"/>
              </w:rPr>
            </w:pPr>
            <w:r w:rsidRPr="00AB0049">
              <w:rPr>
                <w:rFonts w:ascii="Times New Roman" w:eastAsia="Times New Roman" w:hAnsi="Times New Roman" w:cs="Times New Roman"/>
                <w:color w:val="000000"/>
                <w:sz w:val="24"/>
                <w:szCs w:val="24"/>
                <w:lang w:eastAsia="ru-RU"/>
              </w:rPr>
              <w:t>6 306,9</w:t>
            </w:r>
          </w:p>
        </w:tc>
        <w:tc>
          <w:tcPr>
            <w:tcW w:w="592" w:type="pct"/>
            <w:shd w:val="clear" w:color="auto" w:fill="auto"/>
          </w:tcPr>
          <w:p w14:paraId="0F1B5848" w14:textId="77777777" w:rsidR="00C71293" w:rsidRPr="00AB0049" w:rsidRDefault="00C71293" w:rsidP="00F839A6">
            <w:pPr>
              <w:spacing w:after="0" w:line="276" w:lineRule="auto"/>
              <w:jc w:val="right"/>
              <w:rPr>
                <w:rFonts w:ascii="Times New Roman" w:eastAsia="Times New Roman" w:hAnsi="Times New Roman" w:cs="Times New Roman"/>
                <w:color w:val="000000"/>
                <w:sz w:val="24"/>
                <w:szCs w:val="24"/>
                <w:lang w:eastAsia="ru-RU"/>
              </w:rPr>
            </w:pPr>
          </w:p>
          <w:p w14:paraId="2716884A" w14:textId="77777777" w:rsidR="00F839A6" w:rsidRPr="00AB0049" w:rsidRDefault="00F839A6" w:rsidP="00F839A6">
            <w:pPr>
              <w:spacing w:after="0" w:line="276" w:lineRule="auto"/>
              <w:jc w:val="right"/>
              <w:rPr>
                <w:rFonts w:ascii="Times New Roman" w:eastAsia="Times New Roman" w:hAnsi="Times New Roman" w:cs="Times New Roman"/>
                <w:color w:val="000000"/>
                <w:sz w:val="24"/>
                <w:szCs w:val="24"/>
                <w:lang w:eastAsia="ru-RU"/>
              </w:rPr>
            </w:pPr>
          </w:p>
          <w:p w14:paraId="26775953" w14:textId="77777777" w:rsidR="00F839A6" w:rsidRPr="00AB0049" w:rsidRDefault="00F839A6" w:rsidP="00F839A6">
            <w:pPr>
              <w:spacing w:after="0" w:line="276" w:lineRule="auto"/>
              <w:jc w:val="right"/>
              <w:rPr>
                <w:rFonts w:ascii="Times New Roman" w:eastAsia="Times New Roman" w:hAnsi="Times New Roman" w:cs="Times New Roman"/>
                <w:color w:val="000000"/>
                <w:sz w:val="24"/>
                <w:szCs w:val="24"/>
                <w:lang w:eastAsia="ru-RU"/>
              </w:rPr>
            </w:pPr>
            <w:r w:rsidRPr="00AB0049">
              <w:rPr>
                <w:rFonts w:ascii="Times New Roman" w:eastAsia="Times New Roman" w:hAnsi="Times New Roman" w:cs="Times New Roman"/>
                <w:color w:val="000000"/>
                <w:sz w:val="24"/>
                <w:szCs w:val="24"/>
                <w:lang w:eastAsia="ru-RU"/>
              </w:rPr>
              <w:t>99,9</w:t>
            </w:r>
          </w:p>
        </w:tc>
      </w:tr>
      <w:tr w:rsidR="00C024DF" w:rsidRPr="00AB0049" w14:paraId="217495D6" w14:textId="77777777" w:rsidTr="00CC51B1">
        <w:trPr>
          <w:trHeight w:val="802"/>
          <w:jc w:val="center"/>
        </w:trPr>
        <w:tc>
          <w:tcPr>
            <w:tcW w:w="1123" w:type="pct"/>
          </w:tcPr>
          <w:p w14:paraId="67441A40" w14:textId="77777777" w:rsidR="00C024DF" w:rsidRPr="00AB0049" w:rsidRDefault="00CC51B1" w:rsidP="00C024DF">
            <w:pPr>
              <w:spacing w:after="0" w:line="240" w:lineRule="auto"/>
              <w:contextualSpacing/>
              <w:rPr>
                <w:rFonts w:ascii="Times New Roman" w:eastAsia="Times New Roman" w:hAnsi="Times New Roman" w:cs="Times New Roman"/>
                <w:color w:val="000000"/>
                <w:sz w:val="24"/>
                <w:szCs w:val="24"/>
                <w:lang w:val="kk-KZ" w:eastAsia="ru-RU"/>
              </w:rPr>
            </w:pPr>
            <w:r w:rsidRPr="00AB0049">
              <w:rPr>
                <w:rFonts w:ascii="Times New Roman" w:eastAsia="Times New Roman" w:hAnsi="Times New Roman" w:cs="Times New Roman"/>
                <w:color w:val="000000"/>
                <w:sz w:val="24"/>
                <w:szCs w:val="24"/>
                <w:lang w:val="kk-KZ" w:eastAsia="ru-RU"/>
              </w:rPr>
              <w:t>Ветеринария бөлімі</w:t>
            </w:r>
          </w:p>
        </w:tc>
        <w:tc>
          <w:tcPr>
            <w:tcW w:w="747" w:type="pct"/>
            <w:shd w:val="clear" w:color="auto" w:fill="auto"/>
          </w:tcPr>
          <w:p w14:paraId="3AB000D6" w14:textId="77777777" w:rsidR="00F839A6" w:rsidRPr="00AB0049" w:rsidRDefault="00F839A6" w:rsidP="00F839A6">
            <w:pPr>
              <w:spacing w:after="0" w:line="276" w:lineRule="auto"/>
              <w:jc w:val="right"/>
              <w:rPr>
                <w:rFonts w:ascii="Times New Roman" w:eastAsia="Times New Roman" w:hAnsi="Times New Roman" w:cs="Times New Roman"/>
                <w:color w:val="000000"/>
                <w:sz w:val="24"/>
                <w:szCs w:val="24"/>
                <w:lang w:eastAsia="ru-RU"/>
              </w:rPr>
            </w:pPr>
          </w:p>
          <w:p w14:paraId="0D1CE7B0" w14:textId="77777777" w:rsidR="00C024DF" w:rsidRPr="00AB0049" w:rsidRDefault="00C30245" w:rsidP="00F839A6">
            <w:pPr>
              <w:spacing w:after="0" w:line="276" w:lineRule="auto"/>
              <w:jc w:val="right"/>
              <w:rPr>
                <w:rFonts w:ascii="Times New Roman" w:eastAsia="Times New Roman" w:hAnsi="Times New Roman" w:cs="Times New Roman"/>
                <w:color w:val="000000"/>
                <w:sz w:val="24"/>
                <w:szCs w:val="24"/>
                <w:lang w:eastAsia="ru-RU"/>
              </w:rPr>
            </w:pPr>
            <w:r w:rsidRPr="00AB0049">
              <w:rPr>
                <w:rFonts w:ascii="Times New Roman" w:eastAsia="Times New Roman" w:hAnsi="Times New Roman" w:cs="Times New Roman"/>
                <w:color w:val="000000"/>
                <w:sz w:val="24"/>
                <w:szCs w:val="24"/>
                <w:lang w:eastAsia="ru-RU"/>
              </w:rPr>
              <w:t>83 523</w:t>
            </w:r>
            <w:r w:rsidR="00C024DF" w:rsidRPr="00AB0049">
              <w:rPr>
                <w:rFonts w:ascii="Times New Roman" w:eastAsia="Times New Roman" w:hAnsi="Times New Roman" w:cs="Times New Roman"/>
                <w:color w:val="000000"/>
                <w:sz w:val="24"/>
                <w:szCs w:val="24"/>
                <w:lang w:eastAsia="ru-RU"/>
              </w:rPr>
              <w:t>,0</w:t>
            </w:r>
          </w:p>
        </w:tc>
        <w:tc>
          <w:tcPr>
            <w:tcW w:w="821" w:type="pct"/>
            <w:shd w:val="clear" w:color="auto" w:fill="auto"/>
          </w:tcPr>
          <w:p w14:paraId="28F10B87" w14:textId="77777777" w:rsidR="00F839A6" w:rsidRPr="00AB0049" w:rsidRDefault="00F839A6" w:rsidP="00F839A6">
            <w:pPr>
              <w:spacing w:after="0" w:line="276" w:lineRule="auto"/>
              <w:jc w:val="right"/>
              <w:rPr>
                <w:rFonts w:ascii="Times New Roman" w:eastAsia="Times New Roman" w:hAnsi="Times New Roman" w:cs="Times New Roman"/>
                <w:color w:val="000000"/>
                <w:sz w:val="24"/>
                <w:szCs w:val="24"/>
                <w:lang w:eastAsia="ru-RU"/>
              </w:rPr>
            </w:pPr>
          </w:p>
          <w:p w14:paraId="4254038C" w14:textId="77777777" w:rsidR="00C024DF" w:rsidRPr="00AB0049" w:rsidRDefault="00C30245" w:rsidP="00F839A6">
            <w:pPr>
              <w:spacing w:after="0" w:line="276" w:lineRule="auto"/>
              <w:jc w:val="right"/>
              <w:rPr>
                <w:rFonts w:ascii="Times New Roman" w:eastAsia="Times New Roman" w:hAnsi="Times New Roman" w:cs="Times New Roman"/>
                <w:color w:val="000000"/>
                <w:sz w:val="24"/>
                <w:szCs w:val="24"/>
                <w:lang w:eastAsia="ru-RU"/>
              </w:rPr>
            </w:pPr>
            <w:r w:rsidRPr="00AB0049">
              <w:rPr>
                <w:rFonts w:ascii="Times New Roman" w:eastAsia="Times New Roman" w:hAnsi="Times New Roman" w:cs="Times New Roman"/>
                <w:color w:val="000000"/>
                <w:sz w:val="24"/>
                <w:szCs w:val="24"/>
                <w:lang w:eastAsia="ru-RU"/>
              </w:rPr>
              <w:t>7 015</w:t>
            </w:r>
            <w:r w:rsidR="00C024DF" w:rsidRPr="00AB0049">
              <w:rPr>
                <w:rFonts w:ascii="Times New Roman" w:eastAsia="Times New Roman" w:hAnsi="Times New Roman" w:cs="Times New Roman"/>
                <w:color w:val="000000"/>
                <w:sz w:val="24"/>
                <w:szCs w:val="24"/>
                <w:lang w:eastAsia="ru-RU"/>
              </w:rPr>
              <w:t>,0</w:t>
            </w:r>
          </w:p>
        </w:tc>
        <w:tc>
          <w:tcPr>
            <w:tcW w:w="821" w:type="pct"/>
            <w:shd w:val="clear" w:color="auto" w:fill="auto"/>
          </w:tcPr>
          <w:p w14:paraId="2C18F2F8" w14:textId="77777777" w:rsidR="00F839A6" w:rsidRPr="00AB0049" w:rsidRDefault="00F839A6" w:rsidP="00F839A6">
            <w:pPr>
              <w:spacing w:after="0" w:line="276" w:lineRule="auto"/>
              <w:jc w:val="right"/>
              <w:rPr>
                <w:rFonts w:ascii="Times New Roman" w:eastAsia="Times New Roman" w:hAnsi="Times New Roman" w:cs="Times New Roman"/>
                <w:color w:val="000000"/>
                <w:sz w:val="24"/>
                <w:szCs w:val="24"/>
                <w:lang w:eastAsia="ru-RU"/>
              </w:rPr>
            </w:pPr>
          </w:p>
          <w:p w14:paraId="542DD727" w14:textId="77777777" w:rsidR="00C024DF" w:rsidRPr="00AB0049" w:rsidRDefault="00C30245" w:rsidP="00F839A6">
            <w:pPr>
              <w:spacing w:after="0" w:line="276" w:lineRule="auto"/>
              <w:jc w:val="right"/>
              <w:rPr>
                <w:rFonts w:ascii="Times New Roman" w:eastAsia="Times New Roman" w:hAnsi="Times New Roman" w:cs="Times New Roman"/>
                <w:color w:val="000000"/>
                <w:sz w:val="24"/>
                <w:szCs w:val="24"/>
                <w:lang w:eastAsia="ru-RU"/>
              </w:rPr>
            </w:pPr>
            <w:r w:rsidRPr="00AB0049">
              <w:rPr>
                <w:rFonts w:ascii="Times New Roman" w:eastAsia="Times New Roman" w:hAnsi="Times New Roman" w:cs="Times New Roman"/>
                <w:color w:val="000000"/>
                <w:sz w:val="24"/>
                <w:szCs w:val="24"/>
                <w:lang w:eastAsia="ru-RU"/>
              </w:rPr>
              <w:t>7 015,0</w:t>
            </w:r>
          </w:p>
        </w:tc>
        <w:tc>
          <w:tcPr>
            <w:tcW w:w="897" w:type="pct"/>
            <w:shd w:val="clear" w:color="auto" w:fill="auto"/>
          </w:tcPr>
          <w:p w14:paraId="7DA3E2CF" w14:textId="77777777" w:rsidR="00F839A6" w:rsidRPr="00AB0049" w:rsidRDefault="00F839A6" w:rsidP="00F839A6">
            <w:pPr>
              <w:spacing w:after="0" w:line="276" w:lineRule="auto"/>
              <w:jc w:val="right"/>
              <w:rPr>
                <w:rFonts w:ascii="Times New Roman" w:eastAsia="Times New Roman" w:hAnsi="Times New Roman" w:cs="Times New Roman"/>
                <w:color w:val="000000"/>
                <w:sz w:val="24"/>
                <w:szCs w:val="24"/>
                <w:lang w:eastAsia="ru-RU"/>
              </w:rPr>
            </w:pPr>
          </w:p>
          <w:p w14:paraId="134111C5" w14:textId="77777777" w:rsidR="00C024DF" w:rsidRPr="00AB0049" w:rsidRDefault="00C30245" w:rsidP="00F839A6">
            <w:pPr>
              <w:spacing w:after="0" w:line="276" w:lineRule="auto"/>
              <w:jc w:val="right"/>
              <w:rPr>
                <w:rFonts w:ascii="Times New Roman" w:eastAsia="Times New Roman" w:hAnsi="Times New Roman" w:cs="Times New Roman"/>
                <w:color w:val="000000"/>
                <w:sz w:val="24"/>
                <w:szCs w:val="24"/>
                <w:lang w:eastAsia="ru-RU"/>
              </w:rPr>
            </w:pPr>
            <w:r w:rsidRPr="00AB0049">
              <w:rPr>
                <w:rFonts w:ascii="Times New Roman" w:eastAsia="Times New Roman" w:hAnsi="Times New Roman" w:cs="Times New Roman"/>
                <w:color w:val="000000"/>
                <w:sz w:val="24"/>
                <w:szCs w:val="24"/>
                <w:lang w:eastAsia="ru-RU"/>
              </w:rPr>
              <w:t>7 008,5</w:t>
            </w:r>
          </w:p>
          <w:p w14:paraId="42535BB4" w14:textId="77777777" w:rsidR="00C024DF" w:rsidRPr="00AB0049" w:rsidRDefault="00C024DF" w:rsidP="00F839A6">
            <w:pPr>
              <w:spacing w:after="0" w:line="276" w:lineRule="auto"/>
              <w:jc w:val="right"/>
              <w:rPr>
                <w:rFonts w:ascii="Times New Roman" w:eastAsia="Times New Roman" w:hAnsi="Times New Roman" w:cs="Times New Roman"/>
                <w:color w:val="000000"/>
                <w:sz w:val="24"/>
                <w:szCs w:val="24"/>
                <w:lang w:eastAsia="ru-RU"/>
              </w:rPr>
            </w:pPr>
          </w:p>
        </w:tc>
        <w:tc>
          <w:tcPr>
            <w:tcW w:w="592" w:type="pct"/>
            <w:shd w:val="clear" w:color="auto" w:fill="auto"/>
          </w:tcPr>
          <w:p w14:paraId="12F1D785" w14:textId="77777777" w:rsidR="00F839A6" w:rsidRPr="00AB0049" w:rsidRDefault="00F839A6" w:rsidP="00F839A6">
            <w:pPr>
              <w:spacing w:after="0" w:line="276" w:lineRule="auto"/>
              <w:jc w:val="right"/>
              <w:rPr>
                <w:rFonts w:ascii="Times New Roman" w:eastAsia="Times New Roman" w:hAnsi="Times New Roman" w:cs="Times New Roman"/>
                <w:color w:val="000000"/>
                <w:sz w:val="24"/>
                <w:szCs w:val="24"/>
                <w:lang w:eastAsia="ru-RU"/>
              </w:rPr>
            </w:pPr>
          </w:p>
          <w:p w14:paraId="62E5B599" w14:textId="77777777" w:rsidR="00C024DF" w:rsidRPr="00AB0049" w:rsidRDefault="00C30245" w:rsidP="00F839A6">
            <w:pPr>
              <w:spacing w:after="0" w:line="276" w:lineRule="auto"/>
              <w:jc w:val="right"/>
              <w:rPr>
                <w:rFonts w:ascii="Times New Roman" w:eastAsia="Times New Roman" w:hAnsi="Times New Roman" w:cs="Times New Roman"/>
                <w:color w:val="000000"/>
                <w:sz w:val="24"/>
                <w:szCs w:val="24"/>
                <w:lang w:eastAsia="ru-RU"/>
              </w:rPr>
            </w:pPr>
            <w:r w:rsidRPr="00AB0049">
              <w:rPr>
                <w:rFonts w:ascii="Times New Roman" w:eastAsia="Times New Roman" w:hAnsi="Times New Roman" w:cs="Times New Roman"/>
                <w:color w:val="000000"/>
                <w:sz w:val="24"/>
                <w:szCs w:val="24"/>
                <w:lang w:eastAsia="ru-RU"/>
              </w:rPr>
              <w:t>99,9</w:t>
            </w:r>
          </w:p>
        </w:tc>
      </w:tr>
    </w:tbl>
    <w:p w14:paraId="10A4F1C3" w14:textId="77777777" w:rsidR="00F310B4" w:rsidRPr="00AB0049" w:rsidRDefault="00F310B4" w:rsidP="007C08DC">
      <w:pPr>
        <w:pStyle w:val="2b"/>
        <w:ind w:firstLine="708"/>
        <w:jc w:val="both"/>
        <w:rPr>
          <w:rFonts w:ascii="Times New Roman" w:hAnsi="Times New Roman" w:cs="Times New Roman"/>
          <w:b/>
          <w:sz w:val="28"/>
          <w:szCs w:val="28"/>
          <w:lang w:val="kk-KZ"/>
        </w:rPr>
      </w:pPr>
    </w:p>
    <w:p w14:paraId="22DB701A" w14:textId="77777777" w:rsidR="00F310B4" w:rsidRPr="00AB0049" w:rsidRDefault="00F310B4" w:rsidP="00F310B4">
      <w:pPr>
        <w:tabs>
          <w:tab w:val="left" w:pos="1159"/>
        </w:tabs>
        <w:ind w:firstLine="708"/>
        <w:contextualSpacing/>
        <w:jc w:val="both"/>
        <w:rPr>
          <w:rFonts w:ascii="Times New Roman" w:hAnsi="Times New Roman" w:cs="Times New Roman"/>
          <w:sz w:val="28"/>
          <w:szCs w:val="28"/>
          <w:lang w:val="kk-KZ"/>
        </w:rPr>
      </w:pPr>
      <w:r w:rsidRPr="00AB0049">
        <w:rPr>
          <w:rStyle w:val="34"/>
          <w:rFonts w:ascii="Times New Roman" w:hAnsi="Times New Roman" w:cs="Times New Roman"/>
          <w:sz w:val="28"/>
          <w:szCs w:val="28"/>
          <w:lang w:val="kk-KZ"/>
        </w:rPr>
        <w:t xml:space="preserve">Ауданның бюджеттік бағдарламалар әкімшілерімен </w:t>
      </w:r>
      <w:r w:rsidRPr="00AB0049">
        <w:rPr>
          <w:rStyle w:val="34"/>
          <w:rFonts w:ascii="Times New Roman" w:hAnsi="Times New Roman" w:cs="Times New Roman"/>
          <w:b/>
          <w:sz w:val="28"/>
          <w:szCs w:val="28"/>
          <w:lang w:val="kk-KZ"/>
        </w:rPr>
        <w:t xml:space="preserve">шығындар бойынша қаражаттың игерілмеуі </w:t>
      </w:r>
      <w:r w:rsidRPr="00AB0049">
        <w:rPr>
          <w:rStyle w:val="34"/>
          <w:rFonts w:ascii="Times New Roman" w:hAnsi="Times New Roman" w:cs="Times New Roman"/>
          <w:sz w:val="28"/>
          <w:szCs w:val="28"/>
          <w:lang w:val="kk-KZ"/>
        </w:rPr>
        <w:t xml:space="preserve">2020 жылғы мерзімге жылдық жоспарға </w:t>
      </w:r>
      <w:r w:rsidRPr="00AB0049">
        <w:rPr>
          <w:rFonts w:ascii="Times New Roman" w:hAnsi="Times New Roman" w:cs="Times New Roman"/>
          <w:b/>
          <w:sz w:val="28"/>
          <w:szCs w:val="28"/>
          <w:lang w:val="kk-KZ"/>
        </w:rPr>
        <w:t>23 434,3</w:t>
      </w:r>
      <w:r w:rsidRPr="00AB0049">
        <w:rPr>
          <w:rFonts w:ascii="Times New Roman" w:hAnsi="Times New Roman" w:cs="Times New Roman"/>
          <w:sz w:val="28"/>
          <w:szCs w:val="28"/>
          <w:lang w:val="kk-KZ"/>
        </w:rPr>
        <w:t xml:space="preserve">  </w:t>
      </w:r>
      <w:r w:rsidRPr="00AB0049">
        <w:rPr>
          <w:rStyle w:val="34"/>
          <w:rFonts w:ascii="Times New Roman" w:hAnsi="Times New Roman" w:cs="Times New Roman"/>
          <w:sz w:val="28"/>
          <w:szCs w:val="28"/>
          <w:lang w:val="kk-KZ"/>
        </w:rPr>
        <w:t>мың теңге(0,1%) құрады, соның ішінде:</w:t>
      </w:r>
    </w:p>
    <w:p w14:paraId="57685A01" w14:textId="77777777" w:rsidR="00F310B4" w:rsidRPr="00AB0049" w:rsidRDefault="00F310B4" w:rsidP="00F310B4">
      <w:pPr>
        <w:ind w:firstLine="720"/>
        <w:contextualSpacing/>
        <w:jc w:val="both"/>
        <w:rPr>
          <w:rFonts w:ascii="Times New Roman" w:hAnsi="Times New Roman" w:cs="Times New Roman"/>
          <w:sz w:val="28"/>
          <w:szCs w:val="28"/>
          <w:lang w:val="kk-KZ" w:eastAsia="ru-RU"/>
        </w:rPr>
      </w:pPr>
      <w:r w:rsidRPr="00AB0049">
        <w:rPr>
          <w:rFonts w:ascii="Times New Roman" w:hAnsi="Times New Roman" w:cs="Times New Roman"/>
          <w:i/>
          <w:sz w:val="28"/>
          <w:szCs w:val="28"/>
          <w:lang w:val="kk-KZ" w:eastAsia="ru-RU"/>
        </w:rPr>
        <w:t>республикалық бюджеттен берілетін трансферттер мен  кредиттер</w:t>
      </w:r>
      <w:r w:rsidRPr="00AB0049">
        <w:rPr>
          <w:rFonts w:ascii="Times New Roman" w:hAnsi="Times New Roman" w:cs="Times New Roman"/>
          <w:sz w:val="28"/>
          <w:szCs w:val="28"/>
          <w:lang w:val="kk-KZ" w:eastAsia="ru-RU"/>
        </w:rPr>
        <w:t xml:space="preserve">– </w:t>
      </w:r>
      <w:r w:rsidRPr="00AB0049">
        <w:rPr>
          <w:rFonts w:ascii="Times New Roman" w:hAnsi="Times New Roman" w:cs="Times New Roman"/>
          <w:sz w:val="28"/>
          <w:szCs w:val="28"/>
          <w:lang w:eastAsia="ar-SA"/>
        </w:rPr>
        <w:t xml:space="preserve">17 996,2 </w:t>
      </w:r>
      <w:r w:rsidRPr="00AB0049">
        <w:rPr>
          <w:rFonts w:ascii="Times New Roman" w:hAnsi="Times New Roman" w:cs="Times New Roman"/>
          <w:sz w:val="28"/>
          <w:szCs w:val="28"/>
          <w:lang w:val="kk-KZ" w:eastAsia="ru-RU"/>
        </w:rPr>
        <w:t>мың теңге;</w:t>
      </w:r>
    </w:p>
    <w:p w14:paraId="5951B9EB" w14:textId="77777777" w:rsidR="00F310B4" w:rsidRPr="00AB0049" w:rsidRDefault="00F310B4" w:rsidP="00F310B4">
      <w:pPr>
        <w:ind w:firstLine="720"/>
        <w:contextualSpacing/>
        <w:jc w:val="both"/>
        <w:rPr>
          <w:rFonts w:ascii="Times New Roman" w:hAnsi="Times New Roman" w:cs="Times New Roman"/>
          <w:iCs/>
          <w:sz w:val="28"/>
          <w:szCs w:val="28"/>
          <w:lang w:val="kk-KZ"/>
        </w:rPr>
      </w:pPr>
      <w:r w:rsidRPr="00AB0049">
        <w:rPr>
          <w:rFonts w:ascii="Times New Roman" w:hAnsi="Times New Roman" w:cs="Times New Roman"/>
          <w:i/>
          <w:sz w:val="28"/>
          <w:szCs w:val="28"/>
          <w:lang w:val="kk-KZ" w:eastAsia="ru-RU"/>
        </w:rPr>
        <w:t>облыстық бюджеттен берілетін трансферттер</w:t>
      </w:r>
      <w:r w:rsidRPr="00AB0049">
        <w:rPr>
          <w:rFonts w:ascii="Times New Roman" w:hAnsi="Times New Roman" w:cs="Times New Roman"/>
          <w:sz w:val="28"/>
          <w:szCs w:val="28"/>
          <w:lang w:val="kk-KZ" w:eastAsia="ru-RU"/>
        </w:rPr>
        <w:t xml:space="preserve">– </w:t>
      </w:r>
      <w:r w:rsidRPr="00AB0049">
        <w:rPr>
          <w:rFonts w:ascii="Times New Roman" w:hAnsi="Times New Roman" w:cs="Times New Roman"/>
          <w:sz w:val="28"/>
          <w:szCs w:val="28"/>
          <w:lang w:val="kk-KZ" w:eastAsia="ar-SA"/>
        </w:rPr>
        <w:t xml:space="preserve">1 024,4  </w:t>
      </w:r>
      <w:r w:rsidRPr="00AB0049">
        <w:rPr>
          <w:rFonts w:ascii="Times New Roman" w:hAnsi="Times New Roman" w:cs="Times New Roman"/>
          <w:sz w:val="28"/>
          <w:szCs w:val="28"/>
          <w:lang w:val="kk-KZ" w:eastAsia="ru-RU"/>
        </w:rPr>
        <w:t>мың теңге;</w:t>
      </w:r>
    </w:p>
    <w:p w14:paraId="2F56593E" w14:textId="77777777" w:rsidR="00F310B4" w:rsidRPr="00AB0049" w:rsidRDefault="00F310B4" w:rsidP="00F310B4">
      <w:pPr>
        <w:ind w:firstLine="720"/>
        <w:contextualSpacing/>
        <w:jc w:val="both"/>
        <w:rPr>
          <w:rFonts w:ascii="Times New Roman" w:hAnsi="Times New Roman" w:cs="Times New Roman"/>
          <w:iCs/>
          <w:sz w:val="28"/>
          <w:szCs w:val="28"/>
          <w:lang w:val="kk-KZ"/>
        </w:rPr>
      </w:pPr>
      <w:r w:rsidRPr="00AB0049">
        <w:rPr>
          <w:rFonts w:ascii="Times New Roman" w:hAnsi="Times New Roman" w:cs="Times New Roman"/>
          <w:i/>
          <w:sz w:val="28"/>
          <w:szCs w:val="28"/>
          <w:lang w:val="kk-KZ" w:eastAsia="ru-RU"/>
        </w:rPr>
        <w:t>аудандық бюджет</w:t>
      </w:r>
      <w:r w:rsidRPr="00AB0049">
        <w:rPr>
          <w:rFonts w:ascii="Times New Roman" w:hAnsi="Times New Roman" w:cs="Times New Roman"/>
          <w:sz w:val="28"/>
          <w:szCs w:val="28"/>
          <w:lang w:val="kk-KZ" w:eastAsia="ru-RU"/>
        </w:rPr>
        <w:t xml:space="preserve"> – </w:t>
      </w:r>
      <w:r w:rsidRPr="00AB0049">
        <w:rPr>
          <w:rFonts w:ascii="Times New Roman" w:hAnsi="Times New Roman" w:cs="Times New Roman"/>
          <w:sz w:val="28"/>
          <w:szCs w:val="28"/>
          <w:lang w:val="kk-KZ" w:eastAsia="ar-SA"/>
        </w:rPr>
        <w:t xml:space="preserve">4 413,7 </w:t>
      </w:r>
      <w:r w:rsidRPr="00AB0049">
        <w:rPr>
          <w:rFonts w:ascii="Times New Roman" w:hAnsi="Times New Roman" w:cs="Times New Roman"/>
          <w:sz w:val="28"/>
          <w:szCs w:val="28"/>
          <w:lang w:val="kk-KZ" w:eastAsia="ru-RU"/>
        </w:rPr>
        <w:t>мың теңе.</w:t>
      </w:r>
    </w:p>
    <w:p w14:paraId="1EAA7671" w14:textId="77777777" w:rsidR="00F310B4" w:rsidRPr="00AB0049" w:rsidRDefault="00F310B4" w:rsidP="00F310B4">
      <w:pPr>
        <w:ind w:firstLine="720"/>
        <w:contextualSpacing/>
        <w:jc w:val="both"/>
        <w:rPr>
          <w:rFonts w:ascii="Times New Roman" w:hAnsi="Times New Roman" w:cs="Times New Roman"/>
          <w:sz w:val="28"/>
          <w:szCs w:val="28"/>
          <w:lang w:val="kk-KZ"/>
        </w:rPr>
      </w:pPr>
      <w:r w:rsidRPr="00AB0049">
        <w:rPr>
          <w:rFonts w:ascii="Times New Roman" w:hAnsi="Times New Roman" w:cs="Times New Roman"/>
          <w:b/>
          <w:sz w:val="28"/>
          <w:szCs w:val="28"/>
          <w:lang w:val="kk-KZ" w:eastAsia="ru-RU"/>
        </w:rPr>
        <w:t xml:space="preserve">республикалық бюджеттен берілетін трансферттер мен  кредиттер бойынша </w:t>
      </w:r>
      <w:r w:rsidRPr="00AB0049">
        <w:rPr>
          <w:rFonts w:ascii="Times New Roman" w:hAnsi="Times New Roman" w:cs="Times New Roman"/>
          <w:sz w:val="28"/>
          <w:szCs w:val="28"/>
          <w:lang w:val="kk-KZ" w:eastAsia="ru-RU"/>
        </w:rPr>
        <w:t xml:space="preserve">игерілмеген сома </w:t>
      </w:r>
      <w:r w:rsidRPr="00AB0049">
        <w:rPr>
          <w:rFonts w:ascii="Times New Roman" w:hAnsi="Times New Roman" w:cs="Times New Roman"/>
          <w:b/>
          <w:sz w:val="28"/>
          <w:szCs w:val="28"/>
          <w:lang w:val="kk-KZ" w:eastAsia="ar-SA"/>
        </w:rPr>
        <w:t xml:space="preserve">17 996,2 </w:t>
      </w:r>
      <w:r w:rsidRPr="00AB0049">
        <w:rPr>
          <w:rFonts w:ascii="Times New Roman" w:hAnsi="Times New Roman" w:cs="Times New Roman"/>
          <w:sz w:val="28"/>
          <w:szCs w:val="28"/>
          <w:lang w:val="kk-KZ" w:eastAsia="ru-RU"/>
        </w:rPr>
        <w:t>мың теңге</w:t>
      </w:r>
      <w:r w:rsidRPr="00AB0049">
        <w:rPr>
          <w:rFonts w:ascii="Times New Roman" w:hAnsi="Times New Roman" w:cs="Times New Roman"/>
          <w:sz w:val="28"/>
          <w:szCs w:val="28"/>
          <w:lang w:val="kk-KZ"/>
        </w:rPr>
        <w:t>, олардың ішінде:</w:t>
      </w:r>
    </w:p>
    <w:p w14:paraId="0C8E9B81" w14:textId="77777777" w:rsidR="00F310B4" w:rsidRPr="00AB0049" w:rsidRDefault="00F310B4" w:rsidP="00F310B4">
      <w:pPr>
        <w:tabs>
          <w:tab w:val="left" w:pos="1159"/>
        </w:tabs>
        <w:ind w:firstLine="708"/>
        <w:contextualSpacing/>
        <w:jc w:val="both"/>
        <w:rPr>
          <w:rStyle w:val="34"/>
          <w:rFonts w:ascii="Times New Roman" w:hAnsi="Times New Roman" w:cs="Times New Roman"/>
          <w:sz w:val="28"/>
          <w:szCs w:val="28"/>
          <w:lang w:val="kk-KZ"/>
        </w:rPr>
      </w:pPr>
      <w:r w:rsidRPr="00AB0049">
        <w:rPr>
          <w:rStyle w:val="34"/>
          <w:rFonts w:ascii="Times New Roman" w:hAnsi="Times New Roman" w:cs="Times New Roman"/>
          <w:sz w:val="28"/>
          <w:szCs w:val="28"/>
          <w:lang w:val="kk-KZ"/>
        </w:rPr>
        <w:t>-13 064,4 мың  теңге жұмыспен қамтуды үйлестіру және әлеуметтік бағдарламалар бөлімі бойынша:</w:t>
      </w:r>
    </w:p>
    <w:p w14:paraId="55F05E28" w14:textId="77777777" w:rsidR="00A519C8" w:rsidRPr="00AB0049" w:rsidRDefault="00D328FD" w:rsidP="00A519C8">
      <w:pPr>
        <w:pStyle w:val="2b"/>
        <w:ind w:firstLine="708"/>
        <w:jc w:val="both"/>
        <w:rPr>
          <w:rFonts w:ascii="Times New Roman" w:hAnsi="Times New Roman" w:cs="Times New Roman"/>
          <w:sz w:val="28"/>
          <w:szCs w:val="28"/>
          <w:lang w:val="kk-KZ" w:eastAsia="ar-SA"/>
        </w:rPr>
      </w:pPr>
      <w:r w:rsidRPr="00AB0049">
        <w:rPr>
          <w:rFonts w:ascii="Times New Roman" w:hAnsi="Times New Roman" w:cs="Times New Roman"/>
          <w:sz w:val="28"/>
          <w:szCs w:val="28"/>
          <w:lang w:val="kk-KZ" w:eastAsia="ar-SA"/>
        </w:rPr>
        <w:t xml:space="preserve">- 4 699,0 </w:t>
      </w:r>
      <w:r w:rsidR="00F310B4" w:rsidRPr="00AB0049">
        <w:rPr>
          <w:rFonts w:ascii="Times New Roman" w:hAnsi="Times New Roman" w:cs="Times New Roman"/>
          <w:sz w:val="28"/>
          <w:szCs w:val="28"/>
          <w:lang w:val="kk-KZ" w:eastAsia="ar-SA"/>
        </w:rPr>
        <w:t xml:space="preserve">мың </w:t>
      </w:r>
      <w:r w:rsidRPr="00AB0049">
        <w:rPr>
          <w:rFonts w:ascii="Times New Roman" w:hAnsi="Times New Roman" w:cs="Times New Roman"/>
          <w:sz w:val="28"/>
          <w:szCs w:val="28"/>
          <w:lang w:val="kk-KZ" w:eastAsia="ar-SA"/>
        </w:rPr>
        <w:t>те</w:t>
      </w:r>
      <w:r w:rsidR="00F310B4" w:rsidRPr="00AB0049">
        <w:rPr>
          <w:rFonts w:ascii="Times New Roman" w:hAnsi="Times New Roman" w:cs="Times New Roman"/>
          <w:sz w:val="28"/>
          <w:szCs w:val="28"/>
          <w:lang w:val="kk-KZ" w:eastAsia="ar-SA"/>
        </w:rPr>
        <w:t>ң</w:t>
      </w:r>
      <w:r w:rsidRPr="00AB0049">
        <w:rPr>
          <w:rFonts w:ascii="Times New Roman" w:hAnsi="Times New Roman" w:cs="Times New Roman"/>
          <w:sz w:val="28"/>
          <w:szCs w:val="28"/>
          <w:lang w:val="kk-KZ" w:eastAsia="ar-SA"/>
        </w:rPr>
        <w:t xml:space="preserve">ге </w:t>
      </w:r>
      <w:r w:rsidR="00F310B4" w:rsidRPr="00AB0049">
        <w:rPr>
          <w:rFonts w:ascii="Times New Roman" w:hAnsi="Times New Roman" w:cs="Times New Roman"/>
          <w:sz w:val="28"/>
          <w:szCs w:val="28"/>
          <w:lang w:val="kk-KZ"/>
        </w:rPr>
        <w:t>мемлекеттік атаулы әлеуметтік көмек төлемі бойынша атаулы көмек алушылардың саны азаюы;</w:t>
      </w:r>
      <w:r w:rsidR="00F310B4" w:rsidRPr="00AB0049">
        <w:rPr>
          <w:sz w:val="28"/>
          <w:szCs w:val="28"/>
          <w:lang w:val="kk-KZ"/>
        </w:rPr>
        <w:t xml:space="preserve"> </w:t>
      </w:r>
    </w:p>
    <w:p w14:paraId="01590A83" w14:textId="77777777" w:rsidR="00A519C8" w:rsidRPr="00AB0049" w:rsidRDefault="00D328FD" w:rsidP="00A519C8">
      <w:pPr>
        <w:pStyle w:val="2b"/>
        <w:ind w:firstLine="708"/>
        <w:jc w:val="both"/>
        <w:rPr>
          <w:rFonts w:ascii="Times New Roman" w:hAnsi="Times New Roman" w:cs="Times New Roman"/>
          <w:sz w:val="28"/>
          <w:szCs w:val="28"/>
          <w:lang w:val="kk-KZ" w:eastAsia="ar-SA"/>
        </w:rPr>
      </w:pPr>
      <w:r w:rsidRPr="00AB0049">
        <w:rPr>
          <w:rFonts w:ascii="Times New Roman" w:hAnsi="Times New Roman" w:cs="Times New Roman"/>
          <w:sz w:val="28"/>
          <w:szCs w:val="28"/>
          <w:lang w:val="kk-KZ" w:eastAsia="ar-SA"/>
        </w:rPr>
        <w:t xml:space="preserve">- 740,7 </w:t>
      </w:r>
      <w:r w:rsidR="00F310B4" w:rsidRPr="00AB0049">
        <w:rPr>
          <w:rFonts w:ascii="Times New Roman" w:hAnsi="Times New Roman" w:cs="Times New Roman"/>
          <w:sz w:val="28"/>
          <w:szCs w:val="28"/>
          <w:lang w:val="kk-KZ" w:eastAsia="ar-SA"/>
        </w:rPr>
        <w:t>мың</w:t>
      </w:r>
      <w:r w:rsidRPr="00AB0049">
        <w:rPr>
          <w:rFonts w:ascii="Times New Roman" w:hAnsi="Times New Roman" w:cs="Times New Roman"/>
          <w:sz w:val="28"/>
          <w:szCs w:val="28"/>
          <w:lang w:val="kk-KZ" w:eastAsia="ar-SA"/>
        </w:rPr>
        <w:t xml:space="preserve"> те</w:t>
      </w:r>
      <w:r w:rsidR="00F310B4" w:rsidRPr="00AB0049">
        <w:rPr>
          <w:rFonts w:ascii="Times New Roman" w:hAnsi="Times New Roman" w:cs="Times New Roman"/>
          <w:sz w:val="28"/>
          <w:szCs w:val="28"/>
          <w:lang w:val="kk-KZ" w:eastAsia="ar-SA"/>
        </w:rPr>
        <w:t>ң</w:t>
      </w:r>
      <w:r w:rsidRPr="00AB0049">
        <w:rPr>
          <w:rFonts w:ascii="Times New Roman" w:hAnsi="Times New Roman" w:cs="Times New Roman"/>
          <w:sz w:val="28"/>
          <w:szCs w:val="28"/>
          <w:lang w:val="kk-KZ" w:eastAsia="ar-SA"/>
        </w:rPr>
        <w:t xml:space="preserve">ге </w:t>
      </w:r>
      <w:r w:rsidR="00A66E6E" w:rsidRPr="00AB0049">
        <w:rPr>
          <w:rFonts w:ascii="Times New Roman" w:hAnsi="Times New Roman" w:cs="Times New Roman"/>
          <w:sz w:val="28"/>
          <w:szCs w:val="28"/>
          <w:lang w:val="kk-KZ" w:eastAsia="ar-SA"/>
        </w:rPr>
        <w:t xml:space="preserve">кепілдендірілген әлеуметтік пакетпен қамтамасыз етуге, соның ішінде төтенше жағдайға байланысты азық-түлік-тұрмыстық жиындықтардан үнем; </w:t>
      </w:r>
    </w:p>
    <w:p w14:paraId="4FF4FF3B" w14:textId="77777777" w:rsidR="00A519C8" w:rsidRPr="00AB0049" w:rsidRDefault="00D328FD" w:rsidP="00A519C8">
      <w:pPr>
        <w:pStyle w:val="2b"/>
        <w:ind w:firstLine="708"/>
        <w:jc w:val="both"/>
        <w:rPr>
          <w:rFonts w:ascii="Times New Roman" w:hAnsi="Times New Roman" w:cs="Times New Roman"/>
          <w:sz w:val="28"/>
          <w:szCs w:val="28"/>
          <w:lang w:val="kk-KZ" w:eastAsia="ar-SA"/>
        </w:rPr>
      </w:pPr>
      <w:r w:rsidRPr="00AB0049">
        <w:rPr>
          <w:rFonts w:ascii="Times New Roman" w:hAnsi="Times New Roman" w:cs="Times New Roman"/>
          <w:sz w:val="28"/>
          <w:szCs w:val="28"/>
          <w:lang w:val="kk-KZ" w:eastAsia="ar-SA"/>
        </w:rPr>
        <w:t xml:space="preserve">- 229,2 </w:t>
      </w:r>
      <w:r w:rsidR="00A66E6E" w:rsidRPr="00AB0049">
        <w:rPr>
          <w:rFonts w:ascii="Times New Roman" w:hAnsi="Times New Roman" w:cs="Times New Roman"/>
          <w:sz w:val="28"/>
          <w:szCs w:val="28"/>
          <w:lang w:val="kk-KZ" w:eastAsia="ar-SA"/>
        </w:rPr>
        <w:t>мың</w:t>
      </w:r>
      <w:r w:rsidRPr="00AB0049">
        <w:rPr>
          <w:rFonts w:ascii="Times New Roman" w:hAnsi="Times New Roman" w:cs="Times New Roman"/>
          <w:sz w:val="28"/>
          <w:szCs w:val="28"/>
          <w:lang w:val="kk-KZ" w:eastAsia="ar-SA"/>
        </w:rPr>
        <w:t xml:space="preserve"> те</w:t>
      </w:r>
      <w:r w:rsidR="00A66E6E" w:rsidRPr="00AB0049">
        <w:rPr>
          <w:rFonts w:ascii="Times New Roman" w:hAnsi="Times New Roman" w:cs="Times New Roman"/>
          <w:sz w:val="28"/>
          <w:szCs w:val="28"/>
          <w:lang w:val="kk-KZ" w:eastAsia="ar-SA"/>
        </w:rPr>
        <w:t>ң</w:t>
      </w:r>
      <w:r w:rsidRPr="00AB0049">
        <w:rPr>
          <w:rFonts w:ascii="Times New Roman" w:hAnsi="Times New Roman" w:cs="Times New Roman"/>
          <w:sz w:val="28"/>
          <w:szCs w:val="28"/>
          <w:lang w:val="kk-KZ" w:eastAsia="ar-SA"/>
        </w:rPr>
        <w:t xml:space="preserve">ге </w:t>
      </w:r>
      <w:r w:rsidR="00A66E6E" w:rsidRPr="00AB0049">
        <w:rPr>
          <w:rFonts w:ascii="Times New Roman" w:hAnsi="Times New Roman" w:cs="Times New Roman"/>
          <w:sz w:val="28"/>
          <w:szCs w:val="28"/>
          <w:lang w:val="kk-KZ"/>
        </w:rPr>
        <w:t>мүгедектерді міндетті гигиеналық құралдармен жабдықтау нормаларын ұлғайтуға мемлекеттік сатып алудан үнем;</w:t>
      </w:r>
      <w:r w:rsidR="00A66E6E" w:rsidRPr="00AB0049">
        <w:rPr>
          <w:sz w:val="28"/>
          <w:szCs w:val="28"/>
          <w:lang w:val="kk-KZ"/>
        </w:rPr>
        <w:t xml:space="preserve"> </w:t>
      </w:r>
    </w:p>
    <w:p w14:paraId="04F06AC2" w14:textId="77777777" w:rsidR="00A519C8" w:rsidRPr="00AB0049" w:rsidRDefault="00D328FD" w:rsidP="00A519C8">
      <w:pPr>
        <w:pStyle w:val="2b"/>
        <w:ind w:firstLine="708"/>
        <w:jc w:val="both"/>
        <w:rPr>
          <w:rFonts w:ascii="Times New Roman" w:hAnsi="Times New Roman" w:cs="Times New Roman"/>
          <w:sz w:val="28"/>
          <w:szCs w:val="28"/>
          <w:lang w:val="kk-KZ" w:eastAsia="ar-SA"/>
        </w:rPr>
      </w:pPr>
      <w:r w:rsidRPr="00AB0049">
        <w:rPr>
          <w:rFonts w:ascii="Times New Roman" w:hAnsi="Times New Roman" w:cs="Times New Roman"/>
          <w:sz w:val="28"/>
          <w:szCs w:val="28"/>
          <w:lang w:val="kk-KZ" w:eastAsia="ar-SA"/>
        </w:rPr>
        <w:t xml:space="preserve">- 0,2 </w:t>
      </w:r>
      <w:r w:rsidR="00A66E6E" w:rsidRPr="00AB0049">
        <w:rPr>
          <w:rFonts w:ascii="Times New Roman" w:hAnsi="Times New Roman" w:cs="Times New Roman"/>
          <w:sz w:val="28"/>
          <w:szCs w:val="28"/>
          <w:lang w:val="kk-KZ" w:eastAsia="ar-SA"/>
        </w:rPr>
        <w:t>мың</w:t>
      </w:r>
      <w:r w:rsidRPr="00AB0049">
        <w:rPr>
          <w:rFonts w:ascii="Times New Roman" w:hAnsi="Times New Roman" w:cs="Times New Roman"/>
          <w:sz w:val="28"/>
          <w:szCs w:val="28"/>
          <w:lang w:val="kk-KZ" w:eastAsia="ar-SA"/>
        </w:rPr>
        <w:t xml:space="preserve"> те</w:t>
      </w:r>
      <w:r w:rsidR="00A66E6E" w:rsidRPr="00AB0049">
        <w:rPr>
          <w:rFonts w:ascii="Times New Roman" w:hAnsi="Times New Roman" w:cs="Times New Roman"/>
          <w:sz w:val="28"/>
          <w:szCs w:val="28"/>
          <w:lang w:val="kk-KZ" w:eastAsia="ar-SA"/>
        </w:rPr>
        <w:t>ң</w:t>
      </w:r>
      <w:r w:rsidRPr="00AB0049">
        <w:rPr>
          <w:rFonts w:ascii="Times New Roman" w:hAnsi="Times New Roman" w:cs="Times New Roman"/>
          <w:sz w:val="28"/>
          <w:szCs w:val="28"/>
          <w:lang w:val="kk-KZ" w:eastAsia="ar-SA"/>
        </w:rPr>
        <w:t xml:space="preserve">ге </w:t>
      </w:r>
      <w:r w:rsidR="00A66E6E" w:rsidRPr="00AB0049">
        <w:rPr>
          <w:rFonts w:ascii="Times New Roman" w:hAnsi="Times New Roman" w:cs="Times New Roman"/>
          <w:sz w:val="28"/>
          <w:szCs w:val="28"/>
          <w:lang w:val="kk-KZ" w:eastAsia="ar-SA"/>
        </w:rPr>
        <w:t>қимылмен оқыту маманы қызметін көрсетуге еңбекақы қоры бойынша үнем</w:t>
      </w:r>
      <w:r w:rsidRPr="00AB0049">
        <w:rPr>
          <w:rFonts w:ascii="Times New Roman" w:hAnsi="Times New Roman" w:cs="Times New Roman"/>
          <w:sz w:val="28"/>
          <w:szCs w:val="28"/>
          <w:lang w:val="kk-KZ" w:eastAsia="ar-SA"/>
        </w:rPr>
        <w:t>;</w:t>
      </w:r>
    </w:p>
    <w:p w14:paraId="163C37C5" w14:textId="77777777" w:rsidR="00A66E6E" w:rsidRPr="00AB0049" w:rsidRDefault="00D328FD" w:rsidP="00A66E6E">
      <w:pPr>
        <w:pStyle w:val="2b"/>
        <w:ind w:firstLine="708"/>
        <w:jc w:val="both"/>
        <w:rPr>
          <w:rFonts w:ascii="Times New Roman" w:hAnsi="Times New Roman" w:cs="Times New Roman"/>
          <w:sz w:val="28"/>
          <w:szCs w:val="28"/>
          <w:lang w:val="kk-KZ" w:eastAsia="ar-SA"/>
        </w:rPr>
      </w:pPr>
      <w:r w:rsidRPr="00AB0049">
        <w:rPr>
          <w:rFonts w:ascii="Times New Roman" w:hAnsi="Times New Roman" w:cs="Times New Roman"/>
          <w:sz w:val="28"/>
          <w:szCs w:val="28"/>
          <w:lang w:val="kk-KZ" w:eastAsia="ar-SA"/>
        </w:rPr>
        <w:t xml:space="preserve">- 7 363,8 </w:t>
      </w:r>
      <w:r w:rsidR="00A66E6E" w:rsidRPr="00AB0049">
        <w:rPr>
          <w:rFonts w:ascii="Times New Roman" w:hAnsi="Times New Roman" w:cs="Times New Roman"/>
          <w:sz w:val="28"/>
          <w:szCs w:val="28"/>
          <w:lang w:val="kk-KZ" w:eastAsia="ar-SA"/>
        </w:rPr>
        <w:t>мың</w:t>
      </w:r>
      <w:r w:rsidRPr="00AB0049">
        <w:rPr>
          <w:rFonts w:ascii="Times New Roman" w:hAnsi="Times New Roman" w:cs="Times New Roman"/>
          <w:sz w:val="28"/>
          <w:szCs w:val="28"/>
          <w:lang w:val="kk-KZ" w:eastAsia="ar-SA"/>
        </w:rPr>
        <w:t xml:space="preserve"> те</w:t>
      </w:r>
      <w:r w:rsidR="00A66E6E" w:rsidRPr="00AB0049">
        <w:rPr>
          <w:rFonts w:ascii="Times New Roman" w:hAnsi="Times New Roman" w:cs="Times New Roman"/>
          <w:sz w:val="28"/>
          <w:szCs w:val="28"/>
          <w:lang w:val="kk-KZ" w:eastAsia="ar-SA"/>
        </w:rPr>
        <w:t>ң</w:t>
      </w:r>
      <w:r w:rsidRPr="00AB0049">
        <w:rPr>
          <w:rFonts w:ascii="Times New Roman" w:hAnsi="Times New Roman" w:cs="Times New Roman"/>
          <w:sz w:val="28"/>
          <w:szCs w:val="28"/>
          <w:lang w:val="kk-KZ" w:eastAsia="ar-SA"/>
        </w:rPr>
        <w:t xml:space="preserve">ге </w:t>
      </w:r>
      <w:r w:rsidR="00A66E6E" w:rsidRPr="00AB0049">
        <w:rPr>
          <w:rFonts w:ascii="Times New Roman" w:hAnsi="Times New Roman" w:cs="Times New Roman"/>
          <w:sz w:val="28"/>
          <w:szCs w:val="28"/>
          <w:lang w:val="kk-KZ" w:eastAsia="ar-SA"/>
        </w:rPr>
        <w:t>халықты әлеуметтік қорғау мемлекеттік ұйымдарында арнаулы әлеуметтік қызметтер көрсететін қызметкерлерге қосымша ақы белгілеуден еңбекақы қоры бойынша үнем;</w:t>
      </w:r>
    </w:p>
    <w:p w14:paraId="1F344940" w14:textId="77777777" w:rsidR="00A519C8" w:rsidRPr="00AB0049" w:rsidRDefault="00D328FD" w:rsidP="00A519C8">
      <w:pPr>
        <w:pStyle w:val="2b"/>
        <w:ind w:firstLine="708"/>
        <w:jc w:val="both"/>
        <w:rPr>
          <w:rFonts w:ascii="Times New Roman" w:hAnsi="Times New Roman" w:cs="Times New Roman"/>
          <w:sz w:val="28"/>
          <w:szCs w:val="28"/>
          <w:lang w:val="kk-KZ" w:eastAsia="ar-SA"/>
        </w:rPr>
      </w:pPr>
      <w:r w:rsidRPr="00AB0049">
        <w:rPr>
          <w:rFonts w:ascii="Times New Roman" w:hAnsi="Times New Roman" w:cs="Times New Roman"/>
          <w:sz w:val="28"/>
          <w:szCs w:val="28"/>
          <w:lang w:val="kk-KZ" w:eastAsia="ar-SA"/>
        </w:rPr>
        <w:t xml:space="preserve">- 31,5 </w:t>
      </w:r>
      <w:r w:rsidR="00A66E6E" w:rsidRPr="00AB0049">
        <w:rPr>
          <w:rFonts w:ascii="Times New Roman" w:hAnsi="Times New Roman" w:cs="Times New Roman"/>
          <w:sz w:val="28"/>
          <w:szCs w:val="28"/>
          <w:lang w:val="kk-KZ" w:eastAsia="ar-SA"/>
        </w:rPr>
        <w:t>мың</w:t>
      </w:r>
      <w:r w:rsidRPr="00AB0049">
        <w:rPr>
          <w:rFonts w:ascii="Times New Roman" w:hAnsi="Times New Roman" w:cs="Times New Roman"/>
          <w:sz w:val="28"/>
          <w:szCs w:val="28"/>
          <w:lang w:val="kk-KZ" w:eastAsia="ar-SA"/>
        </w:rPr>
        <w:t xml:space="preserve"> те</w:t>
      </w:r>
      <w:r w:rsidR="00A66E6E" w:rsidRPr="00AB0049">
        <w:rPr>
          <w:rFonts w:ascii="Times New Roman" w:hAnsi="Times New Roman" w:cs="Times New Roman"/>
          <w:sz w:val="28"/>
          <w:szCs w:val="28"/>
          <w:lang w:val="kk-KZ" w:eastAsia="ar-SA"/>
        </w:rPr>
        <w:t>ң</w:t>
      </w:r>
      <w:r w:rsidRPr="00AB0049">
        <w:rPr>
          <w:rFonts w:ascii="Times New Roman" w:hAnsi="Times New Roman" w:cs="Times New Roman"/>
          <w:sz w:val="28"/>
          <w:szCs w:val="28"/>
          <w:lang w:val="kk-KZ" w:eastAsia="ar-SA"/>
        </w:rPr>
        <w:t xml:space="preserve">ге </w:t>
      </w:r>
      <w:r w:rsidR="00A66E6E" w:rsidRPr="00AB0049">
        <w:rPr>
          <w:rFonts w:ascii="Times New Roman" w:hAnsi="Times New Roman" w:cs="Times New Roman"/>
          <w:sz w:val="28"/>
          <w:szCs w:val="28"/>
          <w:lang w:val="kk-KZ" w:eastAsia="ar-SA"/>
        </w:rPr>
        <w:t xml:space="preserve">техникалық қосалқы (компенсаторлы) құралдарды кеңейтуге мемлекеттік сатып алу нәтижесіндегі үнем; </w:t>
      </w:r>
    </w:p>
    <w:p w14:paraId="33EAD712" w14:textId="77777777" w:rsidR="00A519C8" w:rsidRPr="00AB0049" w:rsidRDefault="00D328FD" w:rsidP="00A519C8">
      <w:pPr>
        <w:pStyle w:val="2b"/>
        <w:ind w:firstLine="708"/>
        <w:jc w:val="both"/>
        <w:rPr>
          <w:rFonts w:ascii="Times New Roman" w:hAnsi="Times New Roman" w:cs="Times New Roman"/>
          <w:sz w:val="28"/>
          <w:szCs w:val="28"/>
          <w:lang w:val="kk-KZ" w:eastAsia="ar-SA"/>
        </w:rPr>
      </w:pPr>
      <w:r w:rsidRPr="00AB0049">
        <w:rPr>
          <w:rFonts w:ascii="Times New Roman" w:hAnsi="Times New Roman" w:cs="Times New Roman"/>
          <w:sz w:val="28"/>
          <w:szCs w:val="28"/>
          <w:lang w:val="kk-KZ" w:eastAsia="ar-SA"/>
        </w:rPr>
        <w:t xml:space="preserve">- 0,8 </w:t>
      </w:r>
      <w:r w:rsidR="00A66E6E" w:rsidRPr="00AB0049">
        <w:rPr>
          <w:rFonts w:ascii="Times New Roman" w:hAnsi="Times New Roman" w:cs="Times New Roman"/>
          <w:sz w:val="28"/>
          <w:szCs w:val="28"/>
          <w:lang w:val="kk-KZ" w:eastAsia="ar-SA"/>
        </w:rPr>
        <w:t>мың</w:t>
      </w:r>
      <w:r w:rsidRPr="00AB0049">
        <w:rPr>
          <w:rFonts w:ascii="Times New Roman" w:hAnsi="Times New Roman" w:cs="Times New Roman"/>
          <w:sz w:val="28"/>
          <w:szCs w:val="28"/>
          <w:lang w:val="kk-KZ" w:eastAsia="ar-SA"/>
        </w:rPr>
        <w:t xml:space="preserve"> те</w:t>
      </w:r>
      <w:r w:rsidR="00A66E6E" w:rsidRPr="00AB0049">
        <w:rPr>
          <w:rFonts w:ascii="Times New Roman" w:hAnsi="Times New Roman" w:cs="Times New Roman"/>
          <w:sz w:val="28"/>
          <w:szCs w:val="28"/>
          <w:lang w:val="kk-KZ" w:eastAsia="ar-SA"/>
        </w:rPr>
        <w:t>ң</w:t>
      </w:r>
      <w:r w:rsidRPr="00AB0049">
        <w:rPr>
          <w:rFonts w:ascii="Times New Roman" w:hAnsi="Times New Roman" w:cs="Times New Roman"/>
          <w:sz w:val="28"/>
          <w:szCs w:val="28"/>
          <w:lang w:val="kk-KZ" w:eastAsia="ar-SA"/>
        </w:rPr>
        <w:t xml:space="preserve">ге </w:t>
      </w:r>
      <w:r w:rsidR="00A66E6E" w:rsidRPr="00AB0049">
        <w:rPr>
          <w:rFonts w:ascii="Times New Roman" w:hAnsi="Times New Roman" w:cs="Times New Roman"/>
          <w:sz w:val="28"/>
          <w:szCs w:val="28"/>
          <w:lang w:val="kk-KZ" w:eastAsia="ar-SA"/>
        </w:rPr>
        <w:t>жұмыспен қамту орталығы бойынша қоғамдық жұмыстар бойынша еңбекақы қоры бойынша үнем;</w:t>
      </w:r>
    </w:p>
    <w:p w14:paraId="53499791" w14:textId="77777777" w:rsidR="00A519C8" w:rsidRPr="00AB0049" w:rsidRDefault="00D328FD" w:rsidP="00A519C8">
      <w:pPr>
        <w:pStyle w:val="2b"/>
        <w:ind w:firstLine="708"/>
        <w:jc w:val="both"/>
        <w:rPr>
          <w:rFonts w:ascii="Times New Roman" w:hAnsi="Times New Roman" w:cs="Times New Roman"/>
          <w:sz w:val="28"/>
          <w:szCs w:val="28"/>
          <w:lang w:val="kk-KZ" w:eastAsia="ar-SA"/>
        </w:rPr>
      </w:pPr>
      <w:r w:rsidRPr="00AB0049">
        <w:rPr>
          <w:rFonts w:ascii="Times New Roman" w:hAnsi="Times New Roman" w:cs="Times New Roman"/>
          <w:sz w:val="28"/>
          <w:szCs w:val="28"/>
          <w:lang w:val="kk-KZ" w:eastAsia="ar-SA"/>
        </w:rPr>
        <w:t xml:space="preserve">- 0,4 </w:t>
      </w:r>
      <w:r w:rsidR="00A66E6E" w:rsidRPr="00AB0049">
        <w:rPr>
          <w:rFonts w:ascii="Times New Roman" w:hAnsi="Times New Roman" w:cs="Times New Roman"/>
          <w:sz w:val="28"/>
          <w:szCs w:val="28"/>
          <w:lang w:val="kk-KZ" w:eastAsia="ar-SA"/>
        </w:rPr>
        <w:t>мың</w:t>
      </w:r>
      <w:r w:rsidRPr="00AB0049">
        <w:rPr>
          <w:rFonts w:ascii="Times New Roman" w:hAnsi="Times New Roman" w:cs="Times New Roman"/>
          <w:sz w:val="28"/>
          <w:szCs w:val="28"/>
          <w:lang w:val="kk-KZ" w:eastAsia="ar-SA"/>
        </w:rPr>
        <w:t xml:space="preserve"> те</w:t>
      </w:r>
      <w:r w:rsidR="00A66E6E" w:rsidRPr="00AB0049">
        <w:rPr>
          <w:rFonts w:ascii="Times New Roman" w:hAnsi="Times New Roman" w:cs="Times New Roman"/>
          <w:sz w:val="28"/>
          <w:szCs w:val="28"/>
          <w:lang w:val="kk-KZ" w:eastAsia="ar-SA"/>
        </w:rPr>
        <w:t>ң</w:t>
      </w:r>
      <w:r w:rsidRPr="00AB0049">
        <w:rPr>
          <w:rFonts w:ascii="Times New Roman" w:hAnsi="Times New Roman" w:cs="Times New Roman"/>
          <w:sz w:val="28"/>
          <w:szCs w:val="28"/>
          <w:lang w:val="kk-KZ" w:eastAsia="ar-SA"/>
        </w:rPr>
        <w:t xml:space="preserve">ге </w:t>
      </w:r>
      <w:r w:rsidR="00A66E6E" w:rsidRPr="00AB0049">
        <w:rPr>
          <w:rFonts w:ascii="Times New Roman" w:hAnsi="Times New Roman" w:cs="Times New Roman"/>
          <w:sz w:val="28"/>
          <w:szCs w:val="28"/>
          <w:lang w:val="kk-KZ" w:eastAsia="ar-SA"/>
        </w:rPr>
        <w:t xml:space="preserve">білім бөлімі бойынша қосымша білім беру бойынша орта білім беру мемлекеттік ұйымдары педагогтарының еңбекақысын ұлғайтуға еңбекақы қоры бойынша үнем; </w:t>
      </w:r>
    </w:p>
    <w:p w14:paraId="49488133" w14:textId="77777777" w:rsidR="00A519C8" w:rsidRPr="00AB0049" w:rsidRDefault="00D328FD" w:rsidP="00A519C8">
      <w:pPr>
        <w:pStyle w:val="2b"/>
        <w:ind w:firstLine="708"/>
        <w:jc w:val="both"/>
        <w:rPr>
          <w:rFonts w:ascii="Times New Roman" w:hAnsi="Times New Roman" w:cs="Times New Roman"/>
          <w:sz w:val="28"/>
          <w:szCs w:val="28"/>
          <w:lang w:val="kk-KZ" w:eastAsia="ar-SA"/>
        </w:rPr>
      </w:pPr>
      <w:r w:rsidRPr="00AB0049">
        <w:rPr>
          <w:rFonts w:ascii="Times New Roman" w:hAnsi="Times New Roman" w:cs="Times New Roman"/>
          <w:sz w:val="28"/>
          <w:szCs w:val="28"/>
          <w:lang w:val="kk-KZ" w:eastAsia="ar-SA"/>
        </w:rPr>
        <w:t xml:space="preserve">- 2,8 </w:t>
      </w:r>
      <w:r w:rsidR="00A66E6E" w:rsidRPr="00AB0049">
        <w:rPr>
          <w:rFonts w:ascii="Times New Roman" w:hAnsi="Times New Roman" w:cs="Times New Roman"/>
          <w:sz w:val="28"/>
          <w:szCs w:val="28"/>
          <w:lang w:val="kk-KZ" w:eastAsia="ar-SA"/>
        </w:rPr>
        <w:t>мың</w:t>
      </w:r>
      <w:r w:rsidRPr="00AB0049">
        <w:rPr>
          <w:rFonts w:ascii="Times New Roman" w:hAnsi="Times New Roman" w:cs="Times New Roman"/>
          <w:sz w:val="28"/>
          <w:szCs w:val="28"/>
          <w:lang w:val="kk-KZ" w:eastAsia="ar-SA"/>
        </w:rPr>
        <w:t xml:space="preserve"> те</w:t>
      </w:r>
      <w:r w:rsidR="00A66E6E" w:rsidRPr="00AB0049">
        <w:rPr>
          <w:rFonts w:ascii="Times New Roman" w:hAnsi="Times New Roman" w:cs="Times New Roman"/>
          <w:sz w:val="28"/>
          <w:szCs w:val="28"/>
          <w:lang w:val="kk-KZ" w:eastAsia="ar-SA"/>
        </w:rPr>
        <w:t>ң</w:t>
      </w:r>
      <w:r w:rsidRPr="00AB0049">
        <w:rPr>
          <w:rFonts w:ascii="Times New Roman" w:hAnsi="Times New Roman" w:cs="Times New Roman"/>
          <w:sz w:val="28"/>
          <w:szCs w:val="28"/>
          <w:lang w:val="kk-KZ" w:eastAsia="ar-SA"/>
        </w:rPr>
        <w:t xml:space="preserve">ге </w:t>
      </w:r>
      <w:r w:rsidR="00A66E6E" w:rsidRPr="00AB0049">
        <w:rPr>
          <w:rFonts w:ascii="Times New Roman" w:hAnsi="Times New Roman" w:cs="Times New Roman"/>
          <w:sz w:val="28"/>
          <w:szCs w:val="28"/>
          <w:lang w:val="kk-KZ" w:eastAsia="ar-SA"/>
        </w:rPr>
        <w:t>ТҮКШ бөлімі бойынша, соның ішінде;</w:t>
      </w:r>
    </w:p>
    <w:p w14:paraId="7D914E1A" w14:textId="77777777" w:rsidR="00A519C8" w:rsidRPr="00AB0049" w:rsidRDefault="00D328FD" w:rsidP="00A519C8">
      <w:pPr>
        <w:pStyle w:val="2b"/>
        <w:ind w:firstLine="708"/>
        <w:jc w:val="both"/>
        <w:rPr>
          <w:rFonts w:ascii="Times New Roman" w:hAnsi="Times New Roman" w:cs="Times New Roman"/>
          <w:sz w:val="28"/>
          <w:szCs w:val="28"/>
          <w:lang w:val="kk-KZ" w:eastAsia="ar-SA"/>
        </w:rPr>
      </w:pPr>
      <w:r w:rsidRPr="00AB0049">
        <w:rPr>
          <w:rFonts w:ascii="Times New Roman" w:hAnsi="Times New Roman" w:cs="Times New Roman"/>
          <w:sz w:val="28"/>
          <w:szCs w:val="28"/>
          <w:lang w:val="kk-KZ" w:eastAsia="ar-SA"/>
        </w:rPr>
        <w:t xml:space="preserve">- 0,7 </w:t>
      </w:r>
      <w:r w:rsidR="00A66E6E" w:rsidRPr="00AB0049">
        <w:rPr>
          <w:rFonts w:ascii="Times New Roman" w:hAnsi="Times New Roman" w:cs="Times New Roman"/>
          <w:sz w:val="28"/>
          <w:szCs w:val="28"/>
          <w:lang w:val="kk-KZ" w:eastAsia="ar-SA"/>
        </w:rPr>
        <w:t>мың</w:t>
      </w:r>
      <w:r w:rsidRPr="00AB0049">
        <w:rPr>
          <w:rFonts w:ascii="Times New Roman" w:hAnsi="Times New Roman" w:cs="Times New Roman"/>
          <w:sz w:val="28"/>
          <w:szCs w:val="28"/>
          <w:lang w:val="kk-KZ" w:eastAsia="ar-SA"/>
        </w:rPr>
        <w:t xml:space="preserve"> те</w:t>
      </w:r>
      <w:r w:rsidR="00A66E6E" w:rsidRPr="00AB0049">
        <w:rPr>
          <w:rFonts w:ascii="Times New Roman" w:hAnsi="Times New Roman" w:cs="Times New Roman"/>
          <w:sz w:val="28"/>
          <w:szCs w:val="28"/>
          <w:lang w:val="kk-KZ" w:eastAsia="ar-SA"/>
        </w:rPr>
        <w:t>ң</w:t>
      </w:r>
      <w:r w:rsidRPr="00AB0049">
        <w:rPr>
          <w:rFonts w:ascii="Times New Roman" w:hAnsi="Times New Roman" w:cs="Times New Roman"/>
          <w:sz w:val="28"/>
          <w:szCs w:val="28"/>
          <w:lang w:val="kk-KZ" w:eastAsia="ar-SA"/>
        </w:rPr>
        <w:t xml:space="preserve">ге </w:t>
      </w:r>
      <w:r w:rsidR="00A66E6E" w:rsidRPr="00AB0049">
        <w:rPr>
          <w:rFonts w:ascii="Times New Roman" w:hAnsi="Times New Roman" w:cs="Times New Roman"/>
          <w:sz w:val="28"/>
          <w:szCs w:val="28"/>
          <w:lang w:val="kk-KZ" w:eastAsia="ar-SA"/>
        </w:rPr>
        <w:t>ҚР ТЖ режиміндегі коммуналдық қызметтер</w:t>
      </w:r>
      <w:r w:rsidR="008B640C" w:rsidRPr="00AB0049">
        <w:rPr>
          <w:rFonts w:ascii="Times New Roman" w:hAnsi="Times New Roman" w:cs="Times New Roman"/>
          <w:sz w:val="28"/>
          <w:szCs w:val="28"/>
          <w:lang w:val="kk-KZ" w:eastAsia="ar-SA"/>
        </w:rPr>
        <w:t xml:space="preserve">ін өтеуге дөңгелектеу есебінен; </w:t>
      </w:r>
    </w:p>
    <w:p w14:paraId="4A6E2DB6" w14:textId="77777777" w:rsidR="00A519C8" w:rsidRPr="00AB0049" w:rsidRDefault="00D328FD" w:rsidP="00A519C8">
      <w:pPr>
        <w:pStyle w:val="2b"/>
        <w:ind w:firstLine="708"/>
        <w:jc w:val="both"/>
        <w:rPr>
          <w:rFonts w:ascii="Times New Roman" w:hAnsi="Times New Roman" w:cs="Times New Roman"/>
          <w:sz w:val="28"/>
          <w:szCs w:val="28"/>
          <w:lang w:val="kk-KZ" w:eastAsia="ar-SA"/>
        </w:rPr>
      </w:pPr>
      <w:r w:rsidRPr="00AB0049">
        <w:rPr>
          <w:rFonts w:ascii="Times New Roman" w:hAnsi="Times New Roman" w:cs="Times New Roman"/>
          <w:sz w:val="28"/>
          <w:szCs w:val="28"/>
          <w:lang w:val="kk-KZ" w:eastAsia="ar-SA"/>
        </w:rPr>
        <w:t xml:space="preserve">- 2,1 </w:t>
      </w:r>
      <w:r w:rsidR="008B640C" w:rsidRPr="00AB0049">
        <w:rPr>
          <w:rFonts w:ascii="Times New Roman" w:hAnsi="Times New Roman" w:cs="Times New Roman"/>
          <w:sz w:val="28"/>
          <w:szCs w:val="28"/>
          <w:lang w:val="kk-KZ" w:eastAsia="ar-SA"/>
        </w:rPr>
        <w:t>мың</w:t>
      </w:r>
      <w:r w:rsidRPr="00AB0049">
        <w:rPr>
          <w:rFonts w:ascii="Times New Roman" w:hAnsi="Times New Roman" w:cs="Times New Roman"/>
          <w:sz w:val="28"/>
          <w:szCs w:val="28"/>
          <w:lang w:val="kk-KZ" w:eastAsia="ar-SA"/>
        </w:rPr>
        <w:t xml:space="preserve"> те</w:t>
      </w:r>
      <w:r w:rsidR="008B640C" w:rsidRPr="00AB0049">
        <w:rPr>
          <w:rFonts w:ascii="Times New Roman" w:hAnsi="Times New Roman" w:cs="Times New Roman"/>
          <w:sz w:val="28"/>
          <w:szCs w:val="28"/>
          <w:lang w:val="kk-KZ" w:eastAsia="ar-SA"/>
        </w:rPr>
        <w:t>ң</w:t>
      </w:r>
      <w:r w:rsidRPr="00AB0049">
        <w:rPr>
          <w:rFonts w:ascii="Times New Roman" w:hAnsi="Times New Roman" w:cs="Times New Roman"/>
          <w:sz w:val="28"/>
          <w:szCs w:val="28"/>
          <w:lang w:val="kk-KZ" w:eastAsia="ar-SA"/>
        </w:rPr>
        <w:t xml:space="preserve">ге </w:t>
      </w:r>
      <w:r w:rsidR="008B640C" w:rsidRPr="00AB0049">
        <w:rPr>
          <w:rFonts w:ascii="Times New Roman" w:hAnsi="Times New Roman" w:cs="Times New Roman"/>
          <w:sz w:val="28"/>
          <w:szCs w:val="28"/>
          <w:lang w:val="kk-KZ" w:eastAsia="ar-SA"/>
        </w:rPr>
        <w:t xml:space="preserve">жолдарды ағымдағы жөндеуге дөңгелектеу есебінен; </w:t>
      </w:r>
    </w:p>
    <w:p w14:paraId="7FDC791A" w14:textId="77777777" w:rsidR="00A519C8" w:rsidRPr="00AB0049" w:rsidRDefault="00D328FD" w:rsidP="00A519C8">
      <w:pPr>
        <w:pStyle w:val="2b"/>
        <w:ind w:firstLine="708"/>
        <w:jc w:val="both"/>
        <w:rPr>
          <w:rFonts w:ascii="Times New Roman" w:hAnsi="Times New Roman" w:cs="Times New Roman"/>
          <w:sz w:val="28"/>
          <w:szCs w:val="28"/>
          <w:lang w:val="kk-KZ" w:eastAsia="ar-SA"/>
        </w:rPr>
      </w:pPr>
      <w:r w:rsidRPr="00AB0049">
        <w:rPr>
          <w:rFonts w:ascii="Times New Roman" w:hAnsi="Times New Roman" w:cs="Times New Roman"/>
          <w:sz w:val="28"/>
          <w:szCs w:val="28"/>
          <w:lang w:val="kk-KZ" w:eastAsia="ar-SA"/>
        </w:rPr>
        <w:t xml:space="preserve">- 4 513,0 </w:t>
      </w:r>
      <w:r w:rsidR="008B640C" w:rsidRPr="00AB0049">
        <w:rPr>
          <w:rFonts w:ascii="Times New Roman" w:hAnsi="Times New Roman" w:cs="Times New Roman"/>
          <w:sz w:val="28"/>
          <w:szCs w:val="28"/>
          <w:lang w:val="kk-KZ" w:eastAsia="ar-SA"/>
        </w:rPr>
        <w:t>мың</w:t>
      </w:r>
      <w:r w:rsidRPr="00AB0049">
        <w:rPr>
          <w:rFonts w:ascii="Times New Roman" w:hAnsi="Times New Roman" w:cs="Times New Roman"/>
          <w:sz w:val="28"/>
          <w:szCs w:val="28"/>
          <w:lang w:val="kk-KZ" w:eastAsia="ar-SA"/>
        </w:rPr>
        <w:t xml:space="preserve"> те</w:t>
      </w:r>
      <w:r w:rsidR="008B640C" w:rsidRPr="00AB0049">
        <w:rPr>
          <w:rFonts w:ascii="Times New Roman" w:hAnsi="Times New Roman" w:cs="Times New Roman"/>
          <w:sz w:val="28"/>
          <w:szCs w:val="28"/>
          <w:lang w:val="kk-KZ" w:eastAsia="ar-SA"/>
        </w:rPr>
        <w:t>ң</w:t>
      </w:r>
      <w:r w:rsidRPr="00AB0049">
        <w:rPr>
          <w:rFonts w:ascii="Times New Roman" w:hAnsi="Times New Roman" w:cs="Times New Roman"/>
          <w:sz w:val="28"/>
          <w:szCs w:val="28"/>
          <w:lang w:val="kk-KZ" w:eastAsia="ar-SA"/>
        </w:rPr>
        <w:t xml:space="preserve">ге </w:t>
      </w:r>
      <w:r w:rsidR="008B640C" w:rsidRPr="00AB0049">
        <w:rPr>
          <w:rFonts w:ascii="Times New Roman" w:hAnsi="Times New Roman" w:cs="Times New Roman"/>
          <w:sz w:val="28"/>
          <w:szCs w:val="28"/>
          <w:lang w:val="kk-KZ" w:eastAsia="ar-SA"/>
        </w:rPr>
        <w:t xml:space="preserve">құрылыс бөлімі бойынша Октябрьское а. суқұбырының қүрылысына ҚМЖ үнем; </w:t>
      </w:r>
    </w:p>
    <w:p w14:paraId="481EE06B" w14:textId="77777777" w:rsidR="008B640C" w:rsidRPr="00AB0049" w:rsidRDefault="00D328FD" w:rsidP="008B640C">
      <w:pPr>
        <w:tabs>
          <w:tab w:val="left" w:pos="720"/>
        </w:tabs>
        <w:ind w:firstLine="720"/>
        <w:contextualSpacing/>
        <w:jc w:val="both"/>
        <w:rPr>
          <w:rFonts w:ascii="Times New Roman" w:hAnsi="Times New Roman" w:cs="Times New Roman"/>
          <w:sz w:val="28"/>
          <w:szCs w:val="28"/>
          <w:lang w:val="kk-KZ"/>
        </w:rPr>
      </w:pPr>
      <w:r w:rsidRPr="00AB0049">
        <w:rPr>
          <w:rFonts w:ascii="Times New Roman" w:hAnsi="Times New Roman" w:cs="Times New Roman"/>
          <w:sz w:val="28"/>
          <w:szCs w:val="28"/>
          <w:lang w:val="kk-KZ" w:eastAsia="ar-SA"/>
        </w:rPr>
        <w:t xml:space="preserve">- 414,8 </w:t>
      </w:r>
      <w:r w:rsidR="008B640C" w:rsidRPr="00AB0049">
        <w:rPr>
          <w:rFonts w:ascii="Times New Roman" w:hAnsi="Times New Roman" w:cs="Times New Roman"/>
          <w:sz w:val="28"/>
          <w:szCs w:val="28"/>
          <w:lang w:val="kk-KZ" w:eastAsia="ar-SA"/>
        </w:rPr>
        <w:t>мың</w:t>
      </w:r>
      <w:r w:rsidRPr="00AB0049">
        <w:rPr>
          <w:rFonts w:ascii="Times New Roman" w:hAnsi="Times New Roman" w:cs="Times New Roman"/>
          <w:sz w:val="28"/>
          <w:szCs w:val="28"/>
          <w:lang w:val="kk-KZ" w:eastAsia="ar-SA"/>
        </w:rPr>
        <w:t xml:space="preserve"> те</w:t>
      </w:r>
      <w:r w:rsidR="008B640C" w:rsidRPr="00AB0049">
        <w:rPr>
          <w:rFonts w:ascii="Times New Roman" w:hAnsi="Times New Roman" w:cs="Times New Roman"/>
          <w:sz w:val="28"/>
          <w:szCs w:val="28"/>
          <w:lang w:val="kk-KZ" w:eastAsia="ar-SA"/>
        </w:rPr>
        <w:t>ң</w:t>
      </w:r>
      <w:r w:rsidRPr="00AB0049">
        <w:rPr>
          <w:rFonts w:ascii="Times New Roman" w:hAnsi="Times New Roman" w:cs="Times New Roman"/>
          <w:sz w:val="28"/>
          <w:szCs w:val="28"/>
          <w:lang w:val="kk-KZ" w:eastAsia="ar-SA"/>
        </w:rPr>
        <w:t xml:space="preserve">ге </w:t>
      </w:r>
      <w:r w:rsidR="008B640C" w:rsidRPr="00AB0049">
        <w:rPr>
          <w:rFonts w:ascii="Times New Roman" w:hAnsi="Times New Roman" w:cs="Times New Roman"/>
          <w:sz w:val="28"/>
          <w:szCs w:val="28"/>
          <w:lang w:val="kk-KZ" w:eastAsia="ar-SA"/>
        </w:rPr>
        <w:t>э</w:t>
      </w:r>
      <w:r w:rsidR="008B640C" w:rsidRPr="00AB0049">
        <w:rPr>
          <w:rFonts w:ascii="Times New Roman" w:hAnsi="Times New Roman" w:cs="Times New Roman"/>
          <w:sz w:val="28"/>
          <w:szCs w:val="28"/>
          <w:lang w:val="kk-KZ"/>
        </w:rPr>
        <w:t>кономика және қаржы бөлімі</w:t>
      </w:r>
      <w:r w:rsidR="008B640C" w:rsidRPr="00AB0049">
        <w:rPr>
          <w:rFonts w:ascii="Times New Roman" w:hAnsi="Times New Roman" w:cs="Times New Roman"/>
          <w:sz w:val="28"/>
          <w:szCs w:val="28"/>
          <w:lang w:val="kk-KZ" w:eastAsia="ar-SA"/>
        </w:rPr>
        <w:t xml:space="preserve"> </w:t>
      </w:r>
      <w:r w:rsidR="008B640C" w:rsidRPr="00AB0049">
        <w:rPr>
          <w:rFonts w:ascii="Times New Roman" w:hAnsi="Times New Roman" w:cs="Times New Roman"/>
          <w:sz w:val="28"/>
          <w:szCs w:val="28"/>
          <w:lang w:val="kk-KZ"/>
        </w:rPr>
        <w:t>ауылдық елді мекендерде әлеуметтік сала мамандарын әлеуметтік қолдау шараларын іске асыруға берілген бюджеттік кредиттер бойынша жоспар мен тұрғын үйдің нақты бағасы арасындағы айырмашылығы</w:t>
      </w:r>
    </w:p>
    <w:p w14:paraId="63943A04" w14:textId="77777777" w:rsidR="00A519C8" w:rsidRPr="00AB0049" w:rsidRDefault="00D328FD" w:rsidP="00A519C8">
      <w:pPr>
        <w:pStyle w:val="2b"/>
        <w:ind w:firstLine="708"/>
        <w:jc w:val="both"/>
        <w:rPr>
          <w:rFonts w:ascii="Times New Roman" w:hAnsi="Times New Roman" w:cs="Times New Roman"/>
          <w:sz w:val="28"/>
          <w:szCs w:val="28"/>
          <w:lang w:val="kk-KZ" w:eastAsia="ar-SA"/>
        </w:rPr>
      </w:pPr>
      <w:r w:rsidRPr="00AB0049">
        <w:rPr>
          <w:rFonts w:ascii="Times New Roman" w:hAnsi="Times New Roman" w:cs="Times New Roman"/>
          <w:sz w:val="28"/>
          <w:szCs w:val="28"/>
          <w:lang w:val="kk-KZ" w:eastAsia="ar-SA"/>
        </w:rPr>
        <w:t xml:space="preserve">-  </w:t>
      </w:r>
      <w:r w:rsidRPr="00AB0049">
        <w:rPr>
          <w:rFonts w:ascii="Times New Roman" w:hAnsi="Times New Roman" w:cs="Times New Roman"/>
          <w:b/>
          <w:sz w:val="28"/>
          <w:szCs w:val="28"/>
          <w:lang w:val="kk-KZ" w:eastAsia="ar-SA"/>
        </w:rPr>
        <w:t xml:space="preserve">1 024, 4 </w:t>
      </w:r>
      <w:r w:rsidR="008B640C" w:rsidRPr="00AB0049">
        <w:rPr>
          <w:rFonts w:ascii="Times New Roman" w:hAnsi="Times New Roman" w:cs="Times New Roman"/>
          <w:b/>
          <w:sz w:val="28"/>
          <w:szCs w:val="28"/>
          <w:lang w:val="kk-KZ" w:eastAsia="ar-SA"/>
        </w:rPr>
        <w:t>мың</w:t>
      </w:r>
      <w:r w:rsidRPr="00AB0049">
        <w:rPr>
          <w:rFonts w:ascii="Times New Roman" w:hAnsi="Times New Roman" w:cs="Times New Roman"/>
          <w:b/>
          <w:sz w:val="28"/>
          <w:szCs w:val="28"/>
          <w:lang w:val="kk-KZ" w:eastAsia="ar-SA"/>
        </w:rPr>
        <w:t xml:space="preserve"> те</w:t>
      </w:r>
      <w:r w:rsidR="008B640C" w:rsidRPr="00AB0049">
        <w:rPr>
          <w:rFonts w:ascii="Times New Roman" w:hAnsi="Times New Roman" w:cs="Times New Roman"/>
          <w:b/>
          <w:sz w:val="28"/>
          <w:szCs w:val="28"/>
          <w:lang w:val="kk-KZ" w:eastAsia="ar-SA"/>
        </w:rPr>
        <w:t>ң</w:t>
      </w:r>
      <w:r w:rsidRPr="00AB0049">
        <w:rPr>
          <w:rFonts w:ascii="Times New Roman" w:hAnsi="Times New Roman" w:cs="Times New Roman"/>
          <w:b/>
          <w:sz w:val="28"/>
          <w:szCs w:val="28"/>
          <w:lang w:val="kk-KZ" w:eastAsia="ar-SA"/>
        </w:rPr>
        <w:t xml:space="preserve">ге </w:t>
      </w:r>
      <w:r w:rsidR="008B640C" w:rsidRPr="00AB0049">
        <w:rPr>
          <w:rFonts w:ascii="Times New Roman" w:hAnsi="Times New Roman" w:cs="Times New Roman"/>
          <w:b/>
          <w:sz w:val="28"/>
          <w:szCs w:val="28"/>
          <w:lang w:val="kk-KZ" w:eastAsia="ar-SA"/>
        </w:rPr>
        <w:t xml:space="preserve">ОБ берілетін </w:t>
      </w:r>
      <w:r w:rsidRPr="00AB0049">
        <w:rPr>
          <w:rFonts w:ascii="Times New Roman" w:hAnsi="Times New Roman" w:cs="Times New Roman"/>
          <w:b/>
          <w:sz w:val="28"/>
          <w:szCs w:val="28"/>
          <w:lang w:val="kk-KZ" w:eastAsia="ar-SA"/>
        </w:rPr>
        <w:t>трансферт</w:t>
      </w:r>
      <w:r w:rsidR="008B640C" w:rsidRPr="00AB0049">
        <w:rPr>
          <w:rFonts w:ascii="Times New Roman" w:hAnsi="Times New Roman" w:cs="Times New Roman"/>
          <w:b/>
          <w:sz w:val="28"/>
          <w:szCs w:val="28"/>
          <w:lang w:val="kk-KZ" w:eastAsia="ar-SA"/>
        </w:rPr>
        <w:t>тер бойынша</w:t>
      </w:r>
      <w:r w:rsidRPr="00AB0049">
        <w:rPr>
          <w:rFonts w:ascii="Times New Roman" w:hAnsi="Times New Roman" w:cs="Times New Roman"/>
          <w:b/>
          <w:sz w:val="28"/>
          <w:szCs w:val="28"/>
          <w:lang w:val="kk-KZ" w:eastAsia="ar-SA"/>
        </w:rPr>
        <w:t>,</w:t>
      </w:r>
      <w:r w:rsidRPr="00AB0049">
        <w:rPr>
          <w:rFonts w:ascii="Times New Roman" w:hAnsi="Times New Roman" w:cs="Times New Roman"/>
          <w:sz w:val="28"/>
          <w:szCs w:val="28"/>
          <w:lang w:val="kk-KZ" w:eastAsia="ar-SA"/>
        </w:rPr>
        <w:t xml:space="preserve"> </w:t>
      </w:r>
      <w:r w:rsidR="008B640C" w:rsidRPr="00AB0049">
        <w:rPr>
          <w:rFonts w:ascii="Times New Roman" w:hAnsi="Times New Roman" w:cs="Times New Roman"/>
          <w:sz w:val="28"/>
          <w:szCs w:val="28"/>
          <w:lang w:val="kk-KZ" w:eastAsia="ar-SA"/>
        </w:rPr>
        <w:t>соның ішінде</w:t>
      </w:r>
      <w:r w:rsidRPr="00AB0049">
        <w:rPr>
          <w:rFonts w:ascii="Times New Roman" w:hAnsi="Times New Roman" w:cs="Times New Roman"/>
          <w:sz w:val="28"/>
          <w:szCs w:val="28"/>
          <w:lang w:val="kk-KZ" w:eastAsia="ar-SA"/>
        </w:rPr>
        <w:t>:</w:t>
      </w:r>
    </w:p>
    <w:p w14:paraId="4882A0CA" w14:textId="77777777" w:rsidR="00A519C8" w:rsidRPr="00AB0049" w:rsidRDefault="00D328FD" w:rsidP="00A519C8">
      <w:pPr>
        <w:pStyle w:val="2b"/>
        <w:ind w:firstLine="708"/>
        <w:jc w:val="both"/>
        <w:rPr>
          <w:rFonts w:ascii="Times New Roman" w:hAnsi="Times New Roman" w:cs="Times New Roman"/>
          <w:sz w:val="28"/>
          <w:szCs w:val="28"/>
          <w:lang w:val="kk-KZ" w:eastAsia="ar-SA"/>
        </w:rPr>
      </w:pPr>
      <w:r w:rsidRPr="00AB0049">
        <w:rPr>
          <w:rFonts w:ascii="Times New Roman" w:hAnsi="Times New Roman" w:cs="Times New Roman"/>
          <w:sz w:val="28"/>
          <w:szCs w:val="28"/>
          <w:lang w:val="kk-KZ" w:eastAsia="ar-SA"/>
        </w:rPr>
        <w:t xml:space="preserve">- 46,4 </w:t>
      </w:r>
      <w:r w:rsidR="008B640C" w:rsidRPr="00AB0049">
        <w:rPr>
          <w:rFonts w:ascii="Times New Roman" w:hAnsi="Times New Roman" w:cs="Times New Roman"/>
          <w:sz w:val="28"/>
          <w:szCs w:val="28"/>
          <w:lang w:val="kk-KZ" w:eastAsia="ar-SA"/>
        </w:rPr>
        <w:t>мың</w:t>
      </w:r>
      <w:r w:rsidRPr="00AB0049">
        <w:rPr>
          <w:rFonts w:ascii="Times New Roman" w:hAnsi="Times New Roman" w:cs="Times New Roman"/>
          <w:sz w:val="28"/>
          <w:szCs w:val="28"/>
          <w:lang w:val="kk-KZ" w:eastAsia="ar-SA"/>
        </w:rPr>
        <w:t xml:space="preserve"> те</w:t>
      </w:r>
      <w:r w:rsidR="008B640C" w:rsidRPr="00AB0049">
        <w:rPr>
          <w:rFonts w:ascii="Times New Roman" w:hAnsi="Times New Roman" w:cs="Times New Roman"/>
          <w:sz w:val="28"/>
          <w:szCs w:val="28"/>
          <w:lang w:val="kk-KZ" w:eastAsia="ar-SA"/>
        </w:rPr>
        <w:t>ң</w:t>
      </w:r>
      <w:r w:rsidRPr="00AB0049">
        <w:rPr>
          <w:rFonts w:ascii="Times New Roman" w:hAnsi="Times New Roman" w:cs="Times New Roman"/>
          <w:sz w:val="28"/>
          <w:szCs w:val="28"/>
          <w:lang w:val="kk-KZ" w:eastAsia="ar-SA"/>
        </w:rPr>
        <w:t>ге</w:t>
      </w:r>
      <w:r w:rsidR="008B640C" w:rsidRPr="00AB0049">
        <w:rPr>
          <w:rFonts w:ascii="Times New Roman" w:hAnsi="Times New Roman" w:cs="Times New Roman"/>
          <w:sz w:val="28"/>
          <w:szCs w:val="28"/>
          <w:lang w:val="kk-KZ" w:eastAsia="ar-SA"/>
        </w:rPr>
        <w:t xml:space="preserve"> ТҮКШ бөлімі бойынша, с.і:</w:t>
      </w:r>
    </w:p>
    <w:p w14:paraId="565F5074" w14:textId="77777777" w:rsidR="00A519C8" w:rsidRPr="00AB0049" w:rsidRDefault="00D328FD" w:rsidP="00A519C8">
      <w:pPr>
        <w:pStyle w:val="2b"/>
        <w:ind w:firstLine="708"/>
        <w:jc w:val="both"/>
        <w:rPr>
          <w:rFonts w:ascii="Times New Roman" w:hAnsi="Times New Roman" w:cs="Times New Roman"/>
          <w:sz w:val="28"/>
          <w:szCs w:val="28"/>
          <w:lang w:val="kk-KZ" w:eastAsia="ar-SA"/>
        </w:rPr>
      </w:pPr>
      <w:r w:rsidRPr="00AB0049">
        <w:rPr>
          <w:rFonts w:ascii="Times New Roman" w:hAnsi="Times New Roman" w:cs="Times New Roman"/>
          <w:sz w:val="28"/>
          <w:szCs w:val="28"/>
          <w:lang w:val="kk-KZ" w:eastAsia="ar-SA"/>
        </w:rPr>
        <w:t xml:space="preserve">- 45,3 </w:t>
      </w:r>
      <w:r w:rsidR="008B640C" w:rsidRPr="00AB0049">
        <w:rPr>
          <w:rFonts w:ascii="Times New Roman" w:hAnsi="Times New Roman" w:cs="Times New Roman"/>
          <w:sz w:val="28"/>
          <w:szCs w:val="28"/>
          <w:lang w:val="kk-KZ" w:eastAsia="ar-SA"/>
        </w:rPr>
        <w:t>мың</w:t>
      </w:r>
      <w:r w:rsidRPr="00AB0049">
        <w:rPr>
          <w:rFonts w:ascii="Times New Roman" w:hAnsi="Times New Roman" w:cs="Times New Roman"/>
          <w:sz w:val="28"/>
          <w:szCs w:val="28"/>
          <w:lang w:val="kk-KZ" w:eastAsia="ar-SA"/>
        </w:rPr>
        <w:t xml:space="preserve"> те</w:t>
      </w:r>
      <w:r w:rsidR="008B640C" w:rsidRPr="00AB0049">
        <w:rPr>
          <w:rFonts w:ascii="Times New Roman" w:hAnsi="Times New Roman" w:cs="Times New Roman"/>
          <w:sz w:val="28"/>
          <w:szCs w:val="28"/>
          <w:lang w:val="kk-KZ" w:eastAsia="ar-SA"/>
        </w:rPr>
        <w:t>ң</w:t>
      </w:r>
      <w:r w:rsidRPr="00AB0049">
        <w:rPr>
          <w:rFonts w:ascii="Times New Roman" w:hAnsi="Times New Roman" w:cs="Times New Roman"/>
          <w:sz w:val="28"/>
          <w:szCs w:val="28"/>
          <w:lang w:val="kk-KZ" w:eastAsia="ar-SA"/>
        </w:rPr>
        <w:t xml:space="preserve">ге </w:t>
      </w:r>
      <w:r w:rsidR="008B640C" w:rsidRPr="00AB0049">
        <w:rPr>
          <w:rFonts w:ascii="Times New Roman" w:hAnsi="Times New Roman" w:cs="Times New Roman"/>
          <w:sz w:val="28"/>
          <w:szCs w:val="28"/>
          <w:lang w:val="kk-KZ" w:eastAsia="ar-SA"/>
        </w:rPr>
        <w:t>Бәйтерек ауданының 3-кезегі Переметное а. суқұбырын күрделі жөндеуге мемлекеттік сатып алудан үнем</w:t>
      </w:r>
      <w:r w:rsidRPr="00AB0049">
        <w:rPr>
          <w:rFonts w:ascii="Times New Roman" w:hAnsi="Times New Roman" w:cs="Times New Roman"/>
          <w:sz w:val="28"/>
          <w:szCs w:val="28"/>
          <w:lang w:val="kk-KZ" w:eastAsia="ar-SA"/>
        </w:rPr>
        <w:t>;</w:t>
      </w:r>
    </w:p>
    <w:p w14:paraId="219E61A3" w14:textId="77777777" w:rsidR="00A519C8" w:rsidRPr="00AB0049" w:rsidRDefault="00D328FD" w:rsidP="00A519C8">
      <w:pPr>
        <w:pStyle w:val="2b"/>
        <w:ind w:firstLine="708"/>
        <w:jc w:val="both"/>
        <w:rPr>
          <w:rFonts w:ascii="Times New Roman" w:hAnsi="Times New Roman" w:cs="Times New Roman"/>
          <w:sz w:val="28"/>
          <w:szCs w:val="28"/>
          <w:lang w:val="kk-KZ" w:eastAsia="ar-SA"/>
        </w:rPr>
      </w:pPr>
      <w:r w:rsidRPr="00AB0049">
        <w:rPr>
          <w:rFonts w:ascii="Times New Roman" w:hAnsi="Times New Roman" w:cs="Times New Roman"/>
          <w:sz w:val="28"/>
          <w:szCs w:val="28"/>
          <w:lang w:val="kk-KZ" w:eastAsia="ar-SA"/>
        </w:rPr>
        <w:t xml:space="preserve">- 0,7 </w:t>
      </w:r>
      <w:r w:rsidR="008B640C" w:rsidRPr="00AB0049">
        <w:rPr>
          <w:rFonts w:ascii="Times New Roman" w:hAnsi="Times New Roman" w:cs="Times New Roman"/>
          <w:sz w:val="28"/>
          <w:szCs w:val="28"/>
          <w:lang w:val="kk-KZ" w:eastAsia="ar-SA"/>
        </w:rPr>
        <w:t>мың</w:t>
      </w:r>
      <w:r w:rsidRPr="00AB0049">
        <w:rPr>
          <w:rFonts w:ascii="Times New Roman" w:hAnsi="Times New Roman" w:cs="Times New Roman"/>
          <w:sz w:val="28"/>
          <w:szCs w:val="28"/>
          <w:lang w:val="kk-KZ" w:eastAsia="ar-SA"/>
        </w:rPr>
        <w:t xml:space="preserve"> те</w:t>
      </w:r>
      <w:r w:rsidR="008B640C" w:rsidRPr="00AB0049">
        <w:rPr>
          <w:rFonts w:ascii="Times New Roman" w:hAnsi="Times New Roman" w:cs="Times New Roman"/>
          <w:sz w:val="28"/>
          <w:szCs w:val="28"/>
          <w:lang w:val="kk-KZ" w:eastAsia="ar-SA"/>
        </w:rPr>
        <w:t>ң</w:t>
      </w:r>
      <w:r w:rsidRPr="00AB0049">
        <w:rPr>
          <w:rFonts w:ascii="Times New Roman" w:hAnsi="Times New Roman" w:cs="Times New Roman"/>
          <w:sz w:val="28"/>
          <w:szCs w:val="28"/>
          <w:lang w:val="kk-KZ" w:eastAsia="ar-SA"/>
        </w:rPr>
        <w:t xml:space="preserve">ге </w:t>
      </w:r>
      <w:r w:rsidR="008B640C" w:rsidRPr="00AB0049">
        <w:rPr>
          <w:rFonts w:ascii="Times New Roman" w:hAnsi="Times New Roman" w:cs="Times New Roman"/>
          <w:sz w:val="28"/>
          <w:szCs w:val="28"/>
          <w:lang w:val="kk-KZ" w:eastAsia="ar-SA"/>
        </w:rPr>
        <w:t>SuncarSmartCity интеллектуалды бейнебақылау жүйесінің 81 басқару және 162 стационарлық бейнекамераларын орнату және сервистік қызмет көрсетуді дөңгелектеу есебінен</w:t>
      </w:r>
      <w:r w:rsidRPr="00AB0049">
        <w:rPr>
          <w:rFonts w:ascii="Times New Roman" w:hAnsi="Times New Roman" w:cs="Times New Roman"/>
          <w:sz w:val="28"/>
          <w:szCs w:val="28"/>
          <w:lang w:val="kk-KZ" w:eastAsia="ar-SA"/>
        </w:rPr>
        <w:t>;</w:t>
      </w:r>
    </w:p>
    <w:p w14:paraId="5414687B" w14:textId="77777777" w:rsidR="00A519C8" w:rsidRPr="00AB0049" w:rsidRDefault="00D328FD" w:rsidP="00A519C8">
      <w:pPr>
        <w:pStyle w:val="2b"/>
        <w:ind w:firstLine="708"/>
        <w:jc w:val="both"/>
        <w:rPr>
          <w:rFonts w:ascii="Times New Roman" w:hAnsi="Times New Roman" w:cs="Times New Roman"/>
          <w:sz w:val="28"/>
          <w:szCs w:val="28"/>
          <w:lang w:val="kk-KZ" w:eastAsia="ar-SA"/>
        </w:rPr>
      </w:pPr>
      <w:r w:rsidRPr="00AB0049">
        <w:rPr>
          <w:rFonts w:ascii="Times New Roman" w:hAnsi="Times New Roman" w:cs="Times New Roman"/>
          <w:sz w:val="28"/>
          <w:szCs w:val="28"/>
          <w:lang w:val="kk-KZ" w:eastAsia="ar-SA"/>
        </w:rPr>
        <w:t xml:space="preserve">- 0,4 </w:t>
      </w:r>
      <w:r w:rsidR="00E01B82" w:rsidRPr="00AB0049">
        <w:rPr>
          <w:rFonts w:ascii="Times New Roman" w:hAnsi="Times New Roman" w:cs="Times New Roman"/>
          <w:sz w:val="28"/>
          <w:szCs w:val="28"/>
          <w:lang w:val="kk-KZ" w:eastAsia="ar-SA"/>
        </w:rPr>
        <w:t>мың</w:t>
      </w:r>
      <w:r w:rsidRPr="00AB0049">
        <w:rPr>
          <w:rFonts w:ascii="Times New Roman" w:hAnsi="Times New Roman" w:cs="Times New Roman"/>
          <w:sz w:val="28"/>
          <w:szCs w:val="28"/>
          <w:lang w:val="kk-KZ" w:eastAsia="ar-SA"/>
        </w:rPr>
        <w:t xml:space="preserve"> те</w:t>
      </w:r>
      <w:r w:rsidR="00E01B82" w:rsidRPr="00AB0049">
        <w:rPr>
          <w:rFonts w:ascii="Times New Roman" w:hAnsi="Times New Roman" w:cs="Times New Roman"/>
          <w:sz w:val="28"/>
          <w:szCs w:val="28"/>
          <w:lang w:val="kk-KZ" w:eastAsia="ar-SA"/>
        </w:rPr>
        <w:t>ң</w:t>
      </w:r>
      <w:r w:rsidRPr="00AB0049">
        <w:rPr>
          <w:rFonts w:ascii="Times New Roman" w:hAnsi="Times New Roman" w:cs="Times New Roman"/>
          <w:sz w:val="28"/>
          <w:szCs w:val="28"/>
          <w:lang w:val="kk-KZ" w:eastAsia="ar-SA"/>
        </w:rPr>
        <w:t xml:space="preserve">ге </w:t>
      </w:r>
      <w:r w:rsidR="00E01B82" w:rsidRPr="00AB0049">
        <w:rPr>
          <w:rFonts w:ascii="Times New Roman" w:hAnsi="Times New Roman" w:cs="Times New Roman"/>
          <w:sz w:val="28"/>
          <w:szCs w:val="28"/>
          <w:lang w:val="kk-KZ" w:eastAsia="ar-SA"/>
        </w:rPr>
        <w:t>Переметное а. жолды күрделі жөндеуді дөңгелектеу</w:t>
      </w:r>
      <w:r w:rsidRPr="00AB0049">
        <w:rPr>
          <w:rFonts w:ascii="Times New Roman" w:hAnsi="Times New Roman" w:cs="Times New Roman"/>
          <w:sz w:val="28"/>
          <w:szCs w:val="28"/>
          <w:lang w:val="kk-KZ" w:eastAsia="ar-SA"/>
        </w:rPr>
        <w:t>;</w:t>
      </w:r>
    </w:p>
    <w:p w14:paraId="2DF90E5A" w14:textId="77777777" w:rsidR="00A519C8" w:rsidRPr="00AB0049" w:rsidRDefault="00D328FD" w:rsidP="00A519C8">
      <w:pPr>
        <w:pStyle w:val="2b"/>
        <w:ind w:firstLine="708"/>
        <w:jc w:val="both"/>
        <w:rPr>
          <w:rFonts w:ascii="Times New Roman" w:hAnsi="Times New Roman" w:cs="Times New Roman"/>
          <w:sz w:val="28"/>
          <w:szCs w:val="28"/>
          <w:lang w:val="kk-KZ" w:eastAsia="ar-SA"/>
        </w:rPr>
      </w:pPr>
      <w:r w:rsidRPr="00AB0049">
        <w:rPr>
          <w:rFonts w:ascii="Times New Roman" w:hAnsi="Times New Roman" w:cs="Times New Roman"/>
          <w:sz w:val="28"/>
          <w:szCs w:val="28"/>
          <w:lang w:val="kk-KZ" w:eastAsia="ar-SA"/>
        </w:rPr>
        <w:t xml:space="preserve">- 961,0 </w:t>
      </w:r>
      <w:r w:rsidR="00E01B82" w:rsidRPr="00AB0049">
        <w:rPr>
          <w:rFonts w:ascii="Times New Roman" w:hAnsi="Times New Roman" w:cs="Times New Roman"/>
          <w:sz w:val="28"/>
          <w:szCs w:val="28"/>
          <w:lang w:val="kk-KZ" w:eastAsia="ar-SA"/>
        </w:rPr>
        <w:t>мың теңге құрылыс бөлімі бойынша</w:t>
      </w:r>
      <w:r w:rsidR="00FE2024" w:rsidRPr="00AB0049">
        <w:rPr>
          <w:rFonts w:ascii="Times New Roman" w:hAnsi="Times New Roman" w:cs="Times New Roman"/>
          <w:sz w:val="28"/>
          <w:szCs w:val="28"/>
          <w:lang w:val="kk-KZ" w:eastAsia="ar-SA"/>
        </w:rPr>
        <w:t xml:space="preserve">, </w:t>
      </w:r>
      <w:r w:rsidR="00E01B82" w:rsidRPr="00AB0049">
        <w:rPr>
          <w:rFonts w:ascii="Times New Roman" w:hAnsi="Times New Roman" w:cs="Times New Roman"/>
          <w:sz w:val="28"/>
          <w:szCs w:val="28"/>
          <w:lang w:val="kk-KZ" w:eastAsia="ar-SA"/>
        </w:rPr>
        <w:t>соның ішінде</w:t>
      </w:r>
      <w:r w:rsidR="00FE2024" w:rsidRPr="00AB0049">
        <w:rPr>
          <w:rFonts w:ascii="Times New Roman" w:hAnsi="Times New Roman" w:cs="Times New Roman"/>
          <w:sz w:val="28"/>
          <w:szCs w:val="28"/>
          <w:lang w:val="kk-KZ" w:eastAsia="ar-SA"/>
        </w:rPr>
        <w:t>:</w:t>
      </w:r>
    </w:p>
    <w:p w14:paraId="46A85A1A" w14:textId="77777777" w:rsidR="00E01B82" w:rsidRPr="00AB0049" w:rsidRDefault="00D328FD" w:rsidP="00A519C8">
      <w:pPr>
        <w:pStyle w:val="2b"/>
        <w:ind w:firstLine="708"/>
        <w:jc w:val="both"/>
        <w:rPr>
          <w:rFonts w:ascii="Times New Roman" w:hAnsi="Times New Roman" w:cs="Times New Roman"/>
          <w:sz w:val="28"/>
          <w:szCs w:val="28"/>
          <w:lang w:val="kk-KZ" w:eastAsia="ar-SA"/>
        </w:rPr>
      </w:pPr>
      <w:r w:rsidRPr="00AB0049">
        <w:rPr>
          <w:rFonts w:ascii="Times New Roman" w:hAnsi="Times New Roman" w:cs="Times New Roman"/>
          <w:sz w:val="28"/>
          <w:szCs w:val="28"/>
          <w:lang w:val="kk-KZ" w:eastAsia="ar-SA"/>
        </w:rPr>
        <w:t xml:space="preserve">- 0,5 </w:t>
      </w:r>
      <w:r w:rsidR="00E01B82" w:rsidRPr="00AB0049">
        <w:rPr>
          <w:rFonts w:ascii="Times New Roman" w:hAnsi="Times New Roman" w:cs="Times New Roman"/>
          <w:sz w:val="28"/>
          <w:szCs w:val="28"/>
          <w:lang w:val="kk-KZ" w:eastAsia="ar-SA"/>
        </w:rPr>
        <w:t xml:space="preserve">мың теңге Асан а. суқұбыры құрылысынан үнем;  </w:t>
      </w:r>
    </w:p>
    <w:p w14:paraId="43957541" w14:textId="77777777" w:rsidR="00A519C8" w:rsidRPr="00AB0049" w:rsidRDefault="00D328FD" w:rsidP="00A519C8">
      <w:pPr>
        <w:pStyle w:val="2b"/>
        <w:ind w:firstLine="708"/>
        <w:jc w:val="both"/>
        <w:rPr>
          <w:rFonts w:ascii="Times New Roman" w:hAnsi="Times New Roman" w:cs="Times New Roman"/>
          <w:sz w:val="28"/>
          <w:szCs w:val="28"/>
          <w:lang w:eastAsia="ar-SA"/>
        </w:rPr>
      </w:pPr>
      <w:r w:rsidRPr="00AB0049">
        <w:rPr>
          <w:rFonts w:ascii="Times New Roman" w:hAnsi="Times New Roman" w:cs="Times New Roman"/>
          <w:sz w:val="28"/>
          <w:szCs w:val="28"/>
          <w:lang w:eastAsia="ar-SA"/>
        </w:rPr>
        <w:t xml:space="preserve">- 0,4 </w:t>
      </w:r>
      <w:r w:rsidR="00E01B82" w:rsidRPr="00AB0049">
        <w:rPr>
          <w:rFonts w:ascii="Times New Roman" w:hAnsi="Times New Roman" w:cs="Times New Roman"/>
          <w:sz w:val="28"/>
          <w:szCs w:val="28"/>
          <w:lang w:val="kk-KZ" w:eastAsia="ar-SA"/>
        </w:rPr>
        <w:t>мың</w:t>
      </w:r>
      <w:r w:rsidR="00E01B82" w:rsidRPr="00AB0049">
        <w:rPr>
          <w:rFonts w:ascii="Times New Roman" w:hAnsi="Times New Roman" w:cs="Times New Roman"/>
          <w:sz w:val="28"/>
          <w:szCs w:val="28"/>
          <w:lang w:eastAsia="ar-SA"/>
        </w:rPr>
        <w:t xml:space="preserve"> те</w:t>
      </w:r>
      <w:r w:rsidR="00E01B82" w:rsidRPr="00AB0049">
        <w:rPr>
          <w:rFonts w:ascii="Times New Roman" w:hAnsi="Times New Roman" w:cs="Times New Roman"/>
          <w:sz w:val="28"/>
          <w:szCs w:val="28"/>
          <w:lang w:val="kk-KZ" w:eastAsia="ar-SA"/>
        </w:rPr>
        <w:t>ң</w:t>
      </w:r>
      <w:r w:rsidR="00E01B82" w:rsidRPr="00AB0049">
        <w:rPr>
          <w:rFonts w:ascii="Times New Roman" w:hAnsi="Times New Roman" w:cs="Times New Roman"/>
          <w:sz w:val="28"/>
          <w:szCs w:val="28"/>
          <w:lang w:eastAsia="ar-SA"/>
        </w:rPr>
        <w:t xml:space="preserve">ге </w:t>
      </w:r>
      <w:r w:rsidR="00E01B82" w:rsidRPr="00AB0049">
        <w:rPr>
          <w:rFonts w:ascii="Times New Roman" w:hAnsi="Times New Roman" w:cs="Times New Roman"/>
          <w:sz w:val="28"/>
          <w:szCs w:val="28"/>
          <w:lang w:val="kk-KZ" w:eastAsia="ar-SA"/>
        </w:rPr>
        <w:t xml:space="preserve">Зеленов ЖОББМ ММ ғимаратын </w:t>
      </w:r>
      <w:r w:rsidRPr="00AB0049">
        <w:rPr>
          <w:rFonts w:ascii="Times New Roman" w:hAnsi="Times New Roman" w:cs="Times New Roman"/>
          <w:sz w:val="28"/>
          <w:szCs w:val="28"/>
          <w:lang w:eastAsia="ar-SA"/>
        </w:rPr>
        <w:t>реконструкци</w:t>
      </w:r>
      <w:r w:rsidR="00E01B82" w:rsidRPr="00AB0049">
        <w:rPr>
          <w:rFonts w:ascii="Times New Roman" w:hAnsi="Times New Roman" w:cs="Times New Roman"/>
          <w:sz w:val="28"/>
          <w:szCs w:val="28"/>
          <w:lang w:val="kk-KZ" w:eastAsia="ar-SA"/>
        </w:rPr>
        <w:t>ялаудан үнем</w:t>
      </w:r>
      <w:r w:rsidRPr="00AB0049">
        <w:rPr>
          <w:rFonts w:ascii="Times New Roman" w:hAnsi="Times New Roman" w:cs="Times New Roman"/>
          <w:sz w:val="28"/>
          <w:szCs w:val="28"/>
          <w:lang w:eastAsia="ar-SA"/>
        </w:rPr>
        <w:t>;</w:t>
      </w:r>
    </w:p>
    <w:p w14:paraId="57C02856" w14:textId="77777777" w:rsidR="00E01B82" w:rsidRPr="00AB0049" w:rsidRDefault="00D328FD" w:rsidP="00A519C8">
      <w:pPr>
        <w:pStyle w:val="2b"/>
        <w:ind w:firstLine="708"/>
        <w:jc w:val="both"/>
        <w:rPr>
          <w:rFonts w:ascii="Times New Roman" w:hAnsi="Times New Roman" w:cs="Times New Roman"/>
          <w:sz w:val="28"/>
          <w:szCs w:val="28"/>
          <w:lang w:val="kk-KZ" w:eastAsia="ar-SA"/>
        </w:rPr>
      </w:pPr>
      <w:r w:rsidRPr="00AB0049">
        <w:rPr>
          <w:rFonts w:ascii="Times New Roman" w:hAnsi="Times New Roman" w:cs="Times New Roman"/>
          <w:sz w:val="28"/>
          <w:szCs w:val="28"/>
          <w:lang w:eastAsia="ar-SA"/>
        </w:rPr>
        <w:t xml:space="preserve">- 960,1 </w:t>
      </w:r>
      <w:r w:rsidR="00E01B82" w:rsidRPr="00AB0049">
        <w:rPr>
          <w:rFonts w:ascii="Times New Roman" w:hAnsi="Times New Roman" w:cs="Times New Roman"/>
          <w:sz w:val="28"/>
          <w:szCs w:val="28"/>
          <w:lang w:val="kk-KZ" w:eastAsia="ar-SA"/>
        </w:rPr>
        <w:t>мың</w:t>
      </w:r>
      <w:r w:rsidR="00E01B82" w:rsidRPr="00AB0049">
        <w:rPr>
          <w:rFonts w:ascii="Times New Roman" w:hAnsi="Times New Roman" w:cs="Times New Roman"/>
          <w:sz w:val="28"/>
          <w:szCs w:val="28"/>
          <w:lang w:eastAsia="ar-SA"/>
        </w:rPr>
        <w:t xml:space="preserve"> те</w:t>
      </w:r>
      <w:r w:rsidR="00E01B82" w:rsidRPr="00AB0049">
        <w:rPr>
          <w:rFonts w:ascii="Times New Roman" w:hAnsi="Times New Roman" w:cs="Times New Roman"/>
          <w:sz w:val="28"/>
          <w:szCs w:val="28"/>
          <w:lang w:val="kk-KZ" w:eastAsia="ar-SA"/>
        </w:rPr>
        <w:t>ң</w:t>
      </w:r>
      <w:r w:rsidR="00E01B82" w:rsidRPr="00AB0049">
        <w:rPr>
          <w:rFonts w:ascii="Times New Roman" w:hAnsi="Times New Roman" w:cs="Times New Roman"/>
          <w:sz w:val="28"/>
          <w:szCs w:val="28"/>
          <w:lang w:eastAsia="ar-SA"/>
        </w:rPr>
        <w:t xml:space="preserve">ге </w:t>
      </w:r>
      <w:r w:rsidR="00E01B82" w:rsidRPr="00AB0049">
        <w:rPr>
          <w:rFonts w:ascii="Times New Roman" w:hAnsi="Times New Roman" w:cs="Times New Roman"/>
          <w:sz w:val="28"/>
          <w:szCs w:val="28"/>
          <w:lang w:val="kk-KZ" w:eastAsia="ar-SA"/>
        </w:rPr>
        <w:t>Октябрьское а. суқұбырының қүрылысына ҚМЖ үнем</w:t>
      </w:r>
      <w:r w:rsidR="00E01B82" w:rsidRPr="00AB0049">
        <w:rPr>
          <w:rFonts w:ascii="Times New Roman" w:hAnsi="Times New Roman" w:cs="Times New Roman"/>
          <w:sz w:val="28"/>
          <w:szCs w:val="28"/>
          <w:lang w:eastAsia="ar-SA"/>
        </w:rPr>
        <w:t xml:space="preserve"> </w:t>
      </w:r>
    </w:p>
    <w:p w14:paraId="01D85066" w14:textId="77777777" w:rsidR="00E01B82" w:rsidRPr="00AB0049" w:rsidRDefault="00D328FD" w:rsidP="00E01B82">
      <w:pPr>
        <w:pStyle w:val="2b"/>
        <w:ind w:firstLine="708"/>
        <w:jc w:val="both"/>
        <w:rPr>
          <w:rFonts w:ascii="Times New Roman" w:hAnsi="Times New Roman" w:cs="Times New Roman"/>
          <w:sz w:val="28"/>
          <w:szCs w:val="28"/>
          <w:lang w:val="kk-KZ" w:eastAsia="ar-SA"/>
        </w:rPr>
      </w:pPr>
      <w:r w:rsidRPr="00AB0049">
        <w:rPr>
          <w:rFonts w:ascii="Times New Roman" w:hAnsi="Times New Roman" w:cs="Times New Roman"/>
          <w:sz w:val="28"/>
          <w:szCs w:val="28"/>
          <w:lang w:val="kk-KZ" w:eastAsia="ar-SA"/>
        </w:rPr>
        <w:t xml:space="preserve">- 5,6 </w:t>
      </w:r>
      <w:r w:rsidR="00E01B82" w:rsidRPr="00AB0049">
        <w:rPr>
          <w:rFonts w:ascii="Times New Roman" w:hAnsi="Times New Roman" w:cs="Times New Roman"/>
          <w:sz w:val="28"/>
          <w:szCs w:val="28"/>
          <w:lang w:val="kk-KZ" w:eastAsia="ar-SA"/>
        </w:rPr>
        <w:t>мың теңге білім бөлімі бойынша,</w:t>
      </w:r>
      <w:r w:rsidR="00FE2024" w:rsidRPr="00AB0049">
        <w:rPr>
          <w:rFonts w:ascii="Times New Roman" w:hAnsi="Times New Roman" w:cs="Times New Roman"/>
          <w:sz w:val="28"/>
          <w:szCs w:val="28"/>
          <w:lang w:val="kk-KZ" w:eastAsia="ar-SA"/>
        </w:rPr>
        <w:t xml:space="preserve"> </w:t>
      </w:r>
      <w:r w:rsidR="00E01B82" w:rsidRPr="00AB0049">
        <w:rPr>
          <w:rFonts w:ascii="Times New Roman" w:hAnsi="Times New Roman" w:cs="Times New Roman"/>
          <w:sz w:val="28"/>
          <w:szCs w:val="28"/>
          <w:lang w:val="kk-KZ" w:eastAsia="ar-SA"/>
        </w:rPr>
        <w:t>соның ішінде:</w:t>
      </w:r>
    </w:p>
    <w:p w14:paraId="629114C5" w14:textId="77777777" w:rsidR="00A519C8" w:rsidRPr="00AB0049" w:rsidRDefault="00D328FD" w:rsidP="00A519C8">
      <w:pPr>
        <w:pStyle w:val="2b"/>
        <w:ind w:firstLine="708"/>
        <w:jc w:val="both"/>
        <w:rPr>
          <w:rFonts w:ascii="Times New Roman" w:hAnsi="Times New Roman" w:cs="Times New Roman"/>
          <w:sz w:val="28"/>
          <w:szCs w:val="28"/>
          <w:lang w:val="kk-KZ" w:eastAsia="ar-SA"/>
        </w:rPr>
      </w:pPr>
      <w:r w:rsidRPr="00AB0049">
        <w:rPr>
          <w:rFonts w:ascii="Times New Roman" w:hAnsi="Times New Roman" w:cs="Times New Roman"/>
          <w:sz w:val="28"/>
          <w:szCs w:val="28"/>
          <w:lang w:val="kk-KZ" w:eastAsia="ar-SA"/>
        </w:rPr>
        <w:t xml:space="preserve">- 4,6 </w:t>
      </w:r>
      <w:r w:rsidR="00E01B82" w:rsidRPr="00AB0049">
        <w:rPr>
          <w:rFonts w:ascii="Times New Roman" w:hAnsi="Times New Roman" w:cs="Times New Roman"/>
          <w:sz w:val="28"/>
          <w:szCs w:val="28"/>
          <w:lang w:val="kk-KZ" w:eastAsia="ar-SA"/>
        </w:rPr>
        <w:t xml:space="preserve">мың теңге кепілдендірілген әлеуметтік көмекті енгізу бойынша мемлекеттік сатып алудан үнем; </w:t>
      </w:r>
    </w:p>
    <w:p w14:paraId="72D6C0DA" w14:textId="77777777" w:rsidR="00A519C8" w:rsidRPr="00AB0049" w:rsidRDefault="00D328FD" w:rsidP="00A519C8">
      <w:pPr>
        <w:pStyle w:val="2b"/>
        <w:ind w:firstLine="708"/>
        <w:jc w:val="both"/>
        <w:rPr>
          <w:rFonts w:ascii="Times New Roman" w:hAnsi="Times New Roman" w:cs="Times New Roman"/>
          <w:sz w:val="28"/>
          <w:szCs w:val="28"/>
          <w:lang w:val="kk-KZ" w:eastAsia="ar-SA"/>
        </w:rPr>
      </w:pPr>
      <w:r w:rsidRPr="00AB0049">
        <w:rPr>
          <w:rFonts w:ascii="Times New Roman" w:hAnsi="Times New Roman" w:cs="Times New Roman"/>
          <w:sz w:val="28"/>
          <w:szCs w:val="28"/>
          <w:lang w:val="kk-KZ" w:eastAsia="ar-SA"/>
        </w:rPr>
        <w:t xml:space="preserve">- 0,6 </w:t>
      </w:r>
      <w:r w:rsidR="00E01B82" w:rsidRPr="00AB0049">
        <w:rPr>
          <w:rFonts w:ascii="Times New Roman" w:hAnsi="Times New Roman" w:cs="Times New Roman"/>
          <w:sz w:val="28"/>
          <w:szCs w:val="28"/>
          <w:lang w:val="kk-KZ" w:eastAsia="ar-SA"/>
        </w:rPr>
        <w:t xml:space="preserve">мың теңге білім бөлімдерінде (мектептер) бейнебақылау жүйелерін орнатудан мемлекеттік сатып алудан үнем;  </w:t>
      </w:r>
    </w:p>
    <w:p w14:paraId="33B162A2" w14:textId="77777777" w:rsidR="00A519C8" w:rsidRPr="00AB0049" w:rsidRDefault="00D328FD" w:rsidP="00A519C8">
      <w:pPr>
        <w:pStyle w:val="2b"/>
        <w:ind w:firstLine="708"/>
        <w:jc w:val="both"/>
        <w:rPr>
          <w:rFonts w:ascii="Times New Roman" w:hAnsi="Times New Roman" w:cs="Times New Roman"/>
          <w:sz w:val="28"/>
          <w:szCs w:val="28"/>
          <w:lang w:val="kk-KZ" w:eastAsia="ar-SA"/>
        </w:rPr>
      </w:pPr>
      <w:r w:rsidRPr="00AB0049">
        <w:rPr>
          <w:rFonts w:ascii="Times New Roman" w:hAnsi="Times New Roman" w:cs="Times New Roman"/>
          <w:sz w:val="28"/>
          <w:szCs w:val="28"/>
          <w:lang w:val="kk-KZ" w:eastAsia="ar-SA"/>
        </w:rPr>
        <w:t xml:space="preserve">- 0,4 </w:t>
      </w:r>
      <w:r w:rsidR="00E01B82" w:rsidRPr="00AB0049">
        <w:rPr>
          <w:rFonts w:ascii="Times New Roman" w:hAnsi="Times New Roman" w:cs="Times New Roman"/>
          <w:sz w:val="28"/>
          <w:szCs w:val="28"/>
          <w:lang w:val="kk-KZ" w:eastAsia="ar-SA"/>
        </w:rPr>
        <w:t xml:space="preserve">мың теңге мектепке күрделі жөндеуден мемлекеттік сатып алудан үнем;  </w:t>
      </w:r>
    </w:p>
    <w:p w14:paraId="3721A902" w14:textId="77777777" w:rsidR="00E01B82" w:rsidRPr="00AB0049" w:rsidRDefault="00D328FD" w:rsidP="00E01B82">
      <w:pPr>
        <w:pStyle w:val="2b"/>
        <w:ind w:firstLine="708"/>
        <w:jc w:val="both"/>
        <w:rPr>
          <w:rFonts w:ascii="Times New Roman" w:hAnsi="Times New Roman" w:cs="Times New Roman"/>
          <w:sz w:val="28"/>
          <w:szCs w:val="28"/>
          <w:lang w:val="kk-KZ" w:eastAsia="ar-SA"/>
        </w:rPr>
      </w:pPr>
      <w:r w:rsidRPr="00AB0049">
        <w:rPr>
          <w:rFonts w:ascii="Times New Roman" w:hAnsi="Times New Roman" w:cs="Times New Roman"/>
          <w:sz w:val="28"/>
          <w:szCs w:val="28"/>
          <w:lang w:val="kk-KZ" w:eastAsia="ar-SA"/>
        </w:rPr>
        <w:t xml:space="preserve">- 11,4 </w:t>
      </w:r>
      <w:r w:rsidR="00E01B82" w:rsidRPr="00AB0049">
        <w:rPr>
          <w:rFonts w:ascii="Times New Roman" w:hAnsi="Times New Roman" w:cs="Times New Roman"/>
          <w:sz w:val="28"/>
          <w:szCs w:val="28"/>
          <w:lang w:val="kk-KZ" w:eastAsia="ar-SA"/>
        </w:rPr>
        <w:t xml:space="preserve">мың теңге жұмыспен қамту орталығы бойынша еңбек нарығында сұранысқа ие біліктіліктер бойынша қысқа мерзімді кәсіби оқыту бойынша мемлекеттік сатып алудан үнем;  </w:t>
      </w:r>
    </w:p>
    <w:p w14:paraId="215D887F" w14:textId="77777777" w:rsidR="00A519C8" w:rsidRPr="00AB0049" w:rsidRDefault="00FE2024" w:rsidP="00A519C8">
      <w:pPr>
        <w:pStyle w:val="2b"/>
        <w:ind w:firstLine="708"/>
        <w:jc w:val="both"/>
        <w:rPr>
          <w:rFonts w:ascii="Times New Roman" w:hAnsi="Times New Roman" w:cs="Times New Roman"/>
          <w:sz w:val="28"/>
          <w:szCs w:val="28"/>
          <w:lang w:val="kk-KZ" w:eastAsia="ar-SA"/>
        </w:rPr>
      </w:pPr>
      <w:r w:rsidRPr="00AB0049">
        <w:rPr>
          <w:rFonts w:ascii="Times New Roman" w:hAnsi="Times New Roman" w:cs="Times New Roman"/>
          <w:sz w:val="28"/>
          <w:szCs w:val="28"/>
          <w:lang w:val="kk-KZ" w:eastAsia="ar-SA"/>
        </w:rPr>
        <w:t xml:space="preserve">- </w:t>
      </w:r>
      <w:r w:rsidRPr="00AB0049">
        <w:rPr>
          <w:rFonts w:ascii="Times New Roman" w:hAnsi="Times New Roman" w:cs="Times New Roman"/>
          <w:b/>
          <w:sz w:val="28"/>
          <w:szCs w:val="28"/>
          <w:lang w:val="kk-KZ" w:eastAsia="ar-SA"/>
        </w:rPr>
        <w:t xml:space="preserve">4 413,7 </w:t>
      </w:r>
      <w:r w:rsidR="00E01B82" w:rsidRPr="00AB0049">
        <w:rPr>
          <w:rFonts w:ascii="Times New Roman" w:hAnsi="Times New Roman" w:cs="Times New Roman"/>
          <w:b/>
          <w:sz w:val="28"/>
          <w:szCs w:val="28"/>
          <w:lang w:val="kk-KZ" w:eastAsia="ar-SA"/>
        </w:rPr>
        <w:t xml:space="preserve"> мың теңге аудандық бюджет бойынша</w:t>
      </w:r>
      <w:r w:rsidRPr="00AB0049">
        <w:rPr>
          <w:rFonts w:ascii="Times New Roman" w:hAnsi="Times New Roman" w:cs="Times New Roman"/>
          <w:sz w:val="28"/>
          <w:szCs w:val="28"/>
          <w:lang w:val="kk-KZ" w:eastAsia="ar-SA"/>
        </w:rPr>
        <w:t xml:space="preserve">, </w:t>
      </w:r>
      <w:r w:rsidR="00E01B82" w:rsidRPr="00AB0049">
        <w:rPr>
          <w:rFonts w:ascii="Times New Roman" w:hAnsi="Times New Roman" w:cs="Times New Roman"/>
          <w:sz w:val="28"/>
          <w:szCs w:val="28"/>
          <w:lang w:val="kk-KZ" w:eastAsia="ar-SA"/>
        </w:rPr>
        <w:t>соның ішінде:</w:t>
      </w:r>
    </w:p>
    <w:p w14:paraId="1C4A30A7" w14:textId="77777777" w:rsidR="00A519C8" w:rsidRPr="00AB0049" w:rsidRDefault="00D328FD" w:rsidP="00A519C8">
      <w:pPr>
        <w:pStyle w:val="2b"/>
        <w:ind w:firstLine="708"/>
        <w:jc w:val="both"/>
        <w:rPr>
          <w:rFonts w:ascii="Times New Roman" w:hAnsi="Times New Roman" w:cs="Times New Roman"/>
          <w:sz w:val="28"/>
          <w:szCs w:val="28"/>
          <w:lang w:val="kk-KZ" w:eastAsia="ar-SA"/>
        </w:rPr>
      </w:pPr>
      <w:r w:rsidRPr="00AB0049">
        <w:rPr>
          <w:rFonts w:ascii="Times New Roman" w:hAnsi="Times New Roman" w:cs="Times New Roman"/>
          <w:sz w:val="28"/>
          <w:szCs w:val="28"/>
          <w:lang w:val="kk-KZ" w:eastAsia="ar-SA"/>
        </w:rPr>
        <w:t xml:space="preserve">- 1 566,1 </w:t>
      </w:r>
      <w:r w:rsidR="00E01B82" w:rsidRPr="00AB0049">
        <w:rPr>
          <w:rFonts w:ascii="Times New Roman" w:hAnsi="Times New Roman" w:cs="Times New Roman"/>
          <w:sz w:val="28"/>
          <w:szCs w:val="28"/>
          <w:lang w:val="kk-KZ" w:eastAsia="ar-SA"/>
        </w:rPr>
        <w:t xml:space="preserve">мың теңге </w:t>
      </w:r>
      <w:r w:rsidR="001540F0" w:rsidRPr="00AB0049">
        <w:rPr>
          <w:rFonts w:ascii="Times New Roman" w:hAnsi="Times New Roman" w:cs="Times New Roman"/>
          <w:sz w:val="28"/>
          <w:szCs w:val="28"/>
          <w:lang w:val="kk-KZ" w:eastAsia="ar-SA"/>
        </w:rPr>
        <w:t xml:space="preserve">аудан әкімдігі бойынша негізші құралдарды сатып алу бойынша мемлекеттік сатып алудан ТЖ бойынша мемлекеттік сатып алудан үнем; </w:t>
      </w:r>
    </w:p>
    <w:p w14:paraId="65393934" w14:textId="77777777" w:rsidR="001540F0" w:rsidRPr="00AB0049" w:rsidRDefault="00D328FD" w:rsidP="00A519C8">
      <w:pPr>
        <w:pStyle w:val="2b"/>
        <w:ind w:firstLine="708"/>
        <w:jc w:val="both"/>
        <w:rPr>
          <w:rFonts w:ascii="Times New Roman" w:hAnsi="Times New Roman" w:cs="Times New Roman"/>
          <w:sz w:val="28"/>
          <w:szCs w:val="28"/>
          <w:lang w:val="kk-KZ" w:eastAsia="ar-SA"/>
        </w:rPr>
      </w:pPr>
      <w:r w:rsidRPr="00AB0049">
        <w:rPr>
          <w:rFonts w:ascii="Times New Roman" w:hAnsi="Times New Roman" w:cs="Times New Roman"/>
          <w:sz w:val="28"/>
          <w:szCs w:val="28"/>
          <w:lang w:val="kk-KZ" w:eastAsia="ar-SA"/>
        </w:rPr>
        <w:t xml:space="preserve">- 1 600,6 </w:t>
      </w:r>
      <w:r w:rsidR="00E01B82" w:rsidRPr="00AB0049">
        <w:rPr>
          <w:rFonts w:ascii="Times New Roman" w:hAnsi="Times New Roman" w:cs="Times New Roman"/>
          <w:sz w:val="28"/>
          <w:szCs w:val="28"/>
          <w:lang w:val="kk-KZ" w:eastAsia="ar-SA"/>
        </w:rPr>
        <w:t xml:space="preserve">мың теңге </w:t>
      </w:r>
      <w:r w:rsidR="00FE2024" w:rsidRPr="00AB0049">
        <w:rPr>
          <w:rFonts w:ascii="Times New Roman" w:hAnsi="Times New Roman" w:cs="Times New Roman"/>
          <w:sz w:val="28"/>
          <w:szCs w:val="28"/>
          <w:lang w:val="kk-KZ" w:eastAsia="ar-SA"/>
        </w:rPr>
        <w:t>Мичурин</w:t>
      </w:r>
      <w:r w:rsidR="001540F0" w:rsidRPr="00AB0049">
        <w:rPr>
          <w:rFonts w:ascii="Times New Roman" w:hAnsi="Times New Roman" w:cs="Times New Roman"/>
          <w:sz w:val="28"/>
          <w:szCs w:val="28"/>
          <w:lang w:val="kk-KZ" w:eastAsia="ar-SA"/>
        </w:rPr>
        <w:t xml:space="preserve"> ауылдық округі бойынша трансформатор сатып алуда шарт жасап үлгермеген; </w:t>
      </w:r>
      <w:r w:rsidR="00FE2024" w:rsidRPr="00AB0049">
        <w:rPr>
          <w:rFonts w:ascii="Times New Roman" w:hAnsi="Times New Roman" w:cs="Times New Roman"/>
          <w:sz w:val="28"/>
          <w:szCs w:val="28"/>
          <w:lang w:val="kk-KZ" w:eastAsia="ar-SA"/>
        </w:rPr>
        <w:t xml:space="preserve"> </w:t>
      </w:r>
    </w:p>
    <w:p w14:paraId="5F54651E" w14:textId="77777777" w:rsidR="00273EEA" w:rsidRPr="00AB0049" w:rsidRDefault="00D328FD" w:rsidP="00A519C8">
      <w:pPr>
        <w:pStyle w:val="2b"/>
        <w:ind w:firstLine="708"/>
        <w:jc w:val="both"/>
        <w:rPr>
          <w:rFonts w:ascii="Times New Roman" w:hAnsi="Times New Roman" w:cs="Times New Roman"/>
          <w:sz w:val="28"/>
          <w:szCs w:val="28"/>
          <w:lang w:val="kk-KZ" w:eastAsia="ar-SA"/>
        </w:rPr>
      </w:pPr>
      <w:r w:rsidRPr="00AB0049">
        <w:rPr>
          <w:rFonts w:ascii="Times New Roman" w:hAnsi="Times New Roman" w:cs="Times New Roman"/>
          <w:sz w:val="28"/>
          <w:szCs w:val="28"/>
          <w:lang w:val="kk-KZ" w:eastAsia="ar-SA"/>
        </w:rPr>
        <w:t xml:space="preserve">- 1 247,0 </w:t>
      </w:r>
      <w:r w:rsidR="00E01B82" w:rsidRPr="00AB0049">
        <w:rPr>
          <w:rFonts w:ascii="Times New Roman" w:hAnsi="Times New Roman" w:cs="Times New Roman"/>
          <w:sz w:val="28"/>
          <w:szCs w:val="28"/>
          <w:lang w:val="kk-KZ" w:eastAsia="ar-SA"/>
        </w:rPr>
        <w:t>мың тең</w:t>
      </w:r>
      <w:r w:rsidR="00273EEA" w:rsidRPr="00AB0049">
        <w:rPr>
          <w:rFonts w:ascii="Times New Roman" w:hAnsi="Times New Roman" w:cs="Times New Roman"/>
          <w:sz w:val="28"/>
          <w:szCs w:val="28"/>
          <w:lang w:val="kk-KZ" w:eastAsia="ar-SA"/>
        </w:rPr>
        <w:t xml:space="preserve">ге бюджеттік бағдарламалар әкімшілері бойынша </w:t>
      </w:r>
      <w:r w:rsidR="00292BD8" w:rsidRPr="00AB0049">
        <w:rPr>
          <w:rFonts w:ascii="Times New Roman" w:hAnsi="Times New Roman" w:cs="Times New Roman"/>
          <w:sz w:val="28"/>
          <w:szCs w:val="28"/>
          <w:lang w:val="kk-KZ" w:eastAsia="ar-SA"/>
        </w:rPr>
        <w:t xml:space="preserve">мемлекеттік сатып алу бойынша үнемдеу және дөңгелектеу есебінен. </w:t>
      </w:r>
    </w:p>
    <w:p w14:paraId="43B818F3" w14:textId="77777777" w:rsidR="00292BD8" w:rsidRPr="00AB0049" w:rsidRDefault="00292BD8" w:rsidP="007C08DC">
      <w:pPr>
        <w:pStyle w:val="2b"/>
        <w:ind w:firstLine="708"/>
        <w:jc w:val="both"/>
        <w:rPr>
          <w:rFonts w:ascii="Times New Roman" w:hAnsi="Times New Roman" w:cs="Times New Roman"/>
          <w:sz w:val="28"/>
          <w:szCs w:val="28"/>
          <w:lang w:val="kk-KZ" w:eastAsia="ar-SA"/>
        </w:rPr>
      </w:pPr>
      <w:r w:rsidRPr="00AB0049">
        <w:rPr>
          <w:rFonts w:ascii="Times New Roman" w:hAnsi="Times New Roman" w:cs="Times New Roman"/>
          <w:sz w:val="28"/>
          <w:szCs w:val="28"/>
          <w:lang w:val="kk-KZ" w:eastAsia="ar-SA"/>
        </w:rPr>
        <w:t>17 634,0 мың теңге сомасындағы игерілмеген трансферттер 2021 жылғы 23 ақпандағы №127 төлем шоты бойынша тиісті бюджеттің кірісіне аударылды және 2020 жылы бюджеттік заңнамамен қарастырылған 919,0 мың теңге сомасындағы жалпы сипаттағы трансферттер 2021 жылғы 23 ақпандағы №128 төлем шоты бойынша тиісті бюджеттің кірісіне аударылды</w:t>
      </w:r>
    </w:p>
    <w:p w14:paraId="475DB313" w14:textId="2469535F" w:rsidR="00292BD8" w:rsidRPr="00AB0049" w:rsidRDefault="00292BD8" w:rsidP="00336AF1">
      <w:pPr>
        <w:pStyle w:val="2b"/>
        <w:jc w:val="both"/>
        <w:rPr>
          <w:rFonts w:ascii="Times New Roman" w:hAnsi="Times New Roman" w:cs="Times New Roman"/>
          <w:sz w:val="28"/>
          <w:szCs w:val="28"/>
          <w:lang w:val="kk-KZ" w:eastAsia="ar-SA"/>
        </w:rPr>
      </w:pPr>
    </w:p>
    <w:p w14:paraId="70ABAD73" w14:textId="77777777" w:rsidR="00292BD8" w:rsidRPr="00AB0049" w:rsidRDefault="00292BD8" w:rsidP="00292BD8">
      <w:pPr>
        <w:pStyle w:val="a7"/>
        <w:numPr>
          <w:ilvl w:val="2"/>
          <w:numId w:val="2"/>
        </w:numPr>
        <w:spacing w:after="0"/>
        <w:ind w:left="0" w:firstLine="720"/>
        <w:contextualSpacing/>
        <w:jc w:val="center"/>
        <w:rPr>
          <w:b/>
          <w:sz w:val="28"/>
          <w:szCs w:val="28"/>
        </w:rPr>
      </w:pPr>
      <w:r w:rsidRPr="00AB0049">
        <w:rPr>
          <w:b/>
          <w:bCs/>
          <w:iCs/>
          <w:sz w:val="28"/>
          <w:szCs w:val="28"/>
        </w:rPr>
        <w:t>Бюджеттік кредиттердің пайдаланылуын талдау</w:t>
      </w:r>
    </w:p>
    <w:p w14:paraId="052A14E9" w14:textId="77777777" w:rsidR="00292BD8" w:rsidRPr="00AB0049" w:rsidRDefault="00292BD8" w:rsidP="00292BD8">
      <w:pPr>
        <w:pStyle w:val="a7"/>
        <w:spacing w:after="0"/>
        <w:ind w:firstLine="720"/>
        <w:contextualSpacing/>
        <w:jc w:val="both"/>
        <w:rPr>
          <w:sz w:val="28"/>
          <w:szCs w:val="28"/>
          <w:lang w:val="kk-KZ" w:eastAsia="ru-RU"/>
        </w:rPr>
      </w:pPr>
      <w:r w:rsidRPr="00AB0049">
        <w:rPr>
          <w:sz w:val="28"/>
          <w:szCs w:val="28"/>
          <w:lang w:val="kk-KZ" w:eastAsia="ru-RU"/>
        </w:rPr>
        <w:t>2020 жылғы есепке сәйкес бюджеттік кредиттер 564 078,0</w:t>
      </w:r>
      <w:r w:rsidRPr="00AB0049">
        <w:rPr>
          <w:sz w:val="28"/>
          <w:szCs w:val="28"/>
          <w:lang w:eastAsia="ru-RU"/>
        </w:rPr>
        <w:t xml:space="preserve"> </w:t>
      </w:r>
      <w:r w:rsidRPr="00AB0049">
        <w:rPr>
          <w:sz w:val="28"/>
          <w:szCs w:val="28"/>
          <w:lang w:val="kk-KZ" w:eastAsia="ru-RU"/>
        </w:rPr>
        <w:t xml:space="preserve">мың теңге деңгейінде бекітілді. </w:t>
      </w:r>
    </w:p>
    <w:p w14:paraId="3A70D323" w14:textId="77777777" w:rsidR="00292BD8" w:rsidRPr="00AB0049" w:rsidRDefault="00292BD8" w:rsidP="00292BD8">
      <w:pPr>
        <w:pStyle w:val="a7"/>
        <w:spacing w:after="0"/>
        <w:ind w:firstLine="720"/>
        <w:contextualSpacing/>
        <w:jc w:val="both"/>
        <w:rPr>
          <w:sz w:val="28"/>
          <w:szCs w:val="28"/>
          <w:lang w:val="kk-KZ" w:eastAsia="ru-RU"/>
        </w:rPr>
      </w:pPr>
      <w:r w:rsidRPr="00AB0049">
        <w:rPr>
          <w:sz w:val="28"/>
          <w:szCs w:val="28"/>
          <w:lang w:val="kk-KZ" w:eastAsia="ru-RU"/>
        </w:rPr>
        <w:t xml:space="preserve">2020 жылдың шығыстары бойынша бюджеттік кредиттер түзетілген жоспарға 99,9%-ға орындалды және 563 663,2 мың теңге құрады (564 078,0 мың теңге). </w:t>
      </w:r>
    </w:p>
    <w:p w14:paraId="1560AACD" w14:textId="77777777" w:rsidR="00292BD8" w:rsidRPr="00AB0049" w:rsidRDefault="00292BD8" w:rsidP="00292BD8">
      <w:pPr>
        <w:pStyle w:val="a7"/>
        <w:spacing w:after="0"/>
        <w:ind w:firstLine="720"/>
        <w:contextualSpacing/>
        <w:jc w:val="both"/>
        <w:rPr>
          <w:sz w:val="28"/>
          <w:szCs w:val="28"/>
          <w:lang w:val="kk-KZ" w:eastAsia="ru-RU"/>
        </w:rPr>
      </w:pPr>
      <w:r w:rsidRPr="00AB0049">
        <w:rPr>
          <w:sz w:val="28"/>
          <w:szCs w:val="28"/>
          <w:lang w:val="kk-KZ" w:eastAsia="ru-RU"/>
        </w:rPr>
        <w:t>20</w:t>
      </w:r>
      <w:r w:rsidR="00A0079F" w:rsidRPr="00AB0049">
        <w:rPr>
          <w:sz w:val="28"/>
          <w:szCs w:val="28"/>
          <w:lang w:val="kk-KZ" w:eastAsia="ru-RU"/>
        </w:rPr>
        <w:t>20</w:t>
      </w:r>
      <w:r w:rsidRPr="00AB0049">
        <w:rPr>
          <w:sz w:val="28"/>
          <w:szCs w:val="28"/>
          <w:lang w:val="kk-KZ" w:eastAsia="ru-RU"/>
        </w:rPr>
        <w:t xml:space="preserve"> жылғы нақты орындалу  </w:t>
      </w:r>
      <w:r w:rsidR="00A0079F" w:rsidRPr="00AB0049">
        <w:rPr>
          <w:sz w:val="28"/>
          <w:szCs w:val="28"/>
          <w:lang w:val="kk-KZ" w:eastAsia="ru-RU"/>
        </w:rPr>
        <w:t xml:space="preserve">563 663,2 </w:t>
      </w:r>
      <w:r w:rsidRPr="00AB0049">
        <w:rPr>
          <w:sz w:val="28"/>
          <w:szCs w:val="28"/>
          <w:lang w:val="kk-KZ" w:eastAsia="ru-RU"/>
        </w:rPr>
        <w:t>мың теңге,сәйкесінше 20</w:t>
      </w:r>
      <w:r w:rsidR="00A0079F" w:rsidRPr="00AB0049">
        <w:rPr>
          <w:sz w:val="28"/>
          <w:szCs w:val="28"/>
          <w:lang w:val="kk-KZ" w:eastAsia="ru-RU"/>
        </w:rPr>
        <w:t>20</w:t>
      </w:r>
      <w:r w:rsidRPr="00AB0049">
        <w:rPr>
          <w:sz w:val="28"/>
          <w:szCs w:val="28"/>
          <w:lang w:val="kk-KZ" w:eastAsia="ru-RU"/>
        </w:rPr>
        <w:t xml:space="preserve"> жылы </w:t>
      </w:r>
      <w:r w:rsidR="00A0079F" w:rsidRPr="00AB0049">
        <w:rPr>
          <w:sz w:val="28"/>
          <w:szCs w:val="28"/>
          <w:lang w:val="kk-KZ" w:eastAsia="ru-RU"/>
        </w:rPr>
        <w:t>76 662,3</w:t>
      </w:r>
      <w:r w:rsidRPr="00AB0049">
        <w:rPr>
          <w:sz w:val="28"/>
          <w:szCs w:val="28"/>
          <w:lang w:val="kk-KZ" w:eastAsia="ru-RU"/>
        </w:rPr>
        <w:t xml:space="preserve"> мың  теңге </w:t>
      </w:r>
      <w:r w:rsidR="00A0079F" w:rsidRPr="00AB0049">
        <w:rPr>
          <w:sz w:val="28"/>
          <w:szCs w:val="28"/>
          <w:lang w:val="kk-KZ" w:eastAsia="ru-RU"/>
        </w:rPr>
        <w:t>ұлғ</w:t>
      </w:r>
      <w:r w:rsidRPr="00AB0049">
        <w:rPr>
          <w:sz w:val="28"/>
          <w:szCs w:val="28"/>
          <w:lang w:val="kk-KZ" w:eastAsia="ru-RU"/>
        </w:rPr>
        <w:t xml:space="preserve">айды. </w:t>
      </w:r>
    </w:p>
    <w:p w14:paraId="38854015" w14:textId="77777777" w:rsidR="00292BD8" w:rsidRPr="00AB0049" w:rsidRDefault="00292BD8" w:rsidP="00292BD8">
      <w:pPr>
        <w:pStyle w:val="a7"/>
        <w:spacing w:after="0"/>
        <w:ind w:firstLine="720"/>
        <w:contextualSpacing/>
        <w:jc w:val="both"/>
        <w:rPr>
          <w:sz w:val="28"/>
          <w:szCs w:val="28"/>
          <w:lang w:val="kk-KZ" w:eastAsia="ru-RU"/>
        </w:rPr>
      </w:pPr>
      <w:r w:rsidRPr="00AB0049">
        <w:rPr>
          <w:sz w:val="28"/>
          <w:szCs w:val="28"/>
          <w:lang w:val="kk-KZ" w:eastAsia="ru-RU"/>
        </w:rPr>
        <w:t>20</w:t>
      </w:r>
      <w:r w:rsidR="00A0079F" w:rsidRPr="00AB0049">
        <w:rPr>
          <w:sz w:val="28"/>
          <w:szCs w:val="28"/>
          <w:lang w:val="kk-KZ" w:eastAsia="ru-RU"/>
        </w:rPr>
        <w:t>20</w:t>
      </w:r>
      <w:r w:rsidRPr="00AB0049">
        <w:rPr>
          <w:sz w:val="28"/>
          <w:szCs w:val="28"/>
          <w:lang w:val="kk-KZ" w:eastAsia="ru-RU"/>
        </w:rPr>
        <w:t xml:space="preserve"> жылы </w:t>
      </w:r>
      <w:r w:rsidRPr="00AB0049">
        <w:rPr>
          <w:sz w:val="28"/>
          <w:szCs w:val="28"/>
          <w:lang w:val="kk-KZ"/>
        </w:rPr>
        <w:t xml:space="preserve">республикалық бюджеттен берілетін кредиттер есебінен 018 </w:t>
      </w:r>
      <w:r w:rsidRPr="00AB0049">
        <w:rPr>
          <w:sz w:val="28"/>
          <w:szCs w:val="28"/>
          <w:lang w:val="kk-KZ" w:eastAsia="ru-RU"/>
        </w:rPr>
        <w:t xml:space="preserve">«Мамандарды әлеуметтік қолдау шаларарын іске асыруға берілетін бюджеттік кредиттер» бағдарламасы бойынша бюджеттік кредиттер алғандардың жалпы саны </w:t>
      </w:r>
      <w:r w:rsidR="00A0079F" w:rsidRPr="00AB0049">
        <w:rPr>
          <w:sz w:val="28"/>
          <w:szCs w:val="28"/>
          <w:lang w:val="kk-KZ" w:eastAsia="ru-RU"/>
        </w:rPr>
        <w:t>143</w:t>
      </w:r>
      <w:r w:rsidRPr="00AB0049">
        <w:rPr>
          <w:sz w:val="28"/>
          <w:szCs w:val="28"/>
          <w:lang w:val="kk-KZ" w:eastAsia="ru-RU"/>
        </w:rPr>
        <w:t xml:space="preserve"> маман, жалпы қаражат сомасы </w:t>
      </w:r>
      <w:r w:rsidR="00A0079F" w:rsidRPr="00AB0049">
        <w:rPr>
          <w:sz w:val="28"/>
          <w:szCs w:val="28"/>
          <w:lang w:val="kk-KZ" w:eastAsia="ru-RU"/>
        </w:rPr>
        <w:t xml:space="preserve">563 663,2 </w:t>
      </w:r>
      <w:r w:rsidRPr="00AB0049">
        <w:rPr>
          <w:sz w:val="28"/>
          <w:szCs w:val="28"/>
          <w:lang w:val="kk-KZ" w:eastAsia="ru-RU"/>
        </w:rPr>
        <w:t xml:space="preserve">мың теңге, соның ішінде: білім беру саласы – </w:t>
      </w:r>
      <w:r w:rsidR="00A0079F" w:rsidRPr="00AB0049">
        <w:rPr>
          <w:sz w:val="28"/>
          <w:szCs w:val="28"/>
          <w:lang w:val="kk-KZ" w:eastAsia="ru-RU"/>
        </w:rPr>
        <w:t xml:space="preserve">339 664,4 </w:t>
      </w:r>
      <w:r w:rsidRPr="00AB0049">
        <w:rPr>
          <w:sz w:val="28"/>
          <w:szCs w:val="28"/>
          <w:lang w:val="kk-KZ" w:eastAsia="ru-RU"/>
        </w:rPr>
        <w:t xml:space="preserve">мың теңгеге </w:t>
      </w:r>
      <w:r w:rsidR="00A0079F" w:rsidRPr="00AB0049">
        <w:rPr>
          <w:sz w:val="28"/>
          <w:szCs w:val="28"/>
          <w:lang w:val="kk-KZ" w:eastAsia="ru-RU"/>
        </w:rPr>
        <w:t>8</w:t>
      </w:r>
      <w:r w:rsidRPr="00AB0049">
        <w:rPr>
          <w:sz w:val="28"/>
          <w:szCs w:val="28"/>
          <w:lang w:val="kk-KZ" w:eastAsia="ru-RU"/>
        </w:rPr>
        <w:t xml:space="preserve">9 маман, денсаулық сақтау саласы – </w:t>
      </w:r>
      <w:r w:rsidR="00A0079F" w:rsidRPr="00AB0049">
        <w:rPr>
          <w:sz w:val="28"/>
          <w:szCs w:val="28"/>
          <w:lang w:val="kk-KZ" w:eastAsia="ru-RU"/>
        </w:rPr>
        <w:t xml:space="preserve">133 344,0  </w:t>
      </w:r>
      <w:r w:rsidRPr="00AB0049">
        <w:rPr>
          <w:sz w:val="28"/>
          <w:szCs w:val="28"/>
          <w:lang w:val="kk-KZ" w:eastAsia="ru-RU"/>
        </w:rPr>
        <w:t xml:space="preserve">мың теңгеге </w:t>
      </w:r>
      <w:r w:rsidR="00A0079F" w:rsidRPr="00AB0049">
        <w:rPr>
          <w:sz w:val="28"/>
          <w:szCs w:val="28"/>
          <w:lang w:val="kk-KZ" w:eastAsia="ru-RU"/>
        </w:rPr>
        <w:t>32</w:t>
      </w:r>
      <w:r w:rsidRPr="00AB0049">
        <w:rPr>
          <w:sz w:val="28"/>
          <w:szCs w:val="28"/>
          <w:lang w:val="kk-KZ" w:eastAsia="ru-RU"/>
        </w:rPr>
        <w:t xml:space="preserve"> маман, мәдениет саласы – </w:t>
      </w:r>
      <w:r w:rsidR="00A0079F" w:rsidRPr="00AB0049">
        <w:rPr>
          <w:sz w:val="28"/>
          <w:szCs w:val="28"/>
          <w:lang w:val="kk-KZ" w:eastAsia="ru-RU"/>
        </w:rPr>
        <w:t xml:space="preserve">29 169,0 </w:t>
      </w:r>
      <w:r w:rsidRPr="00AB0049">
        <w:rPr>
          <w:sz w:val="28"/>
          <w:szCs w:val="28"/>
          <w:lang w:val="kk-KZ" w:eastAsia="ru-RU"/>
        </w:rPr>
        <w:t xml:space="preserve">мың теңгеге </w:t>
      </w:r>
      <w:r w:rsidR="00A0079F" w:rsidRPr="00AB0049">
        <w:rPr>
          <w:sz w:val="28"/>
          <w:szCs w:val="28"/>
          <w:lang w:val="kk-KZ" w:eastAsia="ru-RU"/>
        </w:rPr>
        <w:t>7</w:t>
      </w:r>
      <w:r w:rsidRPr="00AB0049">
        <w:rPr>
          <w:sz w:val="28"/>
          <w:szCs w:val="28"/>
          <w:lang w:val="kk-KZ" w:eastAsia="ru-RU"/>
        </w:rPr>
        <w:t xml:space="preserve"> маман, әлеуметтік қамту саласы бойынша </w:t>
      </w:r>
      <w:r w:rsidR="00A0079F" w:rsidRPr="00AB0049">
        <w:rPr>
          <w:sz w:val="28"/>
          <w:szCs w:val="28"/>
          <w:lang w:val="kk-KZ" w:eastAsia="ru-RU"/>
        </w:rPr>
        <w:t xml:space="preserve">28 498,8 </w:t>
      </w:r>
      <w:r w:rsidRPr="00AB0049">
        <w:rPr>
          <w:sz w:val="28"/>
          <w:szCs w:val="28"/>
          <w:lang w:val="kk-KZ" w:eastAsia="ru-RU"/>
        </w:rPr>
        <w:t xml:space="preserve">мың теңгеге </w:t>
      </w:r>
      <w:r w:rsidR="00A0079F" w:rsidRPr="00AB0049">
        <w:rPr>
          <w:sz w:val="28"/>
          <w:szCs w:val="28"/>
          <w:lang w:val="kk-KZ" w:eastAsia="ru-RU"/>
        </w:rPr>
        <w:t>7</w:t>
      </w:r>
      <w:r w:rsidRPr="00AB0049">
        <w:rPr>
          <w:sz w:val="28"/>
          <w:szCs w:val="28"/>
          <w:lang w:val="kk-KZ" w:eastAsia="ru-RU"/>
        </w:rPr>
        <w:t xml:space="preserve"> маман, ветеринария саласы бойынша </w:t>
      </w:r>
      <w:r w:rsidR="00A0079F" w:rsidRPr="00AB0049">
        <w:rPr>
          <w:sz w:val="28"/>
          <w:szCs w:val="28"/>
          <w:lang w:val="kk-KZ" w:eastAsia="ru-RU"/>
        </w:rPr>
        <w:t xml:space="preserve">32 987,0 </w:t>
      </w:r>
      <w:r w:rsidRPr="00AB0049">
        <w:rPr>
          <w:sz w:val="28"/>
          <w:szCs w:val="28"/>
          <w:lang w:val="kk-KZ" w:eastAsia="ru-RU"/>
        </w:rPr>
        <w:t xml:space="preserve">мың теңгеге </w:t>
      </w:r>
      <w:r w:rsidR="00A0079F" w:rsidRPr="00AB0049">
        <w:rPr>
          <w:sz w:val="28"/>
          <w:szCs w:val="28"/>
          <w:lang w:val="kk-KZ" w:eastAsia="ru-RU"/>
        </w:rPr>
        <w:t>8</w:t>
      </w:r>
      <w:r w:rsidRPr="00AB0049">
        <w:rPr>
          <w:sz w:val="28"/>
          <w:szCs w:val="28"/>
          <w:lang w:val="kk-KZ" w:eastAsia="ru-RU"/>
        </w:rPr>
        <w:t>маман.</w:t>
      </w:r>
    </w:p>
    <w:p w14:paraId="6AF835A6" w14:textId="77777777" w:rsidR="00292BD8" w:rsidRPr="00AB0049" w:rsidRDefault="00292BD8" w:rsidP="00292BD8">
      <w:pPr>
        <w:pStyle w:val="a7"/>
        <w:spacing w:after="0"/>
        <w:ind w:firstLine="720"/>
        <w:contextualSpacing/>
        <w:jc w:val="both"/>
        <w:rPr>
          <w:sz w:val="28"/>
          <w:szCs w:val="28"/>
          <w:lang w:val="kk-KZ" w:eastAsia="ru-RU"/>
        </w:rPr>
      </w:pPr>
      <w:r w:rsidRPr="00AB0049">
        <w:rPr>
          <w:sz w:val="28"/>
          <w:szCs w:val="28"/>
          <w:lang w:val="kk-KZ" w:eastAsia="ru-RU"/>
        </w:rPr>
        <w:t>«Дипломмен ауылға» бағдарламасын іске асыру кезеңіне (2010-20</w:t>
      </w:r>
      <w:r w:rsidR="00A0079F" w:rsidRPr="00AB0049">
        <w:rPr>
          <w:sz w:val="28"/>
          <w:szCs w:val="28"/>
          <w:lang w:val="kk-KZ" w:eastAsia="ru-RU"/>
        </w:rPr>
        <w:t>20</w:t>
      </w:r>
      <w:r w:rsidRPr="00AB0049">
        <w:rPr>
          <w:sz w:val="28"/>
          <w:szCs w:val="28"/>
          <w:lang w:val="kk-KZ" w:eastAsia="ru-RU"/>
        </w:rPr>
        <w:t xml:space="preserve"> жылдары) экономика және қаржы бөлімімен </w:t>
      </w:r>
      <w:r w:rsidR="00A0079F" w:rsidRPr="00AB0049">
        <w:rPr>
          <w:sz w:val="28"/>
          <w:szCs w:val="28"/>
          <w:lang w:val="kk-KZ" w:eastAsia="ru-RU"/>
        </w:rPr>
        <w:t>945</w:t>
      </w:r>
      <w:r w:rsidRPr="00AB0049">
        <w:rPr>
          <w:sz w:val="28"/>
          <w:szCs w:val="28"/>
          <w:lang w:val="kk-KZ" w:eastAsia="ru-RU"/>
        </w:rPr>
        <w:t xml:space="preserve"> қарыз алушымен кредиттік шарттар жасалып, </w:t>
      </w:r>
      <w:r w:rsidR="00A0079F" w:rsidRPr="00AB0049">
        <w:rPr>
          <w:sz w:val="28"/>
          <w:szCs w:val="28"/>
          <w:lang w:val="kk-KZ"/>
        </w:rPr>
        <w:t xml:space="preserve">2 523 425,6 </w:t>
      </w:r>
      <w:r w:rsidRPr="00AB0049">
        <w:rPr>
          <w:sz w:val="28"/>
          <w:szCs w:val="28"/>
          <w:lang w:val="kk-KZ"/>
        </w:rPr>
        <w:t xml:space="preserve"> </w:t>
      </w:r>
      <w:r w:rsidRPr="00AB0049">
        <w:rPr>
          <w:sz w:val="28"/>
          <w:szCs w:val="28"/>
          <w:lang w:val="kk-KZ" w:eastAsia="ru-RU"/>
        </w:rPr>
        <w:t xml:space="preserve">мың теңгеге кредиттер берілді. </w:t>
      </w:r>
    </w:p>
    <w:p w14:paraId="4F2F2135" w14:textId="77777777" w:rsidR="00292BD8" w:rsidRPr="00AB0049" w:rsidRDefault="00292BD8" w:rsidP="007C08DC">
      <w:pPr>
        <w:pStyle w:val="2b"/>
        <w:ind w:firstLine="708"/>
        <w:jc w:val="both"/>
        <w:rPr>
          <w:rFonts w:ascii="Times New Roman" w:hAnsi="Times New Roman" w:cs="Times New Roman"/>
          <w:sz w:val="28"/>
          <w:szCs w:val="28"/>
          <w:lang w:val="kk-KZ" w:eastAsia="ar-SA"/>
        </w:rPr>
      </w:pPr>
    </w:p>
    <w:p w14:paraId="5E19CA7D" w14:textId="77777777" w:rsidR="00A0079F" w:rsidRPr="00AB0049" w:rsidRDefault="00A0079F" w:rsidP="00A0079F">
      <w:pPr>
        <w:pStyle w:val="a7"/>
        <w:spacing w:after="0"/>
        <w:ind w:firstLine="720"/>
        <w:contextualSpacing/>
        <w:jc w:val="center"/>
        <w:rPr>
          <w:b/>
          <w:sz w:val="28"/>
          <w:szCs w:val="28"/>
          <w:lang w:val="kk-KZ"/>
        </w:rPr>
      </w:pPr>
      <w:r w:rsidRPr="00AB0049">
        <w:rPr>
          <w:b/>
          <w:sz w:val="28"/>
          <w:szCs w:val="28"/>
          <w:lang w:val="kk-KZ"/>
        </w:rPr>
        <w:t xml:space="preserve">2.3.3 </w:t>
      </w:r>
      <w:r w:rsidRPr="00AB0049">
        <w:rPr>
          <w:b/>
          <w:bCs/>
          <w:iCs/>
          <w:sz w:val="28"/>
          <w:szCs w:val="28"/>
          <w:lang w:val="kk-KZ"/>
        </w:rPr>
        <w:t>Қаржы активтерін сатып алуға жұмсалған шығындарды талдау</w:t>
      </w:r>
    </w:p>
    <w:p w14:paraId="1E7A0E41" w14:textId="77777777" w:rsidR="00E01B82" w:rsidRPr="00AB0049" w:rsidRDefault="00A0079F" w:rsidP="00A0079F">
      <w:pPr>
        <w:pStyle w:val="2b"/>
        <w:ind w:firstLine="708"/>
        <w:jc w:val="both"/>
        <w:rPr>
          <w:rFonts w:ascii="Times New Roman" w:hAnsi="Times New Roman" w:cs="Times New Roman"/>
          <w:bCs/>
          <w:iCs/>
          <w:sz w:val="28"/>
          <w:szCs w:val="28"/>
          <w:lang w:val="kk-KZ"/>
        </w:rPr>
      </w:pPr>
      <w:r w:rsidRPr="00AB0049">
        <w:rPr>
          <w:rFonts w:ascii="Times New Roman" w:hAnsi="Times New Roman" w:cs="Times New Roman"/>
          <w:bCs/>
          <w:iCs/>
          <w:sz w:val="28"/>
          <w:szCs w:val="28"/>
          <w:lang w:val="kk-KZ"/>
        </w:rPr>
        <w:t xml:space="preserve">Мемлекеттің қаржы активтерін сатудан түскен  және қаржы активтерін сатып алудан түсімдер 2020 жылы  қарастырылмаған. </w:t>
      </w:r>
    </w:p>
    <w:p w14:paraId="4B819C38" w14:textId="77777777" w:rsidR="00A0079F" w:rsidRPr="00AB0049" w:rsidRDefault="00A0079F" w:rsidP="00A0079F">
      <w:pPr>
        <w:pStyle w:val="2b"/>
        <w:ind w:firstLine="708"/>
        <w:jc w:val="both"/>
        <w:rPr>
          <w:rFonts w:ascii="Times New Roman" w:hAnsi="Times New Roman" w:cs="Times New Roman"/>
          <w:b/>
          <w:sz w:val="28"/>
          <w:szCs w:val="28"/>
          <w:lang w:val="kk-KZ" w:eastAsia="ar-SA"/>
        </w:rPr>
      </w:pPr>
    </w:p>
    <w:p w14:paraId="4652EA8F" w14:textId="77777777" w:rsidR="00A0079F" w:rsidRPr="00AB0049" w:rsidRDefault="00A0079F" w:rsidP="00A0079F">
      <w:pPr>
        <w:pStyle w:val="a7"/>
        <w:spacing w:after="0"/>
        <w:ind w:firstLine="720"/>
        <w:contextualSpacing/>
        <w:jc w:val="center"/>
        <w:rPr>
          <w:b/>
          <w:sz w:val="28"/>
          <w:szCs w:val="28"/>
          <w:lang w:val="kk-KZ"/>
        </w:rPr>
      </w:pPr>
      <w:r w:rsidRPr="00AB0049">
        <w:rPr>
          <w:b/>
          <w:sz w:val="28"/>
          <w:szCs w:val="28"/>
          <w:lang w:val="kk-KZ"/>
        </w:rPr>
        <w:t xml:space="preserve">2.3.4 </w:t>
      </w:r>
      <w:r w:rsidRPr="00AB0049">
        <w:rPr>
          <w:b/>
          <w:bCs/>
          <w:iCs/>
          <w:sz w:val="28"/>
          <w:szCs w:val="28"/>
          <w:lang w:val="kk-KZ"/>
        </w:rPr>
        <w:t>Дебиторлық және кредиторлық берешектерді талдау</w:t>
      </w:r>
    </w:p>
    <w:p w14:paraId="75FD3E19" w14:textId="77777777" w:rsidR="00A0079F" w:rsidRPr="00AB0049" w:rsidRDefault="00A0079F" w:rsidP="00A0079F">
      <w:pPr>
        <w:pStyle w:val="1a"/>
        <w:autoSpaceDE w:val="0"/>
        <w:ind w:firstLine="709"/>
        <w:contextualSpacing/>
        <w:jc w:val="both"/>
        <w:rPr>
          <w:bCs/>
          <w:iCs/>
          <w:sz w:val="28"/>
          <w:szCs w:val="28"/>
          <w:lang w:val="kk-KZ" w:eastAsia="ar-SA"/>
        </w:rPr>
      </w:pPr>
      <w:r w:rsidRPr="00AB0049">
        <w:rPr>
          <w:bCs/>
          <w:iCs/>
          <w:sz w:val="28"/>
          <w:szCs w:val="28"/>
          <w:lang w:val="kk-KZ" w:eastAsia="ar-SA"/>
        </w:rPr>
        <w:t xml:space="preserve">2020  жылдың қорытындысы бойынша </w:t>
      </w:r>
      <w:r w:rsidRPr="00AB0049">
        <w:rPr>
          <w:b/>
          <w:sz w:val="28"/>
          <w:szCs w:val="28"/>
          <w:lang w:val="kk-KZ"/>
        </w:rPr>
        <w:t xml:space="preserve">8 775,3 </w:t>
      </w:r>
      <w:r w:rsidRPr="00AB0049">
        <w:rPr>
          <w:rStyle w:val="34"/>
          <w:b/>
          <w:bCs/>
          <w:sz w:val="28"/>
          <w:szCs w:val="28"/>
          <w:lang w:val="kk-KZ"/>
        </w:rPr>
        <w:t>м</w:t>
      </w:r>
      <w:r w:rsidRPr="00AB0049">
        <w:rPr>
          <w:b/>
          <w:bCs/>
          <w:iCs/>
          <w:sz w:val="28"/>
          <w:szCs w:val="28"/>
          <w:lang w:val="kk-KZ" w:eastAsia="ar-SA"/>
        </w:rPr>
        <w:t xml:space="preserve">ың теңге </w:t>
      </w:r>
      <w:r w:rsidRPr="00AB0049">
        <w:rPr>
          <w:bCs/>
          <w:iCs/>
          <w:sz w:val="28"/>
          <w:szCs w:val="28"/>
          <w:lang w:val="kk-KZ" w:eastAsia="ar-SA"/>
        </w:rPr>
        <w:t>дебиторлық берешек қалыптасқан, соның ішінде:</w:t>
      </w:r>
    </w:p>
    <w:p w14:paraId="0F44303C" w14:textId="77777777" w:rsidR="00A0079F" w:rsidRPr="00AB0049" w:rsidRDefault="00A0079F" w:rsidP="00A0079F">
      <w:pPr>
        <w:ind w:firstLine="709"/>
        <w:contextualSpacing/>
        <w:jc w:val="both"/>
        <w:rPr>
          <w:rFonts w:ascii="Times New Roman" w:hAnsi="Times New Roman" w:cs="Times New Roman"/>
          <w:bCs/>
          <w:sz w:val="28"/>
          <w:szCs w:val="28"/>
          <w:lang w:val="kk-KZ"/>
        </w:rPr>
      </w:pPr>
      <w:r w:rsidRPr="00AB0049">
        <w:rPr>
          <w:rFonts w:ascii="Times New Roman" w:hAnsi="Times New Roman" w:cs="Times New Roman"/>
          <w:b/>
          <w:sz w:val="28"/>
          <w:szCs w:val="28"/>
          <w:lang w:val="kk-KZ"/>
        </w:rPr>
        <w:t xml:space="preserve">- </w:t>
      </w:r>
      <w:r w:rsidRPr="00AB0049">
        <w:rPr>
          <w:rFonts w:ascii="Times New Roman" w:hAnsi="Times New Roman" w:cs="Times New Roman"/>
          <w:bCs/>
          <w:i/>
          <w:iCs/>
          <w:sz w:val="28"/>
          <w:szCs w:val="28"/>
          <w:lang w:val="kk-KZ"/>
        </w:rPr>
        <w:t>салықтар және бюджетке төленетін басқа да төлемдер</w:t>
      </w:r>
      <w:r w:rsidRPr="00AB0049">
        <w:rPr>
          <w:rFonts w:ascii="Times New Roman" w:hAnsi="Times New Roman" w:cs="Times New Roman"/>
          <w:sz w:val="28"/>
          <w:szCs w:val="28"/>
          <w:lang w:val="kk-KZ"/>
        </w:rPr>
        <w:t xml:space="preserve">– 437,6 мың теңге, соның ішінде  </w:t>
      </w:r>
      <w:r w:rsidRPr="00AB0049">
        <w:rPr>
          <w:rFonts w:ascii="Times New Roman" w:hAnsi="Times New Roman" w:cs="Times New Roman"/>
          <w:bCs/>
          <w:sz w:val="28"/>
          <w:szCs w:val="28"/>
          <w:lang w:val="kk-KZ"/>
        </w:rPr>
        <w:t xml:space="preserve">«Бәйтерек ауданы білім бөлімі» ММ </w:t>
      </w:r>
      <w:r w:rsidR="00D70593" w:rsidRPr="00AB0049">
        <w:rPr>
          <w:rFonts w:ascii="Times New Roman" w:hAnsi="Times New Roman" w:cs="Times New Roman"/>
          <w:bCs/>
          <w:sz w:val="28"/>
          <w:szCs w:val="28"/>
          <w:lang w:val="kk-KZ"/>
        </w:rPr>
        <w:t xml:space="preserve">бойынша </w:t>
      </w:r>
      <w:r w:rsidRPr="00AB0049">
        <w:rPr>
          <w:rFonts w:ascii="Times New Roman" w:hAnsi="Times New Roman" w:cs="Times New Roman"/>
          <w:bCs/>
          <w:sz w:val="28"/>
          <w:szCs w:val="28"/>
          <w:lang w:val="kk-KZ"/>
        </w:rPr>
        <w:t>398,8 мың теңге (еңбекке жарамсыздық парағы бойынша әлеуметтік салықтың артық төлемі)</w:t>
      </w:r>
      <w:r w:rsidR="00B96CC3" w:rsidRPr="00AB0049">
        <w:rPr>
          <w:rFonts w:ascii="Times New Roman" w:hAnsi="Times New Roman" w:cs="Times New Roman"/>
          <w:bCs/>
          <w:sz w:val="28"/>
          <w:szCs w:val="28"/>
          <w:lang w:val="kk-KZ"/>
        </w:rPr>
        <w:t xml:space="preserve">, «Краснов а/о әкімінің аппараты»-20,1 мың теңге (еңбекке жарамсыздық парағы бойынша әлеуметтік салықтың артық төлемі), 18,7 мың теңге </w:t>
      </w:r>
      <w:r w:rsidR="005E50CC" w:rsidRPr="00AB0049">
        <w:rPr>
          <w:rFonts w:ascii="Times New Roman" w:hAnsi="Times New Roman" w:cs="Times New Roman"/>
          <w:bCs/>
          <w:sz w:val="28"/>
          <w:szCs w:val="28"/>
          <w:lang w:val="kk-KZ"/>
        </w:rPr>
        <w:t xml:space="preserve">(қате есептеулерге байланысты жеке табыс салығы бойынша артық төлем); </w:t>
      </w:r>
    </w:p>
    <w:p w14:paraId="45FB17AF" w14:textId="77777777" w:rsidR="00D70593" w:rsidRPr="00AB0049" w:rsidRDefault="00D70593" w:rsidP="00D70593">
      <w:pPr>
        <w:spacing w:line="240" w:lineRule="auto"/>
        <w:ind w:firstLine="709"/>
        <w:contextualSpacing/>
        <w:jc w:val="both"/>
        <w:rPr>
          <w:rFonts w:ascii="Times New Roman" w:hAnsi="Times New Roman" w:cs="Times New Roman"/>
          <w:bCs/>
          <w:sz w:val="28"/>
          <w:szCs w:val="28"/>
          <w:lang w:val="kk-KZ"/>
        </w:rPr>
      </w:pPr>
      <w:r w:rsidRPr="00AB0049">
        <w:rPr>
          <w:rFonts w:ascii="Times New Roman" w:hAnsi="Times New Roman" w:cs="Times New Roman"/>
          <w:b/>
          <w:sz w:val="28"/>
          <w:szCs w:val="28"/>
          <w:lang w:val="kk-KZ"/>
        </w:rPr>
        <w:t xml:space="preserve">- </w:t>
      </w:r>
      <w:r w:rsidRPr="00AB0049">
        <w:rPr>
          <w:rFonts w:ascii="Times New Roman" w:hAnsi="Times New Roman" w:cs="Times New Roman"/>
          <w:i/>
          <w:sz w:val="28"/>
          <w:szCs w:val="28"/>
          <w:lang w:val="kk-KZ"/>
        </w:rPr>
        <w:t>жалақы бойынша артық төлемдер–</w:t>
      </w:r>
      <w:r w:rsidRPr="00AB0049">
        <w:rPr>
          <w:rFonts w:ascii="Times New Roman" w:hAnsi="Times New Roman" w:cs="Times New Roman"/>
          <w:sz w:val="28"/>
          <w:szCs w:val="28"/>
          <w:lang w:val="kk-KZ"/>
        </w:rPr>
        <w:t xml:space="preserve"> </w:t>
      </w:r>
      <w:r w:rsidRPr="00AB0049">
        <w:rPr>
          <w:rFonts w:ascii="Times New Roman" w:hAnsi="Times New Roman" w:cs="Times New Roman"/>
          <w:b/>
          <w:sz w:val="28"/>
          <w:szCs w:val="28"/>
          <w:lang w:val="kk-KZ" w:eastAsia="ar-SA"/>
        </w:rPr>
        <w:t>2 415,1</w:t>
      </w:r>
      <w:r w:rsidRPr="00AB0049">
        <w:rPr>
          <w:rFonts w:ascii="Times New Roman" w:hAnsi="Times New Roman" w:cs="Times New Roman"/>
          <w:sz w:val="28"/>
          <w:szCs w:val="28"/>
          <w:lang w:val="kk-KZ" w:eastAsia="ar-SA"/>
        </w:rPr>
        <w:t xml:space="preserve"> </w:t>
      </w:r>
      <w:r w:rsidRPr="00AB0049">
        <w:rPr>
          <w:rFonts w:ascii="Times New Roman" w:hAnsi="Times New Roman" w:cs="Times New Roman"/>
          <w:sz w:val="28"/>
          <w:szCs w:val="28"/>
          <w:lang w:val="kk-KZ"/>
        </w:rPr>
        <w:t xml:space="preserve">мың теңге </w:t>
      </w:r>
      <w:r w:rsidRPr="00AB0049">
        <w:rPr>
          <w:rFonts w:ascii="Times New Roman" w:hAnsi="Times New Roman" w:cs="Times New Roman"/>
          <w:bCs/>
          <w:sz w:val="28"/>
          <w:szCs w:val="28"/>
          <w:lang w:val="kk-KZ"/>
        </w:rPr>
        <w:t>«Бәйтерек ауданы білім бөлімі» ММ бойынша (қате есептеулерге байланысты);</w:t>
      </w:r>
    </w:p>
    <w:p w14:paraId="4CC85CA8" w14:textId="77777777" w:rsidR="00822E3C" w:rsidRPr="00AB0049" w:rsidRDefault="00FE2024" w:rsidP="00822E3C">
      <w:pPr>
        <w:pStyle w:val="2b"/>
        <w:ind w:firstLine="708"/>
        <w:contextualSpacing/>
        <w:jc w:val="both"/>
        <w:rPr>
          <w:rFonts w:ascii="Times New Roman" w:hAnsi="Times New Roman" w:cs="Times New Roman"/>
          <w:sz w:val="28"/>
          <w:szCs w:val="28"/>
          <w:lang w:val="kk-KZ" w:eastAsia="ar-SA"/>
        </w:rPr>
      </w:pPr>
      <w:r w:rsidRPr="00AB0049">
        <w:rPr>
          <w:rFonts w:ascii="Times New Roman" w:hAnsi="Times New Roman" w:cs="Times New Roman"/>
          <w:sz w:val="28"/>
          <w:szCs w:val="28"/>
          <w:lang w:val="kk-KZ" w:eastAsia="ar-SA"/>
        </w:rPr>
        <w:t>-</w:t>
      </w:r>
      <w:r w:rsidR="00D70593" w:rsidRPr="00AB0049">
        <w:rPr>
          <w:rFonts w:ascii="Times New Roman" w:hAnsi="Times New Roman" w:cs="Times New Roman"/>
          <w:sz w:val="28"/>
          <w:szCs w:val="28"/>
          <w:lang w:val="kk-KZ" w:eastAsia="ar-SA"/>
        </w:rPr>
        <w:t xml:space="preserve"> </w:t>
      </w:r>
      <w:r w:rsidR="00D70593" w:rsidRPr="00AB0049">
        <w:rPr>
          <w:rFonts w:ascii="Times New Roman" w:hAnsi="Times New Roman" w:cs="Times New Roman"/>
          <w:i/>
          <w:sz w:val="28"/>
          <w:szCs w:val="28"/>
          <w:lang w:val="kk-KZ" w:eastAsia="ar-SA"/>
        </w:rPr>
        <w:t xml:space="preserve">зейнетақы жарналары, әлеуметтік аударымдар және медициналық сақтандыру жарналары бойынша артық төлемдер </w:t>
      </w:r>
      <w:r w:rsidRPr="00AB0049">
        <w:rPr>
          <w:rFonts w:ascii="Times New Roman" w:hAnsi="Times New Roman" w:cs="Times New Roman"/>
          <w:sz w:val="28"/>
          <w:szCs w:val="28"/>
          <w:lang w:val="kk-KZ" w:eastAsia="ar-SA"/>
        </w:rPr>
        <w:t>–</w:t>
      </w:r>
      <w:r w:rsidRPr="00AB0049">
        <w:rPr>
          <w:rFonts w:ascii="Times New Roman" w:hAnsi="Times New Roman" w:cs="Times New Roman"/>
          <w:b/>
          <w:sz w:val="28"/>
          <w:szCs w:val="28"/>
          <w:lang w:val="kk-KZ" w:eastAsia="ar-SA"/>
        </w:rPr>
        <w:t>1 166,8</w:t>
      </w:r>
      <w:r w:rsidR="00D70593" w:rsidRPr="00AB0049">
        <w:rPr>
          <w:rFonts w:ascii="Times New Roman" w:hAnsi="Times New Roman" w:cs="Times New Roman"/>
          <w:b/>
          <w:sz w:val="28"/>
          <w:szCs w:val="28"/>
          <w:lang w:val="kk-KZ" w:eastAsia="ar-SA"/>
        </w:rPr>
        <w:t xml:space="preserve"> </w:t>
      </w:r>
      <w:r w:rsidRPr="00AB0049">
        <w:rPr>
          <w:rFonts w:ascii="Times New Roman" w:hAnsi="Times New Roman" w:cs="Times New Roman"/>
          <w:sz w:val="28"/>
          <w:szCs w:val="28"/>
          <w:lang w:val="kk-KZ" w:eastAsia="ar-SA"/>
        </w:rPr>
        <w:t xml:space="preserve"> </w:t>
      </w:r>
      <w:r w:rsidR="00D70593" w:rsidRPr="00AB0049">
        <w:rPr>
          <w:rFonts w:ascii="Times New Roman" w:hAnsi="Times New Roman" w:cs="Times New Roman"/>
          <w:sz w:val="28"/>
          <w:szCs w:val="28"/>
          <w:lang w:val="kk-KZ" w:eastAsia="ar-SA"/>
        </w:rPr>
        <w:t xml:space="preserve">мың </w:t>
      </w:r>
      <w:r w:rsidRPr="00AB0049">
        <w:rPr>
          <w:rFonts w:ascii="Times New Roman" w:hAnsi="Times New Roman" w:cs="Times New Roman"/>
          <w:sz w:val="28"/>
          <w:szCs w:val="28"/>
          <w:lang w:val="kk-KZ" w:eastAsia="ar-SA"/>
        </w:rPr>
        <w:t>те</w:t>
      </w:r>
      <w:r w:rsidR="00D70593" w:rsidRPr="00AB0049">
        <w:rPr>
          <w:rFonts w:ascii="Times New Roman" w:hAnsi="Times New Roman" w:cs="Times New Roman"/>
          <w:sz w:val="28"/>
          <w:szCs w:val="28"/>
          <w:lang w:val="kk-KZ" w:eastAsia="ar-SA"/>
        </w:rPr>
        <w:t>ң</w:t>
      </w:r>
      <w:r w:rsidRPr="00AB0049">
        <w:rPr>
          <w:rFonts w:ascii="Times New Roman" w:hAnsi="Times New Roman" w:cs="Times New Roman"/>
          <w:sz w:val="28"/>
          <w:szCs w:val="28"/>
          <w:lang w:val="kk-KZ" w:eastAsia="ar-SA"/>
        </w:rPr>
        <w:t xml:space="preserve">ге, </w:t>
      </w:r>
      <w:r w:rsidR="00FB5E8F" w:rsidRPr="00AB0049">
        <w:rPr>
          <w:rFonts w:ascii="Times New Roman" w:hAnsi="Times New Roman" w:cs="Times New Roman"/>
          <w:bCs/>
          <w:sz w:val="28"/>
          <w:szCs w:val="28"/>
          <w:lang w:val="kk-KZ"/>
        </w:rPr>
        <w:t>«Бәйтерек ауданы білім бөлімі» ММ бойынша</w:t>
      </w:r>
      <w:r w:rsidR="00FB5E8F" w:rsidRPr="00AB0049">
        <w:rPr>
          <w:rFonts w:ascii="Times New Roman" w:hAnsi="Times New Roman" w:cs="Times New Roman"/>
          <w:sz w:val="28"/>
          <w:szCs w:val="28"/>
          <w:lang w:val="kk-KZ" w:eastAsia="ar-SA"/>
        </w:rPr>
        <w:t xml:space="preserve">  </w:t>
      </w:r>
      <w:r w:rsidRPr="00AB0049">
        <w:rPr>
          <w:rFonts w:ascii="Times New Roman" w:hAnsi="Times New Roman" w:cs="Times New Roman"/>
          <w:sz w:val="28"/>
          <w:szCs w:val="28"/>
          <w:lang w:val="kk-KZ" w:eastAsia="ar-SA"/>
        </w:rPr>
        <w:t xml:space="preserve">1158,1 </w:t>
      </w:r>
      <w:r w:rsidR="00FB5E8F" w:rsidRPr="00AB0049">
        <w:rPr>
          <w:rFonts w:ascii="Times New Roman" w:hAnsi="Times New Roman" w:cs="Times New Roman"/>
          <w:sz w:val="28"/>
          <w:szCs w:val="28"/>
          <w:lang w:val="kk-KZ" w:eastAsia="ar-SA"/>
        </w:rPr>
        <w:t>мың теңге,</w:t>
      </w:r>
      <w:r w:rsidRPr="00AB0049">
        <w:rPr>
          <w:rFonts w:ascii="Times New Roman" w:hAnsi="Times New Roman" w:cs="Times New Roman"/>
          <w:sz w:val="28"/>
          <w:szCs w:val="28"/>
          <w:lang w:val="kk-KZ" w:eastAsia="ar-SA"/>
        </w:rPr>
        <w:t xml:space="preserve"> </w:t>
      </w:r>
      <w:r w:rsidR="00FB5E8F" w:rsidRPr="00AB0049">
        <w:rPr>
          <w:rFonts w:ascii="Times New Roman" w:hAnsi="Times New Roman" w:cs="Times New Roman"/>
          <w:sz w:val="28"/>
          <w:szCs w:val="28"/>
          <w:lang w:val="kk-KZ" w:eastAsia="ar-SA"/>
        </w:rPr>
        <w:t>оның ішінде</w:t>
      </w:r>
      <w:r w:rsidRPr="00AB0049">
        <w:rPr>
          <w:rFonts w:ascii="Times New Roman" w:hAnsi="Times New Roman" w:cs="Times New Roman"/>
          <w:sz w:val="28"/>
          <w:szCs w:val="28"/>
          <w:lang w:val="kk-KZ" w:eastAsia="ar-SA"/>
        </w:rPr>
        <w:t xml:space="preserve"> </w:t>
      </w:r>
      <w:r w:rsidR="00FB5E8F" w:rsidRPr="00AB0049">
        <w:rPr>
          <w:rFonts w:ascii="Times New Roman" w:hAnsi="Times New Roman" w:cs="Times New Roman"/>
          <w:i/>
          <w:sz w:val="28"/>
          <w:szCs w:val="28"/>
          <w:lang w:val="kk-KZ" w:eastAsia="ar-SA"/>
        </w:rPr>
        <w:t>зейнетақы жарналары</w:t>
      </w:r>
      <w:r w:rsidR="00FB5E8F" w:rsidRPr="00AB0049">
        <w:rPr>
          <w:rFonts w:ascii="Times New Roman" w:hAnsi="Times New Roman" w:cs="Times New Roman"/>
          <w:sz w:val="28"/>
          <w:szCs w:val="28"/>
          <w:lang w:val="kk-KZ" w:eastAsia="ar-SA"/>
        </w:rPr>
        <w:t xml:space="preserve"> </w:t>
      </w:r>
      <w:r w:rsidRPr="00AB0049">
        <w:rPr>
          <w:rFonts w:ascii="Times New Roman" w:hAnsi="Times New Roman" w:cs="Times New Roman"/>
          <w:sz w:val="28"/>
          <w:szCs w:val="28"/>
          <w:lang w:val="kk-KZ" w:eastAsia="ar-SA"/>
        </w:rPr>
        <w:t xml:space="preserve">-707,3 </w:t>
      </w:r>
      <w:r w:rsidR="00FB5E8F" w:rsidRPr="00AB0049">
        <w:rPr>
          <w:rFonts w:ascii="Times New Roman" w:hAnsi="Times New Roman" w:cs="Times New Roman"/>
          <w:sz w:val="28"/>
          <w:szCs w:val="28"/>
          <w:lang w:val="kk-KZ" w:eastAsia="ar-SA"/>
        </w:rPr>
        <w:t>мың</w:t>
      </w:r>
      <w:r w:rsidRPr="00AB0049">
        <w:rPr>
          <w:rFonts w:ascii="Times New Roman" w:hAnsi="Times New Roman" w:cs="Times New Roman"/>
          <w:sz w:val="28"/>
          <w:szCs w:val="28"/>
          <w:lang w:val="kk-KZ" w:eastAsia="ar-SA"/>
        </w:rPr>
        <w:t xml:space="preserve"> те</w:t>
      </w:r>
      <w:r w:rsidR="00FB5E8F" w:rsidRPr="00AB0049">
        <w:rPr>
          <w:rFonts w:ascii="Times New Roman" w:hAnsi="Times New Roman" w:cs="Times New Roman"/>
          <w:sz w:val="28"/>
          <w:szCs w:val="28"/>
          <w:lang w:val="kk-KZ" w:eastAsia="ar-SA"/>
        </w:rPr>
        <w:t>ң</w:t>
      </w:r>
      <w:r w:rsidRPr="00AB0049">
        <w:rPr>
          <w:rFonts w:ascii="Times New Roman" w:hAnsi="Times New Roman" w:cs="Times New Roman"/>
          <w:sz w:val="28"/>
          <w:szCs w:val="28"/>
          <w:lang w:val="kk-KZ" w:eastAsia="ar-SA"/>
        </w:rPr>
        <w:t xml:space="preserve">ге, </w:t>
      </w:r>
      <w:r w:rsidR="00FB5E8F" w:rsidRPr="00AB0049">
        <w:rPr>
          <w:rFonts w:ascii="Times New Roman" w:hAnsi="Times New Roman" w:cs="Times New Roman"/>
          <w:i/>
          <w:sz w:val="28"/>
          <w:szCs w:val="28"/>
          <w:lang w:val="kk-KZ" w:eastAsia="ar-SA"/>
        </w:rPr>
        <w:t xml:space="preserve">әлеуметтік аударымдар </w:t>
      </w:r>
      <w:r w:rsidRPr="00AB0049">
        <w:rPr>
          <w:rFonts w:ascii="Times New Roman" w:hAnsi="Times New Roman" w:cs="Times New Roman"/>
          <w:sz w:val="28"/>
          <w:szCs w:val="28"/>
          <w:lang w:val="kk-KZ" w:eastAsia="ar-SA"/>
        </w:rPr>
        <w:t xml:space="preserve">-181,2 </w:t>
      </w:r>
      <w:r w:rsidR="00FB5E8F" w:rsidRPr="00AB0049">
        <w:rPr>
          <w:rFonts w:ascii="Times New Roman" w:hAnsi="Times New Roman" w:cs="Times New Roman"/>
          <w:sz w:val="28"/>
          <w:szCs w:val="28"/>
          <w:lang w:val="kk-KZ" w:eastAsia="ar-SA"/>
        </w:rPr>
        <w:t xml:space="preserve">мың </w:t>
      </w:r>
      <w:r w:rsidRPr="00AB0049">
        <w:rPr>
          <w:rFonts w:ascii="Times New Roman" w:hAnsi="Times New Roman" w:cs="Times New Roman"/>
          <w:sz w:val="28"/>
          <w:szCs w:val="28"/>
          <w:lang w:val="kk-KZ" w:eastAsia="ar-SA"/>
        </w:rPr>
        <w:t>те</w:t>
      </w:r>
      <w:r w:rsidR="00FB5E8F" w:rsidRPr="00AB0049">
        <w:rPr>
          <w:rFonts w:ascii="Times New Roman" w:hAnsi="Times New Roman" w:cs="Times New Roman"/>
          <w:sz w:val="28"/>
          <w:szCs w:val="28"/>
          <w:lang w:val="kk-KZ" w:eastAsia="ar-SA"/>
        </w:rPr>
        <w:t>ң</w:t>
      </w:r>
      <w:r w:rsidRPr="00AB0049">
        <w:rPr>
          <w:rFonts w:ascii="Times New Roman" w:hAnsi="Times New Roman" w:cs="Times New Roman"/>
          <w:sz w:val="28"/>
          <w:szCs w:val="28"/>
          <w:lang w:val="kk-KZ" w:eastAsia="ar-SA"/>
        </w:rPr>
        <w:t xml:space="preserve">ге, </w:t>
      </w:r>
      <w:r w:rsidR="00FB5E8F" w:rsidRPr="00AB0049">
        <w:rPr>
          <w:rFonts w:ascii="Times New Roman" w:hAnsi="Times New Roman" w:cs="Times New Roman"/>
          <w:i/>
          <w:sz w:val="28"/>
          <w:szCs w:val="28"/>
          <w:lang w:val="kk-KZ" w:eastAsia="ar-SA"/>
        </w:rPr>
        <w:t>медициналық сақтандыру жарналары</w:t>
      </w:r>
      <w:r w:rsidR="00FB5E8F" w:rsidRPr="00AB0049">
        <w:rPr>
          <w:rFonts w:ascii="Times New Roman" w:hAnsi="Times New Roman" w:cs="Times New Roman"/>
          <w:sz w:val="28"/>
          <w:szCs w:val="28"/>
          <w:lang w:val="kk-KZ" w:eastAsia="ar-SA"/>
        </w:rPr>
        <w:t xml:space="preserve"> </w:t>
      </w:r>
      <w:r w:rsidRPr="00AB0049">
        <w:rPr>
          <w:rFonts w:ascii="Times New Roman" w:hAnsi="Times New Roman" w:cs="Times New Roman"/>
          <w:sz w:val="28"/>
          <w:szCs w:val="28"/>
          <w:lang w:val="kk-KZ" w:eastAsia="ar-SA"/>
        </w:rPr>
        <w:t xml:space="preserve">-269,6 </w:t>
      </w:r>
      <w:r w:rsidR="00FB5E8F" w:rsidRPr="00AB0049">
        <w:rPr>
          <w:rFonts w:ascii="Times New Roman" w:hAnsi="Times New Roman" w:cs="Times New Roman"/>
          <w:sz w:val="28"/>
          <w:szCs w:val="28"/>
          <w:lang w:val="kk-KZ" w:eastAsia="ar-SA"/>
        </w:rPr>
        <w:t xml:space="preserve">мың </w:t>
      </w:r>
      <w:r w:rsidRPr="00AB0049">
        <w:rPr>
          <w:rFonts w:ascii="Times New Roman" w:hAnsi="Times New Roman" w:cs="Times New Roman"/>
          <w:sz w:val="28"/>
          <w:szCs w:val="28"/>
          <w:lang w:val="kk-KZ" w:eastAsia="ar-SA"/>
        </w:rPr>
        <w:t>те</w:t>
      </w:r>
      <w:r w:rsidR="00FB5E8F" w:rsidRPr="00AB0049">
        <w:rPr>
          <w:rFonts w:ascii="Times New Roman" w:hAnsi="Times New Roman" w:cs="Times New Roman"/>
          <w:sz w:val="28"/>
          <w:szCs w:val="28"/>
          <w:lang w:val="kk-KZ" w:eastAsia="ar-SA"/>
        </w:rPr>
        <w:t xml:space="preserve">ңге </w:t>
      </w:r>
      <w:r w:rsidR="00FB5E8F" w:rsidRPr="00AB0049">
        <w:rPr>
          <w:rFonts w:ascii="Times New Roman" w:hAnsi="Times New Roman" w:cs="Times New Roman"/>
          <w:bCs/>
          <w:sz w:val="28"/>
          <w:szCs w:val="28"/>
          <w:lang w:val="kk-KZ"/>
        </w:rPr>
        <w:t>(қате есептеулерге байланысты)</w:t>
      </w:r>
      <w:r w:rsidRPr="00AB0049">
        <w:rPr>
          <w:rFonts w:ascii="Times New Roman" w:hAnsi="Times New Roman" w:cs="Times New Roman"/>
          <w:sz w:val="28"/>
          <w:szCs w:val="28"/>
          <w:lang w:val="kk-KZ" w:eastAsia="ar-SA"/>
        </w:rPr>
        <w:t xml:space="preserve">, </w:t>
      </w:r>
      <w:r w:rsidR="00FB5E8F" w:rsidRPr="00AB0049">
        <w:rPr>
          <w:rFonts w:ascii="Times New Roman" w:hAnsi="Times New Roman" w:cs="Times New Roman"/>
          <w:bCs/>
          <w:sz w:val="28"/>
          <w:szCs w:val="28"/>
          <w:lang w:val="kk-KZ"/>
        </w:rPr>
        <w:t>«Краснов а/о әкімінің аппараты» ММ -8,7 мың теңге</w:t>
      </w:r>
      <w:r w:rsidR="00822E3C" w:rsidRPr="00AB0049">
        <w:rPr>
          <w:rFonts w:ascii="Times New Roman" w:hAnsi="Times New Roman" w:cs="Times New Roman"/>
          <w:bCs/>
          <w:sz w:val="28"/>
          <w:szCs w:val="28"/>
          <w:lang w:val="kk-KZ"/>
        </w:rPr>
        <w:t xml:space="preserve">, </w:t>
      </w:r>
      <w:r w:rsidR="00FB5E8F" w:rsidRPr="00AB0049">
        <w:rPr>
          <w:rFonts w:ascii="Times New Roman" w:hAnsi="Times New Roman" w:cs="Times New Roman"/>
          <w:sz w:val="28"/>
          <w:szCs w:val="28"/>
          <w:lang w:val="kk-KZ" w:eastAsia="ar-SA"/>
        </w:rPr>
        <w:t xml:space="preserve"> </w:t>
      </w:r>
      <w:r w:rsidR="00822E3C" w:rsidRPr="00AB0049">
        <w:rPr>
          <w:rFonts w:ascii="Times New Roman" w:hAnsi="Times New Roman" w:cs="Times New Roman"/>
          <w:sz w:val="28"/>
          <w:szCs w:val="28"/>
          <w:lang w:val="kk-KZ" w:eastAsia="ar-SA"/>
        </w:rPr>
        <w:t xml:space="preserve">оның ішінде </w:t>
      </w:r>
      <w:r w:rsidR="00822E3C" w:rsidRPr="00AB0049">
        <w:rPr>
          <w:rFonts w:ascii="Times New Roman" w:hAnsi="Times New Roman" w:cs="Times New Roman"/>
          <w:i/>
          <w:sz w:val="28"/>
          <w:szCs w:val="28"/>
          <w:lang w:val="kk-KZ" w:eastAsia="ar-SA"/>
        </w:rPr>
        <w:t>медициналық сақтандыру жарналары</w:t>
      </w:r>
      <w:r w:rsidR="00822E3C" w:rsidRPr="00AB0049">
        <w:rPr>
          <w:rFonts w:ascii="Times New Roman" w:hAnsi="Times New Roman" w:cs="Times New Roman"/>
          <w:sz w:val="28"/>
          <w:szCs w:val="28"/>
          <w:lang w:val="kk-KZ" w:eastAsia="ar-SA"/>
        </w:rPr>
        <w:t xml:space="preserve"> -4,5 мың теңге, </w:t>
      </w:r>
      <w:r w:rsidR="00822E3C" w:rsidRPr="00AB0049">
        <w:rPr>
          <w:rFonts w:ascii="Times New Roman" w:hAnsi="Times New Roman" w:cs="Times New Roman"/>
          <w:i/>
          <w:sz w:val="28"/>
          <w:szCs w:val="28"/>
          <w:lang w:val="kk-KZ" w:eastAsia="ar-SA"/>
        </w:rPr>
        <w:t>медициналық сақтандыру аударымдары</w:t>
      </w:r>
      <w:r w:rsidR="00822E3C" w:rsidRPr="00AB0049">
        <w:rPr>
          <w:rFonts w:ascii="Times New Roman" w:hAnsi="Times New Roman" w:cs="Times New Roman"/>
          <w:sz w:val="28"/>
          <w:szCs w:val="28"/>
          <w:lang w:val="kk-KZ" w:eastAsia="ar-SA"/>
        </w:rPr>
        <w:t xml:space="preserve"> -4,2 мың теңге); </w:t>
      </w:r>
    </w:p>
    <w:p w14:paraId="3D9768D5" w14:textId="77777777" w:rsidR="00822E3C" w:rsidRPr="00AB0049" w:rsidRDefault="00822E3C" w:rsidP="00822E3C">
      <w:pPr>
        <w:ind w:firstLine="709"/>
        <w:contextualSpacing/>
        <w:jc w:val="both"/>
        <w:rPr>
          <w:rFonts w:ascii="Times New Roman" w:hAnsi="Times New Roman" w:cs="Times New Roman"/>
          <w:bCs/>
          <w:sz w:val="28"/>
          <w:szCs w:val="28"/>
          <w:lang w:val="kk-KZ"/>
        </w:rPr>
      </w:pPr>
      <w:r w:rsidRPr="00AB0049">
        <w:rPr>
          <w:rFonts w:ascii="Times New Roman" w:hAnsi="Times New Roman" w:cs="Times New Roman"/>
          <w:b/>
          <w:sz w:val="28"/>
          <w:szCs w:val="28"/>
          <w:lang w:val="kk-KZ"/>
        </w:rPr>
        <w:t xml:space="preserve">- </w:t>
      </w:r>
      <w:r w:rsidRPr="00AB0049">
        <w:rPr>
          <w:rFonts w:ascii="Times New Roman" w:eastAsia="Times New Roman" w:hAnsi="Times New Roman" w:cs="Times New Roman"/>
          <w:i/>
          <w:sz w:val="28"/>
          <w:szCs w:val="28"/>
          <w:lang w:val="kk-KZ" w:eastAsia="ar-SA"/>
        </w:rPr>
        <w:t>коммуналдық қызметтер бойынша</w:t>
      </w:r>
      <w:r w:rsidRPr="00AB0049">
        <w:rPr>
          <w:rFonts w:ascii="Times New Roman" w:hAnsi="Times New Roman" w:cs="Times New Roman"/>
          <w:sz w:val="28"/>
          <w:szCs w:val="28"/>
          <w:lang w:val="kk-KZ"/>
        </w:rPr>
        <w:t xml:space="preserve">– </w:t>
      </w:r>
      <w:r w:rsidR="007B2207" w:rsidRPr="00AB0049">
        <w:rPr>
          <w:rFonts w:ascii="Times New Roman" w:hAnsi="Times New Roman" w:cs="Times New Roman"/>
          <w:b/>
          <w:sz w:val="28"/>
          <w:szCs w:val="28"/>
          <w:lang w:val="kk-KZ" w:eastAsia="ar-SA"/>
        </w:rPr>
        <w:t>4554,3</w:t>
      </w:r>
      <w:r w:rsidR="007B2207" w:rsidRPr="00AB0049">
        <w:rPr>
          <w:rFonts w:ascii="Times New Roman" w:hAnsi="Times New Roman" w:cs="Times New Roman"/>
          <w:sz w:val="28"/>
          <w:szCs w:val="28"/>
          <w:lang w:val="kk-KZ" w:eastAsia="ar-SA"/>
        </w:rPr>
        <w:t xml:space="preserve"> </w:t>
      </w:r>
      <w:r w:rsidRPr="00AB0049">
        <w:rPr>
          <w:rFonts w:ascii="Times New Roman" w:hAnsi="Times New Roman" w:cs="Times New Roman"/>
          <w:sz w:val="28"/>
          <w:szCs w:val="28"/>
          <w:lang w:val="kk-KZ"/>
        </w:rPr>
        <w:t>мың теңге (</w:t>
      </w:r>
      <w:r w:rsidRPr="00AB0049">
        <w:rPr>
          <w:rFonts w:ascii="Times New Roman" w:hAnsi="Times New Roman" w:cs="Times New Roman"/>
          <w:bCs/>
          <w:sz w:val="28"/>
          <w:szCs w:val="28"/>
          <w:lang w:val="kk-KZ"/>
        </w:rPr>
        <w:t>«</w:t>
      </w:r>
      <w:r w:rsidR="007B2207" w:rsidRPr="00AB0049">
        <w:rPr>
          <w:rFonts w:ascii="Times New Roman" w:hAnsi="Times New Roman" w:cs="Times New Roman"/>
          <w:bCs/>
          <w:sz w:val="28"/>
          <w:szCs w:val="28"/>
          <w:lang w:val="kk-KZ"/>
        </w:rPr>
        <w:t>Шалғай</w:t>
      </w:r>
      <w:r w:rsidRPr="00AB0049">
        <w:rPr>
          <w:rFonts w:ascii="Times New Roman" w:hAnsi="Times New Roman" w:cs="Times New Roman"/>
          <w:bCs/>
          <w:sz w:val="28"/>
          <w:szCs w:val="28"/>
          <w:lang w:val="kk-KZ"/>
        </w:rPr>
        <w:t xml:space="preserve"> а/о әкімінің аппараты» ММ -</w:t>
      </w:r>
      <w:r w:rsidR="007B2207" w:rsidRPr="00AB0049">
        <w:rPr>
          <w:rFonts w:ascii="Times New Roman" w:hAnsi="Times New Roman" w:cs="Times New Roman"/>
          <w:bCs/>
          <w:sz w:val="28"/>
          <w:szCs w:val="28"/>
          <w:lang w:val="kk-KZ"/>
        </w:rPr>
        <w:t xml:space="preserve"> </w:t>
      </w:r>
      <w:r w:rsidR="007B2207" w:rsidRPr="00AB0049">
        <w:rPr>
          <w:rFonts w:ascii="Times New Roman" w:hAnsi="Times New Roman" w:cs="Times New Roman"/>
          <w:sz w:val="28"/>
          <w:szCs w:val="28"/>
          <w:lang w:val="kk-KZ" w:eastAsia="ar-SA"/>
        </w:rPr>
        <w:t xml:space="preserve">252,3 </w:t>
      </w:r>
      <w:r w:rsidRPr="00AB0049">
        <w:rPr>
          <w:rFonts w:ascii="Times New Roman" w:hAnsi="Times New Roman" w:cs="Times New Roman"/>
          <w:bCs/>
          <w:sz w:val="28"/>
          <w:szCs w:val="28"/>
          <w:lang w:val="kk-KZ"/>
        </w:rPr>
        <w:t>мың теңге</w:t>
      </w:r>
      <w:r w:rsidR="007B2207" w:rsidRPr="00AB0049">
        <w:rPr>
          <w:rFonts w:ascii="Times New Roman" w:hAnsi="Times New Roman" w:cs="Times New Roman"/>
          <w:bCs/>
          <w:sz w:val="28"/>
          <w:szCs w:val="28"/>
          <w:lang w:val="kk-KZ"/>
        </w:rPr>
        <w:t>,</w:t>
      </w:r>
      <w:r w:rsidRPr="00AB0049">
        <w:rPr>
          <w:rFonts w:ascii="Times New Roman" w:hAnsi="Times New Roman" w:cs="Times New Roman"/>
          <w:bCs/>
          <w:sz w:val="28"/>
          <w:szCs w:val="28"/>
          <w:lang w:val="kk-KZ"/>
        </w:rPr>
        <w:t xml:space="preserve"> «Бәйтерек ауданы білім бөлімі» ММ </w:t>
      </w:r>
      <w:r w:rsidR="007B2207" w:rsidRPr="00AB0049">
        <w:rPr>
          <w:rFonts w:ascii="Times New Roman" w:hAnsi="Times New Roman" w:cs="Times New Roman"/>
          <w:bCs/>
          <w:sz w:val="28"/>
          <w:szCs w:val="28"/>
          <w:lang w:val="kk-KZ"/>
        </w:rPr>
        <w:t xml:space="preserve"> 4302 </w:t>
      </w:r>
      <w:r w:rsidRPr="00AB0049">
        <w:rPr>
          <w:rFonts w:ascii="Times New Roman" w:hAnsi="Times New Roman" w:cs="Times New Roman"/>
          <w:bCs/>
          <w:sz w:val="28"/>
          <w:szCs w:val="28"/>
          <w:lang w:val="kk-KZ"/>
        </w:rPr>
        <w:t xml:space="preserve"> мың теңге  </w:t>
      </w:r>
      <w:r w:rsidR="007B2207" w:rsidRPr="00AB0049">
        <w:rPr>
          <w:rFonts w:ascii="Times New Roman" w:hAnsi="Times New Roman" w:cs="Times New Roman"/>
          <w:bCs/>
          <w:sz w:val="28"/>
          <w:szCs w:val="28"/>
          <w:lang w:val="kk-KZ"/>
        </w:rPr>
        <w:t>(</w:t>
      </w:r>
      <w:r w:rsidRPr="00AB0049">
        <w:rPr>
          <w:rFonts w:ascii="Times New Roman" w:hAnsi="Times New Roman" w:cs="Times New Roman"/>
          <w:bCs/>
          <w:sz w:val="28"/>
          <w:szCs w:val="28"/>
          <w:lang w:val="kk-KZ"/>
        </w:rPr>
        <w:t>жалдаушылардың коммуналдық төлеміне байланысты</w:t>
      </w:r>
      <w:r w:rsidR="007B2207" w:rsidRPr="00AB0049">
        <w:rPr>
          <w:rFonts w:ascii="Times New Roman" w:hAnsi="Times New Roman" w:cs="Times New Roman"/>
          <w:bCs/>
          <w:sz w:val="28"/>
          <w:szCs w:val="28"/>
          <w:lang w:val="kk-KZ"/>
        </w:rPr>
        <w:t>)</w:t>
      </w:r>
      <w:r w:rsidRPr="00AB0049">
        <w:rPr>
          <w:rFonts w:ascii="Times New Roman" w:hAnsi="Times New Roman" w:cs="Times New Roman"/>
          <w:bCs/>
          <w:sz w:val="28"/>
          <w:szCs w:val="28"/>
          <w:lang w:val="kk-KZ"/>
        </w:rPr>
        <w:t xml:space="preserve">; </w:t>
      </w:r>
    </w:p>
    <w:p w14:paraId="749D7803" w14:textId="77777777" w:rsidR="00A519C8" w:rsidRPr="00AB0049" w:rsidRDefault="00FE2024" w:rsidP="00A519C8">
      <w:pPr>
        <w:pStyle w:val="2b"/>
        <w:ind w:firstLine="708"/>
        <w:jc w:val="both"/>
        <w:rPr>
          <w:rFonts w:ascii="Times New Roman" w:hAnsi="Times New Roman" w:cs="Times New Roman"/>
          <w:sz w:val="28"/>
          <w:szCs w:val="28"/>
          <w:lang w:val="kk-KZ" w:eastAsia="ar-SA"/>
        </w:rPr>
      </w:pPr>
      <w:r w:rsidRPr="00AB0049">
        <w:rPr>
          <w:rFonts w:ascii="Times New Roman" w:hAnsi="Times New Roman" w:cs="Times New Roman"/>
          <w:sz w:val="28"/>
          <w:szCs w:val="28"/>
          <w:lang w:val="kk-KZ" w:eastAsia="ar-SA"/>
        </w:rPr>
        <w:t xml:space="preserve">- </w:t>
      </w:r>
      <w:r w:rsidR="007B2207" w:rsidRPr="00AB0049">
        <w:rPr>
          <w:rFonts w:ascii="Times New Roman" w:hAnsi="Times New Roman" w:cs="Times New Roman"/>
          <w:i/>
          <w:sz w:val="28"/>
          <w:szCs w:val="28"/>
          <w:lang w:val="kk-KZ" w:eastAsia="ar-SA"/>
        </w:rPr>
        <w:t>байланыс қызметі бойынша</w:t>
      </w:r>
      <w:r w:rsidRPr="00AB0049">
        <w:rPr>
          <w:rFonts w:ascii="Times New Roman" w:hAnsi="Times New Roman" w:cs="Times New Roman"/>
          <w:sz w:val="28"/>
          <w:szCs w:val="28"/>
          <w:lang w:val="kk-KZ" w:eastAsia="ar-SA"/>
        </w:rPr>
        <w:t xml:space="preserve"> –70,2 </w:t>
      </w:r>
      <w:r w:rsidR="007B2207" w:rsidRPr="00AB0049">
        <w:rPr>
          <w:rFonts w:ascii="Times New Roman" w:hAnsi="Times New Roman" w:cs="Times New Roman"/>
          <w:sz w:val="28"/>
          <w:szCs w:val="28"/>
          <w:lang w:val="kk-KZ" w:eastAsia="ar-SA"/>
        </w:rPr>
        <w:t xml:space="preserve">мың </w:t>
      </w:r>
      <w:r w:rsidRPr="00AB0049">
        <w:rPr>
          <w:rFonts w:ascii="Times New Roman" w:hAnsi="Times New Roman" w:cs="Times New Roman"/>
          <w:sz w:val="28"/>
          <w:szCs w:val="28"/>
          <w:lang w:val="kk-KZ" w:eastAsia="ar-SA"/>
        </w:rPr>
        <w:t>те</w:t>
      </w:r>
      <w:r w:rsidR="007B2207" w:rsidRPr="00AB0049">
        <w:rPr>
          <w:rFonts w:ascii="Times New Roman" w:hAnsi="Times New Roman" w:cs="Times New Roman"/>
          <w:sz w:val="28"/>
          <w:szCs w:val="28"/>
          <w:lang w:val="kk-KZ" w:eastAsia="ar-SA"/>
        </w:rPr>
        <w:t>ң</w:t>
      </w:r>
      <w:r w:rsidRPr="00AB0049">
        <w:rPr>
          <w:rFonts w:ascii="Times New Roman" w:hAnsi="Times New Roman" w:cs="Times New Roman"/>
          <w:sz w:val="28"/>
          <w:szCs w:val="28"/>
          <w:lang w:val="kk-KZ" w:eastAsia="ar-SA"/>
        </w:rPr>
        <w:t xml:space="preserve">ге </w:t>
      </w:r>
      <w:r w:rsidR="007B2207" w:rsidRPr="00AB0049">
        <w:rPr>
          <w:rFonts w:ascii="Times New Roman" w:hAnsi="Times New Roman" w:cs="Times New Roman"/>
          <w:bCs/>
          <w:sz w:val="28"/>
          <w:szCs w:val="28"/>
          <w:lang w:val="kk-KZ"/>
        </w:rPr>
        <w:t>«Бәйтерек ауданы білім бөлімі» ММ бойынша</w:t>
      </w:r>
      <w:r w:rsidRPr="00AB0049">
        <w:rPr>
          <w:rFonts w:ascii="Times New Roman" w:hAnsi="Times New Roman" w:cs="Times New Roman"/>
          <w:sz w:val="28"/>
          <w:szCs w:val="28"/>
          <w:lang w:val="kk-KZ" w:eastAsia="ar-SA"/>
        </w:rPr>
        <w:t xml:space="preserve"> (</w:t>
      </w:r>
      <w:r w:rsidR="007B2207" w:rsidRPr="00AB0049">
        <w:rPr>
          <w:rFonts w:ascii="Times New Roman" w:hAnsi="Times New Roman" w:cs="Times New Roman"/>
          <w:sz w:val="28"/>
          <w:szCs w:val="28"/>
          <w:lang w:val="kk-KZ" w:eastAsia="ar-SA"/>
        </w:rPr>
        <w:t>2020 жылғы желтоқсандағы байланыс қызметінің төлем шоттары 2021 жылғы қаңтарда шығуына байланысты артық төлем</w:t>
      </w:r>
      <w:r w:rsidRPr="00AB0049">
        <w:rPr>
          <w:rFonts w:ascii="Times New Roman" w:hAnsi="Times New Roman" w:cs="Times New Roman"/>
          <w:sz w:val="28"/>
          <w:szCs w:val="28"/>
          <w:lang w:val="kk-KZ" w:eastAsia="ar-SA"/>
        </w:rPr>
        <w:t>);</w:t>
      </w:r>
    </w:p>
    <w:p w14:paraId="5811F39D" w14:textId="77777777" w:rsidR="00A519C8" w:rsidRPr="00AB0049" w:rsidRDefault="00FE2024" w:rsidP="00A519C8">
      <w:pPr>
        <w:pStyle w:val="2b"/>
        <w:ind w:firstLine="708"/>
        <w:jc w:val="both"/>
        <w:rPr>
          <w:rFonts w:ascii="Times New Roman" w:hAnsi="Times New Roman" w:cs="Times New Roman"/>
          <w:sz w:val="28"/>
          <w:szCs w:val="28"/>
          <w:lang w:val="kk-KZ" w:eastAsia="ar-SA"/>
        </w:rPr>
      </w:pPr>
      <w:r w:rsidRPr="00AB0049">
        <w:rPr>
          <w:rFonts w:ascii="Times New Roman" w:hAnsi="Times New Roman" w:cs="Times New Roman"/>
          <w:sz w:val="28"/>
          <w:szCs w:val="28"/>
          <w:lang w:val="kk-KZ" w:eastAsia="ar-SA"/>
        </w:rPr>
        <w:t xml:space="preserve">- </w:t>
      </w:r>
      <w:r w:rsidR="007B2207" w:rsidRPr="00AB0049">
        <w:rPr>
          <w:rFonts w:ascii="Times New Roman" w:hAnsi="Times New Roman" w:cs="Times New Roman"/>
          <w:i/>
          <w:sz w:val="28"/>
          <w:szCs w:val="28"/>
          <w:lang w:val="kk-KZ" w:eastAsia="ar-SA"/>
        </w:rPr>
        <w:t>іссапар шығыстары бойынша</w:t>
      </w:r>
      <w:r w:rsidRPr="00AB0049">
        <w:rPr>
          <w:rFonts w:ascii="Times New Roman" w:hAnsi="Times New Roman" w:cs="Times New Roman"/>
          <w:sz w:val="28"/>
          <w:szCs w:val="28"/>
          <w:lang w:val="kk-KZ" w:eastAsia="ar-SA"/>
        </w:rPr>
        <w:t xml:space="preserve"> –0,9 </w:t>
      </w:r>
      <w:r w:rsidR="007B2207" w:rsidRPr="00AB0049">
        <w:rPr>
          <w:rFonts w:ascii="Times New Roman" w:hAnsi="Times New Roman" w:cs="Times New Roman"/>
          <w:sz w:val="28"/>
          <w:szCs w:val="28"/>
          <w:lang w:val="kk-KZ" w:eastAsia="ar-SA"/>
        </w:rPr>
        <w:t>мың</w:t>
      </w:r>
      <w:r w:rsidRPr="00AB0049">
        <w:rPr>
          <w:rFonts w:ascii="Times New Roman" w:hAnsi="Times New Roman" w:cs="Times New Roman"/>
          <w:sz w:val="28"/>
          <w:szCs w:val="28"/>
          <w:lang w:val="kk-KZ" w:eastAsia="ar-SA"/>
        </w:rPr>
        <w:t xml:space="preserve"> те</w:t>
      </w:r>
      <w:r w:rsidR="007B2207" w:rsidRPr="00AB0049">
        <w:rPr>
          <w:rFonts w:ascii="Times New Roman" w:hAnsi="Times New Roman" w:cs="Times New Roman"/>
          <w:sz w:val="28"/>
          <w:szCs w:val="28"/>
          <w:lang w:val="kk-KZ" w:eastAsia="ar-SA"/>
        </w:rPr>
        <w:t>ң</w:t>
      </w:r>
      <w:r w:rsidRPr="00AB0049">
        <w:rPr>
          <w:rFonts w:ascii="Times New Roman" w:hAnsi="Times New Roman" w:cs="Times New Roman"/>
          <w:sz w:val="28"/>
          <w:szCs w:val="28"/>
          <w:lang w:val="kk-KZ" w:eastAsia="ar-SA"/>
        </w:rPr>
        <w:t xml:space="preserve">ге </w:t>
      </w:r>
      <w:r w:rsidR="007B2207" w:rsidRPr="00AB0049">
        <w:rPr>
          <w:rFonts w:ascii="Times New Roman" w:hAnsi="Times New Roman" w:cs="Times New Roman"/>
          <w:sz w:val="28"/>
          <w:szCs w:val="28"/>
          <w:lang w:val="kk-KZ"/>
        </w:rPr>
        <w:t>(</w:t>
      </w:r>
      <w:r w:rsidR="007B2207" w:rsidRPr="00AB0049">
        <w:rPr>
          <w:rFonts w:ascii="Times New Roman" w:hAnsi="Times New Roman" w:cs="Times New Roman"/>
          <w:bCs/>
          <w:sz w:val="28"/>
          <w:szCs w:val="28"/>
          <w:lang w:val="kk-KZ"/>
        </w:rPr>
        <w:t>«Сулы көл а/о әкімінің аппараты» ММ</w:t>
      </w:r>
      <w:r w:rsidRPr="00AB0049">
        <w:rPr>
          <w:rFonts w:ascii="Times New Roman" w:hAnsi="Times New Roman" w:cs="Times New Roman"/>
          <w:sz w:val="28"/>
          <w:szCs w:val="28"/>
          <w:lang w:val="kk-KZ" w:eastAsia="ar-SA"/>
        </w:rPr>
        <w:t xml:space="preserve"> (</w:t>
      </w:r>
      <w:r w:rsidR="007B2207" w:rsidRPr="00AB0049">
        <w:rPr>
          <w:rFonts w:ascii="Times New Roman" w:hAnsi="Times New Roman" w:cs="Times New Roman"/>
          <w:sz w:val="28"/>
          <w:szCs w:val="28"/>
          <w:lang w:val="kk-KZ" w:eastAsia="ar-SA"/>
        </w:rPr>
        <w:t>артық төленген сома бойынша</w:t>
      </w:r>
      <w:r w:rsidR="00A519C8" w:rsidRPr="00AB0049">
        <w:rPr>
          <w:rFonts w:ascii="Times New Roman" w:hAnsi="Times New Roman" w:cs="Times New Roman"/>
          <w:sz w:val="28"/>
          <w:szCs w:val="28"/>
          <w:lang w:val="kk-KZ" w:eastAsia="ar-SA"/>
        </w:rPr>
        <w:t>);</w:t>
      </w:r>
    </w:p>
    <w:p w14:paraId="43BBB6DC" w14:textId="77777777" w:rsidR="00A519C8" w:rsidRPr="00AB0049" w:rsidRDefault="00FE2024" w:rsidP="00A519C8">
      <w:pPr>
        <w:pStyle w:val="2b"/>
        <w:ind w:firstLine="708"/>
        <w:jc w:val="both"/>
        <w:rPr>
          <w:rFonts w:ascii="Times New Roman" w:hAnsi="Times New Roman" w:cs="Times New Roman"/>
          <w:sz w:val="28"/>
          <w:szCs w:val="28"/>
          <w:lang w:val="kk-KZ" w:eastAsia="ar-SA"/>
        </w:rPr>
      </w:pPr>
      <w:r w:rsidRPr="00AB0049">
        <w:rPr>
          <w:rFonts w:ascii="Times New Roman" w:hAnsi="Times New Roman" w:cs="Times New Roman"/>
          <w:sz w:val="28"/>
          <w:szCs w:val="28"/>
          <w:lang w:val="kk-KZ" w:eastAsia="ar-SA"/>
        </w:rPr>
        <w:t>-</w:t>
      </w:r>
      <w:r w:rsidR="007B2207" w:rsidRPr="00AB0049">
        <w:rPr>
          <w:rFonts w:ascii="Times New Roman" w:hAnsi="Times New Roman" w:cs="Times New Roman"/>
          <w:sz w:val="28"/>
          <w:szCs w:val="28"/>
          <w:lang w:val="kk-KZ" w:eastAsia="ar-SA"/>
        </w:rPr>
        <w:t xml:space="preserve"> </w:t>
      </w:r>
      <w:r w:rsidR="007B2207" w:rsidRPr="00AB0049">
        <w:rPr>
          <w:rFonts w:ascii="Times New Roman" w:hAnsi="Times New Roman" w:cs="Times New Roman"/>
          <w:i/>
          <w:sz w:val="28"/>
          <w:szCs w:val="28"/>
          <w:lang w:val="kk-KZ" w:eastAsia="ar-SA"/>
        </w:rPr>
        <w:t>жалпыға міндетті орта білім беру қорының шығыстары бойынша</w:t>
      </w:r>
      <w:r w:rsidR="007B2207" w:rsidRPr="00AB0049">
        <w:rPr>
          <w:rFonts w:ascii="Times New Roman" w:hAnsi="Times New Roman" w:cs="Times New Roman"/>
          <w:sz w:val="28"/>
          <w:szCs w:val="28"/>
          <w:lang w:val="kk-KZ" w:eastAsia="ar-SA"/>
        </w:rPr>
        <w:t xml:space="preserve"> </w:t>
      </w:r>
      <w:r w:rsidRPr="00AB0049">
        <w:rPr>
          <w:rFonts w:ascii="Times New Roman" w:hAnsi="Times New Roman" w:cs="Times New Roman"/>
          <w:sz w:val="28"/>
          <w:szCs w:val="28"/>
          <w:lang w:val="kk-KZ" w:eastAsia="ar-SA"/>
        </w:rPr>
        <w:t xml:space="preserve"> 130,4 </w:t>
      </w:r>
      <w:r w:rsidR="007B2207" w:rsidRPr="00AB0049">
        <w:rPr>
          <w:rFonts w:ascii="Times New Roman" w:hAnsi="Times New Roman" w:cs="Times New Roman"/>
          <w:sz w:val="28"/>
          <w:szCs w:val="28"/>
          <w:lang w:val="kk-KZ" w:eastAsia="ar-SA"/>
        </w:rPr>
        <w:t xml:space="preserve">мың </w:t>
      </w:r>
      <w:r w:rsidRPr="00AB0049">
        <w:rPr>
          <w:rFonts w:ascii="Times New Roman" w:hAnsi="Times New Roman" w:cs="Times New Roman"/>
          <w:sz w:val="28"/>
          <w:szCs w:val="28"/>
          <w:lang w:val="kk-KZ" w:eastAsia="ar-SA"/>
        </w:rPr>
        <w:t>те</w:t>
      </w:r>
      <w:r w:rsidR="007B2207" w:rsidRPr="00AB0049">
        <w:rPr>
          <w:rFonts w:ascii="Times New Roman" w:hAnsi="Times New Roman" w:cs="Times New Roman"/>
          <w:sz w:val="28"/>
          <w:szCs w:val="28"/>
          <w:lang w:val="kk-KZ" w:eastAsia="ar-SA"/>
        </w:rPr>
        <w:t>ң</w:t>
      </w:r>
      <w:r w:rsidRPr="00AB0049">
        <w:rPr>
          <w:rFonts w:ascii="Times New Roman" w:hAnsi="Times New Roman" w:cs="Times New Roman"/>
          <w:sz w:val="28"/>
          <w:szCs w:val="28"/>
          <w:lang w:val="kk-KZ" w:eastAsia="ar-SA"/>
        </w:rPr>
        <w:t xml:space="preserve">ге </w:t>
      </w:r>
      <w:r w:rsidR="007B2207" w:rsidRPr="00AB0049">
        <w:rPr>
          <w:rFonts w:ascii="Times New Roman" w:hAnsi="Times New Roman" w:cs="Times New Roman"/>
          <w:bCs/>
          <w:sz w:val="28"/>
          <w:szCs w:val="28"/>
          <w:lang w:val="kk-KZ"/>
        </w:rPr>
        <w:t>«Бәйтерек ауданы білім бөлімі» ММ бойынша</w:t>
      </w:r>
      <w:r w:rsidR="007B2207" w:rsidRPr="00AB0049">
        <w:rPr>
          <w:rFonts w:ascii="Times New Roman" w:hAnsi="Times New Roman" w:cs="Times New Roman"/>
          <w:sz w:val="28"/>
          <w:szCs w:val="28"/>
          <w:lang w:val="kk-KZ" w:eastAsia="ar-SA"/>
        </w:rPr>
        <w:t xml:space="preserve"> </w:t>
      </w:r>
      <w:r w:rsidR="00A519C8" w:rsidRPr="00AB0049">
        <w:rPr>
          <w:rFonts w:ascii="Times New Roman" w:hAnsi="Times New Roman" w:cs="Times New Roman"/>
          <w:sz w:val="28"/>
          <w:szCs w:val="28"/>
          <w:lang w:val="kk-KZ" w:eastAsia="ar-SA"/>
        </w:rPr>
        <w:t>(</w:t>
      </w:r>
      <w:r w:rsidR="007B2207" w:rsidRPr="00AB0049">
        <w:rPr>
          <w:rFonts w:ascii="Times New Roman" w:hAnsi="Times New Roman" w:cs="Times New Roman"/>
          <w:sz w:val="28"/>
          <w:szCs w:val="28"/>
          <w:lang w:val="kk-KZ" w:eastAsia="ar-SA"/>
        </w:rPr>
        <w:t>тамақтандыру қызметіне артық төлем)</w:t>
      </w:r>
      <w:r w:rsidR="00A519C8" w:rsidRPr="00AB0049">
        <w:rPr>
          <w:rFonts w:ascii="Times New Roman" w:hAnsi="Times New Roman" w:cs="Times New Roman"/>
          <w:sz w:val="28"/>
          <w:szCs w:val="28"/>
          <w:lang w:val="kk-KZ" w:eastAsia="ar-SA"/>
        </w:rPr>
        <w:t>.</w:t>
      </w:r>
    </w:p>
    <w:p w14:paraId="1362F42F" w14:textId="77777777" w:rsidR="00B16E89" w:rsidRPr="00AB0049" w:rsidRDefault="00B16E89" w:rsidP="00B16E89">
      <w:pPr>
        <w:ind w:firstLine="720"/>
        <w:contextualSpacing/>
        <w:jc w:val="both"/>
        <w:rPr>
          <w:rFonts w:ascii="Times New Roman" w:hAnsi="Times New Roman" w:cs="Times New Roman"/>
          <w:sz w:val="28"/>
          <w:szCs w:val="28"/>
          <w:lang w:val="kk-KZ"/>
        </w:rPr>
      </w:pPr>
      <w:r w:rsidRPr="00AB0049">
        <w:rPr>
          <w:rFonts w:ascii="Times New Roman" w:hAnsi="Times New Roman" w:cs="Times New Roman"/>
          <w:sz w:val="28"/>
          <w:szCs w:val="28"/>
          <w:lang w:val="kk-KZ"/>
        </w:rPr>
        <w:t xml:space="preserve">2020 жылдың нәтижесі бойынша </w:t>
      </w:r>
      <w:r w:rsidRPr="00AB0049">
        <w:rPr>
          <w:rFonts w:ascii="Times New Roman" w:hAnsi="Times New Roman" w:cs="Times New Roman"/>
          <w:b/>
          <w:sz w:val="28"/>
          <w:szCs w:val="28"/>
          <w:lang w:val="kk-KZ"/>
        </w:rPr>
        <w:t>кредиторлық берешек</w:t>
      </w:r>
      <w:r w:rsidRPr="00AB0049">
        <w:rPr>
          <w:rFonts w:ascii="Times New Roman" w:hAnsi="Times New Roman" w:cs="Times New Roman"/>
          <w:sz w:val="28"/>
          <w:szCs w:val="28"/>
          <w:lang w:val="kk-KZ"/>
        </w:rPr>
        <w:t xml:space="preserve"> </w:t>
      </w:r>
      <w:r w:rsidRPr="00AB0049">
        <w:rPr>
          <w:rFonts w:ascii="Times New Roman" w:hAnsi="Times New Roman" w:cs="Times New Roman"/>
          <w:b/>
          <w:sz w:val="28"/>
          <w:szCs w:val="28"/>
          <w:lang w:val="kk-KZ" w:eastAsia="ar-SA"/>
        </w:rPr>
        <w:t>455,7</w:t>
      </w:r>
      <w:r w:rsidRPr="00AB0049">
        <w:rPr>
          <w:rFonts w:ascii="Times New Roman" w:hAnsi="Times New Roman" w:cs="Times New Roman"/>
          <w:sz w:val="28"/>
          <w:szCs w:val="28"/>
          <w:lang w:val="kk-KZ" w:eastAsia="ar-SA"/>
        </w:rPr>
        <w:t xml:space="preserve"> </w:t>
      </w:r>
      <w:r w:rsidRPr="00AB0049">
        <w:rPr>
          <w:rFonts w:ascii="Times New Roman" w:hAnsi="Times New Roman" w:cs="Times New Roman"/>
          <w:sz w:val="28"/>
          <w:szCs w:val="28"/>
          <w:lang w:val="kk-KZ"/>
        </w:rPr>
        <w:t xml:space="preserve">мың теңгені құрайды, оның ішінде: </w:t>
      </w:r>
    </w:p>
    <w:p w14:paraId="563E75E1" w14:textId="77777777" w:rsidR="00A519C8" w:rsidRPr="00AB0049" w:rsidRDefault="00FE2024" w:rsidP="00A519C8">
      <w:pPr>
        <w:pStyle w:val="2b"/>
        <w:ind w:firstLine="708"/>
        <w:jc w:val="both"/>
        <w:rPr>
          <w:rFonts w:ascii="Times New Roman" w:hAnsi="Times New Roman" w:cs="Times New Roman"/>
          <w:sz w:val="28"/>
          <w:szCs w:val="28"/>
          <w:lang w:val="kk-KZ" w:eastAsia="ar-SA"/>
        </w:rPr>
      </w:pPr>
      <w:r w:rsidRPr="00AB0049">
        <w:rPr>
          <w:rFonts w:ascii="Times New Roman" w:hAnsi="Times New Roman" w:cs="Times New Roman"/>
          <w:sz w:val="28"/>
          <w:szCs w:val="28"/>
          <w:lang w:val="kk-KZ" w:eastAsia="ar-SA"/>
        </w:rPr>
        <w:t xml:space="preserve">- </w:t>
      </w:r>
      <w:r w:rsidR="00B16E89" w:rsidRPr="00AB0049">
        <w:rPr>
          <w:rFonts w:ascii="Times New Roman" w:hAnsi="Times New Roman" w:cs="Times New Roman"/>
          <w:i/>
          <w:sz w:val="28"/>
          <w:szCs w:val="28"/>
          <w:lang w:val="kk-KZ" w:eastAsia="ar-SA"/>
        </w:rPr>
        <w:t>коммуналдық қызметтер бойынша</w:t>
      </w:r>
      <w:r w:rsidR="00B16E89" w:rsidRPr="00AB0049">
        <w:rPr>
          <w:rFonts w:ascii="Times New Roman" w:hAnsi="Times New Roman" w:cs="Times New Roman"/>
          <w:sz w:val="28"/>
          <w:szCs w:val="28"/>
          <w:lang w:val="kk-KZ" w:eastAsia="ar-SA"/>
        </w:rPr>
        <w:t xml:space="preserve"> </w:t>
      </w:r>
      <w:r w:rsidRPr="00AB0049">
        <w:rPr>
          <w:rFonts w:ascii="Times New Roman" w:hAnsi="Times New Roman" w:cs="Times New Roman"/>
          <w:sz w:val="28"/>
          <w:szCs w:val="28"/>
          <w:lang w:val="kk-KZ" w:eastAsia="ar-SA"/>
        </w:rPr>
        <w:t xml:space="preserve">– </w:t>
      </w:r>
      <w:r w:rsidRPr="00AB0049">
        <w:rPr>
          <w:rFonts w:ascii="Times New Roman" w:hAnsi="Times New Roman" w:cs="Times New Roman"/>
          <w:b/>
          <w:sz w:val="28"/>
          <w:szCs w:val="28"/>
          <w:lang w:val="kk-KZ" w:eastAsia="ar-SA"/>
        </w:rPr>
        <w:t>7,9</w:t>
      </w:r>
      <w:r w:rsidRPr="00AB0049">
        <w:rPr>
          <w:rFonts w:ascii="Times New Roman" w:hAnsi="Times New Roman" w:cs="Times New Roman"/>
          <w:sz w:val="28"/>
          <w:szCs w:val="28"/>
          <w:lang w:val="kk-KZ" w:eastAsia="ar-SA"/>
        </w:rPr>
        <w:t xml:space="preserve"> </w:t>
      </w:r>
      <w:r w:rsidR="00B16E89" w:rsidRPr="00AB0049">
        <w:rPr>
          <w:rFonts w:ascii="Times New Roman" w:hAnsi="Times New Roman" w:cs="Times New Roman"/>
          <w:sz w:val="28"/>
          <w:szCs w:val="28"/>
          <w:lang w:val="kk-KZ" w:eastAsia="ar-SA"/>
        </w:rPr>
        <w:t xml:space="preserve">мың </w:t>
      </w:r>
      <w:r w:rsidRPr="00AB0049">
        <w:rPr>
          <w:rFonts w:ascii="Times New Roman" w:hAnsi="Times New Roman" w:cs="Times New Roman"/>
          <w:sz w:val="28"/>
          <w:szCs w:val="28"/>
          <w:lang w:val="kk-KZ" w:eastAsia="ar-SA"/>
        </w:rPr>
        <w:t>те</w:t>
      </w:r>
      <w:r w:rsidR="00B16E89" w:rsidRPr="00AB0049">
        <w:rPr>
          <w:rFonts w:ascii="Times New Roman" w:hAnsi="Times New Roman" w:cs="Times New Roman"/>
          <w:sz w:val="28"/>
          <w:szCs w:val="28"/>
          <w:lang w:val="kk-KZ" w:eastAsia="ar-SA"/>
        </w:rPr>
        <w:t xml:space="preserve">ңге, соның ішінде </w:t>
      </w:r>
      <w:r w:rsidR="00BB32AF" w:rsidRPr="00AB0049">
        <w:rPr>
          <w:rFonts w:ascii="Times New Roman" w:hAnsi="Times New Roman" w:cs="Times New Roman"/>
          <w:bCs/>
          <w:sz w:val="28"/>
          <w:szCs w:val="28"/>
          <w:lang w:val="kk-KZ"/>
        </w:rPr>
        <w:t>«Краснов а/о әкімінің аппараты» ММ бойынша</w:t>
      </w:r>
      <w:r w:rsidRPr="00AB0049">
        <w:rPr>
          <w:rFonts w:ascii="Times New Roman" w:hAnsi="Times New Roman" w:cs="Times New Roman"/>
          <w:sz w:val="28"/>
          <w:szCs w:val="28"/>
          <w:lang w:val="kk-KZ" w:eastAsia="ar-SA"/>
        </w:rPr>
        <w:t xml:space="preserve"> - 2,3 </w:t>
      </w:r>
      <w:r w:rsidR="00BB32AF" w:rsidRPr="00AB0049">
        <w:rPr>
          <w:rFonts w:ascii="Times New Roman" w:hAnsi="Times New Roman" w:cs="Times New Roman"/>
          <w:sz w:val="28"/>
          <w:szCs w:val="28"/>
          <w:lang w:val="kk-KZ" w:eastAsia="ar-SA"/>
        </w:rPr>
        <w:t xml:space="preserve">мың </w:t>
      </w:r>
      <w:r w:rsidRPr="00AB0049">
        <w:rPr>
          <w:rFonts w:ascii="Times New Roman" w:hAnsi="Times New Roman" w:cs="Times New Roman"/>
          <w:sz w:val="28"/>
          <w:szCs w:val="28"/>
          <w:lang w:val="kk-KZ" w:eastAsia="ar-SA"/>
        </w:rPr>
        <w:t xml:space="preserve">тенге, </w:t>
      </w:r>
      <w:r w:rsidR="00BB32AF" w:rsidRPr="00AB0049">
        <w:rPr>
          <w:rFonts w:ascii="Times New Roman" w:hAnsi="Times New Roman" w:cs="Times New Roman"/>
          <w:bCs/>
          <w:sz w:val="28"/>
          <w:szCs w:val="28"/>
          <w:lang w:val="kk-KZ"/>
        </w:rPr>
        <w:t>«Мичурин а/о әкімінің аппараты» ММ бойынша</w:t>
      </w:r>
      <w:r w:rsidRPr="00AB0049">
        <w:rPr>
          <w:rFonts w:ascii="Times New Roman" w:hAnsi="Times New Roman" w:cs="Times New Roman"/>
          <w:sz w:val="28"/>
          <w:szCs w:val="28"/>
          <w:lang w:val="kk-KZ" w:eastAsia="ar-SA"/>
        </w:rPr>
        <w:t xml:space="preserve"> -5,6 </w:t>
      </w:r>
      <w:r w:rsidR="00BB32AF" w:rsidRPr="00AB0049">
        <w:rPr>
          <w:rFonts w:ascii="Times New Roman" w:hAnsi="Times New Roman" w:cs="Times New Roman"/>
          <w:sz w:val="28"/>
          <w:szCs w:val="28"/>
          <w:lang w:val="kk-KZ" w:eastAsia="ar-SA"/>
        </w:rPr>
        <w:t>мың</w:t>
      </w:r>
      <w:r w:rsidRPr="00AB0049">
        <w:rPr>
          <w:rFonts w:ascii="Times New Roman" w:hAnsi="Times New Roman" w:cs="Times New Roman"/>
          <w:sz w:val="28"/>
          <w:szCs w:val="28"/>
          <w:lang w:val="kk-KZ" w:eastAsia="ar-SA"/>
        </w:rPr>
        <w:t xml:space="preserve"> тенге (</w:t>
      </w:r>
      <w:r w:rsidR="00BB32AF" w:rsidRPr="00AB0049">
        <w:rPr>
          <w:rFonts w:ascii="Times New Roman" w:hAnsi="Times New Roman" w:cs="Times New Roman"/>
          <w:sz w:val="28"/>
          <w:szCs w:val="28"/>
          <w:lang w:val="kk-KZ" w:eastAsia="ar-SA"/>
        </w:rPr>
        <w:t>қаражат жеткіліксіздігіне байланысты</w:t>
      </w:r>
      <w:r w:rsidRPr="00AB0049">
        <w:rPr>
          <w:rFonts w:ascii="Times New Roman" w:hAnsi="Times New Roman" w:cs="Times New Roman"/>
          <w:sz w:val="28"/>
          <w:szCs w:val="28"/>
          <w:lang w:val="kk-KZ" w:eastAsia="ar-SA"/>
        </w:rPr>
        <w:t>);</w:t>
      </w:r>
    </w:p>
    <w:p w14:paraId="353D2B88" w14:textId="77777777" w:rsidR="00BB32AF" w:rsidRPr="00AB0049" w:rsidRDefault="00FE2024" w:rsidP="00BB32AF">
      <w:pPr>
        <w:pStyle w:val="2b"/>
        <w:ind w:firstLine="708"/>
        <w:jc w:val="both"/>
        <w:rPr>
          <w:rFonts w:ascii="Times New Roman" w:hAnsi="Times New Roman" w:cs="Times New Roman"/>
          <w:sz w:val="28"/>
          <w:szCs w:val="28"/>
          <w:lang w:val="kk-KZ" w:eastAsia="ar-SA"/>
        </w:rPr>
      </w:pPr>
      <w:r w:rsidRPr="00AB0049">
        <w:rPr>
          <w:rFonts w:ascii="Times New Roman" w:hAnsi="Times New Roman" w:cs="Times New Roman"/>
          <w:sz w:val="28"/>
          <w:szCs w:val="28"/>
          <w:lang w:val="kk-KZ" w:eastAsia="ar-SA"/>
        </w:rPr>
        <w:t xml:space="preserve">- </w:t>
      </w:r>
      <w:r w:rsidR="00BB32AF" w:rsidRPr="00AB0049">
        <w:rPr>
          <w:rFonts w:ascii="Times New Roman" w:hAnsi="Times New Roman" w:cs="Times New Roman"/>
          <w:i/>
          <w:sz w:val="28"/>
          <w:szCs w:val="28"/>
          <w:lang w:val="kk-KZ" w:eastAsia="ar-SA"/>
        </w:rPr>
        <w:t>байланыс қызметі бойынша</w:t>
      </w:r>
      <w:r w:rsidR="00BB32AF" w:rsidRPr="00AB0049">
        <w:rPr>
          <w:rFonts w:ascii="Times New Roman" w:hAnsi="Times New Roman" w:cs="Times New Roman"/>
          <w:sz w:val="28"/>
          <w:szCs w:val="28"/>
          <w:lang w:val="kk-KZ" w:eastAsia="ar-SA"/>
        </w:rPr>
        <w:t xml:space="preserve"> – </w:t>
      </w:r>
      <w:r w:rsidRPr="00AB0049">
        <w:rPr>
          <w:rFonts w:ascii="Times New Roman" w:hAnsi="Times New Roman" w:cs="Times New Roman"/>
          <w:sz w:val="28"/>
          <w:szCs w:val="28"/>
          <w:lang w:val="kk-KZ" w:eastAsia="ar-SA"/>
        </w:rPr>
        <w:t xml:space="preserve"> </w:t>
      </w:r>
      <w:r w:rsidRPr="00AB0049">
        <w:rPr>
          <w:rFonts w:ascii="Times New Roman" w:hAnsi="Times New Roman" w:cs="Times New Roman"/>
          <w:b/>
          <w:sz w:val="28"/>
          <w:szCs w:val="28"/>
          <w:lang w:val="kk-KZ" w:eastAsia="ar-SA"/>
        </w:rPr>
        <w:t>11,2</w:t>
      </w:r>
      <w:r w:rsidRPr="00AB0049">
        <w:rPr>
          <w:rFonts w:ascii="Times New Roman" w:hAnsi="Times New Roman" w:cs="Times New Roman"/>
          <w:sz w:val="28"/>
          <w:szCs w:val="28"/>
          <w:lang w:val="kk-KZ" w:eastAsia="ar-SA"/>
        </w:rPr>
        <w:t xml:space="preserve"> </w:t>
      </w:r>
      <w:r w:rsidR="00BB32AF" w:rsidRPr="00AB0049">
        <w:rPr>
          <w:rFonts w:ascii="Times New Roman" w:hAnsi="Times New Roman" w:cs="Times New Roman"/>
          <w:sz w:val="28"/>
          <w:szCs w:val="28"/>
          <w:lang w:val="kk-KZ" w:eastAsia="ar-SA"/>
        </w:rPr>
        <w:t xml:space="preserve">мың </w:t>
      </w:r>
      <w:r w:rsidRPr="00AB0049">
        <w:rPr>
          <w:rFonts w:ascii="Times New Roman" w:hAnsi="Times New Roman" w:cs="Times New Roman"/>
          <w:sz w:val="28"/>
          <w:szCs w:val="28"/>
          <w:lang w:val="kk-KZ" w:eastAsia="ar-SA"/>
        </w:rPr>
        <w:t>те</w:t>
      </w:r>
      <w:r w:rsidR="00BB32AF" w:rsidRPr="00AB0049">
        <w:rPr>
          <w:rFonts w:ascii="Times New Roman" w:hAnsi="Times New Roman" w:cs="Times New Roman"/>
          <w:sz w:val="28"/>
          <w:szCs w:val="28"/>
          <w:lang w:val="kk-KZ" w:eastAsia="ar-SA"/>
        </w:rPr>
        <w:t>ң</w:t>
      </w:r>
      <w:r w:rsidRPr="00AB0049">
        <w:rPr>
          <w:rFonts w:ascii="Times New Roman" w:hAnsi="Times New Roman" w:cs="Times New Roman"/>
          <w:sz w:val="28"/>
          <w:szCs w:val="28"/>
          <w:lang w:val="kk-KZ" w:eastAsia="ar-SA"/>
        </w:rPr>
        <w:t xml:space="preserve">ге </w:t>
      </w:r>
      <w:r w:rsidR="00BB32AF" w:rsidRPr="00AB0049">
        <w:rPr>
          <w:rFonts w:ascii="Times New Roman" w:hAnsi="Times New Roman" w:cs="Times New Roman"/>
          <w:bCs/>
          <w:sz w:val="28"/>
          <w:szCs w:val="28"/>
          <w:lang w:val="kk-KZ"/>
        </w:rPr>
        <w:t>Мичурин а/о әкімінің аппараты» ММ бойынша</w:t>
      </w:r>
      <w:r w:rsidRPr="00AB0049">
        <w:rPr>
          <w:rFonts w:ascii="Times New Roman" w:hAnsi="Times New Roman" w:cs="Times New Roman"/>
          <w:sz w:val="28"/>
          <w:szCs w:val="28"/>
          <w:lang w:val="kk-KZ" w:eastAsia="ar-SA"/>
        </w:rPr>
        <w:t xml:space="preserve"> </w:t>
      </w:r>
      <w:r w:rsidR="00BB32AF" w:rsidRPr="00AB0049">
        <w:rPr>
          <w:rFonts w:ascii="Times New Roman" w:hAnsi="Times New Roman" w:cs="Times New Roman"/>
          <w:sz w:val="28"/>
          <w:szCs w:val="28"/>
          <w:lang w:val="kk-KZ" w:eastAsia="ar-SA"/>
        </w:rPr>
        <w:t>қаражат жеткіліксіздігіне байланысты);</w:t>
      </w:r>
    </w:p>
    <w:p w14:paraId="06BBBE60" w14:textId="77777777" w:rsidR="00BB32AF" w:rsidRPr="00AB0049" w:rsidRDefault="005D27A4" w:rsidP="00BB32AF">
      <w:pPr>
        <w:pStyle w:val="2b"/>
        <w:ind w:firstLine="708"/>
        <w:jc w:val="both"/>
        <w:rPr>
          <w:rFonts w:ascii="Times New Roman" w:hAnsi="Times New Roman" w:cs="Times New Roman"/>
          <w:sz w:val="28"/>
          <w:szCs w:val="28"/>
          <w:lang w:val="kk-KZ" w:eastAsia="ar-SA"/>
        </w:rPr>
      </w:pPr>
      <w:r w:rsidRPr="00AB0049">
        <w:rPr>
          <w:rFonts w:ascii="Times New Roman" w:hAnsi="Times New Roman" w:cs="Times New Roman"/>
          <w:sz w:val="28"/>
          <w:szCs w:val="28"/>
          <w:lang w:val="kk-KZ" w:eastAsia="ar-SA"/>
        </w:rPr>
        <w:t xml:space="preserve">- </w:t>
      </w:r>
      <w:r w:rsidR="00BB32AF" w:rsidRPr="00AB0049">
        <w:rPr>
          <w:rFonts w:ascii="Times New Roman" w:hAnsi="Times New Roman" w:cs="Times New Roman"/>
          <w:i/>
          <w:sz w:val="28"/>
          <w:szCs w:val="28"/>
          <w:lang w:val="kk-KZ" w:eastAsia="ar-SA"/>
        </w:rPr>
        <w:t>өзге қызметтер төлемі бойынша</w:t>
      </w:r>
      <w:r w:rsidR="00FE2024" w:rsidRPr="00AB0049">
        <w:rPr>
          <w:rFonts w:ascii="Times New Roman" w:hAnsi="Times New Roman" w:cs="Times New Roman"/>
          <w:sz w:val="28"/>
          <w:szCs w:val="28"/>
          <w:lang w:val="kk-KZ" w:eastAsia="ar-SA"/>
        </w:rPr>
        <w:t xml:space="preserve"> –</w:t>
      </w:r>
      <w:r w:rsidR="00FE2024" w:rsidRPr="00AB0049">
        <w:rPr>
          <w:rFonts w:ascii="Times New Roman" w:hAnsi="Times New Roman" w:cs="Times New Roman"/>
          <w:b/>
          <w:sz w:val="28"/>
          <w:szCs w:val="28"/>
          <w:lang w:val="kk-KZ" w:eastAsia="ar-SA"/>
        </w:rPr>
        <w:t>346,1</w:t>
      </w:r>
      <w:r w:rsidR="00FE2024" w:rsidRPr="00AB0049">
        <w:rPr>
          <w:rFonts w:ascii="Times New Roman" w:hAnsi="Times New Roman" w:cs="Times New Roman"/>
          <w:sz w:val="28"/>
          <w:szCs w:val="28"/>
          <w:lang w:val="kk-KZ" w:eastAsia="ar-SA"/>
        </w:rPr>
        <w:t xml:space="preserve"> </w:t>
      </w:r>
      <w:r w:rsidR="00BB32AF" w:rsidRPr="00AB0049">
        <w:rPr>
          <w:rFonts w:ascii="Times New Roman" w:hAnsi="Times New Roman" w:cs="Times New Roman"/>
          <w:sz w:val="28"/>
          <w:szCs w:val="28"/>
          <w:lang w:val="kk-KZ" w:eastAsia="ar-SA"/>
        </w:rPr>
        <w:t xml:space="preserve">мың </w:t>
      </w:r>
      <w:r w:rsidR="00FE2024" w:rsidRPr="00AB0049">
        <w:rPr>
          <w:rFonts w:ascii="Times New Roman" w:hAnsi="Times New Roman" w:cs="Times New Roman"/>
          <w:sz w:val="28"/>
          <w:szCs w:val="28"/>
          <w:lang w:val="kk-KZ" w:eastAsia="ar-SA"/>
        </w:rPr>
        <w:t>те</w:t>
      </w:r>
      <w:r w:rsidR="00BB32AF" w:rsidRPr="00AB0049">
        <w:rPr>
          <w:rFonts w:ascii="Times New Roman" w:hAnsi="Times New Roman" w:cs="Times New Roman"/>
          <w:sz w:val="28"/>
          <w:szCs w:val="28"/>
          <w:lang w:val="kk-KZ" w:eastAsia="ar-SA"/>
        </w:rPr>
        <w:t>ң</w:t>
      </w:r>
      <w:r w:rsidR="00FE2024" w:rsidRPr="00AB0049">
        <w:rPr>
          <w:rFonts w:ascii="Times New Roman" w:hAnsi="Times New Roman" w:cs="Times New Roman"/>
          <w:sz w:val="28"/>
          <w:szCs w:val="28"/>
          <w:lang w:val="kk-KZ" w:eastAsia="ar-SA"/>
        </w:rPr>
        <w:t xml:space="preserve">ге, </w:t>
      </w:r>
      <w:r w:rsidR="00BB32AF" w:rsidRPr="00AB0049">
        <w:rPr>
          <w:rFonts w:ascii="Times New Roman" w:hAnsi="Times New Roman" w:cs="Times New Roman"/>
          <w:sz w:val="28"/>
          <w:szCs w:val="28"/>
          <w:lang w:val="kk-KZ" w:eastAsia="ar-SA"/>
        </w:rPr>
        <w:t xml:space="preserve">соның ішінде </w:t>
      </w:r>
      <w:r w:rsidR="00FE2024" w:rsidRPr="00AB0049">
        <w:rPr>
          <w:rFonts w:ascii="Times New Roman" w:hAnsi="Times New Roman" w:cs="Times New Roman"/>
          <w:sz w:val="28"/>
          <w:szCs w:val="28"/>
          <w:lang w:val="kk-KZ" w:eastAsia="ar-SA"/>
        </w:rPr>
        <w:t xml:space="preserve"> </w:t>
      </w:r>
      <w:r w:rsidR="00BB32AF" w:rsidRPr="00AB0049">
        <w:rPr>
          <w:rFonts w:ascii="Times New Roman" w:hAnsi="Times New Roman" w:cs="Times New Roman"/>
          <w:bCs/>
          <w:sz w:val="28"/>
          <w:szCs w:val="28"/>
          <w:lang w:val="kk-KZ"/>
        </w:rPr>
        <w:t>«Белес а/о әкімінің аппараты» ММ бойынша</w:t>
      </w:r>
      <w:r w:rsidR="00BB32AF" w:rsidRPr="00AB0049">
        <w:rPr>
          <w:rFonts w:ascii="Times New Roman" w:hAnsi="Times New Roman" w:cs="Times New Roman"/>
          <w:sz w:val="28"/>
          <w:szCs w:val="28"/>
          <w:lang w:val="kk-KZ" w:eastAsia="ar-SA"/>
        </w:rPr>
        <w:t xml:space="preserve"> </w:t>
      </w:r>
      <w:r w:rsidR="00FE2024" w:rsidRPr="00AB0049">
        <w:rPr>
          <w:rFonts w:ascii="Times New Roman" w:hAnsi="Times New Roman" w:cs="Times New Roman"/>
          <w:sz w:val="28"/>
          <w:szCs w:val="28"/>
          <w:lang w:val="kk-KZ" w:eastAsia="ar-SA"/>
        </w:rPr>
        <w:t xml:space="preserve">19,3 </w:t>
      </w:r>
      <w:r w:rsidR="00BB32AF" w:rsidRPr="00AB0049">
        <w:rPr>
          <w:rFonts w:ascii="Times New Roman" w:hAnsi="Times New Roman" w:cs="Times New Roman"/>
          <w:sz w:val="28"/>
          <w:szCs w:val="28"/>
          <w:lang w:val="kk-KZ" w:eastAsia="ar-SA"/>
        </w:rPr>
        <w:t>мың</w:t>
      </w:r>
      <w:r w:rsidRPr="00AB0049">
        <w:rPr>
          <w:rFonts w:ascii="Times New Roman" w:hAnsi="Times New Roman" w:cs="Times New Roman"/>
          <w:sz w:val="28"/>
          <w:szCs w:val="28"/>
          <w:lang w:val="kk-KZ" w:eastAsia="ar-SA"/>
        </w:rPr>
        <w:t xml:space="preserve"> те</w:t>
      </w:r>
      <w:r w:rsidR="00BB32AF" w:rsidRPr="00AB0049">
        <w:rPr>
          <w:rFonts w:ascii="Times New Roman" w:hAnsi="Times New Roman" w:cs="Times New Roman"/>
          <w:sz w:val="28"/>
          <w:szCs w:val="28"/>
          <w:lang w:val="kk-KZ" w:eastAsia="ar-SA"/>
        </w:rPr>
        <w:t>ң</w:t>
      </w:r>
      <w:r w:rsidRPr="00AB0049">
        <w:rPr>
          <w:rFonts w:ascii="Times New Roman" w:hAnsi="Times New Roman" w:cs="Times New Roman"/>
          <w:sz w:val="28"/>
          <w:szCs w:val="28"/>
          <w:lang w:val="kk-KZ" w:eastAsia="ar-SA"/>
        </w:rPr>
        <w:t xml:space="preserve">ге, </w:t>
      </w:r>
      <w:r w:rsidR="00BB32AF" w:rsidRPr="00AB0049">
        <w:rPr>
          <w:rFonts w:ascii="Times New Roman" w:hAnsi="Times New Roman" w:cs="Times New Roman"/>
          <w:bCs/>
          <w:sz w:val="28"/>
          <w:szCs w:val="28"/>
          <w:lang w:val="kk-KZ"/>
        </w:rPr>
        <w:t>«Сулы көл а/о әкімінің аппараты» ММ бойынша</w:t>
      </w:r>
      <w:r w:rsidR="00FE2024" w:rsidRPr="00AB0049">
        <w:rPr>
          <w:rFonts w:ascii="Times New Roman" w:hAnsi="Times New Roman" w:cs="Times New Roman"/>
          <w:sz w:val="28"/>
          <w:szCs w:val="28"/>
          <w:lang w:val="kk-KZ" w:eastAsia="ar-SA"/>
        </w:rPr>
        <w:t xml:space="preserve"> - 0,1 </w:t>
      </w:r>
      <w:r w:rsidR="00BB32AF" w:rsidRPr="00AB0049">
        <w:rPr>
          <w:rFonts w:ascii="Times New Roman" w:hAnsi="Times New Roman" w:cs="Times New Roman"/>
          <w:sz w:val="28"/>
          <w:szCs w:val="28"/>
          <w:lang w:val="kk-KZ" w:eastAsia="ar-SA"/>
        </w:rPr>
        <w:t xml:space="preserve">мың </w:t>
      </w:r>
      <w:r w:rsidR="00FE2024" w:rsidRPr="00AB0049">
        <w:rPr>
          <w:rFonts w:ascii="Times New Roman" w:hAnsi="Times New Roman" w:cs="Times New Roman"/>
          <w:sz w:val="28"/>
          <w:szCs w:val="28"/>
          <w:lang w:val="kk-KZ" w:eastAsia="ar-SA"/>
        </w:rPr>
        <w:t xml:space="preserve">тенге, </w:t>
      </w:r>
      <w:r w:rsidR="00BB32AF" w:rsidRPr="00AB0049">
        <w:rPr>
          <w:rFonts w:ascii="Times New Roman" w:hAnsi="Times New Roman" w:cs="Times New Roman"/>
          <w:bCs/>
          <w:sz w:val="28"/>
          <w:szCs w:val="28"/>
          <w:lang w:val="kk-KZ"/>
        </w:rPr>
        <w:t>«Мичурин а/о әкімінің аппараты» ММ бойынша</w:t>
      </w:r>
      <w:r w:rsidR="00FE2024" w:rsidRPr="00AB0049">
        <w:rPr>
          <w:rFonts w:ascii="Times New Roman" w:hAnsi="Times New Roman" w:cs="Times New Roman"/>
          <w:sz w:val="28"/>
          <w:szCs w:val="28"/>
          <w:lang w:val="kk-KZ" w:eastAsia="ar-SA"/>
        </w:rPr>
        <w:t xml:space="preserve"> 329,3 </w:t>
      </w:r>
      <w:r w:rsidR="00BB32AF" w:rsidRPr="00AB0049">
        <w:rPr>
          <w:rFonts w:ascii="Times New Roman" w:hAnsi="Times New Roman" w:cs="Times New Roman"/>
          <w:sz w:val="28"/>
          <w:szCs w:val="28"/>
          <w:lang w:val="kk-KZ" w:eastAsia="ar-SA"/>
        </w:rPr>
        <w:t>мың</w:t>
      </w:r>
      <w:r w:rsidRPr="00AB0049">
        <w:rPr>
          <w:rFonts w:ascii="Times New Roman" w:hAnsi="Times New Roman" w:cs="Times New Roman"/>
          <w:sz w:val="28"/>
          <w:szCs w:val="28"/>
          <w:lang w:val="kk-KZ" w:eastAsia="ar-SA"/>
        </w:rPr>
        <w:t xml:space="preserve"> тенге </w:t>
      </w:r>
      <w:r w:rsidR="00BB32AF" w:rsidRPr="00AB0049">
        <w:rPr>
          <w:rFonts w:ascii="Times New Roman" w:hAnsi="Times New Roman" w:cs="Times New Roman"/>
          <w:sz w:val="28"/>
          <w:szCs w:val="28"/>
          <w:lang w:val="kk-KZ" w:eastAsia="ar-SA"/>
        </w:rPr>
        <w:t>(қаражат жеткіліксіздігіне байланысты);</w:t>
      </w:r>
    </w:p>
    <w:p w14:paraId="6B8324AA" w14:textId="77777777" w:rsidR="00BB32AF" w:rsidRPr="00AB0049" w:rsidRDefault="00FE2024" w:rsidP="00BB32AF">
      <w:pPr>
        <w:pStyle w:val="2b"/>
        <w:ind w:firstLine="708"/>
        <w:jc w:val="both"/>
        <w:rPr>
          <w:rFonts w:ascii="Times New Roman" w:hAnsi="Times New Roman" w:cs="Times New Roman"/>
          <w:sz w:val="28"/>
          <w:szCs w:val="28"/>
          <w:lang w:val="kk-KZ" w:eastAsia="ar-SA"/>
        </w:rPr>
      </w:pPr>
      <w:r w:rsidRPr="00AB0049">
        <w:rPr>
          <w:rFonts w:ascii="Times New Roman" w:hAnsi="Times New Roman" w:cs="Times New Roman"/>
          <w:sz w:val="28"/>
          <w:szCs w:val="28"/>
          <w:lang w:val="kk-KZ" w:eastAsia="ar-SA"/>
        </w:rPr>
        <w:t xml:space="preserve">- </w:t>
      </w:r>
      <w:r w:rsidR="00BB32AF" w:rsidRPr="00AB0049">
        <w:rPr>
          <w:rFonts w:ascii="Times New Roman" w:hAnsi="Times New Roman" w:cs="Times New Roman"/>
          <w:i/>
          <w:sz w:val="28"/>
          <w:szCs w:val="28"/>
          <w:lang w:val="kk-KZ" w:eastAsia="ar-SA"/>
        </w:rPr>
        <w:t>зейнетақы жарналары, әлеуметтік аударымдар және медициналық сақтандыру жарналары бойынша</w:t>
      </w:r>
      <w:r w:rsidRPr="00AB0049">
        <w:rPr>
          <w:rFonts w:ascii="Times New Roman" w:hAnsi="Times New Roman" w:cs="Times New Roman"/>
          <w:sz w:val="28"/>
          <w:szCs w:val="28"/>
          <w:lang w:val="kk-KZ" w:eastAsia="ar-SA"/>
        </w:rPr>
        <w:t xml:space="preserve"> –</w:t>
      </w:r>
      <w:r w:rsidR="00BB32AF" w:rsidRPr="00AB0049">
        <w:rPr>
          <w:rFonts w:ascii="Times New Roman" w:hAnsi="Times New Roman" w:cs="Times New Roman"/>
          <w:sz w:val="28"/>
          <w:szCs w:val="28"/>
          <w:lang w:val="kk-KZ" w:eastAsia="ar-SA"/>
        </w:rPr>
        <w:t xml:space="preserve"> </w:t>
      </w:r>
      <w:r w:rsidRPr="00AB0049">
        <w:rPr>
          <w:rFonts w:ascii="Times New Roman" w:hAnsi="Times New Roman" w:cs="Times New Roman"/>
          <w:b/>
          <w:sz w:val="28"/>
          <w:szCs w:val="28"/>
          <w:lang w:val="kk-KZ" w:eastAsia="ar-SA"/>
        </w:rPr>
        <w:t>75,1</w:t>
      </w:r>
      <w:r w:rsidRPr="00AB0049">
        <w:rPr>
          <w:rFonts w:ascii="Times New Roman" w:hAnsi="Times New Roman" w:cs="Times New Roman"/>
          <w:sz w:val="28"/>
          <w:szCs w:val="28"/>
          <w:lang w:val="kk-KZ" w:eastAsia="ar-SA"/>
        </w:rPr>
        <w:t xml:space="preserve"> </w:t>
      </w:r>
      <w:r w:rsidR="00BB32AF" w:rsidRPr="00AB0049">
        <w:rPr>
          <w:rFonts w:ascii="Times New Roman" w:hAnsi="Times New Roman" w:cs="Times New Roman"/>
          <w:sz w:val="28"/>
          <w:szCs w:val="28"/>
          <w:lang w:val="kk-KZ" w:eastAsia="ar-SA"/>
        </w:rPr>
        <w:t xml:space="preserve">мың </w:t>
      </w:r>
      <w:r w:rsidRPr="00AB0049">
        <w:rPr>
          <w:rFonts w:ascii="Times New Roman" w:hAnsi="Times New Roman" w:cs="Times New Roman"/>
          <w:sz w:val="28"/>
          <w:szCs w:val="28"/>
          <w:lang w:val="kk-KZ" w:eastAsia="ar-SA"/>
        </w:rPr>
        <w:t>те</w:t>
      </w:r>
      <w:r w:rsidR="00BB32AF" w:rsidRPr="00AB0049">
        <w:rPr>
          <w:rFonts w:ascii="Times New Roman" w:hAnsi="Times New Roman" w:cs="Times New Roman"/>
          <w:sz w:val="28"/>
          <w:szCs w:val="28"/>
          <w:lang w:val="kk-KZ" w:eastAsia="ar-SA"/>
        </w:rPr>
        <w:t>ң</w:t>
      </w:r>
      <w:r w:rsidRPr="00AB0049">
        <w:rPr>
          <w:rFonts w:ascii="Times New Roman" w:hAnsi="Times New Roman" w:cs="Times New Roman"/>
          <w:sz w:val="28"/>
          <w:szCs w:val="28"/>
          <w:lang w:val="kk-KZ" w:eastAsia="ar-SA"/>
        </w:rPr>
        <w:t xml:space="preserve">ге, </w:t>
      </w:r>
      <w:r w:rsidR="00BB32AF" w:rsidRPr="00AB0049">
        <w:rPr>
          <w:rFonts w:ascii="Times New Roman" w:hAnsi="Times New Roman" w:cs="Times New Roman"/>
          <w:sz w:val="28"/>
          <w:szCs w:val="28"/>
          <w:lang w:val="kk-KZ" w:eastAsia="ar-SA"/>
        </w:rPr>
        <w:t xml:space="preserve">соның ішінде </w:t>
      </w:r>
      <w:r w:rsidR="00BB32AF" w:rsidRPr="00AB0049">
        <w:rPr>
          <w:rFonts w:ascii="Times New Roman" w:hAnsi="Times New Roman" w:cs="Times New Roman"/>
          <w:bCs/>
          <w:sz w:val="28"/>
          <w:szCs w:val="28"/>
          <w:lang w:val="kk-KZ"/>
        </w:rPr>
        <w:t>«Бәйтерек ауданы білім бөлімі» ММ бойынша</w:t>
      </w:r>
      <w:r w:rsidRPr="00AB0049">
        <w:rPr>
          <w:rFonts w:ascii="Times New Roman" w:hAnsi="Times New Roman" w:cs="Times New Roman"/>
          <w:sz w:val="28"/>
          <w:szCs w:val="28"/>
          <w:lang w:val="kk-KZ" w:eastAsia="ar-SA"/>
        </w:rPr>
        <w:t xml:space="preserve"> (</w:t>
      </w:r>
      <w:r w:rsidR="00BB32AF" w:rsidRPr="00AB0049">
        <w:rPr>
          <w:rFonts w:ascii="Times New Roman" w:hAnsi="Times New Roman" w:cs="Times New Roman"/>
          <w:bCs/>
          <w:sz w:val="28"/>
          <w:szCs w:val="28"/>
          <w:lang w:val="kk-KZ"/>
        </w:rPr>
        <w:t>«Краснов а/о әкімінің аппараты» ММ бойынша</w:t>
      </w:r>
      <w:r w:rsidR="00BB32AF" w:rsidRPr="00AB0049">
        <w:rPr>
          <w:rFonts w:ascii="Times New Roman" w:hAnsi="Times New Roman" w:cs="Times New Roman"/>
          <w:sz w:val="28"/>
          <w:szCs w:val="28"/>
          <w:lang w:val="kk-KZ" w:eastAsia="ar-SA"/>
        </w:rPr>
        <w:t xml:space="preserve">  қосымша табель бойынша МӘМС аударым төлемдеріне қаражат жеткіліксіздігіне байланысты </w:t>
      </w:r>
      <w:r w:rsidRPr="00AB0049">
        <w:rPr>
          <w:rFonts w:ascii="Times New Roman" w:hAnsi="Times New Roman" w:cs="Times New Roman"/>
          <w:sz w:val="28"/>
          <w:szCs w:val="28"/>
          <w:lang w:val="kk-KZ" w:eastAsia="ar-SA"/>
        </w:rPr>
        <w:t xml:space="preserve">8,8 </w:t>
      </w:r>
      <w:r w:rsidR="00BB32AF" w:rsidRPr="00AB0049">
        <w:rPr>
          <w:rFonts w:ascii="Times New Roman" w:hAnsi="Times New Roman" w:cs="Times New Roman"/>
          <w:sz w:val="28"/>
          <w:szCs w:val="28"/>
          <w:lang w:val="kk-KZ" w:eastAsia="ar-SA"/>
        </w:rPr>
        <w:t xml:space="preserve">мың </w:t>
      </w:r>
      <w:r w:rsidRPr="00AB0049">
        <w:rPr>
          <w:rFonts w:ascii="Times New Roman" w:hAnsi="Times New Roman" w:cs="Times New Roman"/>
          <w:sz w:val="28"/>
          <w:szCs w:val="28"/>
          <w:lang w:val="kk-KZ" w:eastAsia="ar-SA"/>
        </w:rPr>
        <w:t>те</w:t>
      </w:r>
      <w:r w:rsidR="00BB32AF" w:rsidRPr="00AB0049">
        <w:rPr>
          <w:rFonts w:ascii="Times New Roman" w:hAnsi="Times New Roman" w:cs="Times New Roman"/>
          <w:sz w:val="28"/>
          <w:szCs w:val="28"/>
          <w:lang w:val="kk-KZ" w:eastAsia="ar-SA"/>
        </w:rPr>
        <w:t>ң</w:t>
      </w:r>
      <w:r w:rsidRPr="00AB0049">
        <w:rPr>
          <w:rFonts w:ascii="Times New Roman" w:hAnsi="Times New Roman" w:cs="Times New Roman"/>
          <w:sz w:val="28"/>
          <w:szCs w:val="28"/>
          <w:lang w:val="kk-KZ" w:eastAsia="ar-SA"/>
        </w:rPr>
        <w:t xml:space="preserve">ге, </w:t>
      </w:r>
      <w:r w:rsidR="00BB32AF" w:rsidRPr="00AB0049">
        <w:rPr>
          <w:rFonts w:ascii="Times New Roman" w:hAnsi="Times New Roman" w:cs="Times New Roman"/>
          <w:sz w:val="28"/>
          <w:szCs w:val="28"/>
          <w:lang w:val="kk-KZ" w:eastAsia="ar-SA"/>
        </w:rPr>
        <w:t>соның ішінде</w:t>
      </w:r>
      <w:r w:rsidRPr="00AB0049">
        <w:rPr>
          <w:rFonts w:ascii="Times New Roman" w:hAnsi="Times New Roman" w:cs="Times New Roman"/>
          <w:sz w:val="28"/>
          <w:szCs w:val="28"/>
          <w:lang w:val="kk-KZ" w:eastAsia="ar-SA"/>
        </w:rPr>
        <w:t xml:space="preserve"> </w:t>
      </w:r>
      <w:r w:rsidR="00BB32AF" w:rsidRPr="00AB0049">
        <w:rPr>
          <w:rFonts w:ascii="Times New Roman" w:hAnsi="Times New Roman" w:cs="Times New Roman"/>
          <w:sz w:val="28"/>
          <w:szCs w:val="28"/>
          <w:lang w:val="kk-KZ" w:eastAsia="ar-SA"/>
        </w:rPr>
        <w:t>зейнетақы жарналары</w:t>
      </w:r>
      <w:r w:rsidRPr="00AB0049">
        <w:rPr>
          <w:rFonts w:ascii="Times New Roman" w:hAnsi="Times New Roman" w:cs="Times New Roman"/>
          <w:sz w:val="28"/>
          <w:szCs w:val="28"/>
          <w:lang w:val="kk-KZ" w:eastAsia="ar-SA"/>
        </w:rPr>
        <w:t xml:space="preserve"> 2,9 </w:t>
      </w:r>
      <w:r w:rsidR="00BB32AF" w:rsidRPr="00AB0049">
        <w:rPr>
          <w:rFonts w:ascii="Times New Roman" w:hAnsi="Times New Roman" w:cs="Times New Roman"/>
          <w:sz w:val="28"/>
          <w:szCs w:val="28"/>
          <w:lang w:val="kk-KZ" w:eastAsia="ar-SA"/>
        </w:rPr>
        <w:t xml:space="preserve">мың </w:t>
      </w:r>
      <w:r w:rsidRPr="00AB0049">
        <w:rPr>
          <w:rFonts w:ascii="Times New Roman" w:hAnsi="Times New Roman" w:cs="Times New Roman"/>
          <w:sz w:val="28"/>
          <w:szCs w:val="28"/>
          <w:lang w:val="kk-KZ" w:eastAsia="ar-SA"/>
        </w:rPr>
        <w:t>те</w:t>
      </w:r>
      <w:r w:rsidR="00BB32AF" w:rsidRPr="00AB0049">
        <w:rPr>
          <w:rFonts w:ascii="Times New Roman" w:hAnsi="Times New Roman" w:cs="Times New Roman"/>
          <w:sz w:val="28"/>
          <w:szCs w:val="28"/>
          <w:lang w:val="kk-KZ" w:eastAsia="ar-SA"/>
        </w:rPr>
        <w:t>ң</w:t>
      </w:r>
      <w:r w:rsidRPr="00AB0049">
        <w:rPr>
          <w:rFonts w:ascii="Times New Roman" w:hAnsi="Times New Roman" w:cs="Times New Roman"/>
          <w:sz w:val="28"/>
          <w:szCs w:val="28"/>
          <w:lang w:val="kk-KZ" w:eastAsia="ar-SA"/>
        </w:rPr>
        <w:t xml:space="preserve">ге, </w:t>
      </w:r>
      <w:r w:rsidR="00BB32AF" w:rsidRPr="00AB0049">
        <w:rPr>
          <w:rFonts w:ascii="Times New Roman" w:hAnsi="Times New Roman" w:cs="Times New Roman"/>
          <w:sz w:val="28"/>
          <w:szCs w:val="28"/>
          <w:lang w:val="kk-KZ" w:eastAsia="ar-SA"/>
        </w:rPr>
        <w:t>әлеуметтік аударымдар</w:t>
      </w:r>
      <w:r w:rsidRPr="00AB0049">
        <w:rPr>
          <w:rFonts w:ascii="Times New Roman" w:hAnsi="Times New Roman" w:cs="Times New Roman"/>
          <w:sz w:val="28"/>
          <w:szCs w:val="28"/>
          <w:lang w:val="kk-KZ" w:eastAsia="ar-SA"/>
        </w:rPr>
        <w:t xml:space="preserve"> 2,4 </w:t>
      </w:r>
      <w:r w:rsidR="00BB32AF" w:rsidRPr="00AB0049">
        <w:rPr>
          <w:rFonts w:ascii="Times New Roman" w:hAnsi="Times New Roman" w:cs="Times New Roman"/>
          <w:sz w:val="28"/>
          <w:szCs w:val="28"/>
          <w:lang w:val="kk-KZ" w:eastAsia="ar-SA"/>
        </w:rPr>
        <w:t xml:space="preserve">мың </w:t>
      </w:r>
      <w:r w:rsidRPr="00AB0049">
        <w:rPr>
          <w:rFonts w:ascii="Times New Roman" w:hAnsi="Times New Roman" w:cs="Times New Roman"/>
          <w:sz w:val="28"/>
          <w:szCs w:val="28"/>
          <w:lang w:val="kk-KZ" w:eastAsia="ar-SA"/>
        </w:rPr>
        <w:t>те</w:t>
      </w:r>
      <w:r w:rsidR="00BB32AF" w:rsidRPr="00AB0049">
        <w:rPr>
          <w:rFonts w:ascii="Times New Roman" w:hAnsi="Times New Roman" w:cs="Times New Roman"/>
          <w:sz w:val="28"/>
          <w:szCs w:val="28"/>
          <w:lang w:val="kk-KZ" w:eastAsia="ar-SA"/>
        </w:rPr>
        <w:t>ң</w:t>
      </w:r>
      <w:r w:rsidRPr="00AB0049">
        <w:rPr>
          <w:rFonts w:ascii="Times New Roman" w:hAnsi="Times New Roman" w:cs="Times New Roman"/>
          <w:sz w:val="28"/>
          <w:szCs w:val="28"/>
          <w:lang w:val="kk-KZ" w:eastAsia="ar-SA"/>
        </w:rPr>
        <w:t xml:space="preserve">ге, </w:t>
      </w:r>
      <w:r w:rsidR="00BB32AF" w:rsidRPr="00AB0049">
        <w:rPr>
          <w:rFonts w:ascii="Times New Roman" w:hAnsi="Times New Roman" w:cs="Times New Roman"/>
          <w:sz w:val="28"/>
          <w:szCs w:val="28"/>
          <w:lang w:val="kk-KZ" w:eastAsia="ar-SA"/>
        </w:rPr>
        <w:t>МӘМС аударымдары</w:t>
      </w:r>
      <w:r w:rsidRPr="00AB0049">
        <w:rPr>
          <w:rFonts w:ascii="Times New Roman" w:hAnsi="Times New Roman" w:cs="Times New Roman"/>
          <w:sz w:val="28"/>
          <w:szCs w:val="28"/>
          <w:lang w:val="kk-KZ" w:eastAsia="ar-SA"/>
        </w:rPr>
        <w:t xml:space="preserve"> 3,5 </w:t>
      </w:r>
      <w:r w:rsidR="00BB32AF" w:rsidRPr="00AB0049">
        <w:rPr>
          <w:rFonts w:ascii="Times New Roman" w:hAnsi="Times New Roman" w:cs="Times New Roman"/>
          <w:sz w:val="28"/>
          <w:szCs w:val="28"/>
          <w:lang w:val="kk-KZ" w:eastAsia="ar-SA"/>
        </w:rPr>
        <w:t xml:space="preserve">мың </w:t>
      </w:r>
      <w:r w:rsidRPr="00AB0049">
        <w:rPr>
          <w:rFonts w:ascii="Times New Roman" w:hAnsi="Times New Roman" w:cs="Times New Roman"/>
          <w:sz w:val="28"/>
          <w:szCs w:val="28"/>
          <w:lang w:val="kk-KZ" w:eastAsia="ar-SA"/>
        </w:rPr>
        <w:t>те</w:t>
      </w:r>
      <w:r w:rsidR="00BB32AF" w:rsidRPr="00AB0049">
        <w:rPr>
          <w:rFonts w:ascii="Times New Roman" w:hAnsi="Times New Roman" w:cs="Times New Roman"/>
          <w:sz w:val="28"/>
          <w:szCs w:val="28"/>
          <w:lang w:val="kk-KZ" w:eastAsia="ar-SA"/>
        </w:rPr>
        <w:t>ң</w:t>
      </w:r>
      <w:r w:rsidRPr="00AB0049">
        <w:rPr>
          <w:rFonts w:ascii="Times New Roman" w:hAnsi="Times New Roman" w:cs="Times New Roman"/>
          <w:sz w:val="28"/>
          <w:szCs w:val="28"/>
          <w:lang w:val="kk-KZ" w:eastAsia="ar-SA"/>
        </w:rPr>
        <w:t xml:space="preserve">ге </w:t>
      </w:r>
      <w:r w:rsidR="00BB32AF" w:rsidRPr="00AB0049">
        <w:rPr>
          <w:rFonts w:ascii="Times New Roman" w:hAnsi="Times New Roman" w:cs="Times New Roman"/>
          <w:sz w:val="28"/>
          <w:szCs w:val="28"/>
          <w:lang w:val="kk-KZ" w:eastAsia="ar-SA"/>
        </w:rPr>
        <w:t>(қаражат жеткіліксіздігіне байланысты);</w:t>
      </w:r>
    </w:p>
    <w:p w14:paraId="21228C04" w14:textId="77777777" w:rsidR="00A519C8" w:rsidRPr="00AB0049" w:rsidRDefault="00FE2024" w:rsidP="00BB32AF">
      <w:pPr>
        <w:spacing w:line="240" w:lineRule="auto"/>
        <w:ind w:firstLine="709"/>
        <w:contextualSpacing/>
        <w:jc w:val="both"/>
        <w:rPr>
          <w:rFonts w:ascii="Times New Roman" w:hAnsi="Times New Roman" w:cs="Times New Roman"/>
          <w:bCs/>
          <w:sz w:val="28"/>
          <w:szCs w:val="28"/>
          <w:lang w:val="kk-KZ"/>
        </w:rPr>
      </w:pPr>
      <w:r w:rsidRPr="00AB0049">
        <w:rPr>
          <w:rFonts w:ascii="Times New Roman" w:hAnsi="Times New Roman" w:cs="Times New Roman"/>
          <w:sz w:val="28"/>
          <w:szCs w:val="28"/>
          <w:lang w:val="kk-KZ" w:eastAsia="ar-SA"/>
        </w:rPr>
        <w:t xml:space="preserve">- </w:t>
      </w:r>
      <w:r w:rsidR="00BB32AF" w:rsidRPr="00AB0049">
        <w:rPr>
          <w:rFonts w:ascii="Times New Roman" w:hAnsi="Times New Roman" w:cs="Times New Roman"/>
          <w:bCs/>
          <w:i/>
          <w:iCs/>
          <w:sz w:val="28"/>
          <w:szCs w:val="28"/>
          <w:lang w:val="kk-KZ"/>
        </w:rPr>
        <w:t>салықтар және бюджетке төленетін басқа да төлемдер</w:t>
      </w:r>
      <w:r w:rsidR="00BB32AF" w:rsidRPr="00AB0049">
        <w:rPr>
          <w:rFonts w:ascii="Times New Roman" w:hAnsi="Times New Roman" w:cs="Times New Roman"/>
          <w:sz w:val="28"/>
          <w:szCs w:val="28"/>
          <w:lang w:val="kk-KZ" w:eastAsia="ar-SA"/>
        </w:rPr>
        <w:t xml:space="preserve"> </w:t>
      </w:r>
      <w:r w:rsidRPr="00AB0049">
        <w:rPr>
          <w:rFonts w:ascii="Times New Roman" w:hAnsi="Times New Roman" w:cs="Times New Roman"/>
          <w:sz w:val="28"/>
          <w:szCs w:val="28"/>
          <w:lang w:val="kk-KZ" w:eastAsia="ar-SA"/>
        </w:rPr>
        <w:t>–</w:t>
      </w:r>
      <w:r w:rsidRPr="00AB0049">
        <w:rPr>
          <w:rFonts w:ascii="Times New Roman" w:hAnsi="Times New Roman" w:cs="Times New Roman"/>
          <w:b/>
          <w:sz w:val="28"/>
          <w:szCs w:val="28"/>
          <w:lang w:val="kk-KZ" w:eastAsia="ar-SA"/>
        </w:rPr>
        <w:t>4,0</w:t>
      </w:r>
      <w:r w:rsidRPr="00AB0049">
        <w:rPr>
          <w:rFonts w:ascii="Times New Roman" w:hAnsi="Times New Roman" w:cs="Times New Roman"/>
          <w:sz w:val="28"/>
          <w:szCs w:val="28"/>
          <w:lang w:val="kk-KZ" w:eastAsia="ar-SA"/>
        </w:rPr>
        <w:t xml:space="preserve"> </w:t>
      </w:r>
      <w:r w:rsidR="00BB32AF" w:rsidRPr="00AB0049">
        <w:rPr>
          <w:rFonts w:ascii="Times New Roman" w:hAnsi="Times New Roman" w:cs="Times New Roman"/>
          <w:sz w:val="28"/>
          <w:szCs w:val="28"/>
          <w:lang w:val="kk-KZ" w:eastAsia="ar-SA"/>
        </w:rPr>
        <w:t>мың</w:t>
      </w:r>
      <w:r w:rsidRPr="00AB0049">
        <w:rPr>
          <w:rFonts w:ascii="Times New Roman" w:hAnsi="Times New Roman" w:cs="Times New Roman"/>
          <w:sz w:val="28"/>
          <w:szCs w:val="28"/>
          <w:lang w:val="kk-KZ" w:eastAsia="ar-SA"/>
        </w:rPr>
        <w:t xml:space="preserve"> те</w:t>
      </w:r>
      <w:r w:rsidR="00BB32AF" w:rsidRPr="00AB0049">
        <w:rPr>
          <w:rFonts w:ascii="Times New Roman" w:hAnsi="Times New Roman" w:cs="Times New Roman"/>
          <w:sz w:val="28"/>
          <w:szCs w:val="28"/>
          <w:lang w:val="kk-KZ" w:eastAsia="ar-SA"/>
        </w:rPr>
        <w:t>ң</w:t>
      </w:r>
      <w:r w:rsidRPr="00AB0049">
        <w:rPr>
          <w:rFonts w:ascii="Times New Roman" w:hAnsi="Times New Roman" w:cs="Times New Roman"/>
          <w:sz w:val="28"/>
          <w:szCs w:val="28"/>
          <w:lang w:val="kk-KZ" w:eastAsia="ar-SA"/>
        </w:rPr>
        <w:t xml:space="preserve">ге, </w:t>
      </w:r>
      <w:r w:rsidR="00BB32AF" w:rsidRPr="00AB0049">
        <w:rPr>
          <w:rFonts w:ascii="Times New Roman" w:hAnsi="Times New Roman" w:cs="Times New Roman"/>
          <w:sz w:val="28"/>
          <w:szCs w:val="28"/>
          <w:lang w:val="kk-KZ" w:eastAsia="ar-SA"/>
        </w:rPr>
        <w:t>соның ішінде</w:t>
      </w:r>
      <w:r w:rsidRPr="00AB0049">
        <w:rPr>
          <w:rFonts w:ascii="Times New Roman" w:hAnsi="Times New Roman" w:cs="Times New Roman"/>
          <w:sz w:val="28"/>
          <w:szCs w:val="28"/>
          <w:lang w:val="kk-KZ" w:eastAsia="ar-SA"/>
        </w:rPr>
        <w:t xml:space="preserve"> «Бәйтерек</w:t>
      </w:r>
      <w:r w:rsidR="00BB32AF" w:rsidRPr="00AB0049">
        <w:rPr>
          <w:rFonts w:ascii="Times New Roman" w:hAnsi="Times New Roman" w:cs="Times New Roman"/>
          <w:sz w:val="28"/>
          <w:szCs w:val="28"/>
          <w:lang w:val="kk-KZ" w:eastAsia="ar-SA"/>
        </w:rPr>
        <w:t xml:space="preserve"> ауданының сәулет, қала құрылысы және құрылыс бөлімі</w:t>
      </w:r>
      <w:r w:rsidRPr="00AB0049">
        <w:rPr>
          <w:rFonts w:ascii="Times New Roman" w:hAnsi="Times New Roman" w:cs="Times New Roman"/>
          <w:sz w:val="28"/>
          <w:szCs w:val="28"/>
          <w:lang w:val="kk-KZ" w:eastAsia="ar-SA"/>
        </w:rPr>
        <w:t>»</w:t>
      </w:r>
      <w:r w:rsidR="00BB32AF" w:rsidRPr="00AB0049">
        <w:rPr>
          <w:rFonts w:ascii="Times New Roman" w:hAnsi="Times New Roman" w:cs="Times New Roman"/>
          <w:sz w:val="28"/>
          <w:szCs w:val="28"/>
          <w:lang w:val="kk-KZ" w:eastAsia="ar-SA"/>
        </w:rPr>
        <w:t xml:space="preserve"> ММ бойынша </w:t>
      </w:r>
      <w:r w:rsidRPr="00AB0049">
        <w:rPr>
          <w:rFonts w:ascii="Times New Roman" w:hAnsi="Times New Roman" w:cs="Times New Roman"/>
          <w:sz w:val="28"/>
          <w:szCs w:val="28"/>
          <w:lang w:val="kk-KZ" w:eastAsia="ar-SA"/>
        </w:rPr>
        <w:t xml:space="preserve"> 2,0 </w:t>
      </w:r>
      <w:r w:rsidR="00BB32AF" w:rsidRPr="00AB0049">
        <w:rPr>
          <w:rFonts w:ascii="Times New Roman" w:hAnsi="Times New Roman" w:cs="Times New Roman"/>
          <w:sz w:val="28"/>
          <w:szCs w:val="28"/>
          <w:lang w:val="kk-KZ" w:eastAsia="ar-SA"/>
        </w:rPr>
        <w:t>мың</w:t>
      </w:r>
      <w:r w:rsidRPr="00AB0049">
        <w:rPr>
          <w:rFonts w:ascii="Times New Roman" w:hAnsi="Times New Roman" w:cs="Times New Roman"/>
          <w:sz w:val="28"/>
          <w:szCs w:val="28"/>
          <w:lang w:val="kk-KZ" w:eastAsia="ar-SA"/>
        </w:rPr>
        <w:t xml:space="preserve"> те</w:t>
      </w:r>
      <w:r w:rsidR="00BB32AF" w:rsidRPr="00AB0049">
        <w:rPr>
          <w:rFonts w:ascii="Times New Roman" w:hAnsi="Times New Roman" w:cs="Times New Roman"/>
          <w:sz w:val="28"/>
          <w:szCs w:val="28"/>
          <w:lang w:val="kk-KZ" w:eastAsia="ar-SA"/>
        </w:rPr>
        <w:t>ң</w:t>
      </w:r>
      <w:r w:rsidRPr="00AB0049">
        <w:rPr>
          <w:rFonts w:ascii="Times New Roman" w:hAnsi="Times New Roman" w:cs="Times New Roman"/>
          <w:sz w:val="28"/>
          <w:szCs w:val="28"/>
          <w:lang w:val="kk-KZ" w:eastAsia="ar-SA"/>
        </w:rPr>
        <w:t>ге</w:t>
      </w:r>
      <w:r w:rsidR="00BB32AF" w:rsidRPr="00AB0049">
        <w:rPr>
          <w:rFonts w:ascii="Times New Roman" w:hAnsi="Times New Roman" w:cs="Times New Roman"/>
          <w:sz w:val="28"/>
          <w:szCs w:val="28"/>
          <w:lang w:val="kk-KZ" w:eastAsia="ar-SA"/>
        </w:rPr>
        <w:t>(</w:t>
      </w:r>
      <w:r w:rsidR="00BB32AF" w:rsidRPr="00AB0049">
        <w:rPr>
          <w:rFonts w:ascii="Times New Roman" w:hAnsi="Times New Roman" w:cs="Times New Roman"/>
          <w:bCs/>
          <w:sz w:val="28"/>
          <w:szCs w:val="28"/>
          <w:lang w:val="kk-KZ"/>
        </w:rPr>
        <w:t>«Краснов а/о әкімінің аппараты» ММ бойынша</w:t>
      </w:r>
      <w:r w:rsidR="00BB32AF" w:rsidRPr="00AB0049">
        <w:rPr>
          <w:rFonts w:ascii="Times New Roman" w:hAnsi="Times New Roman" w:cs="Times New Roman"/>
          <w:sz w:val="28"/>
          <w:szCs w:val="28"/>
          <w:lang w:val="kk-KZ" w:eastAsia="ar-SA"/>
        </w:rPr>
        <w:t xml:space="preserve"> </w:t>
      </w:r>
      <w:r w:rsidRPr="00AB0049">
        <w:rPr>
          <w:rFonts w:ascii="Times New Roman" w:hAnsi="Times New Roman" w:cs="Times New Roman"/>
          <w:sz w:val="28"/>
          <w:szCs w:val="28"/>
          <w:lang w:val="kk-KZ" w:eastAsia="ar-SA"/>
        </w:rPr>
        <w:t xml:space="preserve">2,0 </w:t>
      </w:r>
      <w:r w:rsidR="00BB32AF" w:rsidRPr="00AB0049">
        <w:rPr>
          <w:rFonts w:ascii="Times New Roman" w:hAnsi="Times New Roman" w:cs="Times New Roman"/>
          <w:sz w:val="28"/>
          <w:szCs w:val="28"/>
          <w:lang w:val="kk-KZ" w:eastAsia="ar-SA"/>
        </w:rPr>
        <w:t>мың</w:t>
      </w:r>
      <w:r w:rsidRPr="00AB0049">
        <w:rPr>
          <w:rFonts w:ascii="Times New Roman" w:hAnsi="Times New Roman" w:cs="Times New Roman"/>
          <w:sz w:val="28"/>
          <w:szCs w:val="28"/>
          <w:lang w:val="kk-KZ" w:eastAsia="ar-SA"/>
        </w:rPr>
        <w:t xml:space="preserve"> те</w:t>
      </w:r>
      <w:r w:rsidR="00BB32AF" w:rsidRPr="00AB0049">
        <w:rPr>
          <w:rFonts w:ascii="Times New Roman" w:hAnsi="Times New Roman" w:cs="Times New Roman"/>
          <w:sz w:val="28"/>
          <w:szCs w:val="28"/>
          <w:lang w:val="kk-KZ" w:eastAsia="ar-SA"/>
        </w:rPr>
        <w:t>ң</w:t>
      </w:r>
      <w:r w:rsidRPr="00AB0049">
        <w:rPr>
          <w:rFonts w:ascii="Times New Roman" w:hAnsi="Times New Roman" w:cs="Times New Roman"/>
          <w:sz w:val="28"/>
          <w:szCs w:val="28"/>
          <w:lang w:val="kk-KZ" w:eastAsia="ar-SA"/>
        </w:rPr>
        <w:t xml:space="preserve">ге </w:t>
      </w:r>
      <w:r w:rsidR="00BB32AF" w:rsidRPr="00AB0049">
        <w:rPr>
          <w:rFonts w:ascii="Times New Roman" w:hAnsi="Times New Roman" w:cs="Times New Roman"/>
          <w:sz w:val="28"/>
          <w:szCs w:val="28"/>
          <w:lang w:val="kk-KZ" w:eastAsia="ar-SA"/>
        </w:rPr>
        <w:t>әлеуметтік салық бойынша</w:t>
      </w:r>
      <w:r w:rsidRPr="00AB0049">
        <w:rPr>
          <w:rFonts w:ascii="Times New Roman" w:hAnsi="Times New Roman" w:cs="Times New Roman"/>
          <w:sz w:val="28"/>
          <w:szCs w:val="28"/>
          <w:lang w:val="kk-KZ" w:eastAsia="ar-SA"/>
        </w:rPr>
        <w:t xml:space="preserve"> </w:t>
      </w:r>
      <w:r w:rsidR="00BB32AF" w:rsidRPr="00AB0049">
        <w:rPr>
          <w:rFonts w:ascii="Times New Roman" w:hAnsi="Times New Roman" w:cs="Times New Roman"/>
          <w:bCs/>
          <w:sz w:val="28"/>
          <w:szCs w:val="28"/>
          <w:lang w:val="kk-KZ"/>
        </w:rPr>
        <w:t>(қате есептеулерге байланысты).</w:t>
      </w:r>
    </w:p>
    <w:p w14:paraId="45622B7A" w14:textId="77777777" w:rsidR="00BB32AF" w:rsidRPr="00AB0049" w:rsidRDefault="00BB32AF" w:rsidP="0001773B">
      <w:pPr>
        <w:pStyle w:val="2b"/>
        <w:ind w:firstLine="708"/>
        <w:jc w:val="both"/>
        <w:rPr>
          <w:rFonts w:ascii="Times New Roman" w:hAnsi="Times New Roman" w:cs="Times New Roman"/>
          <w:sz w:val="28"/>
          <w:szCs w:val="28"/>
          <w:lang w:val="kk-KZ" w:eastAsia="ar-SA"/>
        </w:rPr>
      </w:pPr>
      <w:r w:rsidRPr="00AB0049">
        <w:rPr>
          <w:rFonts w:ascii="Times New Roman" w:hAnsi="Times New Roman" w:cs="Times New Roman"/>
          <w:sz w:val="28"/>
          <w:szCs w:val="28"/>
          <w:lang w:val="kk-KZ" w:eastAsia="ar-SA"/>
        </w:rPr>
        <w:t xml:space="preserve">Дебиторлық және кредиторлық берешектердің қалыптасту себептері бюджеттік бағдарлама әкімшілерімен </w:t>
      </w:r>
      <w:r w:rsidR="0001773B" w:rsidRPr="00AB0049">
        <w:rPr>
          <w:rFonts w:ascii="Times New Roman" w:hAnsi="Times New Roman" w:cs="Times New Roman"/>
          <w:sz w:val="28"/>
          <w:szCs w:val="28"/>
          <w:lang w:val="kk-KZ" w:eastAsia="ar-SA"/>
        </w:rPr>
        <w:t>қаржылық тәртіптің сақталмауы, атап айтқанда жалақы, зейнетақы жарналары, әлеуметтік аударымдар және медициналық сақтандыру жарналары,</w:t>
      </w:r>
      <w:r w:rsidRPr="00AB0049">
        <w:rPr>
          <w:rFonts w:ascii="Times New Roman" w:hAnsi="Times New Roman" w:cs="Times New Roman"/>
          <w:sz w:val="28"/>
          <w:szCs w:val="28"/>
          <w:lang w:val="kk-KZ" w:eastAsia="ar-SA"/>
        </w:rPr>
        <w:t>салықтар және басқа да бюджетке төлемдер, сонымен қатар коммуналдық қызметтер бойынша артық төлемдерді жүргізу.</w:t>
      </w:r>
    </w:p>
    <w:p w14:paraId="622ABFBC" w14:textId="77777777" w:rsidR="0001773B" w:rsidRPr="00AB0049" w:rsidRDefault="0001773B" w:rsidP="0001773B">
      <w:pPr>
        <w:autoSpaceDE w:val="0"/>
        <w:autoSpaceDN w:val="0"/>
        <w:adjustRightInd w:val="0"/>
        <w:ind w:firstLine="709"/>
        <w:contextualSpacing/>
        <w:jc w:val="both"/>
        <w:rPr>
          <w:b/>
          <w:bCs/>
          <w:color w:val="000000"/>
          <w:sz w:val="28"/>
          <w:szCs w:val="28"/>
          <w:lang w:val="kk-KZ"/>
        </w:rPr>
      </w:pPr>
    </w:p>
    <w:p w14:paraId="1D0A7607" w14:textId="77777777" w:rsidR="0001773B" w:rsidRPr="00AB0049" w:rsidRDefault="0001773B" w:rsidP="0001773B">
      <w:pPr>
        <w:autoSpaceDE w:val="0"/>
        <w:autoSpaceDN w:val="0"/>
        <w:adjustRightInd w:val="0"/>
        <w:ind w:firstLine="709"/>
        <w:contextualSpacing/>
        <w:jc w:val="both"/>
        <w:rPr>
          <w:rFonts w:ascii="Times New Roman" w:hAnsi="Times New Roman" w:cs="Times New Roman"/>
          <w:sz w:val="28"/>
          <w:szCs w:val="28"/>
          <w:lang w:val="kk-KZ"/>
        </w:rPr>
      </w:pPr>
      <w:r w:rsidRPr="00AB0049">
        <w:rPr>
          <w:rFonts w:ascii="Times New Roman" w:hAnsi="Times New Roman" w:cs="Times New Roman"/>
          <w:b/>
          <w:bCs/>
          <w:color w:val="000000"/>
          <w:sz w:val="28"/>
          <w:szCs w:val="28"/>
          <w:lang w:val="kk-KZ"/>
        </w:rPr>
        <w:t xml:space="preserve">Аудан бюджетінің тапшылығы мен оны қаржыландыру көздерін талдау. </w:t>
      </w:r>
    </w:p>
    <w:p w14:paraId="355E9F25" w14:textId="77777777" w:rsidR="0001773B" w:rsidRPr="00AB0049" w:rsidRDefault="0001773B" w:rsidP="0001773B">
      <w:pPr>
        <w:pStyle w:val="a7"/>
        <w:spacing w:after="0"/>
        <w:ind w:firstLine="709"/>
        <w:contextualSpacing/>
        <w:jc w:val="both"/>
        <w:rPr>
          <w:bCs/>
          <w:sz w:val="28"/>
          <w:szCs w:val="28"/>
          <w:lang w:val="kk-KZ"/>
        </w:rPr>
      </w:pPr>
      <w:r w:rsidRPr="00AB0049">
        <w:rPr>
          <w:bCs/>
          <w:sz w:val="28"/>
          <w:szCs w:val="28"/>
          <w:lang w:val="kk-KZ"/>
        </w:rPr>
        <w:t xml:space="preserve">2020 жылғы аудан бюджетінің тапшылығы </w:t>
      </w:r>
      <w:r w:rsidRPr="00AB0049">
        <w:rPr>
          <w:color w:val="000000"/>
          <w:sz w:val="28"/>
          <w:szCs w:val="28"/>
          <w:lang w:val="kk-KZ"/>
        </w:rPr>
        <w:t xml:space="preserve">473 548,0 </w:t>
      </w:r>
      <w:r w:rsidRPr="00AB0049">
        <w:rPr>
          <w:bCs/>
          <w:sz w:val="28"/>
          <w:szCs w:val="28"/>
          <w:lang w:val="kk-KZ"/>
        </w:rPr>
        <w:t xml:space="preserve">мың теңгеге бекітілген.  Аудан бюджетінің тапшылығы </w:t>
      </w:r>
      <w:r w:rsidRPr="00AB0049">
        <w:rPr>
          <w:color w:val="000000"/>
          <w:sz w:val="28"/>
          <w:szCs w:val="28"/>
          <w:lang w:val="kk-KZ"/>
        </w:rPr>
        <w:t xml:space="preserve">604428,0 </w:t>
      </w:r>
      <w:r w:rsidRPr="00AB0049">
        <w:rPr>
          <w:bCs/>
          <w:sz w:val="28"/>
          <w:szCs w:val="28"/>
          <w:lang w:val="kk-KZ"/>
        </w:rPr>
        <w:t xml:space="preserve">мың теңге қарыздар түсімінен және бюджеттік қаражат қалдықтарын пайдалану есебінен жабылған.  </w:t>
      </w:r>
    </w:p>
    <w:p w14:paraId="0A0C158D" w14:textId="77777777" w:rsidR="0001773B" w:rsidRPr="00AB0049" w:rsidRDefault="0001773B" w:rsidP="0001773B">
      <w:pPr>
        <w:pStyle w:val="a7"/>
        <w:spacing w:after="0"/>
        <w:ind w:firstLine="709"/>
        <w:contextualSpacing/>
        <w:jc w:val="both"/>
        <w:rPr>
          <w:sz w:val="28"/>
          <w:szCs w:val="28"/>
          <w:lang w:val="kk-KZ"/>
        </w:rPr>
      </w:pPr>
      <w:r w:rsidRPr="00AB0049">
        <w:rPr>
          <w:sz w:val="28"/>
          <w:szCs w:val="28"/>
          <w:lang w:val="kk-KZ"/>
        </w:rPr>
        <w:t xml:space="preserve">2020 жылдың соңындағы бюджет қаражаттарының қалдықтары </w:t>
      </w:r>
      <w:r w:rsidRPr="00AB0049">
        <w:rPr>
          <w:color w:val="000000"/>
          <w:sz w:val="28"/>
          <w:szCs w:val="28"/>
          <w:lang w:val="kk-KZ"/>
        </w:rPr>
        <w:t xml:space="preserve">749 988,3 </w:t>
      </w:r>
      <w:r w:rsidRPr="00AB0049">
        <w:rPr>
          <w:sz w:val="28"/>
          <w:szCs w:val="28"/>
          <w:lang w:val="kk-KZ"/>
        </w:rPr>
        <w:t>мың теңгені құрады.</w:t>
      </w:r>
    </w:p>
    <w:p w14:paraId="0CA3842A" w14:textId="77777777" w:rsidR="00BB32AF" w:rsidRPr="00AB0049" w:rsidRDefault="00BB32AF" w:rsidP="00BB32AF">
      <w:pPr>
        <w:spacing w:line="240" w:lineRule="auto"/>
        <w:ind w:firstLine="709"/>
        <w:contextualSpacing/>
        <w:jc w:val="both"/>
        <w:rPr>
          <w:rFonts w:ascii="Times New Roman" w:hAnsi="Times New Roman" w:cs="Times New Roman"/>
          <w:bCs/>
          <w:sz w:val="28"/>
          <w:szCs w:val="28"/>
          <w:lang w:val="kk-KZ"/>
        </w:rPr>
      </w:pPr>
    </w:p>
    <w:p w14:paraId="7811ECBC" w14:textId="77777777" w:rsidR="0001773B" w:rsidRPr="00AB0049" w:rsidRDefault="0001773B" w:rsidP="0001773B">
      <w:pPr>
        <w:pStyle w:val="afb"/>
        <w:pBdr>
          <w:bottom w:val="single" w:sz="4" w:space="10" w:color="FFFFFF"/>
        </w:pBdr>
        <w:spacing w:before="0" w:after="0" w:afterAutospacing="0"/>
        <w:ind w:firstLine="720"/>
        <w:contextualSpacing/>
        <w:jc w:val="center"/>
        <w:rPr>
          <w:b/>
          <w:sz w:val="28"/>
          <w:szCs w:val="28"/>
          <w:lang w:val="kk-KZ"/>
        </w:rPr>
      </w:pPr>
      <w:r w:rsidRPr="00AB0049">
        <w:rPr>
          <w:b/>
          <w:sz w:val="28"/>
          <w:szCs w:val="28"/>
          <w:lang w:val="kk-KZ"/>
        </w:rPr>
        <w:t>2.3.5. Бәйтерек ауданының жергілікті өзін-өзі басқару 4 деңгейлі бюджетке жататын ауылдық округтердің бюджеті бойынша қысқаша мәлімет</w:t>
      </w:r>
    </w:p>
    <w:p w14:paraId="62B3F250" w14:textId="77777777" w:rsidR="0001773B" w:rsidRPr="00AB0049" w:rsidRDefault="0001773B" w:rsidP="0001773B">
      <w:pPr>
        <w:pStyle w:val="afb"/>
        <w:pBdr>
          <w:bottom w:val="single" w:sz="4" w:space="10" w:color="FFFFFF"/>
        </w:pBdr>
        <w:spacing w:before="0" w:after="0" w:afterAutospacing="0"/>
        <w:ind w:firstLine="720"/>
        <w:contextualSpacing/>
        <w:jc w:val="both"/>
        <w:rPr>
          <w:bCs/>
          <w:color w:val="000000"/>
          <w:sz w:val="28"/>
          <w:szCs w:val="28"/>
          <w:lang w:val="kk-KZ" w:eastAsia="ru-RU"/>
        </w:rPr>
      </w:pPr>
      <w:r w:rsidRPr="00AB0049">
        <w:rPr>
          <w:bCs/>
          <w:color w:val="000000"/>
          <w:sz w:val="28"/>
          <w:szCs w:val="28"/>
          <w:lang w:val="kk-KZ" w:eastAsia="ru-RU"/>
        </w:rPr>
        <w:t>Ауданда 4 деңгейлі бюджетке 22 округ жатады, атап айтқанда: Переметное</w:t>
      </w:r>
      <w:r w:rsidR="00283518" w:rsidRPr="00AB0049">
        <w:rPr>
          <w:bCs/>
          <w:color w:val="000000"/>
          <w:sz w:val="28"/>
          <w:szCs w:val="28"/>
          <w:lang w:val="kk-KZ" w:eastAsia="ru-RU"/>
        </w:rPr>
        <w:t xml:space="preserve"> ауылдық округі</w:t>
      </w:r>
      <w:r w:rsidRPr="00AB0049">
        <w:rPr>
          <w:bCs/>
          <w:color w:val="000000"/>
          <w:sz w:val="28"/>
          <w:szCs w:val="28"/>
          <w:lang w:val="kk-KZ" w:eastAsia="ru-RU"/>
        </w:rPr>
        <w:t>, Январцев</w:t>
      </w:r>
      <w:r w:rsidR="00283518" w:rsidRPr="00AB0049">
        <w:rPr>
          <w:bCs/>
          <w:color w:val="000000"/>
          <w:sz w:val="28"/>
          <w:szCs w:val="28"/>
          <w:lang w:val="kk-KZ" w:eastAsia="ru-RU"/>
        </w:rPr>
        <w:t xml:space="preserve"> ауылдық округі</w:t>
      </w:r>
      <w:r w:rsidRPr="00AB0049">
        <w:rPr>
          <w:bCs/>
          <w:color w:val="000000"/>
          <w:sz w:val="28"/>
          <w:szCs w:val="28"/>
          <w:lang w:val="kk-KZ" w:eastAsia="ru-RU"/>
        </w:rPr>
        <w:t>, Щапов</w:t>
      </w:r>
      <w:r w:rsidR="00283518" w:rsidRPr="00AB0049">
        <w:rPr>
          <w:bCs/>
          <w:color w:val="000000"/>
          <w:sz w:val="28"/>
          <w:szCs w:val="28"/>
          <w:lang w:val="kk-KZ" w:eastAsia="ru-RU"/>
        </w:rPr>
        <w:t xml:space="preserve"> ауылдық округі</w:t>
      </w:r>
      <w:r w:rsidRPr="00AB0049">
        <w:rPr>
          <w:bCs/>
          <w:color w:val="000000"/>
          <w:sz w:val="28"/>
          <w:szCs w:val="28"/>
          <w:lang w:val="kk-KZ" w:eastAsia="ru-RU"/>
        </w:rPr>
        <w:t>, Махамбет</w:t>
      </w:r>
      <w:r w:rsidR="00283518" w:rsidRPr="00AB0049">
        <w:rPr>
          <w:bCs/>
          <w:color w:val="000000"/>
          <w:sz w:val="28"/>
          <w:szCs w:val="28"/>
          <w:lang w:val="kk-KZ" w:eastAsia="ru-RU"/>
        </w:rPr>
        <w:t xml:space="preserve"> ауылдық округі</w:t>
      </w:r>
      <w:r w:rsidRPr="00AB0049">
        <w:rPr>
          <w:bCs/>
          <w:color w:val="000000"/>
          <w:sz w:val="28"/>
          <w:szCs w:val="28"/>
          <w:lang w:val="kk-KZ" w:eastAsia="ru-RU"/>
        </w:rPr>
        <w:t>, Достық</w:t>
      </w:r>
      <w:r w:rsidR="00283518" w:rsidRPr="00AB0049">
        <w:rPr>
          <w:bCs/>
          <w:color w:val="000000"/>
          <w:sz w:val="28"/>
          <w:szCs w:val="28"/>
          <w:lang w:val="kk-KZ" w:eastAsia="ru-RU"/>
        </w:rPr>
        <w:t xml:space="preserve"> ауылдық округі</w:t>
      </w:r>
      <w:r w:rsidRPr="00AB0049">
        <w:rPr>
          <w:bCs/>
          <w:color w:val="000000"/>
          <w:sz w:val="28"/>
          <w:szCs w:val="28"/>
          <w:lang w:val="kk-KZ" w:eastAsia="ru-RU"/>
        </w:rPr>
        <w:t>, Трекин</w:t>
      </w:r>
      <w:r w:rsidR="00283518" w:rsidRPr="00AB0049">
        <w:rPr>
          <w:bCs/>
          <w:color w:val="000000"/>
          <w:sz w:val="28"/>
          <w:szCs w:val="28"/>
          <w:lang w:val="kk-KZ" w:eastAsia="ru-RU"/>
        </w:rPr>
        <w:t xml:space="preserve"> ауылдық округі</w:t>
      </w:r>
      <w:r w:rsidRPr="00AB0049">
        <w:rPr>
          <w:bCs/>
          <w:color w:val="000000"/>
          <w:sz w:val="28"/>
          <w:szCs w:val="28"/>
          <w:lang w:val="kk-KZ" w:eastAsia="ru-RU"/>
        </w:rPr>
        <w:t>, Мичурин</w:t>
      </w:r>
      <w:r w:rsidR="00283518" w:rsidRPr="00AB0049">
        <w:rPr>
          <w:bCs/>
          <w:color w:val="000000"/>
          <w:sz w:val="28"/>
          <w:szCs w:val="28"/>
          <w:lang w:val="kk-KZ" w:eastAsia="ru-RU"/>
        </w:rPr>
        <w:t xml:space="preserve"> ауылдық округі</w:t>
      </w:r>
      <w:r w:rsidRPr="00AB0049">
        <w:rPr>
          <w:bCs/>
          <w:color w:val="000000"/>
          <w:sz w:val="28"/>
          <w:szCs w:val="28"/>
          <w:lang w:val="kk-KZ" w:eastAsia="ru-RU"/>
        </w:rPr>
        <w:t>, Көшім</w:t>
      </w:r>
      <w:r w:rsidR="00283518" w:rsidRPr="00AB0049">
        <w:rPr>
          <w:bCs/>
          <w:color w:val="000000"/>
          <w:sz w:val="28"/>
          <w:szCs w:val="28"/>
          <w:lang w:val="kk-KZ" w:eastAsia="ru-RU"/>
        </w:rPr>
        <w:t xml:space="preserve"> ауылдық округі</w:t>
      </w:r>
      <w:r w:rsidRPr="00AB0049">
        <w:rPr>
          <w:bCs/>
          <w:color w:val="000000"/>
          <w:sz w:val="28"/>
          <w:szCs w:val="28"/>
          <w:lang w:val="kk-KZ" w:eastAsia="ru-RU"/>
        </w:rPr>
        <w:t>, Дарьян</w:t>
      </w:r>
      <w:r w:rsidR="00283518" w:rsidRPr="00AB0049">
        <w:rPr>
          <w:bCs/>
          <w:color w:val="000000"/>
          <w:sz w:val="28"/>
          <w:szCs w:val="28"/>
          <w:lang w:val="kk-KZ" w:eastAsia="ru-RU"/>
        </w:rPr>
        <w:t xml:space="preserve"> ауылдық округі</w:t>
      </w:r>
      <w:r w:rsidRPr="00AB0049">
        <w:rPr>
          <w:bCs/>
          <w:color w:val="000000"/>
          <w:sz w:val="28"/>
          <w:szCs w:val="28"/>
          <w:lang w:val="kk-KZ" w:eastAsia="ru-RU"/>
        </w:rPr>
        <w:t>, Железнов</w:t>
      </w:r>
      <w:r w:rsidR="00283518" w:rsidRPr="00AB0049">
        <w:rPr>
          <w:bCs/>
          <w:color w:val="000000"/>
          <w:sz w:val="28"/>
          <w:szCs w:val="28"/>
          <w:lang w:val="kk-KZ" w:eastAsia="ru-RU"/>
        </w:rPr>
        <w:t xml:space="preserve"> ауылдық округі</w:t>
      </w:r>
      <w:r w:rsidRPr="00AB0049">
        <w:rPr>
          <w:bCs/>
          <w:color w:val="000000"/>
          <w:sz w:val="28"/>
          <w:szCs w:val="28"/>
          <w:lang w:val="kk-KZ" w:eastAsia="ru-RU"/>
        </w:rPr>
        <w:t>, Зеленов</w:t>
      </w:r>
      <w:r w:rsidR="00283518" w:rsidRPr="00AB0049">
        <w:rPr>
          <w:bCs/>
          <w:color w:val="000000"/>
          <w:sz w:val="28"/>
          <w:szCs w:val="28"/>
          <w:lang w:val="kk-KZ" w:eastAsia="ru-RU"/>
        </w:rPr>
        <w:t xml:space="preserve"> ауылдық округі</w:t>
      </w:r>
      <w:r w:rsidRPr="00AB0049">
        <w:rPr>
          <w:bCs/>
          <w:color w:val="000000"/>
          <w:sz w:val="28"/>
          <w:szCs w:val="28"/>
          <w:lang w:val="kk-KZ" w:eastAsia="ru-RU"/>
        </w:rPr>
        <w:t>, Рубежинский</w:t>
      </w:r>
      <w:r w:rsidR="00283518" w:rsidRPr="00AB0049">
        <w:rPr>
          <w:bCs/>
          <w:color w:val="000000"/>
          <w:sz w:val="28"/>
          <w:szCs w:val="28"/>
          <w:lang w:val="kk-KZ" w:eastAsia="ru-RU"/>
        </w:rPr>
        <w:t xml:space="preserve"> ауылдық округі</w:t>
      </w:r>
      <w:r w:rsidRPr="00AB0049">
        <w:rPr>
          <w:bCs/>
          <w:color w:val="000000"/>
          <w:sz w:val="28"/>
          <w:szCs w:val="28"/>
          <w:lang w:val="kk-KZ" w:eastAsia="ru-RU"/>
        </w:rPr>
        <w:t>, Сулы көл</w:t>
      </w:r>
      <w:r w:rsidR="00283518" w:rsidRPr="00AB0049">
        <w:rPr>
          <w:bCs/>
          <w:color w:val="000000"/>
          <w:sz w:val="28"/>
          <w:szCs w:val="28"/>
          <w:lang w:val="kk-KZ" w:eastAsia="ru-RU"/>
        </w:rPr>
        <w:t xml:space="preserve"> ауылдық округі</w:t>
      </w:r>
      <w:r w:rsidRPr="00AB0049">
        <w:rPr>
          <w:bCs/>
          <w:color w:val="000000"/>
          <w:sz w:val="28"/>
          <w:szCs w:val="28"/>
          <w:lang w:val="kk-KZ" w:eastAsia="ru-RU"/>
        </w:rPr>
        <w:t>, Краснов</w:t>
      </w:r>
      <w:r w:rsidR="00283518" w:rsidRPr="00AB0049">
        <w:rPr>
          <w:bCs/>
          <w:color w:val="000000"/>
          <w:sz w:val="28"/>
          <w:szCs w:val="28"/>
          <w:lang w:val="kk-KZ" w:eastAsia="ru-RU"/>
        </w:rPr>
        <w:t xml:space="preserve"> ауылдық округі</w:t>
      </w:r>
      <w:r w:rsidRPr="00AB0049">
        <w:rPr>
          <w:bCs/>
          <w:color w:val="000000"/>
          <w:sz w:val="28"/>
          <w:szCs w:val="28"/>
          <w:lang w:val="kk-KZ" w:eastAsia="ru-RU"/>
        </w:rPr>
        <w:t>, Макаров</w:t>
      </w:r>
      <w:r w:rsidR="00283518" w:rsidRPr="00AB0049">
        <w:rPr>
          <w:bCs/>
          <w:color w:val="000000"/>
          <w:sz w:val="28"/>
          <w:szCs w:val="28"/>
          <w:lang w:val="kk-KZ" w:eastAsia="ru-RU"/>
        </w:rPr>
        <w:t xml:space="preserve"> ауылдық округі</w:t>
      </w:r>
      <w:r w:rsidRPr="00AB0049">
        <w:rPr>
          <w:bCs/>
          <w:color w:val="000000"/>
          <w:sz w:val="28"/>
          <w:szCs w:val="28"/>
          <w:lang w:val="kk-KZ" w:eastAsia="ru-RU"/>
        </w:rPr>
        <w:t>, Раздольное</w:t>
      </w:r>
      <w:r w:rsidR="00283518" w:rsidRPr="00AB0049">
        <w:rPr>
          <w:bCs/>
          <w:color w:val="000000"/>
          <w:sz w:val="28"/>
          <w:szCs w:val="28"/>
          <w:lang w:val="kk-KZ" w:eastAsia="ru-RU"/>
        </w:rPr>
        <w:t xml:space="preserve"> ауылдық округі</w:t>
      </w:r>
      <w:r w:rsidRPr="00AB0049">
        <w:rPr>
          <w:bCs/>
          <w:color w:val="000000"/>
          <w:sz w:val="28"/>
          <w:szCs w:val="28"/>
          <w:lang w:val="kk-KZ" w:eastAsia="ru-RU"/>
        </w:rPr>
        <w:t>, Чеботарев</w:t>
      </w:r>
      <w:r w:rsidR="00283518" w:rsidRPr="00AB0049">
        <w:rPr>
          <w:bCs/>
          <w:color w:val="000000"/>
          <w:sz w:val="28"/>
          <w:szCs w:val="28"/>
          <w:lang w:val="kk-KZ" w:eastAsia="ru-RU"/>
        </w:rPr>
        <w:t xml:space="preserve"> ауылдық округі</w:t>
      </w:r>
      <w:r w:rsidRPr="00AB0049">
        <w:rPr>
          <w:bCs/>
          <w:color w:val="000000"/>
          <w:sz w:val="28"/>
          <w:szCs w:val="28"/>
          <w:lang w:val="kk-KZ" w:eastAsia="ru-RU"/>
        </w:rPr>
        <w:t>, Чиров</w:t>
      </w:r>
      <w:r w:rsidR="00283518" w:rsidRPr="00AB0049">
        <w:rPr>
          <w:bCs/>
          <w:color w:val="000000"/>
          <w:sz w:val="28"/>
          <w:szCs w:val="28"/>
          <w:lang w:val="kk-KZ" w:eastAsia="ru-RU"/>
        </w:rPr>
        <w:t xml:space="preserve"> ауылдық округі</w:t>
      </w:r>
      <w:r w:rsidRPr="00AB0049">
        <w:rPr>
          <w:bCs/>
          <w:color w:val="000000"/>
          <w:sz w:val="28"/>
          <w:szCs w:val="28"/>
          <w:lang w:val="kk-KZ" w:eastAsia="ru-RU"/>
        </w:rPr>
        <w:t>, Янайкин</w:t>
      </w:r>
      <w:r w:rsidR="00283518" w:rsidRPr="00AB0049">
        <w:rPr>
          <w:bCs/>
          <w:color w:val="000000"/>
          <w:sz w:val="28"/>
          <w:szCs w:val="28"/>
          <w:lang w:val="kk-KZ" w:eastAsia="ru-RU"/>
        </w:rPr>
        <w:t xml:space="preserve"> ауылдық округі</w:t>
      </w:r>
      <w:r w:rsidRPr="00AB0049">
        <w:rPr>
          <w:bCs/>
          <w:color w:val="000000"/>
          <w:sz w:val="28"/>
          <w:szCs w:val="28"/>
          <w:lang w:val="kk-KZ" w:eastAsia="ru-RU"/>
        </w:rPr>
        <w:t>, Шалғай</w:t>
      </w:r>
      <w:r w:rsidR="00283518" w:rsidRPr="00AB0049">
        <w:rPr>
          <w:bCs/>
          <w:color w:val="000000"/>
          <w:sz w:val="28"/>
          <w:szCs w:val="28"/>
          <w:lang w:val="kk-KZ" w:eastAsia="ru-RU"/>
        </w:rPr>
        <w:t xml:space="preserve"> ауылдық округі</w:t>
      </w:r>
      <w:r w:rsidRPr="00AB0049">
        <w:rPr>
          <w:bCs/>
          <w:color w:val="000000"/>
          <w:sz w:val="28"/>
          <w:szCs w:val="28"/>
          <w:lang w:val="kk-KZ" w:eastAsia="ru-RU"/>
        </w:rPr>
        <w:t>, Белес</w:t>
      </w:r>
      <w:r w:rsidR="00283518" w:rsidRPr="00AB0049">
        <w:rPr>
          <w:bCs/>
          <w:color w:val="000000"/>
          <w:sz w:val="28"/>
          <w:szCs w:val="28"/>
          <w:lang w:val="kk-KZ" w:eastAsia="ru-RU"/>
        </w:rPr>
        <w:t xml:space="preserve"> ауылдық округі</w:t>
      </w:r>
      <w:r w:rsidRPr="00AB0049">
        <w:rPr>
          <w:bCs/>
          <w:color w:val="000000"/>
          <w:sz w:val="28"/>
          <w:szCs w:val="28"/>
          <w:lang w:val="kk-KZ" w:eastAsia="ru-RU"/>
        </w:rPr>
        <w:t xml:space="preserve">, Егіндібұлақ ауылдық округі. </w:t>
      </w:r>
    </w:p>
    <w:p w14:paraId="2C63D762" w14:textId="77777777" w:rsidR="0001773B" w:rsidRPr="00AB0049" w:rsidRDefault="0001773B" w:rsidP="0001773B">
      <w:pPr>
        <w:pStyle w:val="2b"/>
        <w:ind w:firstLine="708"/>
        <w:jc w:val="center"/>
        <w:rPr>
          <w:rFonts w:ascii="Times New Roman" w:hAnsi="Times New Roman" w:cs="Times New Roman"/>
          <w:b/>
          <w:sz w:val="28"/>
          <w:szCs w:val="28"/>
          <w:u w:val="single"/>
          <w:lang w:val="kk-KZ" w:eastAsia="ar-SA"/>
        </w:rPr>
      </w:pPr>
      <w:r w:rsidRPr="00AB0049">
        <w:rPr>
          <w:rFonts w:ascii="Times New Roman" w:hAnsi="Times New Roman" w:cs="Times New Roman"/>
          <w:b/>
          <w:sz w:val="28"/>
          <w:szCs w:val="28"/>
          <w:u w:val="single"/>
          <w:lang w:val="kk-KZ" w:eastAsia="ar-SA"/>
        </w:rPr>
        <w:t xml:space="preserve">«Переметное ауылдық округі әкімінің аппараты» ММ </w:t>
      </w:r>
    </w:p>
    <w:p w14:paraId="0D4A88CC" w14:textId="77777777" w:rsidR="00A519C8" w:rsidRPr="00AB0049" w:rsidRDefault="00A519C8" w:rsidP="00A519C8">
      <w:pPr>
        <w:pStyle w:val="2b"/>
        <w:ind w:firstLine="708"/>
        <w:jc w:val="both"/>
        <w:rPr>
          <w:rFonts w:ascii="Times New Roman" w:hAnsi="Times New Roman" w:cs="Times New Roman"/>
          <w:color w:val="000000"/>
          <w:sz w:val="28"/>
          <w:szCs w:val="28"/>
          <w:lang w:eastAsia="ar-SA"/>
        </w:rPr>
      </w:pPr>
    </w:p>
    <w:p w14:paraId="7F6EA471" w14:textId="77777777" w:rsidR="00C024DF" w:rsidRPr="00AB0049" w:rsidRDefault="00C024DF" w:rsidP="00A519C8">
      <w:pPr>
        <w:widowControl w:val="0"/>
        <w:tabs>
          <w:tab w:val="left" w:pos="0"/>
        </w:tabs>
        <w:suppressAutoHyphens/>
        <w:spacing w:after="0" w:line="240" w:lineRule="auto"/>
        <w:contextualSpacing/>
        <w:jc w:val="right"/>
        <w:rPr>
          <w:rFonts w:ascii="Times New Roman" w:eastAsia="Times New Roman" w:hAnsi="Times New Roman" w:cs="Times New Roman"/>
          <w:sz w:val="24"/>
          <w:szCs w:val="24"/>
          <w:lang w:val="kk-KZ" w:eastAsia="ar-SA"/>
        </w:rPr>
      </w:pPr>
      <w:r w:rsidRPr="00AB0049">
        <w:rPr>
          <w:rFonts w:ascii="Times New Roman" w:eastAsia="Times New Roman" w:hAnsi="Times New Roman" w:cs="Times New Roman"/>
          <w:sz w:val="24"/>
          <w:szCs w:val="24"/>
          <w:lang w:eastAsia="ar-SA"/>
        </w:rPr>
        <w:t xml:space="preserve">   (</w:t>
      </w:r>
      <w:r w:rsidR="0001773B" w:rsidRPr="00AB0049">
        <w:rPr>
          <w:rFonts w:ascii="Times New Roman" w:eastAsia="Times New Roman" w:hAnsi="Times New Roman" w:cs="Times New Roman"/>
          <w:sz w:val="24"/>
          <w:szCs w:val="24"/>
          <w:lang w:val="kk-KZ" w:eastAsia="ar-SA"/>
        </w:rPr>
        <w:t xml:space="preserve">мың </w:t>
      </w:r>
      <w:r w:rsidRPr="00AB0049">
        <w:rPr>
          <w:rFonts w:ascii="Times New Roman" w:eastAsia="Times New Roman" w:hAnsi="Times New Roman" w:cs="Times New Roman"/>
          <w:sz w:val="24"/>
          <w:szCs w:val="24"/>
          <w:lang w:eastAsia="ar-SA"/>
        </w:rPr>
        <w:t xml:space="preserve"> те</w:t>
      </w:r>
      <w:r w:rsidR="0001773B" w:rsidRPr="00AB0049">
        <w:rPr>
          <w:rFonts w:ascii="Times New Roman" w:eastAsia="Times New Roman" w:hAnsi="Times New Roman" w:cs="Times New Roman"/>
          <w:sz w:val="24"/>
          <w:szCs w:val="24"/>
          <w:lang w:val="kk-KZ" w:eastAsia="ar-SA"/>
        </w:rPr>
        <w:t>ң</w:t>
      </w:r>
      <w:r w:rsidRPr="00AB0049">
        <w:rPr>
          <w:rFonts w:ascii="Times New Roman" w:eastAsia="Times New Roman" w:hAnsi="Times New Roman" w:cs="Times New Roman"/>
          <w:sz w:val="24"/>
          <w:szCs w:val="24"/>
          <w:lang w:eastAsia="ar-SA"/>
        </w:rPr>
        <w:t>ге)</w:t>
      </w:r>
    </w:p>
    <w:p w14:paraId="52A774F1" w14:textId="77777777" w:rsidR="0001773B" w:rsidRPr="00AB0049" w:rsidRDefault="008E30FE" w:rsidP="00A519C8">
      <w:pPr>
        <w:widowControl w:val="0"/>
        <w:tabs>
          <w:tab w:val="left" w:pos="0"/>
        </w:tabs>
        <w:suppressAutoHyphens/>
        <w:spacing w:after="0" w:line="240" w:lineRule="auto"/>
        <w:contextualSpacing/>
        <w:jc w:val="right"/>
        <w:rPr>
          <w:rFonts w:ascii="Times New Roman" w:eastAsia="Times New Roman" w:hAnsi="Times New Roman" w:cs="Times New Roman"/>
          <w:sz w:val="24"/>
          <w:szCs w:val="24"/>
          <w:lang w:val="kk-KZ" w:eastAsia="ar-SA"/>
        </w:rPr>
      </w:pPr>
      <w:r w:rsidRPr="00AB0049">
        <w:rPr>
          <w:rFonts w:ascii="Times New Roman" w:eastAsia="Times New Roman" w:hAnsi="Times New Roman" w:cs="Times New Roman"/>
          <w:sz w:val="24"/>
          <w:szCs w:val="24"/>
          <w:lang w:val="kk-KZ" w:eastAsia="ar-SA"/>
        </w:rPr>
        <w:t xml:space="preserve"> </w:t>
      </w:r>
    </w:p>
    <w:tbl>
      <w:tblPr>
        <w:tblW w:w="9772"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2"/>
        <w:gridCol w:w="1777"/>
        <w:gridCol w:w="1341"/>
        <w:gridCol w:w="1559"/>
        <w:gridCol w:w="1589"/>
        <w:gridCol w:w="964"/>
      </w:tblGrid>
      <w:tr w:rsidR="00C024DF" w:rsidRPr="00AB0049" w14:paraId="16A0BD4B" w14:textId="77777777" w:rsidTr="001C212D">
        <w:trPr>
          <w:trHeight w:val="390"/>
        </w:trPr>
        <w:tc>
          <w:tcPr>
            <w:tcW w:w="2542" w:type="dxa"/>
            <w:vMerge w:val="restart"/>
            <w:shd w:val="clear" w:color="000000" w:fill="FFFFFF"/>
            <w:vAlign w:val="center"/>
            <w:hideMark/>
          </w:tcPr>
          <w:p w14:paraId="7D3E1EFC" w14:textId="77777777" w:rsidR="00C024DF" w:rsidRPr="00AB0049" w:rsidRDefault="0001773B" w:rsidP="00C024DF">
            <w:pPr>
              <w:spacing w:after="0" w:line="240" w:lineRule="auto"/>
              <w:contextualSpacing/>
              <w:jc w:val="center"/>
              <w:rPr>
                <w:rFonts w:ascii="Times New Roman" w:eastAsia="Times New Roman" w:hAnsi="Times New Roman" w:cs="Times New Roman"/>
                <w:b/>
                <w:bCs/>
                <w:sz w:val="24"/>
                <w:szCs w:val="24"/>
                <w:lang w:val="kk-KZ" w:eastAsia="ru-RU"/>
              </w:rPr>
            </w:pPr>
            <w:r w:rsidRPr="00AB0049">
              <w:rPr>
                <w:rFonts w:ascii="Times New Roman" w:eastAsia="Times New Roman" w:hAnsi="Times New Roman" w:cs="Times New Roman"/>
                <w:b/>
                <w:bCs/>
                <w:sz w:val="24"/>
                <w:szCs w:val="24"/>
                <w:lang w:val="kk-KZ" w:eastAsia="ru-RU"/>
              </w:rPr>
              <w:t>Атауы</w:t>
            </w:r>
          </w:p>
        </w:tc>
        <w:tc>
          <w:tcPr>
            <w:tcW w:w="7230" w:type="dxa"/>
            <w:gridSpan w:val="5"/>
            <w:shd w:val="clear" w:color="000000" w:fill="FFFFFF"/>
            <w:noWrap/>
            <w:vAlign w:val="center"/>
            <w:hideMark/>
          </w:tcPr>
          <w:p w14:paraId="533796CB" w14:textId="77777777" w:rsidR="00C024DF" w:rsidRPr="00AB0049" w:rsidRDefault="0001773B" w:rsidP="00C024DF">
            <w:pPr>
              <w:spacing w:after="0" w:line="240" w:lineRule="auto"/>
              <w:contextualSpacing/>
              <w:jc w:val="center"/>
              <w:rPr>
                <w:rFonts w:ascii="Times New Roman" w:eastAsia="Times New Roman" w:hAnsi="Times New Roman" w:cs="Times New Roman"/>
                <w:b/>
                <w:bCs/>
                <w:color w:val="000000"/>
                <w:sz w:val="24"/>
                <w:szCs w:val="24"/>
                <w:lang w:eastAsia="ru-RU"/>
              </w:rPr>
            </w:pPr>
            <w:r w:rsidRPr="00AB0049">
              <w:rPr>
                <w:rFonts w:ascii="Times New Roman" w:hAnsi="Times New Roman" w:cs="Times New Roman"/>
                <w:b/>
                <w:sz w:val="28"/>
                <w:szCs w:val="28"/>
                <w:lang w:val="kk-KZ" w:eastAsia="ar-SA"/>
              </w:rPr>
              <w:t>Переметное ауылдық округі әкімінің аппараты</w:t>
            </w:r>
          </w:p>
        </w:tc>
      </w:tr>
      <w:tr w:rsidR="0001773B" w:rsidRPr="00AB0049" w14:paraId="0156C52D" w14:textId="77777777" w:rsidTr="001C212D">
        <w:trPr>
          <w:trHeight w:val="739"/>
        </w:trPr>
        <w:tc>
          <w:tcPr>
            <w:tcW w:w="2542" w:type="dxa"/>
            <w:vMerge/>
            <w:vAlign w:val="center"/>
            <w:hideMark/>
          </w:tcPr>
          <w:p w14:paraId="2F8AAE07" w14:textId="77777777" w:rsidR="0001773B" w:rsidRPr="00AB0049" w:rsidRDefault="0001773B" w:rsidP="00C024DF">
            <w:pPr>
              <w:spacing w:after="0" w:line="240" w:lineRule="auto"/>
              <w:contextualSpacing/>
              <w:rPr>
                <w:rFonts w:ascii="Times New Roman" w:eastAsia="Times New Roman" w:hAnsi="Times New Roman" w:cs="Times New Roman"/>
                <w:b/>
                <w:bCs/>
                <w:sz w:val="24"/>
                <w:szCs w:val="24"/>
                <w:lang w:eastAsia="ru-RU"/>
              </w:rPr>
            </w:pPr>
          </w:p>
        </w:tc>
        <w:tc>
          <w:tcPr>
            <w:tcW w:w="1777" w:type="dxa"/>
            <w:shd w:val="clear" w:color="000000" w:fill="FFFFFF"/>
            <w:hideMark/>
          </w:tcPr>
          <w:p w14:paraId="76431CD4" w14:textId="77777777" w:rsidR="0001773B" w:rsidRPr="00AB0049" w:rsidRDefault="0001773B" w:rsidP="0001773B">
            <w:pPr>
              <w:spacing w:after="0" w:line="240" w:lineRule="auto"/>
              <w:contextualSpacing/>
              <w:jc w:val="center"/>
              <w:rPr>
                <w:rFonts w:ascii="Times New Roman" w:eastAsia="Times New Roman" w:hAnsi="Times New Roman" w:cs="Times New Roman"/>
                <w:b/>
                <w:bCs/>
                <w:sz w:val="24"/>
                <w:szCs w:val="24"/>
                <w:lang w:eastAsia="ru-RU"/>
              </w:rPr>
            </w:pPr>
            <w:r w:rsidRPr="00AB0049">
              <w:rPr>
                <w:rFonts w:ascii="Times New Roman" w:eastAsia="Times New Roman" w:hAnsi="Times New Roman" w:cs="Times New Roman"/>
                <w:b/>
                <w:bCs/>
                <w:sz w:val="24"/>
                <w:szCs w:val="24"/>
                <w:lang w:eastAsia="ru-RU"/>
              </w:rPr>
              <w:t xml:space="preserve">2019 жылғы нақты орындалу </w:t>
            </w:r>
          </w:p>
        </w:tc>
        <w:tc>
          <w:tcPr>
            <w:tcW w:w="1341" w:type="dxa"/>
            <w:shd w:val="clear" w:color="000000" w:fill="FFFFFF"/>
            <w:hideMark/>
          </w:tcPr>
          <w:p w14:paraId="07B5EC80" w14:textId="77777777" w:rsidR="0001773B" w:rsidRPr="00AB0049" w:rsidRDefault="0001773B" w:rsidP="0001773B">
            <w:pPr>
              <w:spacing w:after="0" w:line="240" w:lineRule="auto"/>
              <w:contextualSpacing/>
              <w:jc w:val="center"/>
              <w:rPr>
                <w:rFonts w:ascii="Times New Roman" w:eastAsia="Times New Roman" w:hAnsi="Times New Roman" w:cs="Times New Roman"/>
                <w:b/>
                <w:bCs/>
                <w:sz w:val="24"/>
                <w:szCs w:val="24"/>
                <w:lang w:eastAsia="ru-RU"/>
              </w:rPr>
            </w:pPr>
            <w:r w:rsidRPr="00AB0049">
              <w:rPr>
                <w:rFonts w:ascii="Times New Roman" w:eastAsia="Times New Roman" w:hAnsi="Times New Roman" w:cs="Times New Roman"/>
                <w:b/>
                <w:bCs/>
                <w:sz w:val="24"/>
                <w:szCs w:val="24"/>
                <w:lang w:eastAsia="ru-RU"/>
              </w:rPr>
              <w:t xml:space="preserve">2020 жылғы бекітілген жылдық бюджет </w:t>
            </w:r>
          </w:p>
        </w:tc>
        <w:tc>
          <w:tcPr>
            <w:tcW w:w="1559" w:type="dxa"/>
            <w:shd w:val="clear" w:color="000000" w:fill="FFFFFF"/>
            <w:hideMark/>
          </w:tcPr>
          <w:p w14:paraId="693EAB29" w14:textId="77777777" w:rsidR="0001773B" w:rsidRPr="00AB0049" w:rsidRDefault="0001773B" w:rsidP="0001773B">
            <w:pPr>
              <w:spacing w:after="0" w:line="240" w:lineRule="auto"/>
              <w:ind w:right="32"/>
              <w:contextualSpacing/>
              <w:jc w:val="center"/>
              <w:rPr>
                <w:rFonts w:ascii="Times New Roman" w:eastAsia="Times New Roman" w:hAnsi="Times New Roman" w:cs="Times New Roman"/>
                <w:b/>
                <w:bCs/>
                <w:sz w:val="24"/>
                <w:szCs w:val="24"/>
                <w:lang w:eastAsia="ru-RU"/>
              </w:rPr>
            </w:pPr>
            <w:r w:rsidRPr="00AB0049">
              <w:rPr>
                <w:rFonts w:ascii="Times New Roman" w:eastAsia="Times New Roman" w:hAnsi="Times New Roman" w:cs="Times New Roman"/>
                <w:b/>
                <w:bCs/>
                <w:sz w:val="24"/>
                <w:szCs w:val="24"/>
                <w:lang w:eastAsia="ru-RU"/>
              </w:rPr>
              <w:t>2020 жылғы түзетілген жылдық бюджет</w:t>
            </w:r>
          </w:p>
        </w:tc>
        <w:tc>
          <w:tcPr>
            <w:tcW w:w="1589" w:type="dxa"/>
            <w:shd w:val="clear" w:color="000000" w:fill="FFFFFF"/>
            <w:hideMark/>
          </w:tcPr>
          <w:p w14:paraId="24393ABC" w14:textId="77777777" w:rsidR="0001773B" w:rsidRPr="00AB0049" w:rsidRDefault="0001773B" w:rsidP="0001773B">
            <w:pPr>
              <w:spacing w:after="0" w:line="240" w:lineRule="auto"/>
              <w:contextualSpacing/>
              <w:jc w:val="center"/>
              <w:rPr>
                <w:rFonts w:ascii="Times New Roman" w:eastAsia="Times New Roman" w:hAnsi="Times New Roman" w:cs="Times New Roman"/>
                <w:b/>
                <w:bCs/>
                <w:sz w:val="24"/>
                <w:szCs w:val="24"/>
                <w:lang w:eastAsia="ru-RU"/>
              </w:rPr>
            </w:pPr>
            <w:r w:rsidRPr="00AB0049">
              <w:rPr>
                <w:rFonts w:ascii="Times New Roman" w:eastAsia="Times New Roman" w:hAnsi="Times New Roman" w:cs="Times New Roman"/>
                <w:b/>
                <w:bCs/>
                <w:sz w:val="24"/>
                <w:szCs w:val="24"/>
                <w:lang w:eastAsia="ru-RU"/>
              </w:rPr>
              <w:t>2020 жылғы нақты орындалу</w:t>
            </w:r>
          </w:p>
        </w:tc>
        <w:tc>
          <w:tcPr>
            <w:tcW w:w="964" w:type="dxa"/>
            <w:shd w:val="clear" w:color="000000" w:fill="FFFFFF"/>
            <w:hideMark/>
          </w:tcPr>
          <w:p w14:paraId="428EF4EB" w14:textId="77777777" w:rsidR="0001773B" w:rsidRPr="00AB0049" w:rsidRDefault="0001773B" w:rsidP="0001773B">
            <w:pPr>
              <w:spacing w:after="0" w:line="240" w:lineRule="auto"/>
              <w:contextualSpacing/>
              <w:jc w:val="center"/>
              <w:rPr>
                <w:rFonts w:ascii="Times New Roman" w:eastAsia="Times New Roman" w:hAnsi="Times New Roman" w:cs="Times New Roman"/>
                <w:b/>
                <w:bCs/>
                <w:sz w:val="24"/>
                <w:szCs w:val="24"/>
                <w:lang w:eastAsia="ru-RU"/>
              </w:rPr>
            </w:pPr>
            <w:r w:rsidRPr="00AB0049">
              <w:rPr>
                <w:rFonts w:ascii="Times New Roman" w:eastAsia="Times New Roman" w:hAnsi="Times New Roman" w:cs="Times New Roman"/>
                <w:b/>
                <w:bCs/>
                <w:sz w:val="24"/>
                <w:szCs w:val="24"/>
                <w:lang w:eastAsia="ru-RU"/>
              </w:rPr>
              <w:t>% жоспарды орындау</w:t>
            </w:r>
          </w:p>
        </w:tc>
      </w:tr>
      <w:tr w:rsidR="008E30FE" w:rsidRPr="00AB0049" w14:paraId="59A9350E" w14:textId="77777777" w:rsidTr="001C212D">
        <w:trPr>
          <w:trHeight w:val="517"/>
        </w:trPr>
        <w:tc>
          <w:tcPr>
            <w:tcW w:w="2542" w:type="dxa"/>
            <w:vMerge w:val="restart"/>
            <w:shd w:val="clear" w:color="000000" w:fill="FFFFFF"/>
            <w:vAlign w:val="center"/>
            <w:hideMark/>
          </w:tcPr>
          <w:p w14:paraId="78D6EEBD" w14:textId="77777777" w:rsidR="008E30FE" w:rsidRPr="00AB0049" w:rsidRDefault="008E30FE" w:rsidP="001C212D">
            <w:pPr>
              <w:contextualSpacing/>
              <w:rPr>
                <w:rFonts w:ascii="Times New Roman" w:hAnsi="Times New Roman" w:cs="Times New Roman"/>
                <w:b/>
                <w:bCs/>
                <w:color w:val="000000"/>
                <w:sz w:val="24"/>
                <w:szCs w:val="24"/>
                <w:lang w:eastAsia="ru-RU"/>
              </w:rPr>
            </w:pPr>
            <w:r w:rsidRPr="00AB0049">
              <w:rPr>
                <w:rFonts w:ascii="Times New Roman" w:hAnsi="Times New Roman" w:cs="Times New Roman"/>
                <w:b/>
                <w:bCs/>
                <w:color w:val="000000"/>
                <w:sz w:val="24"/>
                <w:szCs w:val="24"/>
                <w:lang w:val="kk-KZ" w:eastAsia="ru-RU"/>
              </w:rPr>
              <w:t>Түсімдер</w:t>
            </w:r>
            <w:r w:rsidRPr="00AB0049">
              <w:rPr>
                <w:rFonts w:ascii="Times New Roman" w:hAnsi="Times New Roman" w:cs="Times New Roman"/>
                <w:b/>
                <w:bCs/>
                <w:color w:val="000000"/>
                <w:sz w:val="24"/>
                <w:szCs w:val="24"/>
                <w:lang w:eastAsia="ru-RU"/>
              </w:rPr>
              <w:t xml:space="preserve">, </w:t>
            </w:r>
            <w:r w:rsidRPr="00AB0049">
              <w:rPr>
                <w:rFonts w:ascii="Times New Roman" w:hAnsi="Times New Roman" w:cs="Times New Roman"/>
                <w:b/>
                <w:bCs/>
                <w:color w:val="000000"/>
                <w:sz w:val="24"/>
                <w:szCs w:val="24"/>
                <w:lang w:val="kk-KZ" w:eastAsia="ru-RU"/>
              </w:rPr>
              <w:t>с.і</w:t>
            </w:r>
            <w:r w:rsidRPr="00AB0049">
              <w:rPr>
                <w:rFonts w:ascii="Times New Roman" w:hAnsi="Times New Roman" w:cs="Times New Roman"/>
                <w:b/>
                <w:bCs/>
                <w:color w:val="000000"/>
                <w:sz w:val="24"/>
                <w:szCs w:val="24"/>
                <w:lang w:eastAsia="ru-RU"/>
              </w:rPr>
              <w:t>.</w:t>
            </w:r>
          </w:p>
        </w:tc>
        <w:tc>
          <w:tcPr>
            <w:tcW w:w="1777" w:type="dxa"/>
            <w:vMerge w:val="restart"/>
            <w:shd w:val="clear" w:color="000000" w:fill="FFFFFF"/>
            <w:hideMark/>
          </w:tcPr>
          <w:p w14:paraId="6891CCFC" w14:textId="77777777" w:rsidR="008E30FE" w:rsidRPr="00AB0049" w:rsidRDefault="008E30FE" w:rsidP="0001773B">
            <w:pPr>
              <w:spacing w:after="0" w:line="240" w:lineRule="auto"/>
              <w:contextualSpacing/>
              <w:jc w:val="center"/>
              <w:rPr>
                <w:rFonts w:ascii="Times New Roman" w:eastAsia="Times New Roman" w:hAnsi="Times New Roman" w:cs="Times New Roman"/>
                <w:b/>
                <w:bCs/>
                <w:sz w:val="24"/>
                <w:szCs w:val="24"/>
                <w:lang w:eastAsia="ru-RU"/>
              </w:rPr>
            </w:pPr>
          </w:p>
          <w:p w14:paraId="3C71BC62" w14:textId="77777777" w:rsidR="008E30FE" w:rsidRPr="00AB0049" w:rsidRDefault="008E30FE" w:rsidP="0001773B">
            <w:pPr>
              <w:spacing w:after="0" w:line="240" w:lineRule="auto"/>
              <w:contextualSpacing/>
              <w:jc w:val="center"/>
              <w:rPr>
                <w:rFonts w:ascii="Times New Roman" w:eastAsia="Times New Roman" w:hAnsi="Times New Roman" w:cs="Times New Roman"/>
                <w:b/>
                <w:bCs/>
                <w:sz w:val="24"/>
                <w:szCs w:val="24"/>
                <w:lang w:eastAsia="ru-RU"/>
              </w:rPr>
            </w:pPr>
            <w:r w:rsidRPr="00AB0049">
              <w:rPr>
                <w:rFonts w:ascii="Times New Roman" w:eastAsia="Times New Roman" w:hAnsi="Times New Roman" w:cs="Times New Roman"/>
                <w:b/>
                <w:bCs/>
                <w:sz w:val="24"/>
                <w:szCs w:val="24"/>
                <w:lang w:eastAsia="ru-RU"/>
              </w:rPr>
              <w:t>74 012,9</w:t>
            </w:r>
          </w:p>
        </w:tc>
        <w:tc>
          <w:tcPr>
            <w:tcW w:w="1341" w:type="dxa"/>
            <w:vMerge w:val="restart"/>
            <w:shd w:val="clear" w:color="000000" w:fill="FFFFFF"/>
            <w:hideMark/>
          </w:tcPr>
          <w:p w14:paraId="7254D776" w14:textId="77777777" w:rsidR="008E30FE" w:rsidRPr="00AB0049" w:rsidRDefault="008E30FE" w:rsidP="0001773B">
            <w:pPr>
              <w:spacing w:after="0" w:line="240" w:lineRule="auto"/>
              <w:contextualSpacing/>
              <w:jc w:val="center"/>
              <w:rPr>
                <w:rFonts w:ascii="Times New Roman" w:eastAsia="Times New Roman" w:hAnsi="Times New Roman" w:cs="Times New Roman"/>
                <w:b/>
                <w:bCs/>
                <w:sz w:val="24"/>
                <w:szCs w:val="24"/>
                <w:lang w:eastAsia="ru-RU"/>
              </w:rPr>
            </w:pPr>
          </w:p>
          <w:p w14:paraId="3BDABE3B" w14:textId="77777777" w:rsidR="008E30FE" w:rsidRPr="00AB0049" w:rsidRDefault="008E30FE" w:rsidP="0001773B">
            <w:pPr>
              <w:spacing w:after="0" w:line="240" w:lineRule="auto"/>
              <w:contextualSpacing/>
              <w:jc w:val="center"/>
              <w:rPr>
                <w:rFonts w:ascii="Times New Roman" w:eastAsia="Times New Roman" w:hAnsi="Times New Roman" w:cs="Times New Roman"/>
                <w:b/>
                <w:bCs/>
                <w:sz w:val="24"/>
                <w:szCs w:val="24"/>
                <w:lang w:eastAsia="ru-RU"/>
              </w:rPr>
            </w:pPr>
            <w:r w:rsidRPr="00AB0049">
              <w:rPr>
                <w:rFonts w:ascii="Times New Roman" w:eastAsia="Times New Roman" w:hAnsi="Times New Roman" w:cs="Times New Roman"/>
                <w:b/>
                <w:bCs/>
                <w:sz w:val="24"/>
                <w:szCs w:val="24"/>
                <w:lang w:eastAsia="ru-RU"/>
              </w:rPr>
              <w:t>54 411,0</w:t>
            </w:r>
          </w:p>
        </w:tc>
        <w:tc>
          <w:tcPr>
            <w:tcW w:w="1559" w:type="dxa"/>
            <w:vMerge w:val="restart"/>
            <w:shd w:val="clear" w:color="000000" w:fill="FFFFFF"/>
            <w:hideMark/>
          </w:tcPr>
          <w:p w14:paraId="51C0BAB8" w14:textId="77777777" w:rsidR="008E30FE" w:rsidRPr="00AB0049" w:rsidRDefault="008E30FE" w:rsidP="0001773B">
            <w:pPr>
              <w:spacing w:after="0" w:line="240" w:lineRule="auto"/>
              <w:contextualSpacing/>
              <w:jc w:val="center"/>
              <w:rPr>
                <w:rFonts w:ascii="Times New Roman" w:eastAsia="Times New Roman" w:hAnsi="Times New Roman" w:cs="Times New Roman"/>
                <w:b/>
                <w:bCs/>
                <w:sz w:val="24"/>
                <w:szCs w:val="24"/>
                <w:lang w:eastAsia="ru-RU"/>
              </w:rPr>
            </w:pPr>
          </w:p>
          <w:p w14:paraId="69C80426" w14:textId="77777777" w:rsidR="008E30FE" w:rsidRPr="00AB0049" w:rsidRDefault="008E30FE" w:rsidP="0001773B">
            <w:pPr>
              <w:spacing w:after="0" w:line="240" w:lineRule="auto"/>
              <w:contextualSpacing/>
              <w:jc w:val="center"/>
              <w:rPr>
                <w:rFonts w:ascii="Times New Roman" w:eastAsia="Times New Roman" w:hAnsi="Times New Roman" w:cs="Times New Roman"/>
                <w:b/>
                <w:bCs/>
                <w:sz w:val="24"/>
                <w:szCs w:val="24"/>
                <w:lang w:eastAsia="ru-RU"/>
              </w:rPr>
            </w:pPr>
            <w:r w:rsidRPr="00AB0049">
              <w:rPr>
                <w:rFonts w:ascii="Times New Roman" w:eastAsia="Times New Roman" w:hAnsi="Times New Roman" w:cs="Times New Roman"/>
                <w:b/>
                <w:bCs/>
                <w:sz w:val="24"/>
                <w:szCs w:val="24"/>
                <w:lang w:eastAsia="ru-RU"/>
              </w:rPr>
              <w:t>69 686,0</w:t>
            </w:r>
          </w:p>
        </w:tc>
        <w:tc>
          <w:tcPr>
            <w:tcW w:w="1589" w:type="dxa"/>
            <w:vMerge w:val="restart"/>
            <w:shd w:val="clear" w:color="000000" w:fill="FFFFFF"/>
            <w:hideMark/>
          </w:tcPr>
          <w:p w14:paraId="395427CE" w14:textId="77777777" w:rsidR="008E30FE" w:rsidRPr="00AB0049" w:rsidRDefault="008E30FE" w:rsidP="0001773B">
            <w:pPr>
              <w:spacing w:after="0" w:line="240" w:lineRule="auto"/>
              <w:contextualSpacing/>
              <w:jc w:val="center"/>
              <w:rPr>
                <w:rFonts w:ascii="Times New Roman" w:eastAsia="Times New Roman" w:hAnsi="Times New Roman" w:cs="Times New Roman"/>
                <w:b/>
                <w:bCs/>
                <w:sz w:val="24"/>
                <w:szCs w:val="24"/>
                <w:lang w:eastAsia="ru-RU"/>
              </w:rPr>
            </w:pPr>
          </w:p>
          <w:p w14:paraId="6C87E94B" w14:textId="77777777" w:rsidR="008E30FE" w:rsidRPr="00AB0049" w:rsidRDefault="008E30FE" w:rsidP="0001773B">
            <w:pPr>
              <w:spacing w:after="0" w:line="240" w:lineRule="auto"/>
              <w:contextualSpacing/>
              <w:jc w:val="center"/>
              <w:rPr>
                <w:rFonts w:ascii="Times New Roman" w:eastAsia="Times New Roman" w:hAnsi="Times New Roman" w:cs="Times New Roman"/>
                <w:b/>
                <w:bCs/>
                <w:sz w:val="24"/>
                <w:szCs w:val="24"/>
                <w:lang w:eastAsia="ru-RU"/>
              </w:rPr>
            </w:pPr>
            <w:r w:rsidRPr="00AB0049">
              <w:rPr>
                <w:rFonts w:ascii="Times New Roman" w:eastAsia="Times New Roman" w:hAnsi="Times New Roman" w:cs="Times New Roman"/>
                <w:b/>
                <w:bCs/>
                <w:sz w:val="24"/>
                <w:szCs w:val="24"/>
                <w:lang w:eastAsia="ru-RU"/>
              </w:rPr>
              <w:t>75 078,8</w:t>
            </w:r>
          </w:p>
        </w:tc>
        <w:tc>
          <w:tcPr>
            <w:tcW w:w="964" w:type="dxa"/>
            <w:vMerge w:val="restart"/>
            <w:shd w:val="clear" w:color="000000" w:fill="FFFFFF"/>
            <w:hideMark/>
          </w:tcPr>
          <w:p w14:paraId="350DCBD2" w14:textId="77777777" w:rsidR="008E30FE" w:rsidRPr="00AB0049" w:rsidRDefault="008E30FE" w:rsidP="0001773B">
            <w:pPr>
              <w:spacing w:after="0" w:line="240" w:lineRule="auto"/>
              <w:contextualSpacing/>
              <w:jc w:val="center"/>
              <w:rPr>
                <w:rFonts w:ascii="Times New Roman" w:eastAsia="Times New Roman" w:hAnsi="Times New Roman" w:cs="Times New Roman"/>
                <w:b/>
                <w:bCs/>
                <w:sz w:val="24"/>
                <w:szCs w:val="24"/>
                <w:lang w:eastAsia="ru-RU"/>
              </w:rPr>
            </w:pPr>
          </w:p>
          <w:p w14:paraId="6D510E94" w14:textId="77777777" w:rsidR="008E30FE" w:rsidRPr="00AB0049" w:rsidRDefault="008E30FE" w:rsidP="0001773B">
            <w:pPr>
              <w:spacing w:after="0" w:line="240" w:lineRule="auto"/>
              <w:contextualSpacing/>
              <w:jc w:val="center"/>
              <w:rPr>
                <w:rFonts w:ascii="Times New Roman" w:eastAsia="Times New Roman" w:hAnsi="Times New Roman" w:cs="Times New Roman"/>
                <w:b/>
                <w:bCs/>
                <w:sz w:val="24"/>
                <w:szCs w:val="24"/>
                <w:lang w:eastAsia="ru-RU"/>
              </w:rPr>
            </w:pPr>
            <w:r w:rsidRPr="00AB0049">
              <w:rPr>
                <w:rFonts w:ascii="Times New Roman" w:eastAsia="Times New Roman" w:hAnsi="Times New Roman" w:cs="Times New Roman"/>
                <w:b/>
                <w:bCs/>
                <w:sz w:val="24"/>
                <w:szCs w:val="24"/>
                <w:lang w:eastAsia="ru-RU"/>
              </w:rPr>
              <w:t>107,7</w:t>
            </w:r>
          </w:p>
        </w:tc>
      </w:tr>
      <w:tr w:rsidR="008E30FE" w:rsidRPr="00AB0049" w14:paraId="4B9CF40E" w14:textId="77777777" w:rsidTr="001C212D">
        <w:trPr>
          <w:trHeight w:val="450"/>
        </w:trPr>
        <w:tc>
          <w:tcPr>
            <w:tcW w:w="2542" w:type="dxa"/>
            <w:vMerge/>
            <w:vAlign w:val="center"/>
            <w:hideMark/>
          </w:tcPr>
          <w:p w14:paraId="4B654C80" w14:textId="77777777" w:rsidR="008E30FE" w:rsidRPr="00AB0049" w:rsidRDefault="008E30FE" w:rsidP="00B0069A">
            <w:pPr>
              <w:pStyle w:val="2b"/>
              <w:rPr>
                <w:rFonts w:ascii="Times New Roman" w:hAnsi="Times New Roman" w:cs="Times New Roman"/>
                <w:b/>
                <w:sz w:val="24"/>
                <w:szCs w:val="24"/>
              </w:rPr>
            </w:pPr>
          </w:p>
        </w:tc>
        <w:tc>
          <w:tcPr>
            <w:tcW w:w="1777" w:type="dxa"/>
            <w:vMerge/>
            <w:hideMark/>
          </w:tcPr>
          <w:p w14:paraId="0834B25B" w14:textId="77777777" w:rsidR="008E30FE" w:rsidRPr="00AB0049" w:rsidRDefault="008E30FE" w:rsidP="00B0069A">
            <w:pPr>
              <w:pStyle w:val="2b"/>
              <w:jc w:val="right"/>
              <w:rPr>
                <w:rFonts w:ascii="Times New Roman" w:hAnsi="Times New Roman" w:cs="Times New Roman"/>
                <w:b/>
                <w:sz w:val="24"/>
                <w:szCs w:val="24"/>
              </w:rPr>
            </w:pPr>
          </w:p>
        </w:tc>
        <w:tc>
          <w:tcPr>
            <w:tcW w:w="1341" w:type="dxa"/>
            <w:vMerge/>
            <w:hideMark/>
          </w:tcPr>
          <w:p w14:paraId="68AAF717" w14:textId="77777777" w:rsidR="008E30FE" w:rsidRPr="00AB0049" w:rsidRDefault="008E30FE" w:rsidP="00B0069A">
            <w:pPr>
              <w:pStyle w:val="2b"/>
              <w:jc w:val="right"/>
              <w:rPr>
                <w:rFonts w:ascii="Times New Roman" w:hAnsi="Times New Roman" w:cs="Times New Roman"/>
                <w:b/>
                <w:sz w:val="24"/>
                <w:szCs w:val="24"/>
              </w:rPr>
            </w:pPr>
          </w:p>
        </w:tc>
        <w:tc>
          <w:tcPr>
            <w:tcW w:w="1559" w:type="dxa"/>
            <w:vMerge/>
            <w:hideMark/>
          </w:tcPr>
          <w:p w14:paraId="01D629BE" w14:textId="77777777" w:rsidR="008E30FE" w:rsidRPr="00AB0049" w:rsidRDefault="008E30FE" w:rsidP="00B0069A">
            <w:pPr>
              <w:pStyle w:val="2b"/>
              <w:jc w:val="right"/>
              <w:rPr>
                <w:rFonts w:ascii="Times New Roman" w:hAnsi="Times New Roman" w:cs="Times New Roman"/>
                <w:b/>
                <w:sz w:val="24"/>
                <w:szCs w:val="24"/>
              </w:rPr>
            </w:pPr>
          </w:p>
        </w:tc>
        <w:tc>
          <w:tcPr>
            <w:tcW w:w="1589" w:type="dxa"/>
            <w:vMerge/>
            <w:hideMark/>
          </w:tcPr>
          <w:p w14:paraId="100BFF38" w14:textId="77777777" w:rsidR="008E30FE" w:rsidRPr="00AB0049" w:rsidRDefault="008E30FE" w:rsidP="00B0069A">
            <w:pPr>
              <w:pStyle w:val="2b"/>
              <w:jc w:val="right"/>
              <w:rPr>
                <w:rFonts w:ascii="Times New Roman" w:hAnsi="Times New Roman" w:cs="Times New Roman"/>
                <w:b/>
                <w:sz w:val="24"/>
                <w:szCs w:val="24"/>
              </w:rPr>
            </w:pPr>
          </w:p>
        </w:tc>
        <w:tc>
          <w:tcPr>
            <w:tcW w:w="964" w:type="dxa"/>
            <w:vMerge/>
            <w:hideMark/>
          </w:tcPr>
          <w:p w14:paraId="374ACCBB" w14:textId="77777777" w:rsidR="008E30FE" w:rsidRPr="00AB0049" w:rsidRDefault="008E30FE" w:rsidP="00B0069A">
            <w:pPr>
              <w:pStyle w:val="2b"/>
              <w:jc w:val="right"/>
              <w:rPr>
                <w:rFonts w:ascii="Times New Roman" w:hAnsi="Times New Roman" w:cs="Times New Roman"/>
                <w:b/>
                <w:sz w:val="24"/>
                <w:szCs w:val="24"/>
              </w:rPr>
            </w:pPr>
          </w:p>
        </w:tc>
      </w:tr>
      <w:tr w:rsidR="008E30FE" w:rsidRPr="00AB0049" w14:paraId="56C715A9" w14:textId="77777777" w:rsidTr="001C212D">
        <w:trPr>
          <w:trHeight w:val="330"/>
        </w:trPr>
        <w:tc>
          <w:tcPr>
            <w:tcW w:w="2542" w:type="dxa"/>
            <w:shd w:val="clear" w:color="000000" w:fill="FFFFFF"/>
            <w:vAlign w:val="center"/>
            <w:hideMark/>
          </w:tcPr>
          <w:p w14:paraId="5F4B99EC" w14:textId="77777777" w:rsidR="008E30FE" w:rsidRPr="00AB0049" w:rsidRDefault="008E30FE" w:rsidP="001C212D">
            <w:pPr>
              <w:contextualSpacing/>
              <w:rPr>
                <w:rFonts w:ascii="Times New Roman" w:hAnsi="Times New Roman" w:cs="Times New Roman"/>
                <w:b/>
                <w:bCs/>
                <w:i/>
                <w:iCs/>
                <w:color w:val="000000"/>
                <w:sz w:val="24"/>
                <w:szCs w:val="24"/>
                <w:lang w:val="kk-KZ" w:eastAsia="ru-RU"/>
              </w:rPr>
            </w:pPr>
            <w:r w:rsidRPr="00AB0049">
              <w:rPr>
                <w:rFonts w:ascii="Times New Roman" w:hAnsi="Times New Roman" w:cs="Times New Roman"/>
                <w:b/>
                <w:bCs/>
                <w:i/>
                <w:iCs/>
                <w:color w:val="000000"/>
                <w:sz w:val="24"/>
                <w:szCs w:val="24"/>
                <w:lang w:val="kk-KZ" w:eastAsia="ru-RU"/>
              </w:rPr>
              <w:t>Кірістер</w:t>
            </w:r>
            <w:r w:rsidRPr="00AB0049">
              <w:rPr>
                <w:rFonts w:ascii="Times New Roman" w:hAnsi="Times New Roman" w:cs="Times New Roman"/>
                <w:b/>
                <w:bCs/>
                <w:i/>
                <w:iCs/>
                <w:color w:val="000000"/>
                <w:sz w:val="24"/>
                <w:szCs w:val="24"/>
                <w:lang w:eastAsia="ru-RU"/>
              </w:rPr>
              <w:t xml:space="preserve">, </w:t>
            </w:r>
            <w:r w:rsidR="001C212D" w:rsidRPr="00AB0049">
              <w:rPr>
                <w:rFonts w:ascii="Times New Roman" w:hAnsi="Times New Roman" w:cs="Times New Roman"/>
                <w:b/>
                <w:bCs/>
                <w:i/>
                <w:iCs/>
                <w:color w:val="000000"/>
                <w:sz w:val="24"/>
                <w:szCs w:val="24"/>
                <w:lang w:val="kk-KZ" w:eastAsia="ru-RU"/>
              </w:rPr>
              <w:t>с</w:t>
            </w:r>
            <w:r w:rsidRPr="00AB0049">
              <w:rPr>
                <w:rFonts w:ascii="Times New Roman" w:hAnsi="Times New Roman" w:cs="Times New Roman"/>
                <w:b/>
                <w:bCs/>
                <w:i/>
                <w:iCs/>
                <w:color w:val="000000"/>
                <w:sz w:val="24"/>
                <w:szCs w:val="24"/>
                <w:lang w:val="kk-KZ" w:eastAsia="ru-RU"/>
              </w:rPr>
              <w:t>оның ішінде</w:t>
            </w:r>
          </w:p>
        </w:tc>
        <w:tc>
          <w:tcPr>
            <w:tcW w:w="1777" w:type="dxa"/>
            <w:shd w:val="clear" w:color="000000" w:fill="FFFFFF"/>
            <w:hideMark/>
          </w:tcPr>
          <w:p w14:paraId="725CCE98" w14:textId="77777777" w:rsidR="008E30FE" w:rsidRPr="00AB0049" w:rsidRDefault="008E30FE" w:rsidP="00B0069A">
            <w:pPr>
              <w:pStyle w:val="2b"/>
              <w:jc w:val="right"/>
              <w:rPr>
                <w:rFonts w:ascii="Times New Roman" w:hAnsi="Times New Roman" w:cs="Times New Roman"/>
                <w:b/>
                <w:sz w:val="24"/>
                <w:szCs w:val="24"/>
              </w:rPr>
            </w:pPr>
            <w:r w:rsidRPr="00AB0049">
              <w:rPr>
                <w:rFonts w:ascii="Times New Roman" w:hAnsi="Times New Roman" w:cs="Times New Roman"/>
                <w:b/>
                <w:sz w:val="24"/>
                <w:szCs w:val="24"/>
              </w:rPr>
              <w:t>74 012,9</w:t>
            </w:r>
          </w:p>
        </w:tc>
        <w:tc>
          <w:tcPr>
            <w:tcW w:w="1341" w:type="dxa"/>
            <w:shd w:val="clear" w:color="000000" w:fill="FFFFFF"/>
            <w:hideMark/>
          </w:tcPr>
          <w:p w14:paraId="6D6E9194" w14:textId="77777777" w:rsidR="008E30FE" w:rsidRPr="00AB0049" w:rsidRDefault="008E30FE" w:rsidP="00B0069A">
            <w:pPr>
              <w:pStyle w:val="2b"/>
              <w:jc w:val="right"/>
              <w:rPr>
                <w:rFonts w:ascii="Times New Roman" w:hAnsi="Times New Roman" w:cs="Times New Roman"/>
                <w:b/>
                <w:sz w:val="24"/>
                <w:szCs w:val="24"/>
              </w:rPr>
            </w:pPr>
            <w:r w:rsidRPr="00AB0049">
              <w:rPr>
                <w:rFonts w:ascii="Times New Roman" w:hAnsi="Times New Roman" w:cs="Times New Roman"/>
                <w:b/>
                <w:sz w:val="24"/>
                <w:szCs w:val="24"/>
              </w:rPr>
              <w:t>54 411,0</w:t>
            </w:r>
          </w:p>
        </w:tc>
        <w:tc>
          <w:tcPr>
            <w:tcW w:w="1559" w:type="dxa"/>
            <w:shd w:val="clear" w:color="000000" w:fill="FFFFFF"/>
            <w:hideMark/>
          </w:tcPr>
          <w:p w14:paraId="45D3DE6A" w14:textId="77777777" w:rsidR="008E30FE" w:rsidRPr="00AB0049" w:rsidRDefault="008E30FE" w:rsidP="00B0069A">
            <w:pPr>
              <w:pStyle w:val="2b"/>
              <w:jc w:val="right"/>
              <w:rPr>
                <w:rFonts w:ascii="Times New Roman" w:hAnsi="Times New Roman" w:cs="Times New Roman"/>
                <w:b/>
                <w:sz w:val="24"/>
                <w:szCs w:val="24"/>
              </w:rPr>
            </w:pPr>
            <w:r w:rsidRPr="00AB0049">
              <w:rPr>
                <w:rFonts w:ascii="Times New Roman" w:hAnsi="Times New Roman" w:cs="Times New Roman"/>
                <w:b/>
                <w:sz w:val="24"/>
                <w:szCs w:val="24"/>
              </w:rPr>
              <w:t>69 686,0</w:t>
            </w:r>
          </w:p>
        </w:tc>
        <w:tc>
          <w:tcPr>
            <w:tcW w:w="1589" w:type="dxa"/>
            <w:shd w:val="clear" w:color="000000" w:fill="FFFFFF"/>
            <w:hideMark/>
          </w:tcPr>
          <w:p w14:paraId="6C0867E4" w14:textId="77777777" w:rsidR="008E30FE" w:rsidRPr="00AB0049" w:rsidRDefault="008E30FE" w:rsidP="00B0069A">
            <w:pPr>
              <w:pStyle w:val="2b"/>
              <w:jc w:val="right"/>
              <w:rPr>
                <w:rFonts w:ascii="Times New Roman" w:hAnsi="Times New Roman" w:cs="Times New Roman"/>
                <w:b/>
                <w:sz w:val="24"/>
                <w:szCs w:val="24"/>
              </w:rPr>
            </w:pPr>
            <w:r w:rsidRPr="00AB0049">
              <w:rPr>
                <w:rFonts w:ascii="Times New Roman" w:hAnsi="Times New Roman" w:cs="Times New Roman"/>
                <w:b/>
                <w:sz w:val="24"/>
                <w:szCs w:val="24"/>
              </w:rPr>
              <w:t>75 078,8</w:t>
            </w:r>
          </w:p>
        </w:tc>
        <w:tc>
          <w:tcPr>
            <w:tcW w:w="964" w:type="dxa"/>
            <w:shd w:val="clear" w:color="000000" w:fill="FFFFFF"/>
            <w:hideMark/>
          </w:tcPr>
          <w:p w14:paraId="19867870" w14:textId="77777777" w:rsidR="008E30FE" w:rsidRPr="00AB0049" w:rsidRDefault="008E30FE" w:rsidP="00B0069A">
            <w:pPr>
              <w:pStyle w:val="2b"/>
              <w:jc w:val="right"/>
              <w:rPr>
                <w:rFonts w:ascii="Times New Roman" w:hAnsi="Times New Roman" w:cs="Times New Roman"/>
                <w:b/>
                <w:sz w:val="24"/>
                <w:szCs w:val="24"/>
              </w:rPr>
            </w:pPr>
            <w:r w:rsidRPr="00AB0049">
              <w:rPr>
                <w:rFonts w:ascii="Times New Roman" w:hAnsi="Times New Roman" w:cs="Times New Roman"/>
                <w:b/>
                <w:sz w:val="24"/>
                <w:szCs w:val="24"/>
              </w:rPr>
              <w:t>107,7</w:t>
            </w:r>
          </w:p>
        </w:tc>
      </w:tr>
      <w:tr w:rsidR="008E30FE" w:rsidRPr="00AB0049" w14:paraId="1A857BAA" w14:textId="77777777" w:rsidTr="001C212D">
        <w:trPr>
          <w:trHeight w:val="399"/>
        </w:trPr>
        <w:tc>
          <w:tcPr>
            <w:tcW w:w="2542" w:type="dxa"/>
            <w:shd w:val="clear" w:color="000000" w:fill="FFFFFF"/>
            <w:hideMark/>
          </w:tcPr>
          <w:p w14:paraId="2E96DE58" w14:textId="77777777" w:rsidR="008E30FE" w:rsidRPr="00AB0049" w:rsidRDefault="008E30FE" w:rsidP="001C212D">
            <w:pPr>
              <w:widowControl w:val="0"/>
              <w:tabs>
                <w:tab w:val="left" w:pos="0"/>
              </w:tabs>
              <w:contextualSpacing/>
              <w:jc w:val="both"/>
              <w:rPr>
                <w:rFonts w:ascii="Times New Roman" w:hAnsi="Times New Roman" w:cs="Times New Roman"/>
                <w:b/>
                <w:sz w:val="24"/>
                <w:szCs w:val="24"/>
                <w:lang w:val="kk-KZ"/>
              </w:rPr>
            </w:pPr>
            <w:r w:rsidRPr="00AB0049">
              <w:rPr>
                <w:rFonts w:ascii="Times New Roman" w:hAnsi="Times New Roman" w:cs="Times New Roman"/>
                <w:b/>
                <w:sz w:val="24"/>
                <w:szCs w:val="24"/>
                <w:lang w:val="kk-KZ"/>
              </w:rPr>
              <w:t>1. Салықтық түсімдер, соның ішінде</w:t>
            </w:r>
          </w:p>
        </w:tc>
        <w:tc>
          <w:tcPr>
            <w:tcW w:w="1777" w:type="dxa"/>
            <w:shd w:val="clear" w:color="000000" w:fill="FFFFFF"/>
            <w:noWrap/>
            <w:hideMark/>
          </w:tcPr>
          <w:p w14:paraId="6CDCA9A9" w14:textId="77777777" w:rsidR="008E30FE" w:rsidRPr="00AB0049" w:rsidRDefault="008E30FE" w:rsidP="00B0069A">
            <w:pPr>
              <w:pStyle w:val="2b"/>
              <w:jc w:val="right"/>
              <w:rPr>
                <w:rFonts w:ascii="Times New Roman" w:hAnsi="Times New Roman" w:cs="Times New Roman"/>
                <w:b/>
                <w:sz w:val="24"/>
                <w:szCs w:val="24"/>
              </w:rPr>
            </w:pPr>
          </w:p>
          <w:p w14:paraId="6865B479" w14:textId="77777777" w:rsidR="008E30FE" w:rsidRPr="00AB0049" w:rsidRDefault="008E30FE" w:rsidP="00B0069A">
            <w:pPr>
              <w:pStyle w:val="2b"/>
              <w:jc w:val="right"/>
              <w:rPr>
                <w:rFonts w:ascii="Times New Roman" w:hAnsi="Times New Roman" w:cs="Times New Roman"/>
                <w:b/>
                <w:sz w:val="24"/>
                <w:szCs w:val="24"/>
              </w:rPr>
            </w:pPr>
            <w:r w:rsidRPr="00AB0049">
              <w:rPr>
                <w:rFonts w:ascii="Times New Roman" w:hAnsi="Times New Roman" w:cs="Times New Roman"/>
                <w:b/>
                <w:sz w:val="24"/>
                <w:szCs w:val="24"/>
              </w:rPr>
              <w:t>25 673,3</w:t>
            </w:r>
          </w:p>
        </w:tc>
        <w:tc>
          <w:tcPr>
            <w:tcW w:w="1341" w:type="dxa"/>
            <w:shd w:val="clear" w:color="000000" w:fill="FFFFFF"/>
            <w:noWrap/>
            <w:hideMark/>
          </w:tcPr>
          <w:p w14:paraId="20C97E5E" w14:textId="77777777" w:rsidR="008E30FE" w:rsidRPr="00AB0049" w:rsidRDefault="008E30FE" w:rsidP="00B0069A">
            <w:pPr>
              <w:pStyle w:val="2b"/>
              <w:jc w:val="right"/>
              <w:rPr>
                <w:rFonts w:ascii="Times New Roman" w:hAnsi="Times New Roman" w:cs="Times New Roman"/>
                <w:b/>
                <w:sz w:val="24"/>
                <w:szCs w:val="24"/>
              </w:rPr>
            </w:pPr>
          </w:p>
          <w:p w14:paraId="6D01B204" w14:textId="77777777" w:rsidR="008E30FE" w:rsidRPr="00AB0049" w:rsidRDefault="008E30FE" w:rsidP="00B0069A">
            <w:pPr>
              <w:pStyle w:val="2b"/>
              <w:jc w:val="right"/>
              <w:rPr>
                <w:rFonts w:ascii="Times New Roman" w:hAnsi="Times New Roman" w:cs="Times New Roman"/>
                <w:b/>
                <w:sz w:val="24"/>
                <w:szCs w:val="24"/>
              </w:rPr>
            </w:pPr>
            <w:r w:rsidRPr="00AB0049">
              <w:rPr>
                <w:rFonts w:ascii="Times New Roman" w:hAnsi="Times New Roman" w:cs="Times New Roman"/>
                <w:b/>
                <w:sz w:val="24"/>
                <w:szCs w:val="24"/>
              </w:rPr>
              <w:t>19 910,0</w:t>
            </w:r>
          </w:p>
        </w:tc>
        <w:tc>
          <w:tcPr>
            <w:tcW w:w="1559" w:type="dxa"/>
            <w:shd w:val="clear" w:color="000000" w:fill="FFFFFF"/>
            <w:noWrap/>
            <w:hideMark/>
          </w:tcPr>
          <w:p w14:paraId="7517236F" w14:textId="77777777" w:rsidR="008E30FE" w:rsidRPr="00AB0049" w:rsidRDefault="008E30FE" w:rsidP="00B0069A">
            <w:pPr>
              <w:pStyle w:val="2b"/>
              <w:jc w:val="right"/>
              <w:rPr>
                <w:rFonts w:ascii="Times New Roman" w:hAnsi="Times New Roman" w:cs="Times New Roman"/>
                <w:b/>
                <w:sz w:val="24"/>
                <w:szCs w:val="24"/>
              </w:rPr>
            </w:pPr>
          </w:p>
          <w:p w14:paraId="13B74D64" w14:textId="77777777" w:rsidR="008E30FE" w:rsidRPr="00AB0049" w:rsidRDefault="008E30FE" w:rsidP="00B0069A">
            <w:pPr>
              <w:pStyle w:val="2b"/>
              <w:jc w:val="right"/>
              <w:rPr>
                <w:rFonts w:ascii="Times New Roman" w:hAnsi="Times New Roman" w:cs="Times New Roman"/>
                <w:b/>
                <w:sz w:val="24"/>
                <w:szCs w:val="24"/>
              </w:rPr>
            </w:pPr>
            <w:r w:rsidRPr="00AB0049">
              <w:rPr>
                <w:rFonts w:ascii="Times New Roman" w:hAnsi="Times New Roman" w:cs="Times New Roman"/>
                <w:b/>
                <w:sz w:val="24"/>
                <w:szCs w:val="24"/>
              </w:rPr>
              <w:t>20 155,0</w:t>
            </w:r>
          </w:p>
        </w:tc>
        <w:tc>
          <w:tcPr>
            <w:tcW w:w="1589" w:type="dxa"/>
            <w:shd w:val="clear" w:color="000000" w:fill="FFFFFF"/>
            <w:noWrap/>
            <w:hideMark/>
          </w:tcPr>
          <w:p w14:paraId="7A20B6BD" w14:textId="77777777" w:rsidR="008E30FE" w:rsidRPr="00AB0049" w:rsidRDefault="008E30FE" w:rsidP="00B0069A">
            <w:pPr>
              <w:pStyle w:val="2b"/>
              <w:jc w:val="right"/>
              <w:rPr>
                <w:rFonts w:ascii="Times New Roman" w:hAnsi="Times New Roman" w:cs="Times New Roman"/>
                <w:b/>
                <w:sz w:val="24"/>
                <w:szCs w:val="24"/>
              </w:rPr>
            </w:pPr>
          </w:p>
          <w:p w14:paraId="540F6074" w14:textId="77777777" w:rsidR="008E30FE" w:rsidRPr="00AB0049" w:rsidRDefault="008E30FE" w:rsidP="00B0069A">
            <w:pPr>
              <w:pStyle w:val="2b"/>
              <w:jc w:val="right"/>
              <w:rPr>
                <w:rFonts w:ascii="Times New Roman" w:hAnsi="Times New Roman" w:cs="Times New Roman"/>
                <w:b/>
                <w:sz w:val="24"/>
                <w:szCs w:val="24"/>
              </w:rPr>
            </w:pPr>
            <w:r w:rsidRPr="00AB0049">
              <w:rPr>
                <w:rFonts w:ascii="Times New Roman" w:hAnsi="Times New Roman" w:cs="Times New Roman"/>
                <w:b/>
                <w:sz w:val="24"/>
                <w:szCs w:val="24"/>
              </w:rPr>
              <w:t>25 468,0</w:t>
            </w:r>
          </w:p>
        </w:tc>
        <w:tc>
          <w:tcPr>
            <w:tcW w:w="964" w:type="dxa"/>
            <w:shd w:val="clear" w:color="000000" w:fill="FFFFFF"/>
            <w:hideMark/>
          </w:tcPr>
          <w:p w14:paraId="6CF41C47" w14:textId="77777777" w:rsidR="008E30FE" w:rsidRPr="00AB0049" w:rsidRDefault="008E30FE" w:rsidP="00B0069A">
            <w:pPr>
              <w:pStyle w:val="2b"/>
              <w:jc w:val="right"/>
              <w:rPr>
                <w:rFonts w:ascii="Times New Roman" w:hAnsi="Times New Roman" w:cs="Times New Roman"/>
                <w:b/>
                <w:sz w:val="24"/>
                <w:szCs w:val="24"/>
              </w:rPr>
            </w:pPr>
          </w:p>
          <w:p w14:paraId="6BEDBD56" w14:textId="77777777" w:rsidR="008E30FE" w:rsidRPr="00AB0049" w:rsidRDefault="008E30FE" w:rsidP="00B0069A">
            <w:pPr>
              <w:pStyle w:val="2b"/>
              <w:jc w:val="right"/>
              <w:rPr>
                <w:rFonts w:ascii="Times New Roman" w:hAnsi="Times New Roman" w:cs="Times New Roman"/>
                <w:b/>
                <w:sz w:val="24"/>
                <w:szCs w:val="24"/>
              </w:rPr>
            </w:pPr>
            <w:r w:rsidRPr="00AB0049">
              <w:rPr>
                <w:rFonts w:ascii="Times New Roman" w:hAnsi="Times New Roman" w:cs="Times New Roman"/>
                <w:b/>
                <w:sz w:val="24"/>
                <w:szCs w:val="24"/>
              </w:rPr>
              <w:t>126,4</w:t>
            </w:r>
          </w:p>
        </w:tc>
      </w:tr>
      <w:tr w:rsidR="008E30FE" w:rsidRPr="00AB0049" w14:paraId="1A01E086" w14:textId="77777777" w:rsidTr="001C212D">
        <w:trPr>
          <w:trHeight w:val="549"/>
        </w:trPr>
        <w:tc>
          <w:tcPr>
            <w:tcW w:w="2542" w:type="dxa"/>
            <w:shd w:val="clear" w:color="000000" w:fill="FFFFFF"/>
            <w:hideMark/>
          </w:tcPr>
          <w:p w14:paraId="0DE5E022" w14:textId="77777777" w:rsidR="008E30FE" w:rsidRPr="00AB0049" w:rsidRDefault="008E30FE" w:rsidP="001C212D">
            <w:pPr>
              <w:widowControl w:val="0"/>
              <w:tabs>
                <w:tab w:val="left" w:pos="0"/>
              </w:tabs>
              <w:contextualSpacing/>
              <w:rPr>
                <w:rFonts w:ascii="Times New Roman" w:hAnsi="Times New Roman" w:cs="Times New Roman"/>
                <w:i/>
                <w:sz w:val="24"/>
                <w:szCs w:val="24"/>
                <w:lang w:val="kk-KZ"/>
              </w:rPr>
            </w:pPr>
            <w:r w:rsidRPr="00AB0049">
              <w:rPr>
                <w:rFonts w:ascii="Times New Roman" w:hAnsi="Times New Roman" w:cs="Times New Roman"/>
                <w:i/>
                <w:sz w:val="24"/>
                <w:szCs w:val="24"/>
                <w:lang w:val="kk-KZ"/>
              </w:rPr>
              <w:t>Жеке табыс салығы</w:t>
            </w:r>
          </w:p>
        </w:tc>
        <w:tc>
          <w:tcPr>
            <w:tcW w:w="1777" w:type="dxa"/>
            <w:shd w:val="clear" w:color="000000" w:fill="FFFFFF"/>
            <w:hideMark/>
          </w:tcPr>
          <w:p w14:paraId="46D434BE" w14:textId="77777777" w:rsidR="008E30FE" w:rsidRPr="00AB0049" w:rsidRDefault="008E30FE" w:rsidP="00B0069A">
            <w:pPr>
              <w:pStyle w:val="2b"/>
              <w:jc w:val="right"/>
              <w:rPr>
                <w:rFonts w:ascii="Times New Roman" w:hAnsi="Times New Roman" w:cs="Times New Roman"/>
                <w:i/>
                <w:sz w:val="24"/>
                <w:szCs w:val="24"/>
              </w:rPr>
            </w:pPr>
          </w:p>
          <w:p w14:paraId="55F8464C" w14:textId="77777777" w:rsidR="008E30FE" w:rsidRPr="00AB0049" w:rsidRDefault="008E30FE" w:rsidP="00B0069A">
            <w:pPr>
              <w:pStyle w:val="2b"/>
              <w:jc w:val="right"/>
              <w:rPr>
                <w:rFonts w:ascii="Times New Roman" w:hAnsi="Times New Roman" w:cs="Times New Roman"/>
                <w:i/>
                <w:sz w:val="24"/>
                <w:szCs w:val="24"/>
              </w:rPr>
            </w:pPr>
            <w:r w:rsidRPr="00AB0049">
              <w:rPr>
                <w:rFonts w:ascii="Times New Roman" w:hAnsi="Times New Roman" w:cs="Times New Roman"/>
                <w:i/>
                <w:sz w:val="24"/>
                <w:szCs w:val="24"/>
              </w:rPr>
              <w:t>9 677,5</w:t>
            </w:r>
          </w:p>
        </w:tc>
        <w:tc>
          <w:tcPr>
            <w:tcW w:w="1341" w:type="dxa"/>
            <w:shd w:val="clear" w:color="000000" w:fill="FFFFFF"/>
            <w:noWrap/>
            <w:hideMark/>
          </w:tcPr>
          <w:p w14:paraId="30ADB351" w14:textId="77777777" w:rsidR="008E30FE" w:rsidRPr="00AB0049" w:rsidRDefault="008E30FE" w:rsidP="00B0069A">
            <w:pPr>
              <w:pStyle w:val="2b"/>
              <w:jc w:val="right"/>
              <w:rPr>
                <w:rFonts w:ascii="Times New Roman" w:hAnsi="Times New Roman" w:cs="Times New Roman"/>
                <w:i/>
                <w:sz w:val="24"/>
                <w:szCs w:val="24"/>
              </w:rPr>
            </w:pPr>
          </w:p>
          <w:p w14:paraId="12C4FEE0" w14:textId="77777777" w:rsidR="008E30FE" w:rsidRPr="00AB0049" w:rsidRDefault="008E30FE" w:rsidP="00B0069A">
            <w:pPr>
              <w:pStyle w:val="2b"/>
              <w:jc w:val="right"/>
              <w:rPr>
                <w:rFonts w:ascii="Times New Roman" w:hAnsi="Times New Roman" w:cs="Times New Roman"/>
                <w:i/>
                <w:sz w:val="24"/>
                <w:szCs w:val="24"/>
              </w:rPr>
            </w:pPr>
            <w:r w:rsidRPr="00AB0049">
              <w:rPr>
                <w:rFonts w:ascii="Times New Roman" w:hAnsi="Times New Roman" w:cs="Times New Roman"/>
                <w:i/>
                <w:sz w:val="24"/>
                <w:szCs w:val="24"/>
              </w:rPr>
              <w:t>9 002,0</w:t>
            </w:r>
          </w:p>
        </w:tc>
        <w:tc>
          <w:tcPr>
            <w:tcW w:w="1559" w:type="dxa"/>
            <w:shd w:val="clear" w:color="000000" w:fill="FFFFFF"/>
            <w:hideMark/>
          </w:tcPr>
          <w:p w14:paraId="2A727FB0" w14:textId="77777777" w:rsidR="008E30FE" w:rsidRPr="00AB0049" w:rsidRDefault="008E30FE" w:rsidP="00B0069A">
            <w:pPr>
              <w:pStyle w:val="2b"/>
              <w:jc w:val="right"/>
              <w:rPr>
                <w:rFonts w:ascii="Times New Roman" w:hAnsi="Times New Roman" w:cs="Times New Roman"/>
                <w:i/>
                <w:sz w:val="24"/>
                <w:szCs w:val="24"/>
              </w:rPr>
            </w:pPr>
          </w:p>
          <w:p w14:paraId="05995224" w14:textId="77777777" w:rsidR="008E30FE" w:rsidRPr="00AB0049" w:rsidRDefault="008E30FE" w:rsidP="00B0069A">
            <w:pPr>
              <w:pStyle w:val="2b"/>
              <w:jc w:val="right"/>
              <w:rPr>
                <w:rFonts w:ascii="Times New Roman" w:hAnsi="Times New Roman" w:cs="Times New Roman"/>
                <w:i/>
                <w:sz w:val="24"/>
                <w:szCs w:val="24"/>
              </w:rPr>
            </w:pPr>
            <w:r w:rsidRPr="00AB0049">
              <w:rPr>
                <w:rFonts w:ascii="Times New Roman" w:hAnsi="Times New Roman" w:cs="Times New Roman"/>
                <w:i/>
                <w:sz w:val="24"/>
                <w:szCs w:val="24"/>
              </w:rPr>
              <w:t>8 545,0</w:t>
            </w:r>
          </w:p>
        </w:tc>
        <w:tc>
          <w:tcPr>
            <w:tcW w:w="1589" w:type="dxa"/>
            <w:shd w:val="clear" w:color="000000" w:fill="FFFFFF"/>
            <w:hideMark/>
          </w:tcPr>
          <w:p w14:paraId="65F0E254" w14:textId="77777777" w:rsidR="008E30FE" w:rsidRPr="00AB0049" w:rsidRDefault="008E30FE" w:rsidP="00B0069A">
            <w:pPr>
              <w:pStyle w:val="2b"/>
              <w:jc w:val="right"/>
              <w:rPr>
                <w:rFonts w:ascii="Times New Roman" w:hAnsi="Times New Roman" w:cs="Times New Roman"/>
                <w:i/>
                <w:sz w:val="24"/>
                <w:szCs w:val="24"/>
              </w:rPr>
            </w:pPr>
          </w:p>
          <w:p w14:paraId="652793A5" w14:textId="77777777" w:rsidR="008E30FE" w:rsidRPr="00AB0049" w:rsidRDefault="008E30FE" w:rsidP="00B0069A">
            <w:pPr>
              <w:pStyle w:val="2b"/>
              <w:jc w:val="right"/>
              <w:rPr>
                <w:rFonts w:ascii="Times New Roman" w:hAnsi="Times New Roman" w:cs="Times New Roman"/>
                <w:i/>
                <w:sz w:val="24"/>
                <w:szCs w:val="24"/>
              </w:rPr>
            </w:pPr>
            <w:r w:rsidRPr="00AB0049">
              <w:rPr>
                <w:rFonts w:ascii="Times New Roman" w:hAnsi="Times New Roman" w:cs="Times New Roman"/>
                <w:i/>
                <w:sz w:val="24"/>
                <w:szCs w:val="24"/>
              </w:rPr>
              <w:t>8 276,5</w:t>
            </w:r>
          </w:p>
        </w:tc>
        <w:tc>
          <w:tcPr>
            <w:tcW w:w="964" w:type="dxa"/>
            <w:shd w:val="clear" w:color="000000" w:fill="FFFFFF"/>
            <w:hideMark/>
          </w:tcPr>
          <w:p w14:paraId="3A5806B2" w14:textId="77777777" w:rsidR="008E30FE" w:rsidRPr="00AB0049" w:rsidRDefault="008E30FE" w:rsidP="00B0069A">
            <w:pPr>
              <w:pStyle w:val="2b"/>
              <w:jc w:val="right"/>
              <w:rPr>
                <w:rFonts w:ascii="Times New Roman" w:hAnsi="Times New Roman" w:cs="Times New Roman"/>
                <w:i/>
                <w:sz w:val="24"/>
                <w:szCs w:val="24"/>
              </w:rPr>
            </w:pPr>
          </w:p>
          <w:p w14:paraId="5E05A7C4" w14:textId="77777777" w:rsidR="008E30FE" w:rsidRPr="00AB0049" w:rsidRDefault="008E30FE" w:rsidP="00B0069A">
            <w:pPr>
              <w:pStyle w:val="2b"/>
              <w:jc w:val="right"/>
              <w:rPr>
                <w:rFonts w:ascii="Times New Roman" w:hAnsi="Times New Roman" w:cs="Times New Roman"/>
                <w:i/>
                <w:sz w:val="24"/>
                <w:szCs w:val="24"/>
              </w:rPr>
            </w:pPr>
            <w:r w:rsidRPr="00AB0049">
              <w:rPr>
                <w:rFonts w:ascii="Times New Roman" w:hAnsi="Times New Roman" w:cs="Times New Roman"/>
                <w:i/>
                <w:sz w:val="24"/>
                <w:szCs w:val="24"/>
              </w:rPr>
              <w:t>96,9</w:t>
            </w:r>
          </w:p>
        </w:tc>
      </w:tr>
      <w:tr w:rsidR="008E30FE" w:rsidRPr="00AB0049" w14:paraId="121967CC" w14:textId="77777777" w:rsidTr="001C212D">
        <w:trPr>
          <w:trHeight w:val="226"/>
        </w:trPr>
        <w:tc>
          <w:tcPr>
            <w:tcW w:w="2542" w:type="dxa"/>
            <w:shd w:val="clear" w:color="000000" w:fill="FFFFFF"/>
            <w:hideMark/>
          </w:tcPr>
          <w:p w14:paraId="550F31BF" w14:textId="77777777" w:rsidR="008E30FE" w:rsidRPr="00AB0049" w:rsidRDefault="008E30FE" w:rsidP="001C212D">
            <w:pPr>
              <w:widowControl w:val="0"/>
              <w:tabs>
                <w:tab w:val="left" w:pos="0"/>
              </w:tabs>
              <w:contextualSpacing/>
              <w:rPr>
                <w:rFonts w:ascii="Times New Roman" w:hAnsi="Times New Roman" w:cs="Times New Roman"/>
                <w:i/>
                <w:sz w:val="24"/>
                <w:szCs w:val="24"/>
                <w:lang w:val="kk-KZ"/>
              </w:rPr>
            </w:pPr>
            <w:r w:rsidRPr="00AB0049">
              <w:rPr>
                <w:rFonts w:ascii="Times New Roman" w:hAnsi="Times New Roman" w:cs="Times New Roman"/>
                <w:i/>
                <w:sz w:val="24"/>
                <w:szCs w:val="24"/>
                <w:lang w:val="kk-KZ"/>
              </w:rPr>
              <w:t>Мүлік салығы</w:t>
            </w:r>
          </w:p>
        </w:tc>
        <w:tc>
          <w:tcPr>
            <w:tcW w:w="1777" w:type="dxa"/>
            <w:shd w:val="clear" w:color="000000" w:fill="FFFFFF"/>
            <w:hideMark/>
          </w:tcPr>
          <w:p w14:paraId="42F447A6" w14:textId="77777777" w:rsidR="008E30FE" w:rsidRPr="00AB0049" w:rsidRDefault="008E30FE" w:rsidP="00B0069A">
            <w:pPr>
              <w:pStyle w:val="2b"/>
              <w:jc w:val="right"/>
              <w:rPr>
                <w:rFonts w:ascii="Times New Roman" w:hAnsi="Times New Roman" w:cs="Times New Roman"/>
                <w:i/>
                <w:sz w:val="24"/>
                <w:szCs w:val="24"/>
              </w:rPr>
            </w:pPr>
            <w:r w:rsidRPr="00AB0049">
              <w:rPr>
                <w:rFonts w:ascii="Times New Roman" w:hAnsi="Times New Roman" w:cs="Times New Roman"/>
                <w:i/>
                <w:sz w:val="24"/>
                <w:szCs w:val="24"/>
              </w:rPr>
              <w:t>162,0</w:t>
            </w:r>
          </w:p>
        </w:tc>
        <w:tc>
          <w:tcPr>
            <w:tcW w:w="1341" w:type="dxa"/>
            <w:shd w:val="clear" w:color="000000" w:fill="FFFFFF"/>
            <w:noWrap/>
            <w:hideMark/>
          </w:tcPr>
          <w:p w14:paraId="306D8E49" w14:textId="77777777" w:rsidR="008E30FE" w:rsidRPr="00AB0049" w:rsidRDefault="008E30FE" w:rsidP="00B0069A">
            <w:pPr>
              <w:pStyle w:val="2b"/>
              <w:jc w:val="right"/>
              <w:rPr>
                <w:rFonts w:ascii="Times New Roman" w:hAnsi="Times New Roman" w:cs="Times New Roman"/>
                <w:i/>
                <w:sz w:val="24"/>
                <w:szCs w:val="24"/>
              </w:rPr>
            </w:pPr>
            <w:r w:rsidRPr="00AB0049">
              <w:rPr>
                <w:rFonts w:ascii="Times New Roman" w:hAnsi="Times New Roman" w:cs="Times New Roman"/>
                <w:i/>
                <w:sz w:val="24"/>
                <w:szCs w:val="24"/>
              </w:rPr>
              <w:t>138,0</w:t>
            </w:r>
          </w:p>
        </w:tc>
        <w:tc>
          <w:tcPr>
            <w:tcW w:w="1559" w:type="dxa"/>
            <w:shd w:val="clear" w:color="000000" w:fill="FFFFFF"/>
            <w:hideMark/>
          </w:tcPr>
          <w:p w14:paraId="75F85E55" w14:textId="77777777" w:rsidR="008E30FE" w:rsidRPr="00AB0049" w:rsidRDefault="008E30FE" w:rsidP="00B0069A">
            <w:pPr>
              <w:pStyle w:val="2b"/>
              <w:jc w:val="right"/>
              <w:rPr>
                <w:rFonts w:ascii="Times New Roman" w:hAnsi="Times New Roman" w:cs="Times New Roman"/>
                <w:i/>
                <w:sz w:val="24"/>
                <w:szCs w:val="24"/>
              </w:rPr>
            </w:pPr>
            <w:r w:rsidRPr="00AB0049">
              <w:rPr>
                <w:rFonts w:ascii="Times New Roman" w:hAnsi="Times New Roman" w:cs="Times New Roman"/>
                <w:i/>
                <w:sz w:val="24"/>
                <w:szCs w:val="24"/>
              </w:rPr>
              <w:t>138,0</w:t>
            </w:r>
          </w:p>
        </w:tc>
        <w:tc>
          <w:tcPr>
            <w:tcW w:w="1589" w:type="dxa"/>
            <w:shd w:val="clear" w:color="000000" w:fill="FFFFFF"/>
            <w:hideMark/>
          </w:tcPr>
          <w:p w14:paraId="5447DE96" w14:textId="77777777" w:rsidR="008E30FE" w:rsidRPr="00AB0049" w:rsidRDefault="008E30FE" w:rsidP="00B0069A">
            <w:pPr>
              <w:pStyle w:val="2b"/>
              <w:jc w:val="right"/>
              <w:rPr>
                <w:rFonts w:ascii="Times New Roman" w:hAnsi="Times New Roman" w:cs="Times New Roman"/>
                <w:i/>
                <w:sz w:val="24"/>
                <w:szCs w:val="24"/>
              </w:rPr>
            </w:pPr>
            <w:r w:rsidRPr="00AB0049">
              <w:rPr>
                <w:rFonts w:ascii="Times New Roman" w:hAnsi="Times New Roman" w:cs="Times New Roman"/>
                <w:i/>
                <w:sz w:val="24"/>
                <w:szCs w:val="24"/>
              </w:rPr>
              <w:t>248,0</w:t>
            </w:r>
          </w:p>
        </w:tc>
        <w:tc>
          <w:tcPr>
            <w:tcW w:w="964" w:type="dxa"/>
            <w:shd w:val="clear" w:color="000000" w:fill="FFFFFF"/>
            <w:hideMark/>
          </w:tcPr>
          <w:p w14:paraId="6432F622" w14:textId="77777777" w:rsidR="008E30FE" w:rsidRPr="00AB0049" w:rsidRDefault="008E30FE" w:rsidP="00B0069A">
            <w:pPr>
              <w:pStyle w:val="2b"/>
              <w:jc w:val="right"/>
              <w:rPr>
                <w:rFonts w:ascii="Times New Roman" w:hAnsi="Times New Roman" w:cs="Times New Roman"/>
                <w:i/>
                <w:sz w:val="24"/>
                <w:szCs w:val="24"/>
              </w:rPr>
            </w:pPr>
            <w:r w:rsidRPr="00AB0049">
              <w:rPr>
                <w:rFonts w:ascii="Times New Roman" w:hAnsi="Times New Roman" w:cs="Times New Roman"/>
                <w:i/>
                <w:sz w:val="24"/>
                <w:szCs w:val="24"/>
              </w:rPr>
              <w:t>179,7</w:t>
            </w:r>
          </w:p>
        </w:tc>
      </w:tr>
      <w:tr w:rsidR="008E30FE" w:rsidRPr="00AB0049" w14:paraId="738F8712" w14:textId="77777777" w:rsidTr="001C212D">
        <w:trPr>
          <w:trHeight w:val="230"/>
        </w:trPr>
        <w:tc>
          <w:tcPr>
            <w:tcW w:w="2542" w:type="dxa"/>
            <w:shd w:val="clear" w:color="000000" w:fill="FFFFFF"/>
            <w:hideMark/>
          </w:tcPr>
          <w:p w14:paraId="73AFB0BB" w14:textId="77777777" w:rsidR="008E30FE" w:rsidRPr="00AB0049" w:rsidRDefault="008E30FE" w:rsidP="001C212D">
            <w:pPr>
              <w:widowControl w:val="0"/>
              <w:tabs>
                <w:tab w:val="left" w:pos="0"/>
              </w:tabs>
              <w:contextualSpacing/>
              <w:rPr>
                <w:rFonts w:ascii="Times New Roman" w:hAnsi="Times New Roman" w:cs="Times New Roman"/>
                <w:i/>
                <w:sz w:val="24"/>
                <w:szCs w:val="24"/>
                <w:lang w:val="kk-KZ"/>
              </w:rPr>
            </w:pPr>
            <w:r w:rsidRPr="00AB0049">
              <w:rPr>
                <w:rFonts w:ascii="Times New Roman" w:hAnsi="Times New Roman" w:cs="Times New Roman"/>
                <w:i/>
                <w:sz w:val="24"/>
                <w:szCs w:val="24"/>
                <w:lang w:val="kk-KZ"/>
              </w:rPr>
              <w:t>Жер салығы</w:t>
            </w:r>
          </w:p>
        </w:tc>
        <w:tc>
          <w:tcPr>
            <w:tcW w:w="1777" w:type="dxa"/>
            <w:shd w:val="clear" w:color="000000" w:fill="FFFFFF"/>
            <w:hideMark/>
          </w:tcPr>
          <w:p w14:paraId="361BFBE8" w14:textId="77777777" w:rsidR="008E30FE" w:rsidRPr="00AB0049" w:rsidRDefault="008E30FE" w:rsidP="00B0069A">
            <w:pPr>
              <w:pStyle w:val="2b"/>
              <w:jc w:val="right"/>
              <w:rPr>
                <w:rFonts w:ascii="Times New Roman" w:hAnsi="Times New Roman" w:cs="Times New Roman"/>
                <w:i/>
                <w:sz w:val="24"/>
                <w:szCs w:val="24"/>
              </w:rPr>
            </w:pPr>
            <w:r w:rsidRPr="00AB0049">
              <w:rPr>
                <w:rFonts w:ascii="Times New Roman" w:hAnsi="Times New Roman" w:cs="Times New Roman"/>
                <w:i/>
                <w:sz w:val="24"/>
                <w:szCs w:val="24"/>
              </w:rPr>
              <w:t>774,6</w:t>
            </w:r>
          </w:p>
        </w:tc>
        <w:tc>
          <w:tcPr>
            <w:tcW w:w="1341" w:type="dxa"/>
            <w:shd w:val="clear" w:color="000000" w:fill="FFFFFF"/>
            <w:noWrap/>
            <w:hideMark/>
          </w:tcPr>
          <w:p w14:paraId="6A9BC46D" w14:textId="77777777" w:rsidR="008E30FE" w:rsidRPr="00AB0049" w:rsidRDefault="008E30FE" w:rsidP="00B0069A">
            <w:pPr>
              <w:pStyle w:val="2b"/>
              <w:jc w:val="right"/>
              <w:rPr>
                <w:rFonts w:ascii="Times New Roman" w:hAnsi="Times New Roman" w:cs="Times New Roman"/>
                <w:i/>
                <w:sz w:val="24"/>
                <w:szCs w:val="24"/>
              </w:rPr>
            </w:pPr>
            <w:r w:rsidRPr="00AB0049">
              <w:rPr>
                <w:rFonts w:ascii="Times New Roman" w:hAnsi="Times New Roman" w:cs="Times New Roman"/>
                <w:i/>
                <w:sz w:val="24"/>
                <w:szCs w:val="24"/>
              </w:rPr>
              <w:t>670,0</w:t>
            </w:r>
          </w:p>
        </w:tc>
        <w:tc>
          <w:tcPr>
            <w:tcW w:w="1559" w:type="dxa"/>
            <w:shd w:val="clear" w:color="000000" w:fill="FFFFFF"/>
            <w:hideMark/>
          </w:tcPr>
          <w:p w14:paraId="74CB7EEF" w14:textId="77777777" w:rsidR="008E30FE" w:rsidRPr="00AB0049" w:rsidRDefault="008E30FE" w:rsidP="00B0069A">
            <w:pPr>
              <w:pStyle w:val="2b"/>
              <w:jc w:val="right"/>
              <w:rPr>
                <w:rFonts w:ascii="Times New Roman" w:hAnsi="Times New Roman" w:cs="Times New Roman"/>
                <w:i/>
                <w:sz w:val="24"/>
                <w:szCs w:val="24"/>
              </w:rPr>
            </w:pPr>
            <w:r w:rsidRPr="00AB0049">
              <w:rPr>
                <w:rFonts w:ascii="Times New Roman" w:hAnsi="Times New Roman" w:cs="Times New Roman"/>
                <w:i/>
                <w:sz w:val="24"/>
                <w:szCs w:val="24"/>
              </w:rPr>
              <w:t>670,0</w:t>
            </w:r>
          </w:p>
        </w:tc>
        <w:tc>
          <w:tcPr>
            <w:tcW w:w="1589" w:type="dxa"/>
            <w:shd w:val="clear" w:color="000000" w:fill="FFFFFF"/>
            <w:hideMark/>
          </w:tcPr>
          <w:p w14:paraId="3DD181E6" w14:textId="77777777" w:rsidR="008E30FE" w:rsidRPr="00AB0049" w:rsidRDefault="008E30FE" w:rsidP="00B0069A">
            <w:pPr>
              <w:pStyle w:val="2b"/>
              <w:jc w:val="right"/>
              <w:rPr>
                <w:rFonts w:ascii="Times New Roman" w:hAnsi="Times New Roman" w:cs="Times New Roman"/>
                <w:i/>
                <w:sz w:val="24"/>
                <w:szCs w:val="24"/>
              </w:rPr>
            </w:pPr>
            <w:r w:rsidRPr="00AB0049">
              <w:rPr>
                <w:rFonts w:ascii="Times New Roman" w:hAnsi="Times New Roman" w:cs="Times New Roman"/>
                <w:i/>
                <w:sz w:val="24"/>
                <w:szCs w:val="24"/>
              </w:rPr>
              <w:t>715,8</w:t>
            </w:r>
          </w:p>
        </w:tc>
        <w:tc>
          <w:tcPr>
            <w:tcW w:w="964" w:type="dxa"/>
            <w:shd w:val="clear" w:color="000000" w:fill="FFFFFF"/>
            <w:hideMark/>
          </w:tcPr>
          <w:p w14:paraId="29711DC3" w14:textId="77777777" w:rsidR="008E30FE" w:rsidRPr="00AB0049" w:rsidRDefault="008E30FE" w:rsidP="00B0069A">
            <w:pPr>
              <w:pStyle w:val="2b"/>
              <w:jc w:val="right"/>
              <w:rPr>
                <w:rFonts w:ascii="Times New Roman" w:hAnsi="Times New Roman" w:cs="Times New Roman"/>
                <w:i/>
                <w:sz w:val="24"/>
                <w:szCs w:val="24"/>
              </w:rPr>
            </w:pPr>
            <w:r w:rsidRPr="00AB0049">
              <w:rPr>
                <w:rFonts w:ascii="Times New Roman" w:hAnsi="Times New Roman" w:cs="Times New Roman"/>
                <w:i/>
                <w:sz w:val="24"/>
                <w:szCs w:val="24"/>
              </w:rPr>
              <w:t>106,8</w:t>
            </w:r>
          </w:p>
        </w:tc>
      </w:tr>
      <w:tr w:rsidR="008E30FE" w:rsidRPr="00AB0049" w14:paraId="377DB0F8" w14:textId="77777777" w:rsidTr="001C212D">
        <w:trPr>
          <w:trHeight w:val="693"/>
        </w:trPr>
        <w:tc>
          <w:tcPr>
            <w:tcW w:w="2542" w:type="dxa"/>
            <w:shd w:val="clear" w:color="000000" w:fill="FFFFFF"/>
            <w:hideMark/>
          </w:tcPr>
          <w:p w14:paraId="643DB772" w14:textId="77777777" w:rsidR="008E30FE" w:rsidRPr="00AB0049" w:rsidRDefault="008E30FE" w:rsidP="001C212D">
            <w:pPr>
              <w:widowControl w:val="0"/>
              <w:tabs>
                <w:tab w:val="left" w:pos="0"/>
              </w:tabs>
              <w:contextualSpacing/>
              <w:rPr>
                <w:rFonts w:ascii="Times New Roman" w:hAnsi="Times New Roman" w:cs="Times New Roman"/>
                <w:i/>
                <w:sz w:val="24"/>
                <w:szCs w:val="24"/>
                <w:lang w:val="kk-KZ"/>
              </w:rPr>
            </w:pPr>
            <w:r w:rsidRPr="00AB0049">
              <w:rPr>
                <w:rFonts w:ascii="Times New Roman" w:hAnsi="Times New Roman" w:cs="Times New Roman"/>
                <w:i/>
                <w:sz w:val="24"/>
                <w:szCs w:val="24"/>
                <w:lang w:val="kk-KZ"/>
              </w:rPr>
              <w:t>Көлік құралдарына салынатын салық</w:t>
            </w:r>
          </w:p>
        </w:tc>
        <w:tc>
          <w:tcPr>
            <w:tcW w:w="1777" w:type="dxa"/>
            <w:shd w:val="clear" w:color="000000" w:fill="FFFFFF"/>
            <w:hideMark/>
          </w:tcPr>
          <w:p w14:paraId="2EB37EA3" w14:textId="77777777" w:rsidR="008E30FE" w:rsidRPr="00AB0049" w:rsidRDefault="008E30FE" w:rsidP="00B0069A">
            <w:pPr>
              <w:pStyle w:val="2b"/>
              <w:jc w:val="right"/>
              <w:rPr>
                <w:rFonts w:ascii="Times New Roman" w:hAnsi="Times New Roman" w:cs="Times New Roman"/>
                <w:i/>
                <w:sz w:val="24"/>
                <w:szCs w:val="24"/>
              </w:rPr>
            </w:pPr>
          </w:p>
          <w:p w14:paraId="370DEE1C" w14:textId="77777777" w:rsidR="008E30FE" w:rsidRPr="00AB0049" w:rsidRDefault="008E30FE" w:rsidP="00B0069A">
            <w:pPr>
              <w:pStyle w:val="2b"/>
              <w:jc w:val="right"/>
              <w:rPr>
                <w:rFonts w:ascii="Times New Roman" w:hAnsi="Times New Roman" w:cs="Times New Roman"/>
                <w:i/>
                <w:sz w:val="24"/>
                <w:szCs w:val="24"/>
              </w:rPr>
            </w:pPr>
          </w:p>
          <w:p w14:paraId="2C74792C" w14:textId="77777777" w:rsidR="008E30FE" w:rsidRPr="00AB0049" w:rsidRDefault="008E30FE" w:rsidP="00B0069A">
            <w:pPr>
              <w:pStyle w:val="2b"/>
              <w:jc w:val="right"/>
              <w:rPr>
                <w:rFonts w:ascii="Times New Roman" w:hAnsi="Times New Roman" w:cs="Times New Roman"/>
                <w:i/>
                <w:sz w:val="24"/>
                <w:szCs w:val="24"/>
              </w:rPr>
            </w:pPr>
            <w:r w:rsidRPr="00AB0049">
              <w:rPr>
                <w:rFonts w:ascii="Times New Roman" w:hAnsi="Times New Roman" w:cs="Times New Roman"/>
                <w:i/>
                <w:sz w:val="24"/>
                <w:szCs w:val="24"/>
              </w:rPr>
              <w:t>15 058,6</w:t>
            </w:r>
          </w:p>
        </w:tc>
        <w:tc>
          <w:tcPr>
            <w:tcW w:w="1341" w:type="dxa"/>
            <w:shd w:val="clear" w:color="000000" w:fill="FFFFFF"/>
            <w:noWrap/>
            <w:hideMark/>
          </w:tcPr>
          <w:p w14:paraId="0B594E07" w14:textId="77777777" w:rsidR="008E30FE" w:rsidRPr="00AB0049" w:rsidRDefault="008E30FE" w:rsidP="00B0069A">
            <w:pPr>
              <w:pStyle w:val="2b"/>
              <w:jc w:val="right"/>
              <w:rPr>
                <w:rFonts w:ascii="Times New Roman" w:hAnsi="Times New Roman" w:cs="Times New Roman"/>
                <w:i/>
                <w:sz w:val="24"/>
                <w:szCs w:val="24"/>
              </w:rPr>
            </w:pPr>
          </w:p>
          <w:p w14:paraId="7C130921" w14:textId="77777777" w:rsidR="008E30FE" w:rsidRPr="00AB0049" w:rsidRDefault="008E30FE" w:rsidP="00B0069A">
            <w:pPr>
              <w:pStyle w:val="2b"/>
              <w:jc w:val="right"/>
              <w:rPr>
                <w:rFonts w:ascii="Times New Roman" w:hAnsi="Times New Roman" w:cs="Times New Roman"/>
                <w:i/>
                <w:sz w:val="24"/>
                <w:szCs w:val="24"/>
              </w:rPr>
            </w:pPr>
          </w:p>
          <w:p w14:paraId="015225BD" w14:textId="77777777" w:rsidR="008E30FE" w:rsidRPr="00AB0049" w:rsidRDefault="008E30FE" w:rsidP="00B0069A">
            <w:pPr>
              <w:pStyle w:val="2b"/>
              <w:jc w:val="right"/>
              <w:rPr>
                <w:rFonts w:ascii="Times New Roman" w:hAnsi="Times New Roman" w:cs="Times New Roman"/>
                <w:i/>
                <w:sz w:val="24"/>
                <w:szCs w:val="24"/>
              </w:rPr>
            </w:pPr>
            <w:r w:rsidRPr="00AB0049">
              <w:rPr>
                <w:rFonts w:ascii="Times New Roman" w:hAnsi="Times New Roman" w:cs="Times New Roman"/>
                <w:i/>
                <w:sz w:val="24"/>
                <w:szCs w:val="24"/>
              </w:rPr>
              <w:t>10 100,0</w:t>
            </w:r>
          </w:p>
        </w:tc>
        <w:tc>
          <w:tcPr>
            <w:tcW w:w="1559" w:type="dxa"/>
            <w:shd w:val="clear" w:color="000000" w:fill="FFFFFF"/>
            <w:hideMark/>
          </w:tcPr>
          <w:p w14:paraId="477E62C1" w14:textId="77777777" w:rsidR="008E30FE" w:rsidRPr="00AB0049" w:rsidRDefault="008E30FE" w:rsidP="00B0069A">
            <w:pPr>
              <w:pStyle w:val="2b"/>
              <w:jc w:val="right"/>
              <w:rPr>
                <w:rFonts w:ascii="Times New Roman" w:hAnsi="Times New Roman" w:cs="Times New Roman"/>
                <w:i/>
                <w:sz w:val="24"/>
                <w:szCs w:val="24"/>
              </w:rPr>
            </w:pPr>
          </w:p>
          <w:p w14:paraId="569F6E90" w14:textId="77777777" w:rsidR="008E30FE" w:rsidRPr="00AB0049" w:rsidRDefault="008E30FE" w:rsidP="00B0069A">
            <w:pPr>
              <w:pStyle w:val="2b"/>
              <w:jc w:val="right"/>
              <w:rPr>
                <w:rFonts w:ascii="Times New Roman" w:hAnsi="Times New Roman" w:cs="Times New Roman"/>
                <w:i/>
                <w:sz w:val="24"/>
                <w:szCs w:val="24"/>
              </w:rPr>
            </w:pPr>
          </w:p>
          <w:p w14:paraId="3D61778F" w14:textId="77777777" w:rsidR="008E30FE" w:rsidRPr="00AB0049" w:rsidRDefault="008E30FE" w:rsidP="00B0069A">
            <w:pPr>
              <w:pStyle w:val="2b"/>
              <w:jc w:val="right"/>
              <w:rPr>
                <w:rFonts w:ascii="Times New Roman" w:hAnsi="Times New Roman" w:cs="Times New Roman"/>
                <w:i/>
                <w:sz w:val="24"/>
                <w:szCs w:val="24"/>
              </w:rPr>
            </w:pPr>
            <w:r w:rsidRPr="00AB0049">
              <w:rPr>
                <w:rFonts w:ascii="Times New Roman" w:hAnsi="Times New Roman" w:cs="Times New Roman"/>
                <w:i/>
                <w:sz w:val="24"/>
                <w:szCs w:val="24"/>
              </w:rPr>
              <w:t>10 802,0</w:t>
            </w:r>
          </w:p>
        </w:tc>
        <w:tc>
          <w:tcPr>
            <w:tcW w:w="1589" w:type="dxa"/>
            <w:shd w:val="clear" w:color="000000" w:fill="FFFFFF"/>
            <w:hideMark/>
          </w:tcPr>
          <w:p w14:paraId="5F347C58" w14:textId="77777777" w:rsidR="008E30FE" w:rsidRPr="00AB0049" w:rsidRDefault="008E30FE" w:rsidP="00B0069A">
            <w:pPr>
              <w:pStyle w:val="2b"/>
              <w:jc w:val="right"/>
              <w:rPr>
                <w:rFonts w:ascii="Times New Roman" w:hAnsi="Times New Roman" w:cs="Times New Roman"/>
                <w:i/>
                <w:sz w:val="24"/>
                <w:szCs w:val="24"/>
              </w:rPr>
            </w:pPr>
          </w:p>
          <w:p w14:paraId="7B931C2C" w14:textId="77777777" w:rsidR="008E30FE" w:rsidRPr="00AB0049" w:rsidRDefault="008E30FE" w:rsidP="00B0069A">
            <w:pPr>
              <w:pStyle w:val="2b"/>
              <w:jc w:val="right"/>
              <w:rPr>
                <w:rFonts w:ascii="Times New Roman" w:hAnsi="Times New Roman" w:cs="Times New Roman"/>
                <w:i/>
                <w:sz w:val="24"/>
                <w:szCs w:val="24"/>
              </w:rPr>
            </w:pPr>
          </w:p>
          <w:p w14:paraId="55ACCCE1" w14:textId="77777777" w:rsidR="008E30FE" w:rsidRPr="00AB0049" w:rsidRDefault="008E30FE" w:rsidP="00B0069A">
            <w:pPr>
              <w:pStyle w:val="2b"/>
              <w:jc w:val="right"/>
              <w:rPr>
                <w:rFonts w:ascii="Times New Roman" w:hAnsi="Times New Roman" w:cs="Times New Roman"/>
                <w:i/>
                <w:sz w:val="24"/>
                <w:szCs w:val="24"/>
              </w:rPr>
            </w:pPr>
            <w:r w:rsidRPr="00AB0049">
              <w:rPr>
                <w:rFonts w:ascii="Times New Roman" w:hAnsi="Times New Roman" w:cs="Times New Roman"/>
                <w:i/>
                <w:sz w:val="24"/>
                <w:szCs w:val="24"/>
              </w:rPr>
              <w:t>16 227,6</w:t>
            </w:r>
          </w:p>
        </w:tc>
        <w:tc>
          <w:tcPr>
            <w:tcW w:w="964" w:type="dxa"/>
            <w:shd w:val="clear" w:color="000000" w:fill="FFFFFF"/>
            <w:hideMark/>
          </w:tcPr>
          <w:p w14:paraId="613CA82E" w14:textId="77777777" w:rsidR="008E30FE" w:rsidRPr="00AB0049" w:rsidRDefault="008E30FE" w:rsidP="00B0069A">
            <w:pPr>
              <w:pStyle w:val="2b"/>
              <w:jc w:val="right"/>
              <w:rPr>
                <w:rFonts w:ascii="Times New Roman" w:hAnsi="Times New Roman" w:cs="Times New Roman"/>
                <w:i/>
                <w:sz w:val="24"/>
                <w:szCs w:val="24"/>
              </w:rPr>
            </w:pPr>
          </w:p>
          <w:p w14:paraId="6F0CE1BF" w14:textId="77777777" w:rsidR="008E30FE" w:rsidRPr="00AB0049" w:rsidRDefault="008E30FE" w:rsidP="00B0069A">
            <w:pPr>
              <w:pStyle w:val="2b"/>
              <w:jc w:val="right"/>
              <w:rPr>
                <w:rFonts w:ascii="Times New Roman" w:hAnsi="Times New Roman" w:cs="Times New Roman"/>
                <w:i/>
                <w:sz w:val="24"/>
                <w:szCs w:val="24"/>
              </w:rPr>
            </w:pPr>
          </w:p>
          <w:p w14:paraId="5C3D51F3" w14:textId="77777777" w:rsidR="008E30FE" w:rsidRPr="00AB0049" w:rsidRDefault="008E30FE" w:rsidP="00B0069A">
            <w:pPr>
              <w:pStyle w:val="2b"/>
              <w:jc w:val="right"/>
              <w:rPr>
                <w:rFonts w:ascii="Times New Roman" w:hAnsi="Times New Roman" w:cs="Times New Roman"/>
                <w:i/>
                <w:sz w:val="24"/>
                <w:szCs w:val="24"/>
              </w:rPr>
            </w:pPr>
            <w:r w:rsidRPr="00AB0049">
              <w:rPr>
                <w:rFonts w:ascii="Times New Roman" w:hAnsi="Times New Roman" w:cs="Times New Roman"/>
                <w:i/>
                <w:sz w:val="24"/>
                <w:szCs w:val="24"/>
              </w:rPr>
              <w:t>150,2</w:t>
            </w:r>
          </w:p>
        </w:tc>
      </w:tr>
      <w:tr w:rsidR="008E30FE" w:rsidRPr="00AB0049" w14:paraId="49A5C186" w14:textId="77777777" w:rsidTr="001C212D">
        <w:trPr>
          <w:trHeight w:val="563"/>
        </w:trPr>
        <w:tc>
          <w:tcPr>
            <w:tcW w:w="2542" w:type="dxa"/>
            <w:shd w:val="clear" w:color="000000" w:fill="FFFFFF"/>
            <w:hideMark/>
          </w:tcPr>
          <w:p w14:paraId="6BFADDD4" w14:textId="77777777" w:rsidR="008E30FE" w:rsidRPr="00AB0049" w:rsidRDefault="008E30FE" w:rsidP="001C212D">
            <w:pPr>
              <w:widowControl w:val="0"/>
              <w:tabs>
                <w:tab w:val="left" w:pos="0"/>
              </w:tabs>
              <w:snapToGrid w:val="0"/>
              <w:contextualSpacing/>
              <w:jc w:val="both"/>
              <w:rPr>
                <w:rFonts w:ascii="Times New Roman" w:hAnsi="Times New Roman" w:cs="Times New Roman"/>
                <w:b/>
                <w:sz w:val="24"/>
                <w:szCs w:val="24"/>
              </w:rPr>
            </w:pPr>
            <w:r w:rsidRPr="00AB0049">
              <w:rPr>
                <w:rFonts w:ascii="Times New Roman" w:hAnsi="Times New Roman" w:cs="Times New Roman"/>
                <w:b/>
                <w:bCs/>
                <w:i/>
                <w:iCs/>
                <w:sz w:val="24"/>
                <w:szCs w:val="24"/>
                <w:lang w:eastAsia="ru-RU"/>
              </w:rPr>
              <w:t>2.</w:t>
            </w:r>
            <w:r w:rsidRPr="00AB0049">
              <w:rPr>
                <w:rFonts w:ascii="Times New Roman" w:hAnsi="Times New Roman" w:cs="Times New Roman"/>
                <w:b/>
                <w:sz w:val="24"/>
                <w:szCs w:val="24"/>
              </w:rPr>
              <w:t xml:space="preserve"> Салықтық емес түсімдер,</w:t>
            </w:r>
          </w:p>
          <w:p w14:paraId="121CEFA6" w14:textId="77777777" w:rsidR="008E30FE" w:rsidRPr="00AB0049" w:rsidRDefault="008E30FE" w:rsidP="001C212D">
            <w:pPr>
              <w:contextualSpacing/>
              <w:rPr>
                <w:rFonts w:ascii="Times New Roman" w:hAnsi="Times New Roman" w:cs="Times New Roman"/>
                <w:b/>
                <w:bCs/>
                <w:i/>
                <w:iCs/>
                <w:sz w:val="24"/>
                <w:szCs w:val="24"/>
                <w:lang w:eastAsia="ru-RU"/>
              </w:rPr>
            </w:pPr>
            <w:r w:rsidRPr="00AB0049">
              <w:rPr>
                <w:rFonts w:ascii="Times New Roman" w:hAnsi="Times New Roman" w:cs="Times New Roman"/>
                <w:b/>
                <w:sz w:val="24"/>
                <w:szCs w:val="24"/>
                <w:lang w:val="kk-KZ"/>
              </w:rPr>
              <w:t>соның ішінде</w:t>
            </w:r>
          </w:p>
        </w:tc>
        <w:tc>
          <w:tcPr>
            <w:tcW w:w="1777" w:type="dxa"/>
            <w:shd w:val="clear" w:color="000000" w:fill="FFFFFF"/>
            <w:noWrap/>
            <w:hideMark/>
          </w:tcPr>
          <w:p w14:paraId="7B2280DA" w14:textId="77777777" w:rsidR="008E30FE" w:rsidRPr="00AB0049" w:rsidRDefault="008E30FE" w:rsidP="00B0069A">
            <w:pPr>
              <w:pStyle w:val="2b"/>
              <w:jc w:val="right"/>
              <w:rPr>
                <w:rFonts w:ascii="Times New Roman" w:hAnsi="Times New Roman" w:cs="Times New Roman"/>
                <w:b/>
                <w:sz w:val="24"/>
                <w:szCs w:val="24"/>
              </w:rPr>
            </w:pPr>
          </w:p>
          <w:p w14:paraId="75B62B52" w14:textId="77777777" w:rsidR="008E30FE" w:rsidRPr="00AB0049" w:rsidRDefault="008E30FE" w:rsidP="00B0069A">
            <w:pPr>
              <w:pStyle w:val="2b"/>
              <w:jc w:val="right"/>
              <w:rPr>
                <w:rFonts w:ascii="Times New Roman" w:hAnsi="Times New Roman" w:cs="Times New Roman"/>
                <w:b/>
                <w:sz w:val="24"/>
                <w:szCs w:val="24"/>
              </w:rPr>
            </w:pPr>
            <w:r w:rsidRPr="00AB0049">
              <w:rPr>
                <w:rFonts w:ascii="Times New Roman" w:hAnsi="Times New Roman" w:cs="Times New Roman"/>
                <w:b/>
                <w:sz w:val="24"/>
                <w:szCs w:val="24"/>
              </w:rPr>
              <w:t>649,6</w:t>
            </w:r>
          </w:p>
        </w:tc>
        <w:tc>
          <w:tcPr>
            <w:tcW w:w="1341" w:type="dxa"/>
            <w:shd w:val="clear" w:color="000000" w:fill="FFFFFF"/>
            <w:noWrap/>
            <w:hideMark/>
          </w:tcPr>
          <w:p w14:paraId="68A8DA01" w14:textId="77777777" w:rsidR="008E30FE" w:rsidRPr="00AB0049" w:rsidRDefault="008E30FE" w:rsidP="00B0069A">
            <w:pPr>
              <w:pStyle w:val="2b"/>
              <w:jc w:val="right"/>
              <w:rPr>
                <w:rFonts w:ascii="Times New Roman" w:hAnsi="Times New Roman" w:cs="Times New Roman"/>
                <w:b/>
                <w:sz w:val="24"/>
                <w:szCs w:val="24"/>
              </w:rPr>
            </w:pPr>
          </w:p>
          <w:p w14:paraId="30C043E3" w14:textId="77777777" w:rsidR="008E30FE" w:rsidRPr="00AB0049" w:rsidRDefault="008E30FE" w:rsidP="00B0069A">
            <w:pPr>
              <w:pStyle w:val="2b"/>
              <w:jc w:val="right"/>
              <w:rPr>
                <w:rFonts w:ascii="Times New Roman" w:hAnsi="Times New Roman" w:cs="Times New Roman"/>
                <w:b/>
                <w:sz w:val="24"/>
                <w:szCs w:val="24"/>
              </w:rPr>
            </w:pPr>
            <w:r w:rsidRPr="00AB0049">
              <w:rPr>
                <w:rFonts w:ascii="Times New Roman" w:hAnsi="Times New Roman" w:cs="Times New Roman"/>
                <w:b/>
                <w:sz w:val="24"/>
                <w:szCs w:val="24"/>
              </w:rPr>
              <w:t>615,0</w:t>
            </w:r>
          </w:p>
        </w:tc>
        <w:tc>
          <w:tcPr>
            <w:tcW w:w="1559" w:type="dxa"/>
            <w:shd w:val="clear" w:color="000000" w:fill="FFFFFF"/>
            <w:noWrap/>
            <w:hideMark/>
          </w:tcPr>
          <w:p w14:paraId="5AF9280A" w14:textId="77777777" w:rsidR="008E30FE" w:rsidRPr="00AB0049" w:rsidRDefault="008E30FE" w:rsidP="00B0069A">
            <w:pPr>
              <w:pStyle w:val="2b"/>
              <w:jc w:val="right"/>
              <w:rPr>
                <w:rFonts w:ascii="Times New Roman" w:hAnsi="Times New Roman" w:cs="Times New Roman"/>
                <w:b/>
                <w:sz w:val="24"/>
                <w:szCs w:val="24"/>
              </w:rPr>
            </w:pPr>
          </w:p>
          <w:p w14:paraId="2381F9E7" w14:textId="77777777" w:rsidR="008E30FE" w:rsidRPr="00AB0049" w:rsidRDefault="008E30FE" w:rsidP="00B0069A">
            <w:pPr>
              <w:pStyle w:val="2b"/>
              <w:jc w:val="right"/>
              <w:rPr>
                <w:rFonts w:ascii="Times New Roman" w:hAnsi="Times New Roman" w:cs="Times New Roman"/>
                <w:b/>
                <w:sz w:val="24"/>
                <w:szCs w:val="24"/>
              </w:rPr>
            </w:pPr>
            <w:r w:rsidRPr="00AB0049">
              <w:rPr>
                <w:rFonts w:ascii="Times New Roman" w:hAnsi="Times New Roman" w:cs="Times New Roman"/>
                <w:b/>
                <w:sz w:val="24"/>
                <w:szCs w:val="24"/>
              </w:rPr>
              <w:t>370,0</w:t>
            </w:r>
          </w:p>
        </w:tc>
        <w:tc>
          <w:tcPr>
            <w:tcW w:w="1589" w:type="dxa"/>
            <w:shd w:val="clear" w:color="000000" w:fill="FFFFFF"/>
            <w:noWrap/>
            <w:hideMark/>
          </w:tcPr>
          <w:p w14:paraId="4C5CC678" w14:textId="77777777" w:rsidR="008E30FE" w:rsidRPr="00AB0049" w:rsidRDefault="008E30FE" w:rsidP="00B0069A">
            <w:pPr>
              <w:pStyle w:val="2b"/>
              <w:jc w:val="right"/>
              <w:rPr>
                <w:rFonts w:ascii="Times New Roman" w:hAnsi="Times New Roman" w:cs="Times New Roman"/>
                <w:b/>
                <w:sz w:val="24"/>
                <w:szCs w:val="24"/>
              </w:rPr>
            </w:pPr>
          </w:p>
          <w:p w14:paraId="1E36C23C" w14:textId="77777777" w:rsidR="008E30FE" w:rsidRPr="00AB0049" w:rsidRDefault="008E30FE" w:rsidP="00B0069A">
            <w:pPr>
              <w:pStyle w:val="2b"/>
              <w:jc w:val="right"/>
              <w:rPr>
                <w:rFonts w:ascii="Times New Roman" w:hAnsi="Times New Roman" w:cs="Times New Roman"/>
                <w:b/>
                <w:sz w:val="24"/>
                <w:szCs w:val="24"/>
              </w:rPr>
            </w:pPr>
            <w:r w:rsidRPr="00AB0049">
              <w:rPr>
                <w:rFonts w:ascii="Times New Roman" w:hAnsi="Times New Roman" w:cs="Times New Roman"/>
                <w:b/>
                <w:sz w:val="24"/>
                <w:szCs w:val="24"/>
              </w:rPr>
              <w:t>401,4</w:t>
            </w:r>
          </w:p>
        </w:tc>
        <w:tc>
          <w:tcPr>
            <w:tcW w:w="964" w:type="dxa"/>
            <w:shd w:val="clear" w:color="000000" w:fill="FFFFFF"/>
            <w:hideMark/>
          </w:tcPr>
          <w:p w14:paraId="35C64D11" w14:textId="77777777" w:rsidR="008E30FE" w:rsidRPr="00AB0049" w:rsidRDefault="008E30FE" w:rsidP="00B0069A">
            <w:pPr>
              <w:pStyle w:val="2b"/>
              <w:jc w:val="right"/>
              <w:rPr>
                <w:rFonts w:ascii="Times New Roman" w:hAnsi="Times New Roman" w:cs="Times New Roman"/>
                <w:b/>
                <w:sz w:val="24"/>
                <w:szCs w:val="24"/>
              </w:rPr>
            </w:pPr>
          </w:p>
          <w:p w14:paraId="138753C7" w14:textId="77777777" w:rsidR="008E30FE" w:rsidRPr="00AB0049" w:rsidRDefault="008E30FE" w:rsidP="00B0069A">
            <w:pPr>
              <w:pStyle w:val="2b"/>
              <w:jc w:val="right"/>
              <w:rPr>
                <w:rFonts w:ascii="Times New Roman" w:hAnsi="Times New Roman" w:cs="Times New Roman"/>
                <w:b/>
                <w:sz w:val="24"/>
                <w:szCs w:val="24"/>
              </w:rPr>
            </w:pPr>
            <w:r w:rsidRPr="00AB0049">
              <w:rPr>
                <w:rFonts w:ascii="Times New Roman" w:hAnsi="Times New Roman" w:cs="Times New Roman"/>
                <w:b/>
                <w:sz w:val="24"/>
                <w:szCs w:val="24"/>
              </w:rPr>
              <w:t>108,5</w:t>
            </w:r>
          </w:p>
        </w:tc>
      </w:tr>
      <w:tr w:rsidR="008E30FE" w:rsidRPr="00AB0049" w14:paraId="58D42AC5" w14:textId="77777777" w:rsidTr="001C212D">
        <w:trPr>
          <w:trHeight w:val="431"/>
        </w:trPr>
        <w:tc>
          <w:tcPr>
            <w:tcW w:w="2542" w:type="dxa"/>
            <w:shd w:val="clear" w:color="000000" w:fill="FFFFFF"/>
            <w:vAlign w:val="center"/>
            <w:hideMark/>
          </w:tcPr>
          <w:p w14:paraId="76FE0F69" w14:textId="77777777" w:rsidR="008E30FE" w:rsidRPr="00AB0049" w:rsidRDefault="008E30FE" w:rsidP="001C212D">
            <w:pPr>
              <w:contextualSpacing/>
              <w:rPr>
                <w:rFonts w:ascii="Times New Roman" w:hAnsi="Times New Roman" w:cs="Times New Roman"/>
                <w:i/>
                <w:color w:val="000000"/>
                <w:sz w:val="24"/>
                <w:szCs w:val="24"/>
                <w:lang w:eastAsia="ru-RU"/>
              </w:rPr>
            </w:pPr>
            <w:r w:rsidRPr="00AB0049">
              <w:rPr>
                <w:rFonts w:ascii="Times New Roman" w:hAnsi="Times New Roman" w:cs="Times New Roman"/>
                <w:i/>
                <w:sz w:val="24"/>
                <w:szCs w:val="24"/>
                <w:lang w:val="kk-KZ"/>
              </w:rPr>
              <w:t>Мемлекеттік меншігінің мүлкін жалға беруден түсетін кірістер</w:t>
            </w:r>
          </w:p>
        </w:tc>
        <w:tc>
          <w:tcPr>
            <w:tcW w:w="1777" w:type="dxa"/>
            <w:shd w:val="clear" w:color="000000" w:fill="FFFFFF"/>
            <w:hideMark/>
          </w:tcPr>
          <w:p w14:paraId="0BA23844" w14:textId="77777777" w:rsidR="008E30FE" w:rsidRPr="00AB0049" w:rsidRDefault="008E30FE" w:rsidP="00B0069A">
            <w:pPr>
              <w:pStyle w:val="2b"/>
              <w:jc w:val="right"/>
              <w:rPr>
                <w:rFonts w:ascii="Times New Roman" w:hAnsi="Times New Roman" w:cs="Times New Roman"/>
                <w:i/>
                <w:sz w:val="24"/>
                <w:szCs w:val="24"/>
              </w:rPr>
            </w:pPr>
          </w:p>
          <w:p w14:paraId="69554BC3" w14:textId="77777777" w:rsidR="008E30FE" w:rsidRPr="00AB0049" w:rsidRDefault="008E30FE" w:rsidP="00B0069A">
            <w:pPr>
              <w:pStyle w:val="2b"/>
              <w:jc w:val="right"/>
              <w:rPr>
                <w:rFonts w:ascii="Times New Roman" w:hAnsi="Times New Roman" w:cs="Times New Roman"/>
                <w:i/>
                <w:sz w:val="24"/>
                <w:szCs w:val="24"/>
              </w:rPr>
            </w:pPr>
          </w:p>
          <w:p w14:paraId="0848677D" w14:textId="77777777" w:rsidR="008E30FE" w:rsidRPr="00AB0049" w:rsidRDefault="008E30FE" w:rsidP="00B0069A">
            <w:pPr>
              <w:pStyle w:val="2b"/>
              <w:jc w:val="right"/>
              <w:rPr>
                <w:rFonts w:ascii="Times New Roman" w:hAnsi="Times New Roman" w:cs="Times New Roman"/>
                <w:i/>
                <w:sz w:val="24"/>
                <w:szCs w:val="24"/>
              </w:rPr>
            </w:pPr>
          </w:p>
          <w:p w14:paraId="5CB6CC3F" w14:textId="77777777" w:rsidR="008E30FE" w:rsidRPr="00AB0049" w:rsidRDefault="008E30FE" w:rsidP="00B0069A">
            <w:pPr>
              <w:pStyle w:val="2b"/>
              <w:jc w:val="right"/>
              <w:rPr>
                <w:rFonts w:ascii="Times New Roman" w:hAnsi="Times New Roman" w:cs="Times New Roman"/>
                <w:i/>
                <w:sz w:val="24"/>
                <w:szCs w:val="24"/>
              </w:rPr>
            </w:pPr>
            <w:r w:rsidRPr="00AB0049">
              <w:rPr>
                <w:rFonts w:ascii="Times New Roman" w:hAnsi="Times New Roman" w:cs="Times New Roman"/>
                <w:i/>
                <w:sz w:val="24"/>
                <w:szCs w:val="24"/>
              </w:rPr>
              <w:t>586,0,0</w:t>
            </w:r>
          </w:p>
        </w:tc>
        <w:tc>
          <w:tcPr>
            <w:tcW w:w="1341" w:type="dxa"/>
            <w:shd w:val="clear" w:color="000000" w:fill="FFFFFF"/>
            <w:noWrap/>
            <w:hideMark/>
          </w:tcPr>
          <w:p w14:paraId="6BC682AC" w14:textId="77777777" w:rsidR="008E30FE" w:rsidRPr="00AB0049" w:rsidRDefault="008E30FE" w:rsidP="00B0069A">
            <w:pPr>
              <w:pStyle w:val="2b"/>
              <w:jc w:val="right"/>
              <w:rPr>
                <w:rFonts w:ascii="Times New Roman" w:hAnsi="Times New Roman" w:cs="Times New Roman"/>
                <w:i/>
                <w:sz w:val="24"/>
                <w:szCs w:val="24"/>
              </w:rPr>
            </w:pPr>
          </w:p>
          <w:p w14:paraId="398FEF01" w14:textId="77777777" w:rsidR="008E30FE" w:rsidRPr="00AB0049" w:rsidRDefault="008E30FE" w:rsidP="00B0069A">
            <w:pPr>
              <w:pStyle w:val="2b"/>
              <w:jc w:val="right"/>
              <w:rPr>
                <w:rFonts w:ascii="Times New Roman" w:hAnsi="Times New Roman" w:cs="Times New Roman"/>
                <w:i/>
                <w:sz w:val="24"/>
                <w:szCs w:val="24"/>
              </w:rPr>
            </w:pPr>
          </w:p>
          <w:p w14:paraId="61D0D034" w14:textId="77777777" w:rsidR="008E30FE" w:rsidRPr="00AB0049" w:rsidRDefault="008E30FE" w:rsidP="00B0069A">
            <w:pPr>
              <w:pStyle w:val="2b"/>
              <w:jc w:val="right"/>
              <w:rPr>
                <w:rFonts w:ascii="Times New Roman" w:hAnsi="Times New Roman" w:cs="Times New Roman"/>
                <w:i/>
                <w:sz w:val="24"/>
                <w:szCs w:val="24"/>
              </w:rPr>
            </w:pPr>
          </w:p>
          <w:p w14:paraId="22D048BD" w14:textId="77777777" w:rsidR="008E30FE" w:rsidRPr="00AB0049" w:rsidRDefault="008E30FE" w:rsidP="00B0069A">
            <w:pPr>
              <w:pStyle w:val="2b"/>
              <w:jc w:val="right"/>
              <w:rPr>
                <w:rFonts w:ascii="Times New Roman" w:hAnsi="Times New Roman" w:cs="Times New Roman"/>
                <w:i/>
                <w:sz w:val="24"/>
                <w:szCs w:val="24"/>
              </w:rPr>
            </w:pPr>
            <w:r w:rsidRPr="00AB0049">
              <w:rPr>
                <w:rFonts w:ascii="Times New Roman" w:hAnsi="Times New Roman" w:cs="Times New Roman"/>
                <w:i/>
                <w:sz w:val="24"/>
                <w:szCs w:val="24"/>
              </w:rPr>
              <w:t>615,0</w:t>
            </w:r>
          </w:p>
        </w:tc>
        <w:tc>
          <w:tcPr>
            <w:tcW w:w="1559" w:type="dxa"/>
            <w:shd w:val="clear" w:color="000000" w:fill="FFFFFF"/>
            <w:noWrap/>
            <w:hideMark/>
          </w:tcPr>
          <w:p w14:paraId="2B833914" w14:textId="77777777" w:rsidR="008E30FE" w:rsidRPr="00AB0049" w:rsidRDefault="008E30FE" w:rsidP="00B0069A">
            <w:pPr>
              <w:pStyle w:val="2b"/>
              <w:jc w:val="right"/>
              <w:rPr>
                <w:rFonts w:ascii="Times New Roman" w:hAnsi="Times New Roman" w:cs="Times New Roman"/>
                <w:i/>
                <w:sz w:val="24"/>
                <w:szCs w:val="24"/>
              </w:rPr>
            </w:pPr>
          </w:p>
          <w:p w14:paraId="64317381" w14:textId="77777777" w:rsidR="008E30FE" w:rsidRPr="00AB0049" w:rsidRDefault="008E30FE" w:rsidP="00B0069A">
            <w:pPr>
              <w:pStyle w:val="2b"/>
              <w:jc w:val="right"/>
              <w:rPr>
                <w:rFonts w:ascii="Times New Roman" w:hAnsi="Times New Roman" w:cs="Times New Roman"/>
                <w:i/>
                <w:sz w:val="24"/>
                <w:szCs w:val="24"/>
              </w:rPr>
            </w:pPr>
          </w:p>
          <w:p w14:paraId="58290164" w14:textId="77777777" w:rsidR="008E30FE" w:rsidRPr="00AB0049" w:rsidRDefault="008E30FE" w:rsidP="00B0069A">
            <w:pPr>
              <w:pStyle w:val="2b"/>
              <w:jc w:val="right"/>
              <w:rPr>
                <w:rFonts w:ascii="Times New Roman" w:hAnsi="Times New Roman" w:cs="Times New Roman"/>
                <w:i/>
                <w:sz w:val="24"/>
                <w:szCs w:val="24"/>
              </w:rPr>
            </w:pPr>
          </w:p>
          <w:p w14:paraId="382737E3" w14:textId="77777777" w:rsidR="008E30FE" w:rsidRPr="00AB0049" w:rsidRDefault="008E30FE" w:rsidP="00B0069A">
            <w:pPr>
              <w:pStyle w:val="2b"/>
              <w:jc w:val="right"/>
              <w:rPr>
                <w:rFonts w:ascii="Times New Roman" w:hAnsi="Times New Roman" w:cs="Times New Roman"/>
                <w:i/>
                <w:sz w:val="24"/>
                <w:szCs w:val="24"/>
              </w:rPr>
            </w:pPr>
            <w:r w:rsidRPr="00AB0049">
              <w:rPr>
                <w:rFonts w:ascii="Times New Roman" w:hAnsi="Times New Roman" w:cs="Times New Roman"/>
                <w:i/>
                <w:sz w:val="24"/>
                <w:szCs w:val="24"/>
              </w:rPr>
              <w:t>370,0</w:t>
            </w:r>
          </w:p>
        </w:tc>
        <w:tc>
          <w:tcPr>
            <w:tcW w:w="1589" w:type="dxa"/>
            <w:shd w:val="clear" w:color="000000" w:fill="FFFFFF"/>
            <w:hideMark/>
          </w:tcPr>
          <w:p w14:paraId="5397E225" w14:textId="77777777" w:rsidR="008E30FE" w:rsidRPr="00AB0049" w:rsidRDefault="008E30FE" w:rsidP="00B0069A">
            <w:pPr>
              <w:pStyle w:val="2b"/>
              <w:jc w:val="right"/>
              <w:rPr>
                <w:rFonts w:ascii="Times New Roman" w:hAnsi="Times New Roman" w:cs="Times New Roman"/>
                <w:i/>
                <w:sz w:val="24"/>
                <w:szCs w:val="24"/>
              </w:rPr>
            </w:pPr>
          </w:p>
          <w:p w14:paraId="04CB87C0" w14:textId="77777777" w:rsidR="008E30FE" w:rsidRPr="00AB0049" w:rsidRDefault="008E30FE" w:rsidP="00B0069A">
            <w:pPr>
              <w:pStyle w:val="2b"/>
              <w:jc w:val="right"/>
              <w:rPr>
                <w:rFonts w:ascii="Times New Roman" w:hAnsi="Times New Roman" w:cs="Times New Roman"/>
                <w:i/>
                <w:sz w:val="24"/>
                <w:szCs w:val="24"/>
              </w:rPr>
            </w:pPr>
          </w:p>
          <w:p w14:paraId="0F239038" w14:textId="77777777" w:rsidR="008E30FE" w:rsidRPr="00AB0049" w:rsidRDefault="008E30FE" w:rsidP="00B0069A">
            <w:pPr>
              <w:pStyle w:val="2b"/>
              <w:jc w:val="right"/>
              <w:rPr>
                <w:rFonts w:ascii="Times New Roman" w:hAnsi="Times New Roman" w:cs="Times New Roman"/>
                <w:i/>
                <w:sz w:val="24"/>
                <w:szCs w:val="24"/>
              </w:rPr>
            </w:pPr>
          </w:p>
          <w:p w14:paraId="6260620C" w14:textId="77777777" w:rsidR="008E30FE" w:rsidRPr="00AB0049" w:rsidRDefault="008E30FE" w:rsidP="00B0069A">
            <w:pPr>
              <w:pStyle w:val="2b"/>
              <w:jc w:val="right"/>
              <w:rPr>
                <w:rFonts w:ascii="Times New Roman" w:hAnsi="Times New Roman" w:cs="Times New Roman"/>
                <w:i/>
                <w:sz w:val="24"/>
                <w:szCs w:val="24"/>
              </w:rPr>
            </w:pPr>
            <w:r w:rsidRPr="00AB0049">
              <w:rPr>
                <w:rFonts w:ascii="Times New Roman" w:hAnsi="Times New Roman" w:cs="Times New Roman"/>
                <w:i/>
                <w:sz w:val="24"/>
                <w:szCs w:val="24"/>
              </w:rPr>
              <w:t>301,3</w:t>
            </w:r>
          </w:p>
        </w:tc>
        <w:tc>
          <w:tcPr>
            <w:tcW w:w="964" w:type="dxa"/>
            <w:shd w:val="clear" w:color="000000" w:fill="FFFFFF"/>
            <w:hideMark/>
          </w:tcPr>
          <w:p w14:paraId="269E5EEC" w14:textId="77777777" w:rsidR="008E30FE" w:rsidRPr="00AB0049" w:rsidRDefault="008E30FE" w:rsidP="00B0069A">
            <w:pPr>
              <w:pStyle w:val="2b"/>
              <w:jc w:val="right"/>
              <w:rPr>
                <w:rFonts w:ascii="Times New Roman" w:hAnsi="Times New Roman" w:cs="Times New Roman"/>
                <w:i/>
                <w:sz w:val="24"/>
                <w:szCs w:val="24"/>
              </w:rPr>
            </w:pPr>
          </w:p>
          <w:p w14:paraId="24AC412D" w14:textId="77777777" w:rsidR="008E30FE" w:rsidRPr="00AB0049" w:rsidRDefault="008E30FE" w:rsidP="00B0069A">
            <w:pPr>
              <w:pStyle w:val="2b"/>
              <w:jc w:val="right"/>
              <w:rPr>
                <w:rFonts w:ascii="Times New Roman" w:hAnsi="Times New Roman" w:cs="Times New Roman"/>
                <w:i/>
                <w:sz w:val="24"/>
                <w:szCs w:val="24"/>
              </w:rPr>
            </w:pPr>
          </w:p>
          <w:p w14:paraId="7F4D3316" w14:textId="77777777" w:rsidR="008E30FE" w:rsidRPr="00AB0049" w:rsidRDefault="008E30FE" w:rsidP="00B0069A">
            <w:pPr>
              <w:pStyle w:val="2b"/>
              <w:jc w:val="right"/>
              <w:rPr>
                <w:rFonts w:ascii="Times New Roman" w:hAnsi="Times New Roman" w:cs="Times New Roman"/>
                <w:i/>
                <w:sz w:val="24"/>
                <w:szCs w:val="24"/>
              </w:rPr>
            </w:pPr>
          </w:p>
          <w:p w14:paraId="4FADC7BB" w14:textId="77777777" w:rsidR="008E30FE" w:rsidRPr="00AB0049" w:rsidRDefault="008E30FE" w:rsidP="00B0069A">
            <w:pPr>
              <w:pStyle w:val="2b"/>
              <w:jc w:val="right"/>
              <w:rPr>
                <w:rFonts w:ascii="Times New Roman" w:hAnsi="Times New Roman" w:cs="Times New Roman"/>
                <w:i/>
                <w:sz w:val="24"/>
                <w:szCs w:val="24"/>
              </w:rPr>
            </w:pPr>
            <w:r w:rsidRPr="00AB0049">
              <w:rPr>
                <w:rFonts w:ascii="Times New Roman" w:hAnsi="Times New Roman" w:cs="Times New Roman"/>
                <w:i/>
                <w:sz w:val="24"/>
                <w:szCs w:val="24"/>
              </w:rPr>
              <w:t>81,4</w:t>
            </w:r>
          </w:p>
        </w:tc>
      </w:tr>
      <w:tr w:rsidR="008E30FE" w:rsidRPr="00AB0049" w14:paraId="081EC75C" w14:textId="77777777" w:rsidTr="001C212D">
        <w:trPr>
          <w:trHeight w:val="539"/>
        </w:trPr>
        <w:tc>
          <w:tcPr>
            <w:tcW w:w="2542" w:type="dxa"/>
            <w:shd w:val="clear" w:color="000000" w:fill="FFFFFF"/>
            <w:vAlign w:val="center"/>
            <w:hideMark/>
          </w:tcPr>
          <w:p w14:paraId="5E79BF9A" w14:textId="77777777" w:rsidR="008E30FE" w:rsidRPr="00AB0049" w:rsidRDefault="008E30FE" w:rsidP="001C212D">
            <w:pPr>
              <w:contextualSpacing/>
              <w:rPr>
                <w:rFonts w:ascii="Times New Roman" w:hAnsi="Times New Roman" w:cs="Times New Roman"/>
                <w:i/>
                <w:color w:val="000000"/>
                <w:sz w:val="24"/>
                <w:szCs w:val="24"/>
                <w:lang w:eastAsia="ru-RU"/>
              </w:rPr>
            </w:pPr>
            <w:r w:rsidRPr="00AB0049">
              <w:rPr>
                <w:rFonts w:ascii="Times New Roman" w:hAnsi="Times New Roman" w:cs="Times New Roman"/>
                <w:i/>
                <w:sz w:val="24"/>
                <w:szCs w:val="24"/>
                <w:lang w:val="kk-KZ"/>
              </w:rPr>
              <w:t>Өзге де салықтық емес түсiмдер</w:t>
            </w:r>
          </w:p>
        </w:tc>
        <w:tc>
          <w:tcPr>
            <w:tcW w:w="1777" w:type="dxa"/>
            <w:shd w:val="clear" w:color="000000" w:fill="FFFFFF"/>
            <w:hideMark/>
          </w:tcPr>
          <w:p w14:paraId="7FB85055" w14:textId="77777777" w:rsidR="008E30FE" w:rsidRPr="00AB0049" w:rsidRDefault="008E30FE" w:rsidP="00B0069A">
            <w:pPr>
              <w:pStyle w:val="2b"/>
              <w:jc w:val="right"/>
              <w:rPr>
                <w:rFonts w:ascii="Times New Roman" w:hAnsi="Times New Roman" w:cs="Times New Roman"/>
                <w:i/>
                <w:sz w:val="24"/>
                <w:szCs w:val="24"/>
              </w:rPr>
            </w:pPr>
          </w:p>
          <w:p w14:paraId="5CEEC177" w14:textId="77777777" w:rsidR="008E30FE" w:rsidRPr="00AB0049" w:rsidRDefault="008E30FE" w:rsidP="00B0069A">
            <w:pPr>
              <w:pStyle w:val="2b"/>
              <w:jc w:val="right"/>
              <w:rPr>
                <w:rFonts w:ascii="Times New Roman" w:hAnsi="Times New Roman" w:cs="Times New Roman"/>
                <w:i/>
                <w:sz w:val="24"/>
                <w:szCs w:val="24"/>
              </w:rPr>
            </w:pPr>
            <w:r w:rsidRPr="00AB0049">
              <w:rPr>
                <w:rFonts w:ascii="Times New Roman" w:hAnsi="Times New Roman" w:cs="Times New Roman"/>
                <w:i/>
                <w:sz w:val="24"/>
                <w:szCs w:val="24"/>
              </w:rPr>
              <w:t>63,5</w:t>
            </w:r>
          </w:p>
        </w:tc>
        <w:tc>
          <w:tcPr>
            <w:tcW w:w="1341" w:type="dxa"/>
            <w:shd w:val="clear" w:color="000000" w:fill="FFFFFF"/>
            <w:noWrap/>
            <w:hideMark/>
          </w:tcPr>
          <w:p w14:paraId="4E80E458" w14:textId="77777777" w:rsidR="008E30FE" w:rsidRPr="00AB0049" w:rsidRDefault="008E30FE" w:rsidP="00B0069A">
            <w:pPr>
              <w:pStyle w:val="2b"/>
              <w:jc w:val="right"/>
              <w:rPr>
                <w:rFonts w:ascii="Times New Roman" w:hAnsi="Times New Roman" w:cs="Times New Roman"/>
                <w:i/>
                <w:sz w:val="24"/>
                <w:szCs w:val="24"/>
              </w:rPr>
            </w:pPr>
          </w:p>
        </w:tc>
        <w:tc>
          <w:tcPr>
            <w:tcW w:w="1559" w:type="dxa"/>
            <w:shd w:val="clear" w:color="000000" w:fill="FFFFFF"/>
            <w:noWrap/>
            <w:hideMark/>
          </w:tcPr>
          <w:p w14:paraId="41C4F64F" w14:textId="77777777" w:rsidR="008E30FE" w:rsidRPr="00AB0049" w:rsidRDefault="008E30FE" w:rsidP="00B0069A">
            <w:pPr>
              <w:pStyle w:val="2b"/>
              <w:jc w:val="right"/>
              <w:rPr>
                <w:rFonts w:ascii="Times New Roman" w:hAnsi="Times New Roman" w:cs="Times New Roman"/>
                <w:i/>
                <w:sz w:val="24"/>
                <w:szCs w:val="24"/>
              </w:rPr>
            </w:pPr>
          </w:p>
        </w:tc>
        <w:tc>
          <w:tcPr>
            <w:tcW w:w="1589" w:type="dxa"/>
            <w:shd w:val="clear" w:color="000000" w:fill="FFFFFF"/>
            <w:hideMark/>
          </w:tcPr>
          <w:p w14:paraId="3C2A1595" w14:textId="77777777" w:rsidR="008E30FE" w:rsidRPr="00AB0049" w:rsidRDefault="008E30FE" w:rsidP="00B0069A">
            <w:pPr>
              <w:pStyle w:val="2b"/>
              <w:jc w:val="right"/>
              <w:rPr>
                <w:rFonts w:ascii="Times New Roman" w:hAnsi="Times New Roman" w:cs="Times New Roman"/>
                <w:i/>
                <w:sz w:val="24"/>
                <w:szCs w:val="24"/>
              </w:rPr>
            </w:pPr>
          </w:p>
          <w:p w14:paraId="358AC9A6" w14:textId="77777777" w:rsidR="008E30FE" w:rsidRPr="00AB0049" w:rsidRDefault="008E30FE" w:rsidP="0037233F">
            <w:pPr>
              <w:pStyle w:val="2b"/>
              <w:jc w:val="right"/>
              <w:rPr>
                <w:rFonts w:ascii="Times New Roman" w:hAnsi="Times New Roman" w:cs="Times New Roman"/>
                <w:i/>
                <w:sz w:val="24"/>
                <w:szCs w:val="24"/>
              </w:rPr>
            </w:pPr>
            <w:r w:rsidRPr="00AB0049">
              <w:rPr>
                <w:rFonts w:ascii="Times New Roman" w:hAnsi="Times New Roman" w:cs="Times New Roman"/>
                <w:i/>
                <w:sz w:val="24"/>
                <w:szCs w:val="24"/>
              </w:rPr>
              <w:t>66,1</w:t>
            </w:r>
          </w:p>
        </w:tc>
        <w:tc>
          <w:tcPr>
            <w:tcW w:w="964" w:type="dxa"/>
            <w:shd w:val="clear" w:color="000000" w:fill="FFFFFF"/>
            <w:hideMark/>
          </w:tcPr>
          <w:p w14:paraId="2866BAF3" w14:textId="77777777" w:rsidR="008E30FE" w:rsidRPr="00AB0049" w:rsidRDefault="008E30FE" w:rsidP="00B0069A">
            <w:pPr>
              <w:pStyle w:val="2b"/>
              <w:jc w:val="right"/>
              <w:rPr>
                <w:rFonts w:ascii="Times New Roman" w:hAnsi="Times New Roman" w:cs="Times New Roman"/>
                <w:i/>
                <w:sz w:val="24"/>
                <w:szCs w:val="24"/>
              </w:rPr>
            </w:pPr>
          </w:p>
        </w:tc>
      </w:tr>
      <w:tr w:rsidR="00022BD2" w:rsidRPr="00AB0049" w14:paraId="77BC1C3C" w14:textId="77777777" w:rsidTr="001C212D">
        <w:trPr>
          <w:trHeight w:val="277"/>
        </w:trPr>
        <w:tc>
          <w:tcPr>
            <w:tcW w:w="2542" w:type="dxa"/>
            <w:shd w:val="clear" w:color="000000" w:fill="FFFFFF"/>
            <w:vAlign w:val="center"/>
          </w:tcPr>
          <w:p w14:paraId="1FD2C80D" w14:textId="77777777" w:rsidR="00022BD2" w:rsidRPr="00AB0049" w:rsidRDefault="001C212D" w:rsidP="00B0069A">
            <w:pPr>
              <w:pStyle w:val="2b"/>
              <w:rPr>
                <w:rFonts w:ascii="Times New Roman" w:hAnsi="Times New Roman" w:cs="Times New Roman"/>
                <w:i/>
                <w:color w:val="000000"/>
                <w:sz w:val="24"/>
                <w:szCs w:val="24"/>
              </w:rPr>
            </w:pPr>
            <w:r w:rsidRPr="00AB0049">
              <w:rPr>
                <w:rFonts w:ascii="Times New Roman" w:hAnsi="Times New Roman" w:cs="Times New Roman"/>
                <w:i/>
                <w:sz w:val="24"/>
                <w:szCs w:val="24"/>
                <w:lang w:val="kk-KZ"/>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77" w:type="dxa"/>
            <w:shd w:val="clear" w:color="000000" w:fill="FFFFFF"/>
          </w:tcPr>
          <w:p w14:paraId="745153F7" w14:textId="77777777" w:rsidR="00022BD2" w:rsidRPr="00AB0049" w:rsidRDefault="00022BD2" w:rsidP="00B0069A">
            <w:pPr>
              <w:pStyle w:val="2b"/>
              <w:jc w:val="right"/>
              <w:rPr>
                <w:rFonts w:ascii="Times New Roman" w:hAnsi="Times New Roman" w:cs="Times New Roman"/>
                <w:i/>
                <w:sz w:val="24"/>
                <w:szCs w:val="24"/>
              </w:rPr>
            </w:pPr>
          </w:p>
        </w:tc>
        <w:tc>
          <w:tcPr>
            <w:tcW w:w="1341" w:type="dxa"/>
            <w:shd w:val="clear" w:color="000000" w:fill="FFFFFF"/>
            <w:noWrap/>
          </w:tcPr>
          <w:p w14:paraId="6F0F223D" w14:textId="77777777" w:rsidR="00022BD2" w:rsidRPr="00AB0049" w:rsidRDefault="00022BD2" w:rsidP="00B0069A">
            <w:pPr>
              <w:pStyle w:val="2b"/>
              <w:jc w:val="right"/>
              <w:rPr>
                <w:rFonts w:ascii="Times New Roman" w:hAnsi="Times New Roman" w:cs="Times New Roman"/>
                <w:i/>
                <w:sz w:val="24"/>
                <w:szCs w:val="24"/>
              </w:rPr>
            </w:pPr>
          </w:p>
        </w:tc>
        <w:tc>
          <w:tcPr>
            <w:tcW w:w="1559" w:type="dxa"/>
            <w:shd w:val="clear" w:color="000000" w:fill="FFFFFF"/>
            <w:noWrap/>
          </w:tcPr>
          <w:p w14:paraId="32A17393" w14:textId="77777777" w:rsidR="00022BD2" w:rsidRPr="00AB0049" w:rsidRDefault="00022BD2" w:rsidP="00B0069A">
            <w:pPr>
              <w:pStyle w:val="2b"/>
              <w:jc w:val="right"/>
              <w:rPr>
                <w:rFonts w:ascii="Times New Roman" w:hAnsi="Times New Roman" w:cs="Times New Roman"/>
                <w:i/>
                <w:sz w:val="24"/>
                <w:szCs w:val="24"/>
              </w:rPr>
            </w:pPr>
          </w:p>
        </w:tc>
        <w:tc>
          <w:tcPr>
            <w:tcW w:w="1589" w:type="dxa"/>
            <w:shd w:val="clear" w:color="000000" w:fill="FFFFFF"/>
          </w:tcPr>
          <w:p w14:paraId="76DB9A27" w14:textId="77777777" w:rsidR="00022BD2" w:rsidRPr="00AB0049" w:rsidRDefault="00022BD2" w:rsidP="00B0069A">
            <w:pPr>
              <w:pStyle w:val="2b"/>
              <w:jc w:val="right"/>
              <w:rPr>
                <w:rFonts w:ascii="Times New Roman" w:hAnsi="Times New Roman" w:cs="Times New Roman"/>
                <w:i/>
                <w:sz w:val="24"/>
                <w:szCs w:val="24"/>
              </w:rPr>
            </w:pPr>
          </w:p>
          <w:p w14:paraId="61B5BC82" w14:textId="77777777" w:rsidR="0037233F" w:rsidRPr="00AB0049" w:rsidRDefault="0037233F" w:rsidP="00B0069A">
            <w:pPr>
              <w:pStyle w:val="2b"/>
              <w:jc w:val="right"/>
              <w:rPr>
                <w:rFonts w:ascii="Times New Roman" w:hAnsi="Times New Roman" w:cs="Times New Roman"/>
                <w:i/>
                <w:sz w:val="24"/>
                <w:szCs w:val="24"/>
              </w:rPr>
            </w:pPr>
          </w:p>
          <w:p w14:paraId="140DA843" w14:textId="77777777" w:rsidR="0037233F" w:rsidRPr="00AB0049" w:rsidRDefault="0037233F" w:rsidP="00B0069A">
            <w:pPr>
              <w:pStyle w:val="2b"/>
              <w:jc w:val="right"/>
              <w:rPr>
                <w:rFonts w:ascii="Times New Roman" w:hAnsi="Times New Roman" w:cs="Times New Roman"/>
                <w:i/>
                <w:sz w:val="24"/>
                <w:szCs w:val="24"/>
              </w:rPr>
            </w:pPr>
          </w:p>
          <w:p w14:paraId="6AFCCE6E" w14:textId="77777777" w:rsidR="0037233F" w:rsidRPr="00AB0049" w:rsidRDefault="0037233F" w:rsidP="00B0069A">
            <w:pPr>
              <w:pStyle w:val="2b"/>
              <w:jc w:val="right"/>
              <w:rPr>
                <w:rFonts w:ascii="Times New Roman" w:hAnsi="Times New Roman" w:cs="Times New Roman"/>
                <w:i/>
                <w:sz w:val="24"/>
                <w:szCs w:val="24"/>
              </w:rPr>
            </w:pPr>
          </w:p>
          <w:p w14:paraId="7F8845B9" w14:textId="77777777" w:rsidR="0037233F" w:rsidRPr="00AB0049" w:rsidRDefault="0037233F" w:rsidP="00B0069A">
            <w:pPr>
              <w:pStyle w:val="2b"/>
              <w:jc w:val="right"/>
              <w:rPr>
                <w:rFonts w:ascii="Times New Roman" w:hAnsi="Times New Roman" w:cs="Times New Roman"/>
                <w:i/>
                <w:sz w:val="24"/>
                <w:szCs w:val="24"/>
              </w:rPr>
            </w:pPr>
          </w:p>
          <w:p w14:paraId="29E7BC79" w14:textId="77777777" w:rsidR="0037233F" w:rsidRPr="00AB0049" w:rsidRDefault="0037233F" w:rsidP="00B0069A">
            <w:pPr>
              <w:pStyle w:val="2b"/>
              <w:jc w:val="right"/>
              <w:rPr>
                <w:rFonts w:ascii="Times New Roman" w:hAnsi="Times New Roman" w:cs="Times New Roman"/>
                <w:i/>
                <w:sz w:val="24"/>
                <w:szCs w:val="24"/>
              </w:rPr>
            </w:pPr>
          </w:p>
          <w:p w14:paraId="3A3647F2" w14:textId="77777777" w:rsidR="0037233F" w:rsidRPr="00AB0049" w:rsidRDefault="0037233F" w:rsidP="00B0069A">
            <w:pPr>
              <w:pStyle w:val="2b"/>
              <w:jc w:val="right"/>
              <w:rPr>
                <w:rFonts w:ascii="Times New Roman" w:hAnsi="Times New Roman" w:cs="Times New Roman"/>
                <w:i/>
                <w:sz w:val="24"/>
                <w:szCs w:val="24"/>
              </w:rPr>
            </w:pPr>
          </w:p>
          <w:p w14:paraId="4F72EE86" w14:textId="77777777" w:rsidR="0037233F" w:rsidRPr="00AB0049" w:rsidRDefault="0037233F" w:rsidP="00B0069A">
            <w:pPr>
              <w:pStyle w:val="2b"/>
              <w:jc w:val="right"/>
              <w:rPr>
                <w:rFonts w:ascii="Times New Roman" w:hAnsi="Times New Roman" w:cs="Times New Roman"/>
                <w:i/>
                <w:sz w:val="24"/>
                <w:szCs w:val="24"/>
              </w:rPr>
            </w:pPr>
          </w:p>
          <w:p w14:paraId="07355BD5" w14:textId="77777777" w:rsidR="0037233F" w:rsidRPr="00AB0049" w:rsidRDefault="0037233F" w:rsidP="00B0069A">
            <w:pPr>
              <w:pStyle w:val="2b"/>
              <w:jc w:val="right"/>
              <w:rPr>
                <w:rFonts w:ascii="Times New Roman" w:hAnsi="Times New Roman" w:cs="Times New Roman"/>
                <w:i/>
                <w:sz w:val="24"/>
                <w:szCs w:val="24"/>
              </w:rPr>
            </w:pPr>
          </w:p>
          <w:p w14:paraId="2510A2FE" w14:textId="77777777" w:rsidR="0037233F" w:rsidRPr="00AB0049" w:rsidRDefault="0037233F" w:rsidP="00B0069A">
            <w:pPr>
              <w:pStyle w:val="2b"/>
              <w:jc w:val="right"/>
              <w:rPr>
                <w:rFonts w:ascii="Times New Roman" w:hAnsi="Times New Roman" w:cs="Times New Roman"/>
                <w:i/>
                <w:sz w:val="24"/>
                <w:szCs w:val="24"/>
              </w:rPr>
            </w:pPr>
          </w:p>
          <w:p w14:paraId="0A49AEFC" w14:textId="77777777" w:rsidR="0037233F" w:rsidRPr="00AB0049" w:rsidRDefault="0037233F" w:rsidP="00B0069A">
            <w:pPr>
              <w:pStyle w:val="2b"/>
              <w:jc w:val="right"/>
              <w:rPr>
                <w:rFonts w:ascii="Times New Roman" w:hAnsi="Times New Roman" w:cs="Times New Roman"/>
                <w:i/>
                <w:sz w:val="24"/>
                <w:szCs w:val="24"/>
              </w:rPr>
            </w:pPr>
          </w:p>
          <w:p w14:paraId="47CAC2AD" w14:textId="77777777" w:rsidR="0037233F" w:rsidRPr="00AB0049" w:rsidRDefault="0037233F" w:rsidP="00B0069A">
            <w:pPr>
              <w:pStyle w:val="2b"/>
              <w:jc w:val="right"/>
              <w:rPr>
                <w:rFonts w:ascii="Times New Roman" w:hAnsi="Times New Roman" w:cs="Times New Roman"/>
                <w:i/>
                <w:sz w:val="24"/>
                <w:szCs w:val="24"/>
              </w:rPr>
            </w:pPr>
          </w:p>
          <w:p w14:paraId="489B4B7A" w14:textId="77777777" w:rsidR="0037233F" w:rsidRPr="00AB0049" w:rsidRDefault="0037233F" w:rsidP="00B0069A">
            <w:pPr>
              <w:pStyle w:val="2b"/>
              <w:jc w:val="right"/>
              <w:rPr>
                <w:rFonts w:ascii="Times New Roman" w:hAnsi="Times New Roman" w:cs="Times New Roman"/>
                <w:i/>
                <w:sz w:val="24"/>
                <w:szCs w:val="24"/>
              </w:rPr>
            </w:pPr>
          </w:p>
          <w:p w14:paraId="08AB5EFD" w14:textId="77777777" w:rsidR="0037233F" w:rsidRPr="00AB0049" w:rsidRDefault="0037233F" w:rsidP="00B0069A">
            <w:pPr>
              <w:pStyle w:val="2b"/>
              <w:jc w:val="right"/>
              <w:rPr>
                <w:rFonts w:ascii="Times New Roman" w:hAnsi="Times New Roman" w:cs="Times New Roman"/>
                <w:i/>
                <w:sz w:val="24"/>
                <w:szCs w:val="24"/>
              </w:rPr>
            </w:pPr>
            <w:r w:rsidRPr="00AB0049">
              <w:rPr>
                <w:rFonts w:ascii="Times New Roman" w:hAnsi="Times New Roman" w:cs="Times New Roman"/>
                <w:i/>
                <w:sz w:val="24"/>
                <w:szCs w:val="24"/>
              </w:rPr>
              <w:t>34,0</w:t>
            </w:r>
          </w:p>
        </w:tc>
        <w:tc>
          <w:tcPr>
            <w:tcW w:w="964" w:type="dxa"/>
            <w:shd w:val="clear" w:color="000000" w:fill="FFFFFF"/>
          </w:tcPr>
          <w:p w14:paraId="3167D751" w14:textId="77777777" w:rsidR="00022BD2" w:rsidRPr="00AB0049" w:rsidRDefault="00022BD2" w:rsidP="00B0069A">
            <w:pPr>
              <w:pStyle w:val="2b"/>
              <w:jc w:val="right"/>
              <w:rPr>
                <w:rFonts w:ascii="Times New Roman" w:hAnsi="Times New Roman" w:cs="Times New Roman"/>
                <w:i/>
                <w:sz w:val="24"/>
                <w:szCs w:val="24"/>
              </w:rPr>
            </w:pPr>
          </w:p>
        </w:tc>
      </w:tr>
      <w:tr w:rsidR="0037233F" w:rsidRPr="00AB0049" w14:paraId="7A1F8FDB" w14:textId="77777777" w:rsidTr="001C212D">
        <w:trPr>
          <w:trHeight w:val="252"/>
        </w:trPr>
        <w:tc>
          <w:tcPr>
            <w:tcW w:w="2542" w:type="dxa"/>
            <w:shd w:val="clear" w:color="000000" w:fill="FFFFFF"/>
          </w:tcPr>
          <w:p w14:paraId="06941386" w14:textId="77777777" w:rsidR="0037233F" w:rsidRPr="00AB0049" w:rsidRDefault="0037233F" w:rsidP="001C212D">
            <w:pPr>
              <w:pStyle w:val="2b"/>
              <w:rPr>
                <w:rFonts w:ascii="Times New Roman" w:hAnsi="Times New Roman" w:cs="Times New Roman"/>
                <w:b/>
                <w:sz w:val="24"/>
                <w:szCs w:val="24"/>
                <w:lang w:val="kk-KZ"/>
              </w:rPr>
            </w:pPr>
            <w:r w:rsidRPr="00AB0049">
              <w:rPr>
                <w:rFonts w:ascii="Times New Roman" w:hAnsi="Times New Roman" w:cs="Times New Roman"/>
                <w:b/>
                <w:sz w:val="24"/>
                <w:szCs w:val="24"/>
              </w:rPr>
              <w:t xml:space="preserve">3. </w:t>
            </w:r>
            <w:r w:rsidR="001C212D" w:rsidRPr="00AB0049">
              <w:rPr>
                <w:rFonts w:ascii="Times New Roman" w:hAnsi="Times New Roman" w:cs="Times New Roman"/>
                <w:b/>
                <w:sz w:val="24"/>
                <w:szCs w:val="24"/>
                <w:lang w:val="kk-KZ"/>
              </w:rPr>
              <w:t xml:space="preserve">Негізгі капиталды сатудан  түсетін түсімдер </w:t>
            </w:r>
          </w:p>
        </w:tc>
        <w:tc>
          <w:tcPr>
            <w:tcW w:w="1777" w:type="dxa"/>
            <w:shd w:val="clear" w:color="000000" w:fill="FFFFFF"/>
          </w:tcPr>
          <w:p w14:paraId="79BDBA8B" w14:textId="77777777" w:rsidR="0037233F" w:rsidRPr="00AB0049" w:rsidRDefault="0037233F" w:rsidP="0037233F">
            <w:pPr>
              <w:pStyle w:val="2b"/>
              <w:jc w:val="right"/>
              <w:rPr>
                <w:rFonts w:ascii="Times New Roman" w:hAnsi="Times New Roman" w:cs="Times New Roman"/>
                <w:b/>
                <w:sz w:val="24"/>
                <w:szCs w:val="24"/>
              </w:rPr>
            </w:pPr>
          </w:p>
          <w:p w14:paraId="7EAA4F8B" w14:textId="77777777" w:rsidR="0037233F" w:rsidRPr="00AB0049" w:rsidRDefault="0037233F" w:rsidP="0037233F">
            <w:pPr>
              <w:pStyle w:val="2b"/>
              <w:jc w:val="right"/>
              <w:rPr>
                <w:rFonts w:ascii="Times New Roman" w:hAnsi="Times New Roman" w:cs="Times New Roman"/>
                <w:b/>
                <w:sz w:val="24"/>
                <w:szCs w:val="24"/>
              </w:rPr>
            </w:pPr>
          </w:p>
          <w:p w14:paraId="66BA7ACF" w14:textId="77777777" w:rsidR="0037233F" w:rsidRPr="00AB0049" w:rsidRDefault="0037233F" w:rsidP="0037233F">
            <w:pPr>
              <w:pStyle w:val="2b"/>
              <w:jc w:val="right"/>
              <w:rPr>
                <w:rFonts w:ascii="Times New Roman" w:hAnsi="Times New Roman" w:cs="Times New Roman"/>
                <w:b/>
                <w:sz w:val="24"/>
                <w:szCs w:val="24"/>
              </w:rPr>
            </w:pPr>
            <w:r w:rsidRPr="00AB0049">
              <w:rPr>
                <w:rFonts w:ascii="Times New Roman" w:hAnsi="Times New Roman" w:cs="Times New Roman"/>
                <w:b/>
                <w:sz w:val="24"/>
                <w:szCs w:val="24"/>
              </w:rPr>
              <w:t>0</w:t>
            </w:r>
          </w:p>
        </w:tc>
        <w:tc>
          <w:tcPr>
            <w:tcW w:w="1341" w:type="dxa"/>
            <w:shd w:val="clear" w:color="000000" w:fill="FFFFFF"/>
            <w:noWrap/>
          </w:tcPr>
          <w:p w14:paraId="1B064605" w14:textId="77777777" w:rsidR="0037233F" w:rsidRPr="00AB0049" w:rsidRDefault="0037233F" w:rsidP="0037233F">
            <w:pPr>
              <w:pStyle w:val="2b"/>
              <w:jc w:val="right"/>
              <w:rPr>
                <w:rFonts w:ascii="Times New Roman" w:hAnsi="Times New Roman" w:cs="Times New Roman"/>
                <w:b/>
                <w:sz w:val="24"/>
                <w:szCs w:val="24"/>
              </w:rPr>
            </w:pPr>
          </w:p>
          <w:p w14:paraId="5AB8FA18" w14:textId="77777777" w:rsidR="0037233F" w:rsidRPr="00AB0049" w:rsidRDefault="0037233F" w:rsidP="0037233F">
            <w:pPr>
              <w:pStyle w:val="2b"/>
              <w:jc w:val="right"/>
              <w:rPr>
                <w:rFonts w:ascii="Times New Roman" w:hAnsi="Times New Roman" w:cs="Times New Roman"/>
                <w:b/>
                <w:sz w:val="24"/>
                <w:szCs w:val="24"/>
              </w:rPr>
            </w:pPr>
          </w:p>
          <w:p w14:paraId="055F411D" w14:textId="77777777" w:rsidR="0037233F" w:rsidRPr="00AB0049" w:rsidRDefault="0037233F" w:rsidP="0037233F">
            <w:pPr>
              <w:pStyle w:val="2b"/>
              <w:jc w:val="right"/>
              <w:rPr>
                <w:rFonts w:ascii="Times New Roman" w:hAnsi="Times New Roman" w:cs="Times New Roman"/>
                <w:b/>
                <w:sz w:val="24"/>
                <w:szCs w:val="24"/>
              </w:rPr>
            </w:pPr>
            <w:r w:rsidRPr="00AB0049">
              <w:rPr>
                <w:rFonts w:ascii="Times New Roman" w:hAnsi="Times New Roman" w:cs="Times New Roman"/>
                <w:b/>
                <w:sz w:val="24"/>
                <w:szCs w:val="24"/>
              </w:rPr>
              <w:t>0</w:t>
            </w:r>
          </w:p>
        </w:tc>
        <w:tc>
          <w:tcPr>
            <w:tcW w:w="1559" w:type="dxa"/>
            <w:shd w:val="clear" w:color="000000" w:fill="FFFFFF"/>
            <w:noWrap/>
          </w:tcPr>
          <w:p w14:paraId="3251B992" w14:textId="77777777" w:rsidR="0037233F" w:rsidRPr="00AB0049" w:rsidRDefault="0037233F" w:rsidP="0037233F">
            <w:pPr>
              <w:pStyle w:val="2b"/>
              <w:jc w:val="right"/>
              <w:rPr>
                <w:rFonts w:ascii="Times New Roman" w:hAnsi="Times New Roman" w:cs="Times New Roman"/>
                <w:b/>
                <w:sz w:val="24"/>
                <w:szCs w:val="24"/>
              </w:rPr>
            </w:pPr>
          </w:p>
          <w:p w14:paraId="0448ED2F" w14:textId="77777777" w:rsidR="0037233F" w:rsidRPr="00AB0049" w:rsidRDefault="0037233F" w:rsidP="0037233F">
            <w:pPr>
              <w:pStyle w:val="2b"/>
              <w:jc w:val="right"/>
              <w:rPr>
                <w:rFonts w:ascii="Times New Roman" w:hAnsi="Times New Roman" w:cs="Times New Roman"/>
                <w:b/>
                <w:sz w:val="24"/>
                <w:szCs w:val="24"/>
              </w:rPr>
            </w:pPr>
          </w:p>
          <w:p w14:paraId="7CBFE110" w14:textId="77777777" w:rsidR="0037233F" w:rsidRPr="00AB0049" w:rsidRDefault="0037233F" w:rsidP="0037233F">
            <w:pPr>
              <w:pStyle w:val="2b"/>
              <w:jc w:val="right"/>
              <w:rPr>
                <w:rFonts w:ascii="Times New Roman" w:hAnsi="Times New Roman" w:cs="Times New Roman"/>
                <w:b/>
                <w:sz w:val="24"/>
                <w:szCs w:val="24"/>
              </w:rPr>
            </w:pPr>
            <w:r w:rsidRPr="00AB0049">
              <w:rPr>
                <w:rFonts w:ascii="Times New Roman" w:hAnsi="Times New Roman" w:cs="Times New Roman"/>
                <w:b/>
                <w:sz w:val="24"/>
                <w:szCs w:val="24"/>
              </w:rPr>
              <w:t>0</w:t>
            </w:r>
          </w:p>
        </w:tc>
        <w:tc>
          <w:tcPr>
            <w:tcW w:w="1589" w:type="dxa"/>
            <w:shd w:val="clear" w:color="000000" w:fill="FFFFFF"/>
          </w:tcPr>
          <w:p w14:paraId="682A1D78" w14:textId="77777777" w:rsidR="0037233F" w:rsidRPr="00AB0049" w:rsidRDefault="0037233F" w:rsidP="0037233F">
            <w:pPr>
              <w:pStyle w:val="2b"/>
              <w:jc w:val="right"/>
              <w:rPr>
                <w:rFonts w:ascii="Times New Roman" w:hAnsi="Times New Roman" w:cs="Times New Roman"/>
                <w:b/>
                <w:sz w:val="24"/>
                <w:szCs w:val="24"/>
              </w:rPr>
            </w:pPr>
          </w:p>
          <w:p w14:paraId="32B96BC5" w14:textId="77777777" w:rsidR="0037233F" w:rsidRPr="00AB0049" w:rsidRDefault="0037233F" w:rsidP="0037233F">
            <w:pPr>
              <w:pStyle w:val="2b"/>
              <w:jc w:val="right"/>
              <w:rPr>
                <w:rFonts w:ascii="Times New Roman" w:hAnsi="Times New Roman" w:cs="Times New Roman"/>
                <w:b/>
                <w:sz w:val="24"/>
                <w:szCs w:val="24"/>
              </w:rPr>
            </w:pPr>
          </w:p>
          <w:p w14:paraId="0E6842FB" w14:textId="77777777" w:rsidR="0037233F" w:rsidRPr="00AB0049" w:rsidRDefault="0037233F" w:rsidP="0037233F">
            <w:pPr>
              <w:pStyle w:val="2b"/>
              <w:jc w:val="right"/>
              <w:rPr>
                <w:rFonts w:ascii="Times New Roman" w:hAnsi="Times New Roman" w:cs="Times New Roman"/>
                <w:b/>
                <w:sz w:val="24"/>
                <w:szCs w:val="24"/>
              </w:rPr>
            </w:pPr>
            <w:r w:rsidRPr="00AB0049">
              <w:rPr>
                <w:rFonts w:ascii="Times New Roman" w:hAnsi="Times New Roman" w:cs="Times New Roman"/>
                <w:b/>
                <w:sz w:val="24"/>
                <w:szCs w:val="24"/>
              </w:rPr>
              <w:t>48,5</w:t>
            </w:r>
          </w:p>
        </w:tc>
        <w:tc>
          <w:tcPr>
            <w:tcW w:w="964" w:type="dxa"/>
            <w:shd w:val="clear" w:color="000000" w:fill="FFFFFF"/>
          </w:tcPr>
          <w:p w14:paraId="50DE4590" w14:textId="77777777" w:rsidR="0037233F" w:rsidRPr="00AB0049" w:rsidRDefault="0037233F" w:rsidP="0037233F">
            <w:pPr>
              <w:pStyle w:val="2b"/>
              <w:jc w:val="right"/>
              <w:rPr>
                <w:rFonts w:ascii="Times New Roman" w:hAnsi="Times New Roman" w:cs="Times New Roman"/>
                <w:b/>
                <w:sz w:val="24"/>
                <w:szCs w:val="24"/>
              </w:rPr>
            </w:pPr>
          </w:p>
        </w:tc>
      </w:tr>
      <w:tr w:rsidR="0037233F" w:rsidRPr="00AB0049" w14:paraId="657E73B5" w14:textId="77777777" w:rsidTr="001C212D">
        <w:trPr>
          <w:trHeight w:val="252"/>
        </w:trPr>
        <w:tc>
          <w:tcPr>
            <w:tcW w:w="2542" w:type="dxa"/>
            <w:shd w:val="clear" w:color="000000" w:fill="FFFFFF"/>
            <w:vAlign w:val="center"/>
          </w:tcPr>
          <w:p w14:paraId="27DED000" w14:textId="77777777" w:rsidR="0037233F" w:rsidRPr="00AB0049" w:rsidRDefault="001C212D" w:rsidP="0037233F">
            <w:pPr>
              <w:pStyle w:val="2b"/>
              <w:rPr>
                <w:rFonts w:ascii="Times New Roman" w:hAnsi="Times New Roman" w:cs="Times New Roman"/>
                <w:i/>
                <w:color w:val="000000"/>
                <w:sz w:val="24"/>
                <w:szCs w:val="24"/>
              </w:rPr>
            </w:pPr>
            <w:r w:rsidRPr="00AB0049">
              <w:rPr>
                <w:rFonts w:ascii="Times New Roman" w:hAnsi="Times New Roman" w:cs="Times New Roman"/>
                <w:i/>
                <w:sz w:val="24"/>
                <w:szCs w:val="24"/>
                <w:lang w:val="kk-KZ"/>
              </w:rPr>
              <w:t>Жергілікті бюджеттен қаржыландырылатын мемлекеттік мекемелерге бекітілген мүлікті сатудан түсетін кірістер</w:t>
            </w:r>
          </w:p>
        </w:tc>
        <w:tc>
          <w:tcPr>
            <w:tcW w:w="1777" w:type="dxa"/>
            <w:shd w:val="clear" w:color="000000" w:fill="FFFFFF"/>
          </w:tcPr>
          <w:p w14:paraId="29DE6B30" w14:textId="77777777" w:rsidR="0037233F" w:rsidRPr="00AB0049" w:rsidRDefault="0037233F" w:rsidP="0037233F">
            <w:pPr>
              <w:pStyle w:val="2b"/>
              <w:jc w:val="right"/>
              <w:rPr>
                <w:rFonts w:ascii="Times New Roman" w:hAnsi="Times New Roman" w:cs="Times New Roman"/>
                <w:i/>
                <w:sz w:val="24"/>
                <w:szCs w:val="24"/>
              </w:rPr>
            </w:pPr>
          </w:p>
          <w:p w14:paraId="54C2EC73" w14:textId="77777777" w:rsidR="0037233F" w:rsidRPr="00AB0049" w:rsidRDefault="0037233F" w:rsidP="0037233F">
            <w:pPr>
              <w:pStyle w:val="2b"/>
              <w:jc w:val="right"/>
              <w:rPr>
                <w:rFonts w:ascii="Times New Roman" w:hAnsi="Times New Roman" w:cs="Times New Roman"/>
                <w:i/>
                <w:sz w:val="24"/>
                <w:szCs w:val="24"/>
              </w:rPr>
            </w:pPr>
          </w:p>
          <w:p w14:paraId="54F5D3B7" w14:textId="77777777" w:rsidR="0037233F" w:rsidRPr="00AB0049" w:rsidRDefault="0037233F" w:rsidP="0037233F">
            <w:pPr>
              <w:pStyle w:val="2b"/>
              <w:jc w:val="right"/>
              <w:rPr>
                <w:rFonts w:ascii="Times New Roman" w:hAnsi="Times New Roman" w:cs="Times New Roman"/>
                <w:i/>
                <w:sz w:val="24"/>
                <w:szCs w:val="24"/>
              </w:rPr>
            </w:pPr>
          </w:p>
          <w:p w14:paraId="75C7E872" w14:textId="77777777" w:rsidR="0037233F" w:rsidRPr="00AB0049" w:rsidRDefault="0037233F" w:rsidP="0037233F">
            <w:pPr>
              <w:pStyle w:val="2b"/>
              <w:jc w:val="right"/>
              <w:rPr>
                <w:rFonts w:ascii="Times New Roman" w:hAnsi="Times New Roman" w:cs="Times New Roman"/>
                <w:i/>
                <w:sz w:val="24"/>
                <w:szCs w:val="24"/>
              </w:rPr>
            </w:pPr>
          </w:p>
          <w:p w14:paraId="112D5CDF" w14:textId="77777777" w:rsidR="0037233F" w:rsidRPr="00AB0049" w:rsidRDefault="0037233F" w:rsidP="0037233F">
            <w:pPr>
              <w:pStyle w:val="2b"/>
              <w:jc w:val="right"/>
              <w:rPr>
                <w:rFonts w:ascii="Times New Roman" w:hAnsi="Times New Roman" w:cs="Times New Roman"/>
                <w:i/>
                <w:sz w:val="24"/>
                <w:szCs w:val="24"/>
              </w:rPr>
            </w:pPr>
          </w:p>
          <w:p w14:paraId="14508971" w14:textId="77777777" w:rsidR="0037233F" w:rsidRPr="00AB0049" w:rsidRDefault="0037233F" w:rsidP="0037233F">
            <w:pPr>
              <w:pStyle w:val="2b"/>
              <w:jc w:val="right"/>
              <w:rPr>
                <w:rFonts w:ascii="Times New Roman" w:hAnsi="Times New Roman" w:cs="Times New Roman"/>
                <w:i/>
                <w:sz w:val="24"/>
                <w:szCs w:val="24"/>
              </w:rPr>
            </w:pPr>
            <w:r w:rsidRPr="00AB0049">
              <w:rPr>
                <w:rFonts w:ascii="Times New Roman" w:hAnsi="Times New Roman" w:cs="Times New Roman"/>
                <w:i/>
                <w:sz w:val="24"/>
                <w:szCs w:val="24"/>
              </w:rPr>
              <w:t>0</w:t>
            </w:r>
          </w:p>
        </w:tc>
        <w:tc>
          <w:tcPr>
            <w:tcW w:w="1341" w:type="dxa"/>
            <w:shd w:val="clear" w:color="000000" w:fill="FFFFFF"/>
            <w:noWrap/>
          </w:tcPr>
          <w:p w14:paraId="70B570E4" w14:textId="77777777" w:rsidR="0037233F" w:rsidRPr="00AB0049" w:rsidRDefault="0037233F" w:rsidP="0037233F">
            <w:pPr>
              <w:pStyle w:val="2b"/>
              <w:jc w:val="right"/>
              <w:rPr>
                <w:rFonts w:ascii="Times New Roman" w:hAnsi="Times New Roman" w:cs="Times New Roman"/>
                <w:i/>
                <w:sz w:val="24"/>
                <w:szCs w:val="24"/>
              </w:rPr>
            </w:pPr>
          </w:p>
          <w:p w14:paraId="7BB8C78C" w14:textId="77777777" w:rsidR="0037233F" w:rsidRPr="00AB0049" w:rsidRDefault="0037233F" w:rsidP="0037233F">
            <w:pPr>
              <w:pStyle w:val="2b"/>
              <w:jc w:val="right"/>
              <w:rPr>
                <w:rFonts w:ascii="Times New Roman" w:hAnsi="Times New Roman" w:cs="Times New Roman"/>
                <w:i/>
                <w:sz w:val="24"/>
                <w:szCs w:val="24"/>
              </w:rPr>
            </w:pPr>
          </w:p>
          <w:p w14:paraId="7ACC3546" w14:textId="77777777" w:rsidR="0037233F" w:rsidRPr="00AB0049" w:rsidRDefault="0037233F" w:rsidP="0037233F">
            <w:pPr>
              <w:pStyle w:val="2b"/>
              <w:jc w:val="right"/>
              <w:rPr>
                <w:rFonts w:ascii="Times New Roman" w:hAnsi="Times New Roman" w:cs="Times New Roman"/>
                <w:i/>
                <w:sz w:val="24"/>
                <w:szCs w:val="24"/>
              </w:rPr>
            </w:pPr>
          </w:p>
          <w:p w14:paraId="0724C288" w14:textId="77777777" w:rsidR="0037233F" w:rsidRPr="00AB0049" w:rsidRDefault="0037233F" w:rsidP="0037233F">
            <w:pPr>
              <w:pStyle w:val="2b"/>
              <w:jc w:val="right"/>
              <w:rPr>
                <w:rFonts w:ascii="Times New Roman" w:hAnsi="Times New Roman" w:cs="Times New Roman"/>
                <w:i/>
                <w:sz w:val="24"/>
                <w:szCs w:val="24"/>
              </w:rPr>
            </w:pPr>
          </w:p>
          <w:p w14:paraId="284797E0" w14:textId="77777777" w:rsidR="0037233F" w:rsidRPr="00AB0049" w:rsidRDefault="0037233F" w:rsidP="0037233F">
            <w:pPr>
              <w:pStyle w:val="2b"/>
              <w:jc w:val="right"/>
              <w:rPr>
                <w:rFonts w:ascii="Times New Roman" w:hAnsi="Times New Roman" w:cs="Times New Roman"/>
                <w:i/>
                <w:sz w:val="24"/>
                <w:szCs w:val="24"/>
              </w:rPr>
            </w:pPr>
          </w:p>
          <w:p w14:paraId="5D9A3641" w14:textId="77777777" w:rsidR="0037233F" w:rsidRPr="00AB0049" w:rsidRDefault="0037233F" w:rsidP="0037233F">
            <w:pPr>
              <w:pStyle w:val="2b"/>
              <w:jc w:val="right"/>
              <w:rPr>
                <w:rFonts w:ascii="Times New Roman" w:hAnsi="Times New Roman" w:cs="Times New Roman"/>
                <w:i/>
                <w:sz w:val="24"/>
                <w:szCs w:val="24"/>
              </w:rPr>
            </w:pPr>
            <w:r w:rsidRPr="00AB0049">
              <w:rPr>
                <w:rFonts w:ascii="Times New Roman" w:hAnsi="Times New Roman" w:cs="Times New Roman"/>
                <w:i/>
                <w:sz w:val="24"/>
                <w:szCs w:val="24"/>
              </w:rPr>
              <w:t>0</w:t>
            </w:r>
          </w:p>
        </w:tc>
        <w:tc>
          <w:tcPr>
            <w:tcW w:w="1559" w:type="dxa"/>
            <w:shd w:val="clear" w:color="000000" w:fill="FFFFFF"/>
            <w:noWrap/>
          </w:tcPr>
          <w:p w14:paraId="00203934" w14:textId="77777777" w:rsidR="0037233F" w:rsidRPr="00AB0049" w:rsidRDefault="0037233F" w:rsidP="0037233F">
            <w:pPr>
              <w:pStyle w:val="2b"/>
              <w:jc w:val="right"/>
              <w:rPr>
                <w:rFonts w:ascii="Times New Roman" w:hAnsi="Times New Roman" w:cs="Times New Roman"/>
                <w:i/>
                <w:sz w:val="24"/>
                <w:szCs w:val="24"/>
              </w:rPr>
            </w:pPr>
          </w:p>
          <w:p w14:paraId="6F3F2E58" w14:textId="77777777" w:rsidR="0037233F" w:rsidRPr="00AB0049" w:rsidRDefault="0037233F" w:rsidP="0037233F">
            <w:pPr>
              <w:pStyle w:val="2b"/>
              <w:jc w:val="right"/>
              <w:rPr>
                <w:rFonts w:ascii="Times New Roman" w:hAnsi="Times New Roman" w:cs="Times New Roman"/>
                <w:i/>
                <w:sz w:val="24"/>
                <w:szCs w:val="24"/>
              </w:rPr>
            </w:pPr>
          </w:p>
          <w:p w14:paraId="65E1D77C" w14:textId="77777777" w:rsidR="0037233F" w:rsidRPr="00AB0049" w:rsidRDefault="0037233F" w:rsidP="0037233F">
            <w:pPr>
              <w:pStyle w:val="2b"/>
              <w:jc w:val="right"/>
              <w:rPr>
                <w:rFonts w:ascii="Times New Roman" w:hAnsi="Times New Roman" w:cs="Times New Roman"/>
                <w:i/>
                <w:sz w:val="24"/>
                <w:szCs w:val="24"/>
              </w:rPr>
            </w:pPr>
          </w:p>
          <w:p w14:paraId="24149F78" w14:textId="77777777" w:rsidR="0037233F" w:rsidRPr="00AB0049" w:rsidRDefault="0037233F" w:rsidP="0037233F">
            <w:pPr>
              <w:pStyle w:val="2b"/>
              <w:jc w:val="right"/>
              <w:rPr>
                <w:rFonts w:ascii="Times New Roman" w:hAnsi="Times New Roman" w:cs="Times New Roman"/>
                <w:i/>
                <w:sz w:val="24"/>
                <w:szCs w:val="24"/>
              </w:rPr>
            </w:pPr>
          </w:p>
          <w:p w14:paraId="463675E4" w14:textId="77777777" w:rsidR="0037233F" w:rsidRPr="00AB0049" w:rsidRDefault="0037233F" w:rsidP="0037233F">
            <w:pPr>
              <w:pStyle w:val="2b"/>
              <w:jc w:val="right"/>
              <w:rPr>
                <w:rFonts w:ascii="Times New Roman" w:hAnsi="Times New Roman" w:cs="Times New Roman"/>
                <w:i/>
                <w:sz w:val="24"/>
                <w:szCs w:val="24"/>
              </w:rPr>
            </w:pPr>
          </w:p>
          <w:p w14:paraId="3255879E" w14:textId="77777777" w:rsidR="0037233F" w:rsidRPr="00AB0049" w:rsidRDefault="0037233F" w:rsidP="0037233F">
            <w:pPr>
              <w:pStyle w:val="2b"/>
              <w:jc w:val="right"/>
              <w:rPr>
                <w:rFonts w:ascii="Times New Roman" w:hAnsi="Times New Roman" w:cs="Times New Roman"/>
                <w:i/>
                <w:sz w:val="24"/>
                <w:szCs w:val="24"/>
              </w:rPr>
            </w:pPr>
            <w:r w:rsidRPr="00AB0049">
              <w:rPr>
                <w:rFonts w:ascii="Times New Roman" w:hAnsi="Times New Roman" w:cs="Times New Roman"/>
                <w:i/>
                <w:sz w:val="24"/>
                <w:szCs w:val="24"/>
              </w:rPr>
              <w:t>0</w:t>
            </w:r>
          </w:p>
        </w:tc>
        <w:tc>
          <w:tcPr>
            <w:tcW w:w="1589" w:type="dxa"/>
            <w:shd w:val="clear" w:color="000000" w:fill="FFFFFF"/>
          </w:tcPr>
          <w:p w14:paraId="16407F6F" w14:textId="77777777" w:rsidR="0037233F" w:rsidRPr="00AB0049" w:rsidRDefault="0037233F" w:rsidP="0037233F">
            <w:pPr>
              <w:pStyle w:val="2b"/>
              <w:jc w:val="right"/>
              <w:rPr>
                <w:rFonts w:ascii="Times New Roman" w:hAnsi="Times New Roman" w:cs="Times New Roman"/>
                <w:i/>
                <w:sz w:val="24"/>
                <w:szCs w:val="24"/>
              </w:rPr>
            </w:pPr>
          </w:p>
          <w:p w14:paraId="4365804B" w14:textId="77777777" w:rsidR="0037233F" w:rsidRPr="00AB0049" w:rsidRDefault="0037233F" w:rsidP="0037233F">
            <w:pPr>
              <w:pStyle w:val="2b"/>
              <w:jc w:val="right"/>
              <w:rPr>
                <w:rFonts w:ascii="Times New Roman" w:hAnsi="Times New Roman" w:cs="Times New Roman"/>
                <w:i/>
                <w:sz w:val="24"/>
                <w:szCs w:val="24"/>
              </w:rPr>
            </w:pPr>
          </w:p>
          <w:p w14:paraId="27F79537" w14:textId="77777777" w:rsidR="0037233F" w:rsidRPr="00AB0049" w:rsidRDefault="0037233F" w:rsidP="0037233F">
            <w:pPr>
              <w:pStyle w:val="2b"/>
              <w:jc w:val="right"/>
              <w:rPr>
                <w:rFonts w:ascii="Times New Roman" w:hAnsi="Times New Roman" w:cs="Times New Roman"/>
                <w:i/>
                <w:sz w:val="24"/>
                <w:szCs w:val="24"/>
              </w:rPr>
            </w:pPr>
          </w:p>
          <w:p w14:paraId="60241BE5" w14:textId="77777777" w:rsidR="0037233F" w:rsidRPr="00AB0049" w:rsidRDefault="0037233F" w:rsidP="0037233F">
            <w:pPr>
              <w:pStyle w:val="2b"/>
              <w:jc w:val="right"/>
              <w:rPr>
                <w:rFonts w:ascii="Times New Roman" w:hAnsi="Times New Roman" w:cs="Times New Roman"/>
                <w:i/>
                <w:sz w:val="24"/>
                <w:szCs w:val="24"/>
              </w:rPr>
            </w:pPr>
          </w:p>
          <w:p w14:paraId="644F13E1" w14:textId="77777777" w:rsidR="0037233F" w:rsidRPr="00AB0049" w:rsidRDefault="0037233F" w:rsidP="0037233F">
            <w:pPr>
              <w:pStyle w:val="2b"/>
              <w:jc w:val="right"/>
              <w:rPr>
                <w:rFonts w:ascii="Times New Roman" w:hAnsi="Times New Roman" w:cs="Times New Roman"/>
                <w:i/>
                <w:sz w:val="24"/>
                <w:szCs w:val="24"/>
              </w:rPr>
            </w:pPr>
          </w:p>
          <w:p w14:paraId="48BA89F6" w14:textId="77777777" w:rsidR="0037233F" w:rsidRPr="00AB0049" w:rsidRDefault="0037233F" w:rsidP="0037233F">
            <w:pPr>
              <w:pStyle w:val="2b"/>
              <w:jc w:val="right"/>
              <w:rPr>
                <w:rFonts w:ascii="Times New Roman" w:hAnsi="Times New Roman" w:cs="Times New Roman"/>
                <w:i/>
                <w:sz w:val="24"/>
                <w:szCs w:val="24"/>
              </w:rPr>
            </w:pPr>
            <w:r w:rsidRPr="00AB0049">
              <w:rPr>
                <w:rFonts w:ascii="Times New Roman" w:hAnsi="Times New Roman" w:cs="Times New Roman"/>
                <w:i/>
                <w:sz w:val="24"/>
                <w:szCs w:val="24"/>
              </w:rPr>
              <w:t>48,5</w:t>
            </w:r>
          </w:p>
        </w:tc>
        <w:tc>
          <w:tcPr>
            <w:tcW w:w="964" w:type="dxa"/>
            <w:shd w:val="clear" w:color="000000" w:fill="FFFFFF"/>
          </w:tcPr>
          <w:p w14:paraId="374B796F" w14:textId="77777777" w:rsidR="0037233F" w:rsidRPr="00AB0049" w:rsidRDefault="0037233F" w:rsidP="0037233F">
            <w:pPr>
              <w:pStyle w:val="2b"/>
              <w:jc w:val="right"/>
              <w:rPr>
                <w:rFonts w:ascii="Times New Roman" w:hAnsi="Times New Roman" w:cs="Times New Roman"/>
                <w:i/>
                <w:sz w:val="24"/>
                <w:szCs w:val="24"/>
              </w:rPr>
            </w:pPr>
          </w:p>
        </w:tc>
      </w:tr>
      <w:tr w:rsidR="0037233F" w:rsidRPr="00AB0049" w14:paraId="7EB449AC" w14:textId="77777777" w:rsidTr="001C212D">
        <w:trPr>
          <w:trHeight w:val="523"/>
        </w:trPr>
        <w:tc>
          <w:tcPr>
            <w:tcW w:w="2542" w:type="dxa"/>
            <w:shd w:val="clear" w:color="000000" w:fill="FFFFFF"/>
            <w:hideMark/>
          </w:tcPr>
          <w:p w14:paraId="3F29E588" w14:textId="77777777" w:rsidR="0037233F" w:rsidRPr="00AB0049" w:rsidRDefault="0037233F" w:rsidP="001C212D">
            <w:pPr>
              <w:pStyle w:val="2b"/>
              <w:rPr>
                <w:rFonts w:ascii="Times New Roman" w:hAnsi="Times New Roman" w:cs="Times New Roman"/>
                <w:b/>
                <w:sz w:val="24"/>
                <w:szCs w:val="24"/>
                <w:lang w:val="kk-KZ"/>
              </w:rPr>
            </w:pPr>
            <w:r w:rsidRPr="00AB0049">
              <w:rPr>
                <w:rFonts w:ascii="Times New Roman" w:hAnsi="Times New Roman" w:cs="Times New Roman"/>
                <w:b/>
                <w:sz w:val="24"/>
                <w:szCs w:val="24"/>
                <w:lang w:val="kk-KZ"/>
              </w:rPr>
              <w:t>4</w:t>
            </w:r>
            <w:r w:rsidRPr="00AB0049">
              <w:rPr>
                <w:rFonts w:ascii="Times New Roman" w:hAnsi="Times New Roman" w:cs="Times New Roman"/>
                <w:b/>
                <w:sz w:val="24"/>
                <w:szCs w:val="24"/>
              </w:rPr>
              <w:t>.</w:t>
            </w:r>
            <w:r w:rsidR="001C212D" w:rsidRPr="00AB0049">
              <w:rPr>
                <w:rFonts w:ascii="Times New Roman" w:hAnsi="Times New Roman" w:cs="Times New Roman"/>
                <w:b/>
                <w:sz w:val="24"/>
                <w:szCs w:val="24"/>
                <w:lang w:val="kk-KZ"/>
              </w:rPr>
              <w:t xml:space="preserve"> </w:t>
            </w:r>
            <w:r w:rsidRPr="00AB0049">
              <w:rPr>
                <w:rFonts w:ascii="Times New Roman" w:hAnsi="Times New Roman" w:cs="Times New Roman"/>
                <w:b/>
                <w:sz w:val="24"/>
                <w:szCs w:val="24"/>
              </w:rPr>
              <w:t xml:space="preserve"> </w:t>
            </w:r>
            <w:r w:rsidR="001C212D" w:rsidRPr="00AB0049">
              <w:rPr>
                <w:rFonts w:ascii="Times New Roman" w:hAnsi="Times New Roman" w:cs="Times New Roman"/>
                <w:b/>
                <w:sz w:val="24"/>
                <w:szCs w:val="24"/>
                <w:lang w:val="kk-KZ"/>
              </w:rPr>
              <w:t>Т</w:t>
            </w:r>
            <w:r w:rsidRPr="00AB0049">
              <w:rPr>
                <w:rFonts w:ascii="Times New Roman" w:hAnsi="Times New Roman" w:cs="Times New Roman"/>
                <w:b/>
                <w:sz w:val="24"/>
                <w:szCs w:val="24"/>
              </w:rPr>
              <w:t>рансферт</w:t>
            </w:r>
            <w:r w:rsidR="001C212D" w:rsidRPr="00AB0049">
              <w:rPr>
                <w:rFonts w:ascii="Times New Roman" w:hAnsi="Times New Roman" w:cs="Times New Roman"/>
                <w:b/>
                <w:sz w:val="24"/>
                <w:szCs w:val="24"/>
                <w:lang w:val="kk-KZ"/>
              </w:rPr>
              <w:t>тер түсімдері</w:t>
            </w:r>
            <w:r w:rsidRPr="00AB0049">
              <w:rPr>
                <w:rFonts w:ascii="Times New Roman" w:hAnsi="Times New Roman" w:cs="Times New Roman"/>
                <w:b/>
                <w:sz w:val="24"/>
                <w:szCs w:val="24"/>
              </w:rPr>
              <w:t xml:space="preserve">, </w:t>
            </w:r>
            <w:r w:rsidR="001C212D" w:rsidRPr="00AB0049">
              <w:rPr>
                <w:rFonts w:ascii="Times New Roman" w:hAnsi="Times New Roman" w:cs="Times New Roman"/>
                <w:b/>
                <w:sz w:val="24"/>
                <w:szCs w:val="24"/>
                <w:lang w:val="kk-KZ"/>
              </w:rPr>
              <w:t xml:space="preserve">соның ішінде: </w:t>
            </w:r>
          </w:p>
        </w:tc>
        <w:tc>
          <w:tcPr>
            <w:tcW w:w="1777" w:type="dxa"/>
            <w:shd w:val="clear" w:color="000000" w:fill="FFFFFF"/>
            <w:noWrap/>
            <w:hideMark/>
          </w:tcPr>
          <w:p w14:paraId="45577922" w14:textId="77777777" w:rsidR="0037233F" w:rsidRPr="00AB0049" w:rsidRDefault="0037233F" w:rsidP="0037233F">
            <w:pPr>
              <w:pStyle w:val="2b"/>
              <w:jc w:val="right"/>
              <w:rPr>
                <w:rFonts w:ascii="Times New Roman" w:hAnsi="Times New Roman" w:cs="Times New Roman"/>
                <w:b/>
                <w:sz w:val="24"/>
                <w:szCs w:val="24"/>
              </w:rPr>
            </w:pPr>
          </w:p>
          <w:p w14:paraId="47CEE850" w14:textId="77777777" w:rsidR="0037233F" w:rsidRPr="00AB0049" w:rsidRDefault="0037233F" w:rsidP="0037233F">
            <w:pPr>
              <w:pStyle w:val="2b"/>
              <w:jc w:val="right"/>
              <w:rPr>
                <w:rFonts w:ascii="Times New Roman" w:hAnsi="Times New Roman" w:cs="Times New Roman"/>
                <w:b/>
                <w:sz w:val="24"/>
                <w:szCs w:val="24"/>
              </w:rPr>
            </w:pPr>
            <w:r w:rsidRPr="00AB0049">
              <w:rPr>
                <w:rFonts w:ascii="Times New Roman" w:hAnsi="Times New Roman" w:cs="Times New Roman"/>
                <w:b/>
                <w:sz w:val="24"/>
                <w:szCs w:val="24"/>
              </w:rPr>
              <w:t>47 690,0</w:t>
            </w:r>
          </w:p>
        </w:tc>
        <w:tc>
          <w:tcPr>
            <w:tcW w:w="1341" w:type="dxa"/>
            <w:shd w:val="clear" w:color="000000" w:fill="FFFFFF"/>
            <w:noWrap/>
            <w:hideMark/>
          </w:tcPr>
          <w:p w14:paraId="67B33288" w14:textId="77777777" w:rsidR="0037233F" w:rsidRPr="00AB0049" w:rsidRDefault="0037233F" w:rsidP="0037233F">
            <w:pPr>
              <w:pStyle w:val="2b"/>
              <w:jc w:val="right"/>
              <w:rPr>
                <w:rFonts w:ascii="Times New Roman" w:hAnsi="Times New Roman" w:cs="Times New Roman"/>
                <w:b/>
                <w:sz w:val="24"/>
                <w:szCs w:val="24"/>
              </w:rPr>
            </w:pPr>
          </w:p>
          <w:p w14:paraId="60A673B4" w14:textId="77777777" w:rsidR="0037233F" w:rsidRPr="00AB0049" w:rsidRDefault="0037233F" w:rsidP="0037233F">
            <w:pPr>
              <w:pStyle w:val="2b"/>
              <w:jc w:val="right"/>
              <w:rPr>
                <w:rFonts w:ascii="Times New Roman" w:hAnsi="Times New Roman" w:cs="Times New Roman"/>
                <w:b/>
                <w:sz w:val="24"/>
                <w:szCs w:val="24"/>
              </w:rPr>
            </w:pPr>
            <w:r w:rsidRPr="00AB0049">
              <w:rPr>
                <w:rFonts w:ascii="Times New Roman" w:hAnsi="Times New Roman" w:cs="Times New Roman"/>
                <w:b/>
                <w:sz w:val="24"/>
                <w:szCs w:val="24"/>
              </w:rPr>
              <w:t>33 886,0</w:t>
            </w:r>
          </w:p>
        </w:tc>
        <w:tc>
          <w:tcPr>
            <w:tcW w:w="1559" w:type="dxa"/>
            <w:shd w:val="clear" w:color="000000" w:fill="FFFFFF"/>
            <w:noWrap/>
            <w:hideMark/>
          </w:tcPr>
          <w:p w14:paraId="6CB1BA99" w14:textId="77777777" w:rsidR="0037233F" w:rsidRPr="00AB0049" w:rsidRDefault="0037233F" w:rsidP="0037233F">
            <w:pPr>
              <w:pStyle w:val="2b"/>
              <w:jc w:val="right"/>
              <w:rPr>
                <w:rFonts w:ascii="Times New Roman" w:hAnsi="Times New Roman" w:cs="Times New Roman"/>
                <w:b/>
                <w:sz w:val="24"/>
                <w:szCs w:val="24"/>
              </w:rPr>
            </w:pPr>
          </w:p>
          <w:p w14:paraId="7950633C" w14:textId="77777777" w:rsidR="0037233F" w:rsidRPr="00AB0049" w:rsidRDefault="0037233F" w:rsidP="0037233F">
            <w:pPr>
              <w:pStyle w:val="2b"/>
              <w:jc w:val="right"/>
              <w:rPr>
                <w:rFonts w:ascii="Times New Roman" w:hAnsi="Times New Roman" w:cs="Times New Roman"/>
                <w:b/>
                <w:sz w:val="24"/>
                <w:szCs w:val="24"/>
              </w:rPr>
            </w:pPr>
            <w:r w:rsidRPr="00AB0049">
              <w:rPr>
                <w:rFonts w:ascii="Times New Roman" w:hAnsi="Times New Roman" w:cs="Times New Roman"/>
                <w:b/>
                <w:sz w:val="24"/>
                <w:szCs w:val="24"/>
              </w:rPr>
              <w:t>49 161,0</w:t>
            </w:r>
          </w:p>
        </w:tc>
        <w:tc>
          <w:tcPr>
            <w:tcW w:w="1589" w:type="dxa"/>
            <w:shd w:val="clear" w:color="000000" w:fill="FFFFFF"/>
            <w:noWrap/>
            <w:hideMark/>
          </w:tcPr>
          <w:p w14:paraId="1BFBE51E" w14:textId="77777777" w:rsidR="0037233F" w:rsidRPr="00AB0049" w:rsidRDefault="0037233F" w:rsidP="0037233F">
            <w:pPr>
              <w:pStyle w:val="2b"/>
              <w:jc w:val="right"/>
              <w:rPr>
                <w:rFonts w:ascii="Times New Roman" w:hAnsi="Times New Roman" w:cs="Times New Roman"/>
                <w:b/>
                <w:sz w:val="24"/>
                <w:szCs w:val="24"/>
              </w:rPr>
            </w:pPr>
          </w:p>
          <w:p w14:paraId="29916E2A" w14:textId="77777777" w:rsidR="0037233F" w:rsidRPr="00AB0049" w:rsidRDefault="0037233F" w:rsidP="0037233F">
            <w:pPr>
              <w:pStyle w:val="2b"/>
              <w:jc w:val="right"/>
              <w:rPr>
                <w:rFonts w:ascii="Times New Roman" w:hAnsi="Times New Roman" w:cs="Times New Roman"/>
                <w:b/>
                <w:sz w:val="24"/>
                <w:szCs w:val="24"/>
              </w:rPr>
            </w:pPr>
            <w:r w:rsidRPr="00AB0049">
              <w:rPr>
                <w:rFonts w:ascii="Times New Roman" w:hAnsi="Times New Roman" w:cs="Times New Roman"/>
                <w:b/>
                <w:sz w:val="24"/>
                <w:szCs w:val="24"/>
              </w:rPr>
              <w:t>49 161,0</w:t>
            </w:r>
          </w:p>
        </w:tc>
        <w:tc>
          <w:tcPr>
            <w:tcW w:w="964" w:type="dxa"/>
            <w:shd w:val="clear" w:color="000000" w:fill="FFFFFF"/>
            <w:hideMark/>
          </w:tcPr>
          <w:p w14:paraId="4B3C18EC" w14:textId="77777777" w:rsidR="0037233F" w:rsidRPr="00AB0049" w:rsidRDefault="0037233F" w:rsidP="0037233F">
            <w:pPr>
              <w:pStyle w:val="2b"/>
              <w:jc w:val="right"/>
              <w:rPr>
                <w:rFonts w:ascii="Times New Roman" w:hAnsi="Times New Roman" w:cs="Times New Roman"/>
                <w:b/>
                <w:sz w:val="24"/>
                <w:szCs w:val="24"/>
              </w:rPr>
            </w:pPr>
          </w:p>
          <w:p w14:paraId="5B950381" w14:textId="77777777" w:rsidR="0037233F" w:rsidRPr="00AB0049" w:rsidRDefault="0037233F" w:rsidP="0037233F">
            <w:pPr>
              <w:pStyle w:val="2b"/>
              <w:jc w:val="right"/>
              <w:rPr>
                <w:rFonts w:ascii="Times New Roman" w:hAnsi="Times New Roman" w:cs="Times New Roman"/>
                <w:b/>
                <w:sz w:val="24"/>
                <w:szCs w:val="24"/>
              </w:rPr>
            </w:pPr>
            <w:r w:rsidRPr="00AB0049">
              <w:rPr>
                <w:rFonts w:ascii="Times New Roman" w:hAnsi="Times New Roman" w:cs="Times New Roman"/>
                <w:b/>
                <w:sz w:val="24"/>
                <w:szCs w:val="24"/>
              </w:rPr>
              <w:t>100,0</w:t>
            </w:r>
          </w:p>
        </w:tc>
      </w:tr>
      <w:tr w:rsidR="001C212D" w:rsidRPr="00AB0049" w14:paraId="75F4B666" w14:textId="77777777" w:rsidTr="001C212D">
        <w:trPr>
          <w:trHeight w:val="687"/>
        </w:trPr>
        <w:tc>
          <w:tcPr>
            <w:tcW w:w="2542" w:type="dxa"/>
            <w:shd w:val="clear" w:color="000000" w:fill="FFFFFF"/>
            <w:vAlign w:val="bottom"/>
            <w:hideMark/>
          </w:tcPr>
          <w:p w14:paraId="657B3535" w14:textId="77777777" w:rsidR="001C212D" w:rsidRPr="00AB0049" w:rsidRDefault="001C212D" w:rsidP="001C212D">
            <w:pPr>
              <w:contextualSpacing/>
              <w:rPr>
                <w:rFonts w:ascii="Times New Roman" w:hAnsi="Times New Roman" w:cs="Times New Roman"/>
                <w:i/>
                <w:iCs/>
                <w:color w:val="000000"/>
                <w:sz w:val="24"/>
                <w:szCs w:val="24"/>
                <w:lang w:eastAsia="ru-RU"/>
              </w:rPr>
            </w:pPr>
            <w:r w:rsidRPr="00AB0049">
              <w:rPr>
                <w:rFonts w:ascii="Times New Roman" w:hAnsi="Times New Roman" w:cs="Times New Roman"/>
                <w:i/>
                <w:sz w:val="24"/>
                <w:szCs w:val="24"/>
                <w:lang w:val="kk-KZ"/>
              </w:rPr>
              <w:t>Ж</w:t>
            </w:r>
            <w:r w:rsidRPr="00AB0049">
              <w:rPr>
                <w:rFonts w:ascii="Times New Roman" w:hAnsi="Times New Roman" w:cs="Times New Roman"/>
                <w:i/>
                <w:sz w:val="24"/>
                <w:szCs w:val="24"/>
              </w:rPr>
              <w:t>о</w:t>
            </w:r>
            <w:r w:rsidRPr="00AB0049">
              <w:rPr>
                <w:rFonts w:ascii="Times New Roman" w:hAnsi="Times New Roman" w:cs="Times New Roman"/>
                <w:i/>
                <w:sz w:val="24"/>
                <w:szCs w:val="24"/>
                <w:lang w:val="kk-KZ"/>
              </w:rPr>
              <w:t>ғ</w:t>
            </w:r>
            <w:r w:rsidRPr="00AB0049">
              <w:rPr>
                <w:rFonts w:ascii="Times New Roman" w:hAnsi="Times New Roman" w:cs="Times New Roman"/>
                <w:i/>
                <w:sz w:val="24"/>
                <w:szCs w:val="24"/>
              </w:rPr>
              <w:t>ары т</w:t>
            </w:r>
            <w:r w:rsidRPr="00AB0049">
              <w:rPr>
                <w:rFonts w:ascii="Times New Roman" w:hAnsi="Times New Roman" w:cs="Times New Roman"/>
                <w:i/>
                <w:sz w:val="24"/>
                <w:szCs w:val="24"/>
                <w:lang w:val="kk-KZ"/>
              </w:rPr>
              <w:t>ұ</w:t>
            </w:r>
            <w:r w:rsidRPr="00AB0049">
              <w:rPr>
                <w:rFonts w:ascii="Times New Roman" w:hAnsi="Times New Roman" w:cs="Times New Roman"/>
                <w:i/>
                <w:sz w:val="24"/>
                <w:szCs w:val="24"/>
              </w:rPr>
              <w:t>р</w:t>
            </w:r>
            <w:r w:rsidRPr="00AB0049">
              <w:rPr>
                <w:rFonts w:ascii="Times New Roman" w:hAnsi="Times New Roman" w:cs="Times New Roman"/>
                <w:i/>
                <w:sz w:val="24"/>
                <w:szCs w:val="24"/>
                <w:lang w:val="kk-KZ"/>
              </w:rPr>
              <w:t>ғ</w:t>
            </w:r>
            <w:r w:rsidRPr="00AB0049">
              <w:rPr>
                <w:rFonts w:ascii="Times New Roman" w:hAnsi="Times New Roman" w:cs="Times New Roman"/>
                <w:i/>
                <w:sz w:val="24"/>
                <w:szCs w:val="24"/>
              </w:rPr>
              <w:t xml:space="preserve">ан </w:t>
            </w:r>
            <w:r w:rsidRPr="00AB0049">
              <w:rPr>
                <w:rFonts w:ascii="Times New Roman" w:hAnsi="Times New Roman" w:cs="Times New Roman"/>
                <w:i/>
                <w:sz w:val="24"/>
                <w:szCs w:val="24"/>
                <w:lang w:val="kk-KZ"/>
              </w:rPr>
              <w:t xml:space="preserve">бюджеттен </w:t>
            </w:r>
            <w:r w:rsidRPr="00AB0049">
              <w:rPr>
                <w:rFonts w:ascii="Times New Roman" w:hAnsi="Times New Roman" w:cs="Times New Roman"/>
                <w:i/>
                <w:sz w:val="24"/>
                <w:szCs w:val="24"/>
              </w:rPr>
              <w:t>т</w:t>
            </w:r>
            <w:r w:rsidRPr="00AB0049">
              <w:rPr>
                <w:rFonts w:ascii="Times New Roman" w:hAnsi="Times New Roman" w:cs="Times New Roman"/>
                <w:i/>
                <w:sz w:val="24"/>
                <w:szCs w:val="24"/>
                <w:lang w:val="kk-KZ"/>
              </w:rPr>
              <w:t>ү</w:t>
            </w:r>
            <w:r w:rsidRPr="00AB0049">
              <w:rPr>
                <w:rFonts w:ascii="Times New Roman" w:hAnsi="Times New Roman" w:cs="Times New Roman"/>
                <w:i/>
                <w:sz w:val="24"/>
                <w:szCs w:val="24"/>
              </w:rPr>
              <w:t>сетiн трансферттер</w:t>
            </w:r>
          </w:p>
        </w:tc>
        <w:tc>
          <w:tcPr>
            <w:tcW w:w="1777" w:type="dxa"/>
            <w:shd w:val="clear" w:color="000000" w:fill="FFFFFF"/>
            <w:noWrap/>
            <w:hideMark/>
          </w:tcPr>
          <w:p w14:paraId="42B5177B" w14:textId="77777777" w:rsidR="001C212D" w:rsidRPr="00AB0049" w:rsidRDefault="001C212D" w:rsidP="0037233F">
            <w:pPr>
              <w:pStyle w:val="2b"/>
              <w:jc w:val="right"/>
              <w:rPr>
                <w:rFonts w:ascii="Times New Roman" w:hAnsi="Times New Roman" w:cs="Times New Roman"/>
                <w:i/>
                <w:sz w:val="24"/>
                <w:szCs w:val="24"/>
              </w:rPr>
            </w:pPr>
          </w:p>
          <w:p w14:paraId="3852B2BC" w14:textId="77777777" w:rsidR="001C212D" w:rsidRPr="00AB0049" w:rsidRDefault="001C212D" w:rsidP="0037233F">
            <w:pPr>
              <w:pStyle w:val="2b"/>
              <w:jc w:val="right"/>
              <w:rPr>
                <w:rFonts w:ascii="Times New Roman" w:hAnsi="Times New Roman" w:cs="Times New Roman"/>
                <w:i/>
                <w:sz w:val="24"/>
                <w:szCs w:val="24"/>
              </w:rPr>
            </w:pPr>
          </w:p>
          <w:p w14:paraId="579FA319" w14:textId="77777777" w:rsidR="001C212D" w:rsidRPr="00AB0049" w:rsidRDefault="001C212D" w:rsidP="0037233F">
            <w:pPr>
              <w:pStyle w:val="2b"/>
              <w:jc w:val="right"/>
              <w:rPr>
                <w:rFonts w:ascii="Times New Roman" w:hAnsi="Times New Roman" w:cs="Times New Roman"/>
                <w:i/>
                <w:sz w:val="24"/>
                <w:szCs w:val="24"/>
              </w:rPr>
            </w:pPr>
            <w:r w:rsidRPr="00AB0049">
              <w:rPr>
                <w:rFonts w:ascii="Times New Roman" w:hAnsi="Times New Roman" w:cs="Times New Roman"/>
                <w:i/>
                <w:sz w:val="24"/>
                <w:szCs w:val="24"/>
              </w:rPr>
              <w:t>47 690,0</w:t>
            </w:r>
          </w:p>
        </w:tc>
        <w:tc>
          <w:tcPr>
            <w:tcW w:w="1341" w:type="dxa"/>
            <w:shd w:val="clear" w:color="000000" w:fill="FFFFFF"/>
            <w:noWrap/>
            <w:hideMark/>
          </w:tcPr>
          <w:p w14:paraId="2240D6E4" w14:textId="77777777" w:rsidR="001C212D" w:rsidRPr="00AB0049" w:rsidRDefault="001C212D" w:rsidP="0037233F">
            <w:pPr>
              <w:pStyle w:val="2b"/>
              <w:jc w:val="right"/>
              <w:rPr>
                <w:rFonts w:ascii="Times New Roman" w:hAnsi="Times New Roman" w:cs="Times New Roman"/>
                <w:i/>
                <w:sz w:val="24"/>
                <w:szCs w:val="24"/>
              </w:rPr>
            </w:pPr>
          </w:p>
          <w:p w14:paraId="2C80B661" w14:textId="77777777" w:rsidR="001C212D" w:rsidRPr="00AB0049" w:rsidRDefault="001C212D" w:rsidP="0037233F">
            <w:pPr>
              <w:pStyle w:val="2b"/>
              <w:jc w:val="right"/>
              <w:rPr>
                <w:rFonts w:ascii="Times New Roman" w:hAnsi="Times New Roman" w:cs="Times New Roman"/>
                <w:i/>
                <w:sz w:val="24"/>
                <w:szCs w:val="24"/>
              </w:rPr>
            </w:pPr>
          </w:p>
          <w:p w14:paraId="60E18100" w14:textId="77777777" w:rsidR="001C212D" w:rsidRPr="00AB0049" w:rsidRDefault="001C212D" w:rsidP="0037233F">
            <w:pPr>
              <w:pStyle w:val="2b"/>
              <w:jc w:val="right"/>
              <w:rPr>
                <w:rFonts w:ascii="Times New Roman" w:hAnsi="Times New Roman" w:cs="Times New Roman"/>
                <w:i/>
                <w:sz w:val="24"/>
                <w:szCs w:val="24"/>
              </w:rPr>
            </w:pPr>
            <w:r w:rsidRPr="00AB0049">
              <w:rPr>
                <w:rFonts w:ascii="Times New Roman" w:hAnsi="Times New Roman" w:cs="Times New Roman"/>
                <w:i/>
                <w:sz w:val="24"/>
                <w:szCs w:val="24"/>
              </w:rPr>
              <w:t>33 886,0</w:t>
            </w:r>
          </w:p>
        </w:tc>
        <w:tc>
          <w:tcPr>
            <w:tcW w:w="1559" w:type="dxa"/>
            <w:shd w:val="clear" w:color="000000" w:fill="FFFFFF"/>
            <w:noWrap/>
            <w:hideMark/>
          </w:tcPr>
          <w:p w14:paraId="461ECE11" w14:textId="77777777" w:rsidR="001C212D" w:rsidRPr="00AB0049" w:rsidRDefault="001C212D" w:rsidP="0037233F">
            <w:pPr>
              <w:pStyle w:val="2b"/>
              <w:jc w:val="right"/>
              <w:rPr>
                <w:rFonts w:ascii="Times New Roman" w:hAnsi="Times New Roman" w:cs="Times New Roman"/>
                <w:i/>
                <w:sz w:val="24"/>
                <w:szCs w:val="24"/>
              </w:rPr>
            </w:pPr>
          </w:p>
          <w:p w14:paraId="26D43FB0" w14:textId="77777777" w:rsidR="001C212D" w:rsidRPr="00AB0049" w:rsidRDefault="001C212D" w:rsidP="0037233F">
            <w:pPr>
              <w:pStyle w:val="2b"/>
              <w:jc w:val="right"/>
              <w:rPr>
                <w:rFonts w:ascii="Times New Roman" w:hAnsi="Times New Roman" w:cs="Times New Roman"/>
                <w:i/>
                <w:sz w:val="24"/>
                <w:szCs w:val="24"/>
              </w:rPr>
            </w:pPr>
          </w:p>
          <w:p w14:paraId="379C10CA" w14:textId="77777777" w:rsidR="001C212D" w:rsidRPr="00AB0049" w:rsidRDefault="001C212D" w:rsidP="0037233F">
            <w:pPr>
              <w:pStyle w:val="2b"/>
              <w:jc w:val="right"/>
              <w:rPr>
                <w:rFonts w:ascii="Times New Roman" w:hAnsi="Times New Roman" w:cs="Times New Roman"/>
                <w:i/>
                <w:sz w:val="24"/>
                <w:szCs w:val="24"/>
              </w:rPr>
            </w:pPr>
            <w:r w:rsidRPr="00AB0049">
              <w:rPr>
                <w:rFonts w:ascii="Times New Roman" w:hAnsi="Times New Roman" w:cs="Times New Roman"/>
                <w:i/>
                <w:sz w:val="24"/>
                <w:szCs w:val="24"/>
              </w:rPr>
              <w:t>49 161,0</w:t>
            </w:r>
          </w:p>
        </w:tc>
        <w:tc>
          <w:tcPr>
            <w:tcW w:w="1589" w:type="dxa"/>
            <w:shd w:val="clear" w:color="000000" w:fill="FFFFFF"/>
            <w:noWrap/>
            <w:hideMark/>
          </w:tcPr>
          <w:p w14:paraId="793CE4A7" w14:textId="77777777" w:rsidR="001C212D" w:rsidRPr="00AB0049" w:rsidRDefault="001C212D" w:rsidP="0037233F">
            <w:pPr>
              <w:pStyle w:val="2b"/>
              <w:jc w:val="right"/>
              <w:rPr>
                <w:rFonts w:ascii="Times New Roman" w:hAnsi="Times New Roman" w:cs="Times New Roman"/>
                <w:i/>
                <w:sz w:val="24"/>
                <w:szCs w:val="24"/>
              </w:rPr>
            </w:pPr>
          </w:p>
          <w:p w14:paraId="301CE19D" w14:textId="77777777" w:rsidR="001C212D" w:rsidRPr="00AB0049" w:rsidRDefault="001C212D" w:rsidP="0037233F">
            <w:pPr>
              <w:pStyle w:val="2b"/>
              <w:jc w:val="right"/>
              <w:rPr>
                <w:rFonts w:ascii="Times New Roman" w:hAnsi="Times New Roman" w:cs="Times New Roman"/>
                <w:i/>
                <w:sz w:val="24"/>
                <w:szCs w:val="24"/>
              </w:rPr>
            </w:pPr>
          </w:p>
          <w:p w14:paraId="5F08231E" w14:textId="77777777" w:rsidR="001C212D" w:rsidRPr="00AB0049" w:rsidRDefault="001C212D" w:rsidP="0037233F">
            <w:pPr>
              <w:pStyle w:val="2b"/>
              <w:jc w:val="right"/>
              <w:rPr>
                <w:rFonts w:ascii="Times New Roman" w:hAnsi="Times New Roman" w:cs="Times New Roman"/>
                <w:i/>
                <w:sz w:val="24"/>
                <w:szCs w:val="24"/>
              </w:rPr>
            </w:pPr>
            <w:r w:rsidRPr="00AB0049">
              <w:rPr>
                <w:rFonts w:ascii="Times New Roman" w:hAnsi="Times New Roman" w:cs="Times New Roman"/>
                <w:i/>
                <w:sz w:val="24"/>
                <w:szCs w:val="24"/>
              </w:rPr>
              <w:t>49 161,0</w:t>
            </w:r>
          </w:p>
        </w:tc>
        <w:tc>
          <w:tcPr>
            <w:tcW w:w="964" w:type="dxa"/>
            <w:shd w:val="clear" w:color="000000" w:fill="FFFFFF"/>
            <w:hideMark/>
          </w:tcPr>
          <w:p w14:paraId="563822FE" w14:textId="77777777" w:rsidR="001C212D" w:rsidRPr="00AB0049" w:rsidRDefault="001C212D" w:rsidP="0037233F">
            <w:pPr>
              <w:pStyle w:val="2b"/>
              <w:jc w:val="right"/>
              <w:rPr>
                <w:rFonts w:ascii="Times New Roman" w:hAnsi="Times New Roman" w:cs="Times New Roman"/>
                <w:i/>
                <w:sz w:val="24"/>
                <w:szCs w:val="24"/>
              </w:rPr>
            </w:pPr>
          </w:p>
          <w:p w14:paraId="42A35618" w14:textId="77777777" w:rsidR="001C212D" w:rsidRPr="00AB0049" w:rsidRDefault="001C212D" w:rsidP="0037233F">
            <w:pPr>
              <w:pStyle w:val="2b"/>
              <w:jc w:val="right"/>
              <w:rPr>
                <w:rFonts w:ascii="Times New Roman" w:hAnsi="Times New Roman" w:cs="Times New Roman"/>
                <w:i/>
                <w:sz w:val="24"/>
                <w:szCs w:val="24"/>
              </w:rPr>
            </w:pPr>
          </w:p>
          <w:p w14:paraId="0F2ABF2C" w14:textId="77777777" w:rsidR="001C212D" w:rsidRPr="00AB0049" w:rsidRDefault="001C212D" w:rsidP="0037233F">
            <w:pPr>
              <w:pStyle w:val="2b"/>
              <w:jc w:val="right"/>
              <w:rPr>
                <w:rFonts w:ascii="Times New Roman" w:hAnsi="Times New Roman" w:cs="Times New Roman"/>
                <w:i/>
                <w:sz w:val="24"/>
                <w:szCs w:val="24"/>
              </w:rPr>
            </w:pPr>
            <w:r w:rsidRPr="00AB0049">
              <w:rPr>
                <w:rFonts w:ascii="Times New Roman" w:hAnsi="Times New Roman" w:cs="Times New Roman"/>
                <w:i/>
                <w:sz w:val="24"/>
                <w:szCs w:val="24"/>
              </w:rPr>
              <w:t>100,0</w:t>
            </w:r>
          </w:p>
        </w:tc>
      </w:tr>
      <w:tr w:rsidR="001C212D" w:rsidRPr="00AB0049" w14:paraId="7CBE1E8C" w14:textId="77777777" w:rsidTr="001C212D">
        <w:trPr>
          <w:trHeight w:val="473"/>
        </w:trPr>
        <w:tc>
          <w:tcPr>
            <w:tcW w:w="2542" w:type="dxa"/>
            <w:shd w:val="clear" w:color="000000" w:fill="FFFFFF"/>
            <w:hideMark/>
          </w:tcPr>
          <w:p w14:paraId="480668D5" w14:textId="77777777" w:rsidR="001C212D" w:rsidRPr="00AB0049" w:rsidRDefault="001C212D" w:rsidP="001C212D">
            <w:pPr>
              <w:contextualSpacing/>
              <w:rPr>
                <w:rFonts w:ascii="Times New Roman" w:hAnsi="Times New Roman" w:cs="Times New Roman"/>
                <w:i/>
                <w:iCs/>
                <w:color w:val="000000"/>
                <w:sz w:val="24"/>
                <w:szCs w:val="24"/>
                <w:lang w:eastAsia="ru-RU"/>
              </w:rPr>
            </w:pPr>
            <w:r w:rsidRPr="00AB0049">
              <w:rPr>
                <w:rFonts w:ascii="Times New Roman" w:hAnsi="Times New Roman" w:cs="Times New Roman"/>
                <w:i/>
                <w:sz w:val="24"/>
                <w:szCs w:val="24"/>
              </w:rPr>
              <w:t>А</w:t>
            </w:r>
            <w:r w:rsidRPr="00AB0049">
              <w:rPr>
                <w:rFonts w:ascii="Times New Roman" w:hAnsi="Times New Roman" w:cs="Times New Roman"/>
                <w:i/>
                <w:sz w:val="24"/>
                <w:szCs w:val="24"/>
                <w:lang w:val="kk-KZ"/>
              </w:rPr>
              <w:t>ғ</w:t>
            </w:r>
            <w:r w:rsidRPr="00AB0049">
              <w:rPr>
                <w:rFonts w:ascii="Times New Roman" w:hAnsi="Times New Roman" w:cs="Times New Roman"/>
                <w:i/>
                <w:sz w:val="24"/>
                <w:szCs w:val="24"/>
              </w:rPr>
              <w:t>ымда</w:t>
            </w:r>
            <w:r w:rsidRPr="00AB0049">
              <w:rPr>
                <w:rFonts w:ascii="Times New Roman" w:hAnsi="Times New Roman" w:cs="Times New Roman"/>
                <w:i/>
                <w:sz w:val="24"/>
                <w:szCs w:val="24"/>
                <w:lang w:val="kk-KZ"/>
              </w:rPr>
              <w:t>ғ</w:t>
            </w:r>
            <w:r w:rsidRPr="00AB0049">
              <w:rPr>
                <w:rFonts w:ascii="Times New Roman" w:hAnsi="Times New Roman" w:cs="Times New Roman"/>
                <w:i/>
                <w:sz w:val="24"/>
                <w:szCs w:val="24"/>
              </w:rPr>
              <w:t>ы нысаналы трансферттер</w:t>
            </w:r>
          </w:p>
        </w:tc>
        <w:tc>
          <w:tcPr>
            <w:tcW w:w="1777" w:type="dxa"/>
            <w:shd w:val="clear" w:color="000000" w:fill="FFFFFF"/>
            <w:hideMark/>
          </w:tcPr>
          <w:p w14:paraId="38F07DEF" w14:textId="77777777" w:rsidR="001C212D" w:rsidRPr="00AB0049" w:rsidRDefault="001C212D" w:rsidP="0037233F">
            <w:pPr>
              <w:pStyle w:val="2b"/>
              <w:jc w:val="right"/>
              <w:rPr>
                <w:rFonts w:ascii="Times New Roman" w:hAnsi="Times New Roman" w:cs="Times New Roman"/>
                <w:i/>
                <w:sz w:val="24"/>
                <w:szCs w:val="24"/>
              </w:rPr>
            </w:pPr>
          </w:p>
          <w:p w14:paraId="7D1C0965" w14:textId="77777777" w:rsidR="001C212D" w:rsidRPr="00AB0049" w:rsidRDefault="001C212D" w:rsidP="0037233F">
            <w:pPr>
              <w:pStyle w:val="2b"/>
              <w:jc w:val="right"/>
              <w:rPr>
                <w:rFonts w:ascii="Times New Roman" w:hAnsi="Times New Roman" w:cs="Times New Roman"/>
                <w:i/>
                <w:sz w:val="24"/>
                <w:szCs w:val="24"/>
              </w:rPr>
            </w:pPr>
            <w:r w:rsidRPr="00AB0049">
              <w:rPr>
                <w:rFonts w:ascii="Times New Roman" w:hAnsi="Times New Roman" w:cs="Times New Roman"/>
                <w:i/>
                <w:sz w:val="24"/>
                <w:szCs w:val="24"/>
              </w:rPr>
              <w:t>16 880,0</w:t>
            </w:r>
          </w:p>
        </w:tc>
        <w:tc>
          <w:tcPr>
            <w:tcW w:w="1341" w:type="dxa"/>
            <w:shd w:val="clear" w:color="000000" w:fill="FFFFFF"/>
            <w:hideMark/>
          </w:tcPr>
          <w:p w14:paraId="37A16426" w14:textId="77777777" w:rsidR="001C212D" w:rsidRPr="00AB0049" w:rsidRDefault="001C212D" w:rsidP="0037233F">
            <w:pPr>
              <w:pStyle w:val="2b"/>
              <w:jc w:val="right"/>
              <w:rPr>
                <w:rFonts w:ascii="Times New Roman" w:hAnsi="Times New Roman" w:cs="Times New Roman"/>
                <w:i/>
                <w:sz w:val="24"/>
                <w:szCs w:val="24"/>
              </w:rPr>
            </w:pPr>
          </w:p>
          <w:p w14:paraId="458BD468" w14:textId="77777777" w:rsidR="001C212D" w:rsidRPr="00AB0049" w:rsidRDefault="001C212D" w:rsidP="0037233F">
            <w:pPr>
              <w:pStyle w:val="2b"/>
              <w:jc w:val="right"/>
              <w:rPr>
                <w:rFonts w:ascii="Times New Roman" w:hAnsi="Times New Roman" w:cs="Times New Roman"/>
                <w:i/>
                <w:sz w:val="24"/>
                <w:szCs w:val="24"/>
              </w:rPr>
            </w:pPr>
            <w:r w:rsidRPr="00AB0049">
              <w:rPr>
                <w:rFonts w:ascii="Times New Roman" w:hAnsi="Times New Roman" w:cs="Times New Roman"/>
                <w:i/>
                <w:sz w:val="24"/>
                <w:szCs w:val="24"/>
              </w:rPr>
              <w:t>0</w:t>
            </w:r>
          </w:p>
        </w:tc>
        <w:tc>
          <w:tcPr>
            <w:tcW w:w="1559" w:type="dxa"/>
            <w:shd w:val="clear" w:color="000000" w:fill="FFFFFF"/>
            <w:noWrap/>
            <w:hideMark/>
          </w:tcPr>
          <w:p w14:paraId="20606204" w14:textId="77777777" w:rsidR="001C212D" w:rsidRPr="00AB0049" w:rsidRDefault="001C212D" w:rsidP="0037233F">
            <w:pPr>
              <w:pStyle w:val="2b"/>
              <w:jc w:val="right"/>
              <w:rPr>
                <w:rFonts w:ascii="Times New Roman" w:hAnsi="Times New Roman" w:cs="Times New Roman"/>
                <w:i/>
                <w:sz w:val="24"/>
                <w:szCs w:val="24"/>
              </w:rPr>
            </w:pPr>
          </w:p>
          <w:p w14:paraId="2C9CEAD4" w14:textId="77777777" w:rsidR="001C212D" w:rsidRPr="00AB0049" w:rsidRDefault="001C212D" w:rsidP="0037233F">
            <w:pPr>
              <w:pStyle w:val="2b"/>
              <w:jc w:val="right"/>
              <w:rPr>
                <w:rFonts w:ascii="Times New Roman" w:hAnsi="Times New Roman" w:cs="Times New Roman"/>
                <w:i/>
                <w:sz w:val="24"/>
                <w:szCs w:val="24"/>
              </w:rPr>
            </w:pPr>
            <w:r w:rsidRPr="00AB0049">
              <w:rPr>
                <w:rFonts w:ascii="Times New Roman" w:hAnsi="Times New Roman" w:cs="Times New Roman"/>
                <w:i/>
                <w:sz w:val="24"/>
                <w:szCs w:val="24"/>
              </w:rPr>
              <w:t>15 275,0</w:t>
            </w:r>
          </w:p>
        </w:tc>
        <w:tc>
          <w:tcPr>
            <w:tcW w:w="1589" w:type="dxa"/>
            <w:shd w:val="clear" w:color="000000" w:fill="FFFFFF"/>
            <w:hideMark/>
          </w:tcPr>
          <w:p w14:paraId="1AE98369" w14:textId="77777777" w:rsidR="001C212D" w:rsidRPr="00AB0049" w:rsidRDefault="001C212D" w:rsidP="0037233F">
            <w:pPr>
              <w:pStyle w:val="2b"/>
              <w:jc w:val="right"/>
              <w:rPr>
                <w:rFonts w:ascii="Times New Roman" w:hAnsi="Times New Roman" w:cs="Times New Roman"/>
                <w:i/>
                <w:sz w:val="24"/>
                <w:szCs w:val="24"/>
              </w:rPr>
            </w:pPr>
          </w:p>
          <w:p w14:paraId="0B63160F" w14:textId="77777777" w:rsidR="001C212D" w:rsidRPr="00AB0049" w:rsidRDefault="001C212D" w:rsidP="0037233F">
            <w:pPr>
              <w:pStyle w:val="2b"/>
              <w:jc w:val="right"/>
              <w:rPr>
                <w:rFonts w:ascii="Times New Roman" w:hAnsi="Times New Roman" w:cs="Times New Roman"/>
                <w:i/>
                <w:sz w:val="24"/>
                <w:szCs w:val="24"/>
              </w:rPr>
            </w:pPr>
            <w:r w:rsidRPr="00AB0049">
              <w:rPr>
                <w:rFonts w:ascii="Times New Roman" w:hAnsi="Times New Roman" w:cs="Times New Roman"/>
                <w:i/>
                <w:sz w:val="24"/>
                <w:szCs w:val="24"/>
              </w:rPr>
              <w:t>15 275,0</w:t>
            </w:r>
          </w:p>
        </w:tc>
        <w:tc>
          <w:tcPr>
            <w:tcW w:w="964" w:type="dxa"/>
            <w:shd w:val="clear" w:color="000000" w:fill="FFFFFF"/>
            <w:hideMark/>
          </w:tcPr>
          <w:p w14:paraId="7351F8CA" w14:textId="77777777" w:rsidR="001C212D" w:rsidRPr="00AB0049" w:rsidRDefault="001C212D" w:rsidP="0037233F">
            <w:pPr>
              <w:pStyle w:val="2b"/>
              <w:jc w:val="right"/>
              <w:rPr>
                <w:rFonts w:ascii="Times New Roman" w:hAnsi="Times New Roman" w:cs="Times New Roman"/>
                <w:i/>
                <w:sz w:val="24"/>
                <w:szCs w:val="24"/>
              </w:rPr>
            </w:pPr>
          </w:p>
          <w:p w14:paraId="2AC25831" w14:textId="77777777" w:rsidR="001C212D" w:rsidRPr="00AB0049" w:rsidRDefault="001C212D" w:rsidP="0037233F">
            <w:pPr>
              <w:pStyle w:val="2b"/>
              <w:jc w:val="right"/>
              <w:rPr>
                <w:rFonts w:ascii="Times New Roman" w:hAnsi="Times New Roman" w:cs="Times New Roman"/>
                <w:i/>
                <w:sz w:val="24"/>
                <w:szCs w:val="24"/>
              </w:rPr>
            </w:pPr>
            <w:r w:rsidRPr="00AB0049">
              <w:rPr>
                <w:rFonts w:ascii="Times New Roman" w:hAnsi="Times New Roman" w:cs="Times New Roman"/>
                <w:i/>
                <w:sz w:val="24"/>
                <w:szCs w:val="24"/>
              </w:rPr>
              <w:t>100,0</w:t>
            </w:r>
          </w:p>
        </w:tc>
      </w:tr>
      <w:tr w:rsidR="001C212D" w:rsidRPr="00AB0049" w14:paraId="74662AF1" w14:textId="77777777" w:rsidTr="001C212D">
        <w:trPr>
          <w:trHeight w:val="197"/>
        </w:trPr>
        <w:tc>
          <w:tcPr>
            <w:tcW w:w="2542" w:type="dxa"/>
            <w:shd w:val="clear" w:color="000000" w:fill="FFFFFF"/>
            <w:hideMark/>
          </w:tcPr>
          <w:p w14:paraId="24A6DD64" w14:textId="77777777" w:rsidR="001C212D" w:rsidRPr="00AB0049" w:rsidRDefault="001C212D" w:rsidP="001C212D">
            <w:pPr>
              <w:contextualSpacing/>
              <w:rPr>
                <w:rFonts w:ascii="Times New Roman" w:hAnsi="Times New Roman" w:cs="Times New Roman"/>
                <w:i/>
                <w:iCs/>
                <w:color w:val="000000"/>
                <w:sz w:val="24"/>
                <w:szCs w:val="24"/>
                <w:lang w:val="kk-KZ" w:eastAsia="ru-RU"/>
              </w:rPr>
            </w:pPr>
            <w:r w:rsidRPr="00AB0049">
              <w:rPr>
                <w:rFonts w:ascii="Times New Roman" w:hAnsi="Times New Roman" w:cs="Times New Roman"/>
                <w:i/>
                <w:iCs/>
                <w:color w:val="000000"/>
                <w:sz w:val="24"/>
                <w:szCs w:val="24"/>
                <w:lang w:eastAsia="ru-RU"/>
              </w:rPr>
              <w:t>Субвенци</w:t>
            </w:r>
            <w:r w:rsidRPr="00AB0049">
              <w:rPr>
                <w:rFonts w:ascii="Times New Roman" w:hAnsi="Times New Roman" w:cs="Times New Roman"/>
                <w:i/>
                <w:iCs/>
                <w:color w:val="000000"/>
                <w:sz w:val="24"/>
                <w:szCs w:val="24"/>
                <w:lang w:val="kk-KZ" w:eastAsia="ru-RU"/>
              </w:rPr>
              <w:t>ялар</w:t>
            </w:r>
          </w:p>
        </w:tc>
        <w:tc>
          <w:tcPr>
            <w:tcW w:w="1777" w:type="dxa"/>
            <w:shd w:val="clear" w:color="000000" w:fill="FFFFFF"/>
            <w:hideMark/>
          </w:tcPr>
          <w:p w14:paraId="30881AF9" w14:textId="77777777" w:rsidR="001C212D" w:rsidRPr="00AB0049" w:rsidRDefault="001C212D" w:rsidP="0037233F">
            <w:pPr>
              <w:pStyle w:val="2b"/>
              <w:jc w:val="right"/>
              <w:rPr>
                <w:rFonts w:ascii="Times New Roman" w:hAnsi="Times New Roman" w:cs="Times New Roman"/>
                <w:i/>
                <w:sz w:val="24"/>
                <w:szCs w:val="24"/>
              </w:rPr>
            </w:pPr>
            <w:r w:rsidRPr="00AB0049">
              <w:rPr>
                <w:rFonts w:ascii="Times New Roman" w:hAnsi="Times New Roman" w:cs="Times New Roman"/>
                <w:i/>
                <w:sz w:val="24"/>
                <w:szCs w:val="24"/>
              </w:rPr>
              <w:t>30 810,0</w:t>
            </w:r>
          </w:p>
        </w:tc>
        <w:tc>
          <w:tcPr>
            <w:tcW w:w="1341" w:type="dxa"/>
            <w:shd w:val="clear" w:color="000000" w:fill="FFFFFF"/>
            <w:hideMark/>
          </w:tcPr>
          <w:p w14:paraId="707F8D88" w14:textId="77777777" w:rsidR="001C212D" w:rsidRPr="00AB0049" w:rsidRDefault="001C212D" w:rsidP="0037233F">
            <w:pPr>
              <w:pStyle w:val="2b"/>
              <w:jc w:val="right"/>
              <w:rPr>
                <w:rFonts w:ascii="Times New Roman" w:hAnsi="Times New Roman" w:cs="Times New Roman"/>
                <w:i/>
                <w:sz w:val="24"/>
                <w:szCs w:val="24"/>
              </w:rPr>
            </w:pPr>
            <w:r w:rsidRPr="00AB0049">
              <w:rPr>
                <w:rFonts w:ascii="Times New Roman" w:hAnsi="Times New Roman" w:cs="Times New Roman"/>
                <w:i/>
                <w:sz w:val="24"/>
                <w:szCs w:val="24"/>
              </w:rPr>
              <w:t>33 886,0</w:t>
            </w:r>
          </w:p>
        </w:tc>
        <w:tc>
          <w:tcPr>
            <w:tcW w:w="1559" w:type="dxa"/>
            <w:shd w:val="clear" w:color="000000" w:fill="FFFFFF"/>
            <w:noWrap/>
            <w:hideMark/>
          </w:tcPr>
          <w:p w14:paraId="68659AC2" w14:textId="77777777" w:rsidR="001C212D" w:rsidRPr="00AB0049" w:rsidRDefault="001C212D" w:rsidP="0037233F">
            <w:pPr>
              <w:pStyle w:val="2b"/>
              <w:jc w:val="right"/>
              <w:rPr>
                <w:rFonts w:ascii="Times New Roman" w:hAnsi="Times New Roman" w:cs="Times New Roman"/>
                <w:i/>
                <w:sz w:val="24"/>
                <w:szCs w:val="24"/>
              </w:rPr>
            </w:pPr>
            <w:r w:rsidRPr="00AB0049">
              <w:rPr>
                <w:rFonts w:ascii="Times New Roman" w:hAnsi="Times New Roman" w:cs="Times New Roman"/>
                <w:i/>
                <w:sz w:val="24"/>
                <w:szCs w:val="24"/>
              </w:rPr>
              <w:t>33 886,0</w:t>
            </w:r>
          </w:p>
        </w:tc>
        <w:tc>
          <w:tcPr>
            <w:tcW w:w="1589" w:type="dxa"/>
            <w:shd w:val="clear" w:color="000000" w:fill="FFFFFF"/>
            <w:hideMark/>
          </w:tcPr>
          <w:p w14:paraId="1CEEE42A" w14:textId="77777777" w:rsidR="001C212D" w:rsidRPr="00AB0049" w:rsidRDefault="001C212D" w:rsidP="0037233F">
            <w:pPr>
              <w:pStyle w:val="2b"/>
              <w:jc w:val="right"/>
              <w:rPr>
                <w:rFonts w:ascii="Times New Roman" w:hAnsi="Times New Roman" w:cs="Times New Roman"/>
                <w:i/>
                <w:sz w:val="24"/>
                <w:szCs w:val="24"/>
              </w:rPr>
            </w:pPr>
            <w:r w:rsidRPr="00AB0049">
              <w:rPr>
                <w:rFonts w:ascii="Times New Roman" w:hAnsi="Times New Roman" w:cs="Times New Roman"/>
                <w:i/>
                <w:sz w:val="24"/>
                <w:szCs w:val="24"/>
              </w:rPr>
              <w:t>33 886,0</w:t>
            </w:r>
          </w:p>
        </w:tc>
        <w:tc>
          <w:tcPr>
            <w:tcW w:w="964" w:type="dxa"/>
            <w:shd w:val="clear" w:color="000000" w:fill="FFFFFF"/>
            <w:hideMark/>
          </w:tcPr>
          <w:p w14:paraId="13B3D103" w14:textId="77777777" w:rsidR="001C212D" w:rsidRPr="00AB0049" w:rsidRDefault="001C212D" w:rsidP="0037233F">
            <w:pPr>
              <w:pStyle w:val="2b"/>
              <w:jc w:val="right"/>
              <w:rPr>
                <w:rFonts w:ascii="Times New Roman" w:hAnsi="Times New Roman" w:cs="Times New Roman"/>
                <w:i/>
                <w:sz w:val="24"/>
                <w:szCs w:val="24"/>
              </w:rPr>
            </w:pPr>
            <w:r w:rsidRPr="00AB0049">
              <w:rPr>
                <w:rFonts w:ascii="Times New Roman" w:hAnsi="Times New Roman" w:cs="Times New Roman"/>
                <w:i/>
                <w:sz w:val="24"/>
                <w:szCs w:val="24"/>
              </w:rPr>
              <w:t>100,0</w:t>
            </w:r>
          </w:p>
        </w:tc>
      </w:tr>
      <w:tr w:rsidR="00BE3A2D" w:rsidRPr="00AB0049" w14:paraId="73C0CD32" w14:textId="77777777" w:rsidTr="001C212D">
        <w:trPr>
          <w:trHeight w:val="259"/>
        </w:trPr>
        <w:tc>
          <w:tcPr>
            <w:tcW w:w="2542" w:type="dxa"/>
            <w:shd w:val="clear" w:color="000000" w:fill="FFFFFF"/>
            <w:hideMark/>
          </w:tcPr>
          <w:p w14:paraId="0E8A4B00" w14:textId="77777777" w:rsidR="00BE3A2D" w:rsidRPr="00AB0049" w:rsidRDefault="001C212D" w:rsidP="001C212D">
            <w:pPr>
              <w:pStyle w:val="2b"/>
              <w:rPr>
                <w:rFonts w:ascii="Times New Roman" w:hAnsi="Times New Roman" w:cs="Times New Roman"/>
                <w:b/>
                <w:sz w:val="24"/>
                <w:szCs w:val="24"/>
              </w:rPr>
            </w:pPr>
            <w:r w:rsidRPr="00AB0049">
              <w:rPr>
                <w:rFonts w:ascii="Times New Roman" w:hAnsi="Times New Roman" w:cs="Times New Roman"/>
                <w:b/>
                <w:sz w:val="24"/>
                <w:szCs w:val="24"/>
              </w:rPr>
              <w:t>1.</w:t>
            </w:r>
            <w:r w:rsidRPr="00AB0049">
              <w:rPr>
                <w:rFonts w:ascii="Times New Roman" w:hAnsi="Times New Roman" w:cs="Times New Roman"/>
                <w:b/>
                <w:sz w:val="24"/>
                <w:szCs w:val="24"/>
                <w:lang w:val="kk-KZ"/>
              </w:rPr>
              <w:t>Шығыстар</w:t>
            </w:r>
            <w:r w:rsidR="00BE3A2D" w:rsidRPr="00AB0049">
              <w:rPr>
                <w:rFonts w:ascii="Times New Roman" w:hAnsi="Times New Roman" w:cs="Times New Roman"/>
                <w:b/>
                <w:sz w:val="24"/>
                <w:szCs w:val="24"/>
              </w:rPr>
              <w:t xml:space="preserve">, </w:t>
            </w:r>
            <w:r w:rsidRPr="00AB0049">
              <w:rPr>
                <w:rFonts w:ascii="Times New Roman" w:hAnsi="Times New Roman" w:cs="Times New Roman"/>
                <w:b/>
                <w:sz w:val="24"/>
                <w:szCs w:val="24"/>
                <w:lang w:val="kk-KZ"/>
              </w:rPr>
              <w:t>соның ішінде:</w:t>
            </w:r>
          </w:p>
        </w:tc>
        <w:tc>
          <w:tcPr>
            <w:tcW w:w="1777" w:type="dxa"/>
            <w:shd w:val="clear" w:color="000000" w:fill="FFFFFF"/>
            <w:hideMark/>
          </w:tcPr>
          <w:p w14:paraId="6A6C04C2" w14:textId="77777777" w:rsidR="00BE3A2D" w:rsidRPr="00AB0049" w:rsidRDefault="00BE3A2D" w:rsidP="00BE3A2D">
            <w:pPr>
              <w:pStyle w:val="2b"/>
              <w:jc w:val="right"/>
              <w:rPr>
                <w:rFonts w:ascii="Times New Roman" w:hAnsi="Times New Roman" w:cs="Times New Roman"/>
                <w:b/>
                <w:sz w:val="24"/>
                <w:szCs w:val="24"/>
              </w:rPr>
            </w:pPr>
            <w:r w:rsidRPr="00AB0049">
              <w:rPr>
                <w:rFonts w:ascii="Times New Roman" w:hAnsi="Times New Roman" w:cs="Times New Roman"/>
                <w:b/>
                <w:sz w:val="24"/>
                <w:szCs w:val="24"/>
              </w:rPr>
              <w:t>68 453,9</w:t>
            </w:r>
          </w:p>
        </w:tc>
        <w:tc>
          <w:tcPr>
            <w:tcW w:w="1341" w:type="dxa"/>
            <w:shd w:val="clear" w:color="000000" w:fill="FFFFFF"/>
            <w:hideMark/>
          </w:tcPr>
          <w:p w14:paraId="4CFF6470" w14:textId="77777777" w:rsidR="00BE3A2D" w:rsidRPr="00AB0049" w:rsidRDefault="00BE3A2D" w:rsidP="00BE3A2D">
            <w:pPr>
              <w:pStyle w:val="2b"/>
              <w:jc w:val="right"/>
              <w:rPr>
                <w:rFonts w:ascii="Times New Roman" w:hAnsi="Times New Roman" w:cs="Times New Roman"/>
                <w:b/>
                <w:sz w:val="24"/>
                <w:szCs w:val="24"/>
              </w:rPr>
            </w:pPr>
            <w:r w:rsidRPr="00AB0049">
              <w:rPr>
                <w:rFonts w:ascii="Times New Roman" w:hAnsi="Times New Roman" w:cs="Times New Roman"/>
                <w:b/>
                <w:sz w:val="24"/>
                <w:szCs w:val="24"/>
              </w:rPr>
              <w:t>54411,0</w:t>
            </w:r>
          </w:p>
        </w:tc>
        <w:tc>
          <w:tcPr>
            <w:tcW w:w="1559" w:type="dxa"/>
            <w:shd w:val="clear" w:color="000000" w:fill="FFFFFF"/>
            <w:noWrap/>
            <w:hideMark/>
          </w:tcPr>
          <w:p w14:paraId="7CBCEDFB" w14:textId="77777777" w:rsidR="00BE3A2D" w:rsidRPr="00AB0049" w:rsidRDefault="00BE3A2D" w:rsidP="00BE3A2D">
            <w:pPr>
              <w:pStyle w:val="2b"/>
              <w:jc w:val="right"/>
              <w:rPr>
                <w:rFonts w:ascii="Times New Roman" w:hAnsi="Times New Roman" w:cs="Times New Roman"/>
                <w:b/>
                <w:sz w:val="24"/>
                <w:szCs w:val="24"/>
              </w:rPr>
            </w:pPr>
            <w:r w:rsidRPr="00AB0049">
              <w:rPr>
                <w:rFonts w:ascii="Times New Roman" w:hAnsi="Times New Roman" w:cs="Times New Roman"/>
                <w:b/>
                <w:sz w:val="24"/>
                <w:szCs w:val="24"/>
              </w:rPr>
              <w:t>76830,0</w:t>
            </w:r>
          </w:p>
        </w:tc>
        <w:tc>
          <w:tcPr>
            <w:tcW w:w="1589" w:type="dxa"/>
            <w:shd w:val="clear" w:color="000000" w:fill="FFFFFF"/>
            <w:hideMark/>
          </w:tcPr>
          <w:p w14:paraId="7702B974" w14:textId="77777777" w:rsidR="00BE3A2D" w:rsidRPr="00AB0049" w:rsidRDefault="00BE3A2D" w:rsidP="00BE3A2D">
            <w:pPr>
              <w:pStyle w:val="2b"/>
              <w:jc w:val="right"/>
              <w:rPr>
                <w:rFonts w:ascii="Times New Roman" w:hAnsi="Times New Roman" w:cs="Times New Roman"/>
                <w:b/>
                <w:sz w:val="24"/>
                <w:szCs w:val="24"/>
              </w:rPr>
            </w:pPr>
            <w:r w:rsidRPr="00AB0049">
              <w:rPr>
                <w:rFonts w:ascii="Times New Roman" w:hAnsi="Times New Roman" w:cs="Times New Roman"/>
                <w:b/>
                <w:sz w:val="24"/>
                <w:szCs w:val="24"/>
              </w:rPr>
              <w:t>76825,8</w:t>
            </w:r>
          </w:p>
        </w:tc>
        <w:tc>
          <w:tcPr>
            <w:tcW w:w="964" w:type="dxa"/>
            <w:shd w:val="clear" w:color="000000" w:fill="FFFFFF"/>
            <w:hideMark/>
          </w:tcPr>
          <w:p w14:paraId="3E91A056" w14:textId="77777777" w:rsidR="00BE3A2D" w:rsidRPr="00AB0049" w:rsidRDefault="00BE3A2D" w:rsidP="00BE3A2D">
            <w:pPr>
              <w:pStyle w:val="2b"/>
              <w:jc w:val="right"/>
              <w:rPr>
                <w:rFonts w:ascii="Times New Roman" w:hAnsi="Times New Roman" w:cs="Times New Roman"/>
                <w:b/>
                <w:sz w:val="24"/>
                <w:szCs w:val="24"/>
              </w:rPr>
            </w:pPr>
            <w:r w:rsidRPr="00AB0049">
              <w:rPr>
                <w:rFonts w:ascii="Times New Roman" w:hAnsi="Times New Roman" w:cs="Times New Roman"/>
                <w:b/>
                <w:sz w:val="24"/>
                <w:szCs w:val="24"/>
              </w:rPr>
              <w:t>100,0</w:t>
            </w:r>
          </w:p>
        </w:tc>
      </w:tr>
      <w:tr w:rsidR="00BE3A2D" w:rsidRPr="00AB0049" w14:paraId="2C4D1D3F" w14:textId="77777777" w:rsidTr="001C212D">
        <w:trPr>
          <w:trHeight w:val="273"/>
        </w:trPr>
        <w:tc>
          <w:tcPr>
            <w:tcW w:w="2542" w:type="dxa"/>
            <w:shd w:val="clear" w:color="000000" w:fill="FFFFFF"/>
          </w:tcPr>
          <w:p w14:paraId="468CDBB8" w14:textId="77777777" w:rsidR="00BE3A2D" w:rsidRPr="00AB0049" w:rsidRDefault="001C212D" w:rsidP="00BE3A2D">
            <w:pPr>
              <w:pStyle w:val="2b"/>
              <w:rPr>
                <w:rFonts w:ascii="Times New Roman" w:hAnsi="Times New Roman" w:cs="Times New Roman"/>
                <w:i/>
                <w:sz w:val="24"/>
                <w:szCs w:val="24"/>
                <w:lang w:val="kk-KZ"/>
              </w:rPr>
            </w:pPr>
            <w:r w:rsidRPr="00AB0049">
              <w:rPr>
                <w:rFonts w:ascii="Times New Roman" w:hAnsi="Times New Roman" w:cs="Times New Roman"/>
                <w:i/>
                <w:sz w:val="24"/>
                <w:szCs w:val="24"/>
                <w:lang w:val="kk-KZ"/>
              </w:rPr>
              <w:t>Мем басқару</w:t>
            </w:r>
          </w:p>
        </w:tc>
        <w:tc>
          <w:tcPr>
            <w:tcW w:w="1777" w:type="dxa"/>
            <w:shd w:val="clear" w:color="000000" w:fill="FFFFFF"/>
          </w:tcPr>
          <w:p w14:paraId="24D5F2B2" w14:textId="77777777" w:rsidR="00BE3A2D" w:rsidRPr="00AB0049" w:rsidRDefault="00BE3A2D" w:rsidP="00BE3A2D">
            <w:pPr>
              <w:pStyle w:val="2b"/>
              <w:jc w:val="right"/>
              <w:rPr>
                <w:rFonts w:ascii="Times New Roman" w:hAnsi="Times New Roman" w:cs="Times New Roman"/>
                <w:i/>
                <w:sz w:val="24"/>
                <w:szCs w:val="24"/>
              </w:rPr>
            </w:pPr>
            <w:r w:rsidRPr="00AB0049">
              <w:rPr>
                <w:rFonts w:ascii="Times New Roman" w:hAnsi="Times New Roman" w:cs="Times New Roman"/>
                <w:i/>
                <w:sz w:val="24"/>
                <w:szCs w:val="24"/>
              </w:rPr>
              <w:t>30112,7</w:t>
            </w:r>
          </w:p>
        </w:tc>
        <w:tc>
          <w:tcPr>
            <w:tcW w:w="1341" w:type="dxa"/>
            <w:shd w:val="clear" w:color="000000" w:fill="FFFFFF"/>
          </w:tcPr>
          <w:p w14:paraId="3ECC49C4" w14:textId="77777777" w:rsidR="00BE3A2D" w:rsidRPr="00AB0049" w:rsidRDefault="00BE3A2D" w:rsidP="00BE3A2D">
            <w:pPr>
              <w:pStyle w:val="2b"/>
              <w:jc w:val="right"/>
              <w:rPr>
                <w:rFonts w:ascii="Times New Roman" w:hAnsi="Times New Roman" w:cs="Times New Roman"/>
                <w:i/>
                <w:sz w:val="24"/>
                <w:szCs w:val="24"/>
              </w:rPr>
            </w:pPr>
            <w:r w:rsidRPr="00AB0049">
              <w:rPr>
                <w:rFonts w:ascii="Times New Roman" w:hAnsi="Times New Roman" w:cs="Times New Roman"/>
                <w:i/>
                <w:sz w:val="24"/>
                <w:szCs w:val="24"/>
              </w:rPr>
              <w:t>25866,0</w:t>
            </w:r>
          </w:p>
        </w:tc>
        <w:tc>
          <w:tcPr>
            <w:tcW w:w="1559" w:type="dxa"/>
            <w:shd w:val="clear" w:color="000000" w:fill="FFFFFF"/>
            <w:noWrap/>
          </w:tcPr>
          <w:p w14:paraId="3E36B966" w14:textId="77777777" w:rsidR="00BE3A2D" w:rsidRPr="00AB0049" w:rsidRDefault="00BE3A2D" w:rsidP="00BE3A2D">
            <w:pPr>
              <w:pStyle w:val="2b"/>
              <w:jc w:val="right"/>
              <w:rPr>
                <w:rFonts w:ascii="Times New Roman" w:hAnsi="Times New Roman" w:cs="Times New Roman"/>
                <w:i/>
                <w:sz w:val="24"/>
                <w:szCs w:val="24"/>
              </w:rPr>
            </w:pPr>
            <w:r w:rsidRPr="00AB0049">
              <w:rPr>
                <w:rFonts w:ascii="Times New Roman" w:hAnsi="Times New Roman" w:cs="Times New Roman"/>
                <w:i/>
                <w:sz w:val="24"/>
                <w:szCs w:val="24"/>
              </w:rPr>
              <w:t>34361,0</w:t>
            </w:r>
          </w:p>
        </w:tc>
        <w:tc>
          <w:tcPr>
            <w:tcW w:w="1589" w:type="dxa"/>
            <w:shd w:val="clear" w:color="000000" w:fill="FFFFFF"/>
          </w:tcPr>
          <w:p w14:paraId="547345AF" w14:textId="77777777" w:rsidR="00BE3A2D" w:rsidRPr="00AB0049" w:rsidRDefault="00BE3A2D" w:rsidP="00BE3A2D">
            <w:pPr>
              <w:pStyle w:val="2b"/>
              <w:jc w:val="right"/>
              <w:rPr>
                <w:rFonts w:ascii="Times New Roman" w:hAnsi="Times New Roman" w:cs="Times New Roman"/>
                <w:i/>
                <w:sz w:val="24"/>
                <w:szCs w:val="24"/>
              </w:rPr>
            </w:pPr>
            <w:r w:rsidRPr="00AB0049">
              <w:rPr>
                <w:rFonts w:ascii="Times New Roman" w:hAnsi="Times New Roman" w:cs="Times New Roman"/>
                <w:i/>
                <w:sz w:val="24"/>
                <w:szCs w:val="24"/>
              </w:rPr>
              <w:t>34359,6</w:t>
            </w:r>
          </w:p>
        </w:tc>
        <w:tc>
          <w:tcPr>
            <w:tcW w:w="964" w:type="dxa"/>
            <w:shd w:val="clear" w:color="000000" w:fill="FFFFFF"/>
          </w:tcPr>
          <w:p w14:paraId="65453D4A" w14:textId="77777777" w:rsidR="00BE3A2D" w:rsidRPr="00AB0049" w:rsidRDefault="00BE3A2D" w:rsidP="00BE3A2D">
            <w:pPr>
              <w:pStyle w:val="2b"/>
              <w:jc w:val="right"/>
              <w:rPr>
                <w:rFonts w:ascii="Times New Roman" w:hAnsi="Times New Roman" w:cs="Times New Roman"/>
                <w:i/>
                <w:sz w:val="24"/>
                <w:szCs w:val="24"/>
              </w:rPr>
            </w:pPr>
            <w:r w:rsidRPr="00AB0049">
              <w:rPr>
                <w:rFonts w:ascii="Times New Roman" w:hAnsi="Times New Roman" w:cs="Times New Roman"/>
                <w:i/>
                <w:sz w:val="24"/>
                <w:szCs w:val="24"/>
              </w:rPr>
              <w:t>100,0</w:t>
            </w:r>
          </w:p>
        </w:tc>
      </w:tr>
      <w:tr w:rsidR="00BE3A2D" w:rsidRPr="00AB0049" w14:paraId="0C96FFD7" w14:textId="77777777" w:rsidTr="001C212D">
        <w:trPr>
          <w:trHeight w:val="30"/>
        </w:trPr>
        <w:tc>
          <w:tcPr>
            <w:tcW w:w="2542" w:type="dxa"/>
            <w:shd w:val="clear" w:color="000000" w:fill="FFFFFF"/>
          </w:tcPr>
          <w:p w14:paraId="2567B9CD" w14:textId="77777777" w:rsidR="00BE3A2D" w:rsidRPr="00AB0049" w:rsidRDefault="001C212D" w:rsidP="00BE3A2D">
            <w:pPr>
              <w:pStyle w:val="2b"/>
              <w:rPr>
                <w:rFonts w:ascii="Times New Roman" w:hAnsi="Times New Roman" w:cs="Times New Roman"/>
                <w:i/>
                <w:sz w:val="24"/>
                <w:szCs w:val="24"/>
                <w:lang w:val="kk-KZ"/>
              </w:rPr>
            </w:pPr>
            <w:r w:rsidRPr="00AB0049">
              <w:rPr>
                <w:rFonts w:ascii="Times New Roman" w:hAnsi="Times New Roman" w:cs="Times New Roman"/>
                <w:i/>
                <w:sz w:val="24"/>
                <w:szCs w:val="24"/>
                <w:lang w:val="kk-KZ"/>
              </w:rPr>
              <w:t>Білім беру</w:t>
            </w:r>
          </w:p>
        </w:tc>
        <w:tc>
          <w:tcPr>
            <w:tcW w:w="1777" w:type="dxa"/>
            <w:shd w:val="clear" w:color="000000" w:fill="FFFFFF"/>
          </w:tcPr>
          <w:p w14:paraId="174FC4FE" w14:textId="77777777" w:rsidR="00BE3A2D" w:rsidRPr="00AB0049" w:rsidRDefault="00BE3A2D" w:rsidP="00BE3A2D">
            <w:pPr>
              <w:pStyle w:val="2b"/>
              <w:jc w:val="right"/>
              <w:rPr>
                <w:rFonts w:ascii="Times New Roman" w:hAnsi="Times New Roman" w:cs="Times New Roman"/>
                <w:i/>
                <w:sz w:val="24"/>
                <w:szCs w:val="24"/>
              </w:rPr>
            </w:pPr>
            <w:r w:rsidRPr="00AB0049">
              <w:rPr>
                <w:rFonts w:ascii="Times New Roman" w:hAnsi="Times New Roman" w:cs="Times New Roman"/>
                <w:i/>
                <w:sz w:val="24"/>
                <w:szCs w:val="24"/>
              </w:rPr>
              <w:t>564,7</w:t>
            </w:r>
          </w:p>
        </w:tc>
        <w:tc>
          <w:tcPr>
            <w:tcW w:w="1341" w:type="dxa"/>
            <w:shd w:val="clear" w:color="000000" w:fill="FFFFFF"/>
          </w:tcPr>
          <w:p w14:paraId="6A44FDBE" w14:textId="77777777" w:rsidR="00BE3A2D" w:rsidRPr="00AB0049" w:rsidRDefault="00BE3A2D" w:rsidP="00BE3A2D">
            <w:pPr>
              <w:pStyle w:val="2b"/>
              <w:jc w:val="right"/>
              <w:rPr>
                <w:rFonts w:ascii="Times New Roman" w:hAnsi="Times New Roman" w:cs="Times New Roman"/>
                <w:i/>
                <w:sz w:val="24"/>
                <w:szCs w:val="24"/>
              </w:rPr>
            </w:pPr>
            <w:r w:rsidRPr="00AB0049">
              <w:rPr>
                <w:rFonts w:ascii="Times New Roman" w:hAnsi="Times New Roman" w:cs="Times New Roman"/>
                <w:i/>
                <w:sz w:val="24"/>
                <w:szCs w:val="24"/>
              </w:rPr>
              <w:t>650,0</w:t>
            </w:r>
          </w:p>
        </w:tc>
        <w:tc>
          <w:tcPr>
            <w:tcW w:w="1559" w:type="dxa"/>
            <w:shd w:val="clear" w:color="000000" w:fill="FFFFFF"/>
            <w:noWrap/>
          </w:tcPr>
          <w:p w14:paraId="73C74813" w14:textId="77777777" w:rsidR="00BE3A2D" w:rsidRPr="00AB0049" w:rsidRDefault="00BE3A2D" w:rsidP="00BE3A2D">
            <w:pPr>
              <w:pStyle w:val="2b"/>
              <w:jc w:val="right"/>
              <w:rPr>
                <w:rFonts w:ascii="Times New Roman" w:hAnsi="Times New Roman" w:cs="Times New Roman"/>
                <w:i/>
                <w:sz w:val="24"/>
                <w:szCs w:val="24"/>
              </w:rPr>
            </w:pPr>
            <w:r w:rsidRPr="00AB0049">
              <w:rPr>
                <w:rFonts w:ascii="Times New Roman" w:hAnsi="Times New Roman" w:cs="Times New Roman"/>
                <w:i/>
                <w:sz w:val="24"/>
                <w:szCs w:val="24"/>
              </w:rPr>
              <w:t>0</w:t>
            </w:r>
          </w:p>
        </w:tc>
        <w:tc>
          <w:tcPr>
            <w:tcW w:w="1589" w:type="dxa"/>
            <w:shd w:val="clear" w:color="000000" w:fill="FFFFFF"/>
          </w:tcPr>
          <w:p w14:paraId="3F24E9E1" w14:textId="77777777" w:rsidR="00BE3A2D" w:rsidRPr="00AB0049" w:rsidRDefault="00BE3A2D" w:rsidP="00BE3A2D">
            <w:pPr>
              <w:pStyle w:val="2b"/>
              <w:jc w:val="right"/>
              <w:rPr>
                <w:rFonts w:ascii="Times New Roman" w:hAnsi="Times New Roman" w:cs="Times New Roman"/>
                <w:i/>
                <w:sz w:val="24"/>
                <w:szCs w:val="24"/>
              </w:rPr>
            </w:pPr>
            <w:r w:rsidRPr="00AB0049">
              <w:rPr>
                <w:rFonts w:ascii="Times New Roman" w:hAnsi="Times New Roman" w:cs="Times New Roman"/>
                <w:i/>
                <w:sz w:val="24"/>
                <w:szCs w:val="24"/>
              </w:rPr>
              <w:t>0</w:t>
            </w:r>
          </w:p>
        </w:tc>
        <w:tc>
          <w:tcPr>
            <w:tcW w:w="964" w:type="dxa"/>
            <w:shd w:val="clear" w:color="000000" w:fill="FFFFFF"/>
          </w:tcPr>
          <w:p w14:paraId="062D22A6" w14:textId="77777777" w:rsidR="00BE3A2D" w:rsidRPr="00AB0049" w:rsidRDefault="00BE3A2D" w:rsidP="00BE3A2D">
            <w:pPr>
              <w:pStyle w:val="2b"/>
              <w:jc w:val="right"/>
              <w:rPr>
                <w:rFonts w:ascii="Times New Roman" w:hAnsi="Times New Roman" w:cs="Times New Roman"/>
                <w:i/>
                <w:sz w:val="24"/>
                <w:szCs w:val="24"/>
              </w:rPr>
            </w:pPr>
          </w:p>
        </w:tc>
      </w:tr>
      <w:tr w:rsidR="00BE3A2D" w:rsidRPr="00AB0049" w14:paraId="0B743149" w14:textId="77777777" w:rsidTr="001C212D">
        <w:trPr>
          <w:trHeight w:val="295"/>
        </w:trPr>
        <w:tc>
          <w:tcPr>
            <w:tcW w:w="2542" w:type="dxa"/>
            <w:shd w:val="clear" w:color="000000" w:fill="FFFFFF"/>
          </w:tcPr>
          <w:p w14:paraId="17E1A42A" w14:textId="77777777" w:rsidR="00BE3A2D" w:rsidRPr="00AB0049" w:rsidRDefault="001C212D" w:rsidP="00BE3A2D">
            <w:pPr>
              <w:pStyle w:val="2b"/>
              <w:rPr>
                <w:rFonts w:ascii="Times New Roman" w:hAnsi="Times New Roman" w:cs="Times New Roman"/>
                <w:i/>
                <w:sz w:val="24"/>
                <w:szCs w:val="24"/>
                <w:lang w:val="kk-KZ"/>
              </w:rPr>
            </w:pPr>
            <w:r w:rsidRPr="00AB0049">
              <w:rPr>
                <w:rFonts w:ascii="Times New Roman" w:hAnsi="Times New Roman" w:cs="Times New Roman"/>
                <w:i/>
                <w:sz w:val="24"/>
                <w:szCs w:val="24"/>
                <w:lang w:val="kk-KZ"/>
              </w:rPr>
              <w:t>ТҮКШ</w:t>
            </w:r>
          </w:p>
        </w:tc>
        <w:tc>
          <w:tcPr>
            <w:tcW w:w="1777" w:type="dxa"/>
            <w:shd w:val="clear" w:color="000000" w:fill="FFFFFF"/>
          </w:tcPr>
          <w:p w14:paraId="4663968E" w14:textId="77777777" w:rsidR="00BE3A2D" w:rsidRPr="00AB0049" w:rsidRDefault="00BE3A2D" w:rsidP="00BE3A2D">
            <w:pPr>
              <w:pStyle w:val="2b"/>
              <w:jc w:val="right"/>
              <w:rPr>
                <w:rFonts w:ascii="Times New Roman" w:hAnsi="Times New Roman" w:cs="Times New Roman"/>
                <w:i/>
                <w:sz w:val="24"/>
                <w:szCs w:val="24"/>
              </w:rPr>
            </w:pPr>
            <w:r w:rsidRPr="00AB0049">
              <w:rPr>
                <w:rFonts w:ascii="Times New Roman" w:hAnsi="Times New Roman" w:cs="Times New Roman"/>
                <w:i/>
                <w:sz w:val="24"/>
                <w:szCs w:val="24"/>
              </w:rPr>
              <w:t>37746,5</w:t>
            </w:r>
          </w:p>
        </w:tc>
        <w:tc>
          <w:tcPr>
            <w:tcW w:w="1341" w:type="dxa"/>
            <w:shd w:val="clear" w:color="000000" w:fill="FFFFFF"/>
          </w:tcPr>
          <w:p w14:paraId="7593A15F" w14:textId="77777777" w:rsidR="00BE3A2D" w:rsidRPr="00AB0049" w:rsidRDefault="00BE3A2D" w:rsidP="00BE3A2D">
            <w:pPr>
              <w:pStyle w:val="2b"/>
              <w:jc w:val="right"/>
              <w:rPr>
                <w:rFonts w:ascii="Times New Roman" w:hAnsi="Times New Roman" w:cs="Times New Roman"/>
                <w:i/>
                <w:sz w:val="24"/>
                <w:szCs w:val="24"/>
              </w:rPr>
            </w:pPr>
            <w:r w:rsidRPr="00AB0049">
              <w:rPr>
                <w:rFonts w:ascii="Times New Roman" w:hAnsi="Times New Roman" w:cs="Times New Roman"/>
                <w:i/>
                <w:sz w:val="24"/>
                <w:szCs w:val="24"/>
              </w:rPr>
              <w:t>27895,0</w:t>
            </w:r>
          </w:p>
        </w:tc>
        <w:tc>
          <w:tcPr>
            <w:tcW w:w="1559" w:type="dxa"/>
            <w:shd w:val="clear" w:color="000000" w:fill="FFFFFF"/>
            <w:noWrap/>
          </w:tcPr>
          <w:p w14:paraId="3BA2A6E8" w14:textId="77777777" w:rsidR="00BE3A2D" w:rsidRPr="00AB0049" w:rsidRDefault="00BE3A2D" w:rsidP="00BE3A2D">
            <w:pPr>
              <w:pStyle w:val="2b"/>
              <w:jc w:val="right"/>
              <w:rPr>
                <w:rFonts w:ascii="Times New Roman" w:hAnsi="Times New Roman" w:cs="Times New Roman"/>
                <w:i/>
                <w:sz w:val="24"/>
                <w:szCs w:val="24"/>
              </w:rPr>
            </w:pPr>
            <w:r w:rsidRPr="00AB0049">
              <w:rPr>
                <w:rFonts w:ascii="Times New Roman" w:hAnsi="Times New Roman" w:cs="Times New Roman"/>
                <w:i/>
                <w:sz w:val="24"/>
                <w:szCs w:val="24"/>
              </w:rPr>
              <w:t>42466,0</w:t>
            </w:r>
          </w:p>
        </w:tc>
        <w:tc>
          <w:tcPr>
            <w:tcW w:w="1589" w:type="dxa"/>
            <w:shd w:val="clear" w:color="000000" w:fill="FFFFFF"/>
          </w:tcPr>
          <w:p w14:paraId="69E9F39C" w14:textId="77777777" w:rsidR="00BE3A2D" w:rsidRPr="00AB0049" w:rsidRDefault="00BE3A2D" w:rsidP="00BE3A2D">
            <w:pPr>
              <w:pStyle w:val="2b"/>
              <w:jc w:val="right"/>
              <w:rPr>
                <w:rFonts w:ascii="Times New Roman" w:hAnsi="Times New Roman" w:cs="Times New Roman"/>
                <w:i/>
                <w:sz w:val="24"/>
                <w:szCs w:val="24"/>
              </w:rPr>
            </w:pPr>
            <w:r w:rsidRPr="00AB0049">
              <w:rPr>
                <w:rFonts w:ascii="Times New Roman" w:hAnsi="Times New Roman" w:cs="Times New Roman"/>
                <w:i/>
                <w:sz w:val="24"/>
                <w:szCs w:val="24"/>
              </w:rPr>
              <w:t>42463,4</w:t>
            </w:r>
          </w:p>
        </w:tc>
        <w:tc>
          <w:tcPr>
            <w:tcW w:w="964" w:type="dxa"/>
            <w:shd w:val="clear" w:color="000000" w:fill="FFFFFF"/>
          </w:tcPr>
          <w:p w14:paraId="4F33A600" w14:textId="77777777" w:rsidR="00BE3A2D" w:rsidRPr="00AB0049" w:rsidRDefault="00BE3A2D" w:rsidP="00BE3A2D">
            <w:pPr>
              <w:pStyle w:val="2b"/>
              <w:jc w:val="right"/>
              <w:rPr>
                <w:rFonts w:ascii="Times New Roman" w:hAnsi="Times New Roman" w:cs="Times New Roman"/>
                <w:i/>
                <w:sz w:val="24"/>
                <w:szCs w:val="24"/>
              </w:rPr>
            </w:pPr>
            <w:r w:rsidRPr="00AB0049">
              <w:rPr>
                <w:rFonts w:ascii="Times New Roman" w:hAnsi="Times New Roman" w:cs="Times New Roman"/>
                <w:i/>
                <w:sz w:val="24"/>
                <w:szCs w:val="24"/>
              </w:rPr>
              <w:t>100,0</w:t>
            </w:r>
          </w:p>
        </w:tc>
      </w:tr>
      <w:tr w:rsidR="00BE3A2D" w:rsidRPr="00AB0049" w14:paraId="6EF9E75A" w14:textId="77777777" w:rsidTr="001C212D">
        <w:trPr>
          <w:trHeight w:val="295"/>
        </w:trPr>
        <w:tc>
          <w:tcPr>
            <w:tcW w:w="2542" w:type="dxa"/>
            <w:shd w:val="clear" w:color="000000" w:fill="FFFFFF"/>
          </w:tcPr>
          <w:p w14:paraId="0393647C" w14:textId="77777777" w:rsidR="00BE3A2D" w:rsidRPr="00AB0049" w:rsidRDefault="00BE3A2D" w:rsidP="001C212D">
            <w:pPr>
              <w:pStyle w:val="2b"/>
              <w:rPr>
                <w:rFonts w:ascii="Times New Roman" w:hAnsi="Times New Roman" w:cs="Times New Roman"/>
                <w:i/>
                <w:sz w:val="24"/>
                <w:szCs w:val="24"/>
                <w:lang w:val="kk-KZ"/>
              </w:rPr>
            </w:pPr>
            <w:r w:rsidRPr="00AB0049">
              <w:rPr>
                <w:rFonts w:ascii="Times New Roman" w:hAnsi="Times New Roman" w:cs="Times New Roman"/>
                <w:i/>
                <w:sz w:val="24"/>
                <w:szCs w:val="24"/>
              </w:rPr>
              <w:t>Трансферт</w:t>
            </w:r>
            <w:r w:rsidR="001C212D" w:rsidRPr="00AB0049">
              <w:rPr>
                <w:rFonts w:ascii="Times New Roman" w:hAnsi="Times New Roman" w:cs="Times New Roman"/>
                <w:i/>
                <w:sz w:val="24"/>
                <w:szCs w:val="24"/>
                <w:lang w:val="kk-KZ"/>
              </w:rPr>
              <w:t>тер</w:t>
            </w:r>
          </w:p>
        </w:tc>
        <w:tc>
          <w:tcPr>
            <w:tcW w:w="1777" w:type="dxa"/>
            <w:shd w:val="clear" w:color="000000" w:fill="FFFFFF"/>
          </w:tcPr>
          <w:p w14:paraId="4882ADE8" w14:textId="77777777" w:rsidR="00BE3A2D" w:rsidRPr="00AB0049" w:rsidRDefault="00BE3A2D" w:rsidP="00BE3A2D">
            <w:pPr>
              <w:pStyle w:val="2b"/>
              <w:jc w:val="right"/>
              <w:rPr>
                <w:rFonts w:ascii="Times New Roman" w:hAnsi="Times New Roman" w:cs="Times New Roman"/>
                <w:i/>
                <w:sz w:val="24"/>
                <w:szCs w:val="24"/>
              </w:rPr>
            </w:pPr>
          </w:p>
        </w:tc>
        <w:tc>
          <w:tcPr>
            <w:tcW w:w="1341" w:type="dxa"/>
            <w:shd w:val="clear" w:color="000000" w:fill="FFFFFF"/>
          </w:tcPr>
          <w:p w14:paraId="58567459" w14:textId="77777777" w:rsidR="00BE3A2D" w:rsidRPr="00AB0049" w:rsidRDefault="00BE3A2D" w:rsidP="00BE3A2D">
            <w:pPr>
              <w:pStyle w:val="2b"/>
              <w:jc w:val="right"/>
              <w:rPr>
                <w:rFonts w:ascii="Times New Roman" w:hAnsi="Times New Roman" w:cs="Times New Roman"/>
                <w:i/>
                <w:sz w:val="24"/>
                <w:szCs w:val="24"/>
              </w:rPr>
            </w:pPr>
            <w:r w:rsidRPr="00AB0049">
              <w:rPr>
                <w:rFonts w:ascii="Times New Roman" w:hAnsi="Times New Roman" w:cs="Times New Roman"/>
                <w:i/>
                <w:sz w:val="24"/>
                <w:szCs w:val="24"/>
              </w:rPr>
              <w:t>0</w:t>
            </w:r>
          </w:p>
        </w:tc>
        <w:tc>
          <w:tcPr>
            <w:tcW w:w="1559" w:type="dxa"/>
            <w:shd w:val="clear" w:color="000000" w:fill="FFFFFF"/>
            <w:noWrap/>
          </w:tcPr>
          <w:p w14:paraId="07BA56B9" w14:textId="77777777" w:rsidR="00BE3A2D" w:rsidRPr="00AB0049" w:rsidRDefault="00BE3A2D" w:rsidP="00BE3A2D">
            <w:pPr>
              <w:pStyle w:val="2b"/>
              <w:jc w:val="right"/>
              <w:rPr>
                <w:rFonts w:ascii="Times New Roman" w:hAnsi="Times New Roman" w:cs="Times New Roman"/>
                <w:i/>
                <w:sz w:val="24"/>
                <w:szCs w:val="24"/>
              </w:rPr>
            </w:pPr>
            <w:r w:rsidRPr="00AB0049">
              <w:rPr>
                <w:rFonts w:ascii="Times New Roman" w:hAnsi="Times New Roman" w:cs="Times New Roman"/>
                <w:i/>
                <w:sz w:val="24"/>
                <w:szCs w:val="24"/>
              </w:rPr>
              <w:t>3</w:t>
            </w:r>
          </w:p>
        </w:tc>
        <w:tc>
          <w:tcPr>
            <w:tcW w:w="1589" w:type="dxa"/>
            <w:shd w:val="clear" w:color="000000" w:fill="FFFFFF"/>
          </w:tcPr>
          <w:p w14:paraId="129DA943" w14:textId="77777777" w:rsidR="00BE3A2D" w:rsidRPr="00AB0049" w:rsidRDefault="00BE3A2D" w:rsidP="00BE3A2D">
            <w:pPr>
              <w:pStyle w:val="2b"/>
              <w:jc w:val="right"/>
              <w:rPr>
                <w:rFonts w:ascii="Times New Roman" w:hAnsi="Times New Roman" w:cs="Times New Roman"/>
                <w:i/>
                <w:sz w:val="24"/>
                <w:szCs w:val="24"/>
              </w:rPr>
            </w:pPr>
            <w:r w:rsidRPr="00AB0049">
              <w:rPr>
                <w:rFonts w:ascii="Times New Roman" w:hAnsi="Times New Roman" w:cs="Times New Roman"/>
                <w:i/>
                <w:sz w:val="24"/>
                <w:szCs w:val="24"/>
              </w:rPr>
              <w:t>2,8</w:t>
            </w:r>
          </w:p>
        </w:tc>
        <w:tc>
          <w:tcPr>
            <w:tcW w:w="964" w:type="dxa"/>
            <w:shd w:val="clear" w:color="000000" w:fill="FFFFFF"/>
          </w:tcPr>
          <w:p w14:paraId="45732FB4" w14:textId="77777777" w:rsidR="00BE3A2D" w:rsidRPr="00AB0049" w:rsidRDefault="00BE3A2D" w:rsidP="00BE3A2D">
            <w:pPr>
              <w:pStyle w:val="2b"/>
              <w:jc w:val="right"/>
              <w:rPr>
                <w:rFonts w:ascii="Times New Roman" w:hAnsi="Times New Roman" w:cs="Times New Roman"/>
                <w:i/>
                <w:sz w:val="24"/>
                <w:szCs w:val="24"/>
              </w:rPr>
            </w:pPr>
            <w:r w:rsidRPr="00AB0049">
              <w:rPr>
                <w:rFonts w:ascii="Times New Roman" w:hAnsi="Times New Roman" w:cs="Times New Roman"/>
                <w:i/>
                <w:sz w:val="24"/>
                <w:szCs w:val="24"/>
              </w:rPr>
              <w:t>94,4</w:t>
            </w:r>
          </w:p>
        </w:tc>
      </w:tr>
    </w:tbl>
    <w:p w14:paraId="042D552B" w14:textId="77777777" w:rsidR="00B839A6" w:rsidRPr="00AB0049" w:rsidRDefault="00B839A6" w:rsidP="00675959">
      <w:pPr>
        <w:pStyle w:val="2b"/>
        <w:ind w:firstLine="708"/>
        <w:jc w:val="both"/>
        <w:rPr>
          <w:rFonts w:ascii="Times New Roman" w:hAnsi="Times New Roman" w:cs="Times New Roman"/>
          <w:b/>
          <w:sz w:val="28"/>
          <w:szCs w:val="28"/>
          <w:lang w:val="kk-KZ"/>
        </w:rPr>
      </w:pPr>
    </w:p>
    <w:p w14:paraId="5A2914A2" w14:textId="77777777" w:rsidR="00B839A6" w:rsidRPr="00AB0049" w:rsidRDefault="00B839A6" w:rsidP="00675959">
      <w:pPr>
        <w:pStyle w:val="2b"/>
        <w:ind w:firstLine="708"/>
        <w:jc w:val="both"/>
        <w:rPr>
          <w:rFonts w:ascii="Times New Roman" w:hAnsi="Times New Roman" w:cs="Times New Roman"/>
          <w:sz w:val="28"/>
          <w:szCs w:val="28"/>
          <w:lang w:val="kk-KZ"/>
        </w:rPr>
      </w:pPr>
      <w:r w:rsidRPr="00AB0049">
        <w:rPr>
          <w:rFonts w:ascii="Times New Roman" w:hAnsi="Times New Roman" w:cs="Times New Roman"/>
          <w:sz w:val="28"/>
          <w:szCs w:val="28"/>
          <w:lang w:val="kk-KZ"/>
        </w:rPr>
        <w:t>2020 жылға</w:t>
      </w:r>
      <w:r w:rsidRPr="00AB0049">
        <w:rPr>
          <w:rFonts w:ascii="Times New Roman" w:hAnsi="Times New Roman" w:cs="Times New Roman"/>
          <w:b/>
          <w:sz w:val="28"/>
          <w:szCs w:val="28"/>
          <w:lang w:val="kk-KZ"/>
        </w:rPr>
        <w:t xml:space="preserve"> кірістер </w:t>
      </w:r>
      <w:r w:rsidRPr="00AB0049">
        <w:rPr>
          <w:rFonts w:ascii="Times New Roman" w:hAnsi="Times New Roman" w:cs="Times New Roman"/>
          <w:sz w:val="28"/>
          <w:szCs w:val="28"/>
          <w:lang w:val="kk-KZ"/>
        </w:rPr>
        <w:t xml:space="preserve">75 078,8 мың теңге түсті (107,7 %), соның ішінде: </w:t>
      </w:r>
    </w:p>
    <w:p w14:paraId="750965A9" w14:textId="77777777" w:rsidR="007C3095" w:rsidRPr="00AB0049" w:rsidRDefault="00B839A6" w:rsidP="007C3095">
      <w:pPr>
        <w:pStyle w:val="2b"/>
        <w:ind w:firstLine="708"/>
        <w:jc w:val="both"/>
        <w:rPr>
          <w:rFonts w:ascii="Times New Roman" w:hAnsi="Times New Roman" w:cs="Times New Roman"/>
          <w:sz w:val="28"/>
          <w:szCs w:val="28"/>
          <w:lang w:val="kk-KZ" w:eastAsia="ar-SA"/>
        </w:rPr>
      </w:pPr>
      <w:r w:rsidRPr="00AB0049">
        <w:rPr>
          <w:rFonts w:ascii="Times New Roman" w:hAnsi="Times New Roman" w:cs="Times New Roman"/>
          <w:i/>
          <w:sz w:val="28"/>
          <w:szCs w:val="28"/>
          <w:lang w:val="kk-KZ" w:eastAsia="ar-SA"/>
        </w:rPr>
        <w:t>Салықтық түсімдер</w:t>
      </w:r>
      <w:r w:rsidR="00FC035E" w:rsidRPr="00AB0049">
        <w:rPr>
          <w:rFonts w:ascii="Times New Roman" w:hAnsi="Times New Roman" w:cs="Times New Roman"/>
          <w:sz w:val="28"/>
          <w:szCs w:val="28"/>
          <w:lang w:val="kk-KZ" w:eastAsia="ar-SA"/>
        </w:rPr>
        <w:t xml:space="preserve"> –</w:t>
      </w:r>
      <w:r w:rsidRPr="00AB0049">
        <w:rPr>
          <w:rFonts w:ascii="Times New Roman" w:hAnsi="Times New Roman" w:cs="Times New Roman"/>
          <w:sz w:val="28"/>
          <w:szCs w:val="28"/>
          <w:lang w:val="kk-KZ" w:eastAsia="ar-SA"/>
        </w:rPr>
        <w:t xml:space="preserve"> жоспар </w:t>
      </w:r>
      <w:r w:rsidR="00FC035E" w:rsidRPr="00AB0049">
        <w:rPr>
          <w:rFonts w:ascii="Times New Roman" w:hAnsi="Times New Roman" w:cs="Times New Roman"/>
          <w:sz w:val="28"/>
          <w:szCs w:val="28"/>
          <w:lang w:val="kk-KZ" w:eastAsia="ar-SA"/>
        </w:rPr>
        <w:t xml:space="preserve">20 155,0 </w:t>
      </w:r>
      <w:r w:rsidRPr="00AB0049">
        <w:rPr>
          <w:rFonts w:ascii="Times New Roman" w:hAnsi="Times New Roman" w:cs="Times New Roman"/>
          <w:sz w:val="28"/>
          <w:szCs w:val="28"/>
          <w:lang w:val="kk-KZ" w:eastAsia="ar-SA"/>
        </w:rPr>
        <w:t>мың</w:t>
      </w:r>
      <w:r w:rsidR="00FC035E" w:rsidRPr="00AB0049">
        <w:rPr>
          <w:rFonts w:ascii="Times New Roman" w:hAnsi="Times New Roman" w:cs="Times New Roman"/>
          <w:sz w:val="28"/>
          <w:szCs w:val="28"/>
          <w:lang w:val="kk-KZ" w:eastAsia="ar-SA"/>
        </w:rPr>
        <w:t xml:space="preserve"> те</w:t>
      </w:r>
      <w:r w:rsidRPr="00AB0049">
        <w:rPr>
          <w:rFonts w:ascii="Times New Roman" w:hAnsi="Times New Roman" w:cs="Times New Roman"/>
          <w:sz w:val="28"/>
          <w:szCs w:val="28"/>
          <w:lang w:val="kk-KZ" w:eastAsia="ar-SA"/>
        </w:rPr>
        <w:t>ң</w:t>
      </w:r>
      <w:r w:rsidR="00FC035E" w:rsidRPr="00AB0049">
        <w:rPr>
          <w:rFonts w:ascii="Times New Roman" w:hAnsi="Times New Roman" w:cs="Times New Roman"/>
          <w:sz w:val="28"/>
          <w:szCs w:val="28"/>
          <w:lang w:val="kk-KZ" w:eastAsia="ar-SA"/>
        </w:rPr>
        <w:t xml:space="preserve">ге, </w:t>
      </w:r>
      <w:r w:rsidRPr="00AB0049">
        <w:rPr>
          <w:rFonts w:ascii="Times New Roman" w:hAnsi="Times New Roman" w:cs="Times New Roman"/>
          <w:sz w:val="28"/>
          <w:szCs w:val="28"/>
          <w:lang w:val="kk-KZ" w:eastAsia="ar-SA"/>
        </w:rPr>
        <w:t>нақты</w:t>
      </w:r>
      <w:r w:rsidR="00FC035E" w:rsidRPr="00AB0049">
        <w:rPr>
          <w:rFonts w:ascii="Times New Roman" w:hAnsi="Times New Roman" w:cs="Times New Roman"/>
          <w:sz w:val="28"/>
          <w:szCs w:val="28"/>
          <w:lang w:val="kk-KZ" w:eastAsia="ar-SA"/>
        </w:rPr>
        <w:t xml:space="preserve"> 25 468,0 </w:t>
      </w:r>
      <w:r w:rsidRPr="00AB0049">
        <w:rPr>
          <w:rFonts w:ascii="Times New Roman" w:hAnsi="Times New Roman" w:cs="Times New Roman"/>
          <w:sz w:val="28"/>
          <w:szCs w:val="28"/>
          <w:lang w:val="kk-KZ" w:eastAsia="ar-SA"/>
        </w:rPr>
        <w:t>мың</w:t>
      </w:r>
      <w:r w:rsidR="00FC035E" w:rsidRPr="00AB0049">
        <w:rPr>
          <w:rFonts w:ascii="Times New Roman" w:hAnsi="Times New Roman" w:cs="Times New Roman"/>
          <w:sz w:val="28"/>
          <w:szCs w:val="28"/>
          <w:lang w:val="kk-KZ" w:eastAsia="ar-SA"/>
        </w:rPr>
        <w:t xml:space="preserve"> те</w:t>
      </w:r>
      <w:r w:rsidRPr="00AB0049">
        <w:rPr>
          <w:rFonts w:ascii="Times New Roman" w:hAnsi="Times New Roman" w:cs="Times New Roman"/>
          <w:sz w:val="28"/>
          <w:szCs w:val="28"/>
          <w:lang w:val="kk-KZ" w:eastAsia="ar-SA"/>
        </w:rPr>
        <w:t>ң</w:t>
      </w:r>
      <w:r w:rsidR="00FC035E" w:rsidRPr="00AB0049">
        <w:rPr>
          <w:rFonts w:ascii="Times New Roman" w:hAnsi="Times New Roman" w:cs="Times New Roman"/>
          <w:sz w:val="28"/>
          <w:szCs w:val="28"/>
          <w:lang w:val="kk-KZ" w:eastAsia="ar-SA"/>
        </w:rPr>
        <w:t xml:space="preserve">ге(126,4%), </w:t>
      </w:r>
      <w:r w:rsidRPr="00AB0049">
        <w:rPr>
          <w:rFonts w:ascii="Times New Roman" w:hAnsi="Times New Roman" w:cs="Times New Roman"/>
          <w:sz w:val="28"/>
          <w:szCs w:val="28"/>
          <w:lang w:val="kk-KZ" w:eastAsia="ar-SA"/>
        </w:rPr>
        <w:t>оның ішінде</w:t>
      </w:r>
      <w:r w:rsidR="00FC035E" w:rsidRPr="00AB0049">
        <w:rPr>
          <w:rFonts w:ascii="Times New Roman" w:hAnsi="Times New Roman" w:cs="Times New Roman"/>
          <w:sz w:val="28"/>
          <w:szCs w:val="28"/>
          <w:lang w:val="kk-KZ" w:eastAsia="ar-SA"/>
        </w:rPr>
        <w:t>:</w:t>
      </w:r>
    </w:p>
    <w:p w14:paraId="048E0A4C" w14:textId="77777777" w:rsidR="007C3095" w:rsidRPr="00AB0049" w:rsidRDefault="00FC035E" w:rsidP="007C3095">
      <w:pPr>
        <w:pStyle w:val="2b"/>
        <w:ind w:firstLine="708"/>
        <w:jc w:val="both"/>
        <w:rPr>
          <w:rFonts w:ascii="Times New Roman" w:hAnsi="Times New Roman" w:cs="Times New Roman"/>
          <w:sz w:val="28"/>
          <w:szCs w:val="28"/>
          <w:lang w:val="kk-KZ" w:eastAsia="ar-SA"/>
        </w:rPr>
      </w:pPr>
      <w:r w:rsidRPr="00AB0049">
        <w:rPr>
          <w:rFonts w:ascii="Times New Roman" w:hAnsi="Times New Roman" w:cs="Times New Roman"/>
          <w:sz w:val="28"/>
          <w:szCs w:val="28"/>
          <w:lang w:val="kk-KZ" w:eastAsia="ar-SA"/>
        </w:rPr>
        <w:t xml:space="preserve">- </w:t>
      </w:r>
      <w:r w:rsidR="00B839A6" w:rsidRPr="00AB0049">
        <w:rPr>
          <w:rFonts w:ascii="Times New Roman" w:hAnsi="Times New Roman" w:cs="Times New Roman"/>
          <w:i/>
          <w:sz w:val="24"/>
          <w:szCs w:val="24"/>
          <w:lang w:val="kk-KZ"/>
        </w:rPr>
        <w:t>Жеке табыс салығы</w:t>
      </w:r>
      <w:r w:rsidR="00B839A6" w:rsidRPr="00AB0049">
        <w:rPr>
          <w:rFonts w:ascii="Times New Roman" w:hAnsi="Times New Roman" w:cs="Times New Roman"/>
          <w:sz w:val="28"/>
          <w:szCs w:val="28"/>
          <w:lang w:val="kk-KZ" w:eastAsia="ar-SA"/>
        </w:rPr>
        <w:t xml:space="preserve"> </w:t>
      </w:r>
      <w:r w:rsidRPr="00AB0049">
        <w:rPr>
          <w:rFonts w:ascii="Times New Roman" w:hAnsi="Times New Roman" w:cs="Times New Roman"/>
          <w:sz w:val="28"/>
          <w:szCs w:val="28"/>
          <w:lang w:val="kk-KZ" w:eastAsia="ar-SA"/>
        </w:rPr>
        <w:t xml:space="preserve">- </w:t>
      </w:r>
      <w:r w:rsidR="00B839A6" w:rsidRPr="00AB0049">
        <w:rPr>
          <w:rFonts w:ascii="Times New Roman" w:hAnsi="Times New Roman" w:cs="Times New Roman"/>
          <w:sz w:val="28"/>
          <w:szCs w:val="28"/>
          <w:lang w:val="kk-KZ" w:eastAsia="ar-SA"/>
        </w:rPr>
        <w:t>жоспар</w:t>
      </w:r>
      <w:r w:rsidRPr="00AB0049">
        <w:rPr>
          <w:rFonts w:ascii="Times New Roman" w:hAnsi="Times New Roman" w:cs="Times New Roman"/>
          <w:sz w:val="28"/>
          <w:szCs w:val="28"/>
          <w:lang w:val="kk-KZ" w:eastAsia="ar-SA"/>
        </w:rPr>
        <w:t xml:space="preserve"> 9002,0 </w:t>
      </w:r>
      <w:r w:rsidR="00B839A6" w:rsidRPr="00AB0049">
        <w:rPr>
          <w:rFonts w:ascii="Times New Roman" w:hAnsi="Times New Roman" w:cs="Times New Roman"/>
          <w:sz w:val="28"/>
          <w:szCs w:val="28"/>
          <w:lang w:val="kk-KZ" w:eastAsia="ar-SA"/>
        </w:rPr>
        <w:t>мың теңге</w:t>
      </w:r>
      <w:r w:rsidRPr="00AB0049">
        <w:rPr>
          <w:rFonts w:ascii="Times New Roman" w:hAnsi="Times New Roman" w:cs="Times New Roman"/>
          <w:sz w:val="28"/>
          <w:szCs w:val="28"/>
          <w:lang w:val="kk-KZ" w:eastAsia="ar-SA"/>
        </w:rPr>
        <w:t xml:space="preserve">, </w:t>
      </w:r>
      <w:r w:rsidR="00B839A6" w:rsidRPr="00AB0049">
        <w:rPr>
          <w:rFonts w:ascii="Times New Roman" w:hAnsi="Times New Roman" w:cs="Times New Roman"/>
          <w:sz w:val="28"/>
          <w:szCs w:val="28"/>
          <w:lang w:val="kk-KZ" w:eastAsia="ar-SA"/>
        </w:rPr>
        <w:t xml:space="preserve">нақты </w:t>
      </w:r>
      <w:r w:rsidRPr="00AB0049">
        <w:rPr>
          <w:rFonts w:ascii="Times New Roman" w:hAnsi="Times New Roman" w:cs="Times New Roman"/>
          <w:sz w:val="28"/>
          <w:szCs w:val="28"/>
          <w:lang w:val="kk-KZ" w:eastAsia="ar-SA"/>
        </w:rPr>
        <w:t xml:space="preserve">8 276,5 </w:t>
      </w:r>
      <w:r w:rsidR="00B839A6" w:rsidRPr="00AB0049">
        <w:rPr>
          <w:rFonts w:ascii="Times New Roman" w:hAnsi="Times New Roman" w:cs="Times New Roman"/>
          <w:sz w:val="28"/>
          <w:szCs w:val="28"/>
          <w:lang w:val="kk-KZ" w:eastAsia="ar-SA"/>
        </w:rPr>
        <w:t xml:space="preserve">мың теңге </w:t>
      </w:r>
      <w:r w:rsidRPr="00AB0049">
        <w:rPr>
          <w:rFonts w:ascii="Times New Roman" w:hAnsi="Times New Roman" w:cs="Times New Roman"/>
          <w:sz w:val="28"/>
          <w:szCs w:val="28"/>
          <w:lang w:val="kk-KZ" w:eastAsia="ar-SA"/>
        </w:rPr>
        <w:t>(96,9%)</w:t>
      </w:r>
      <w:r w:rsidR="007C3095" w:rsidRPr="00AB0049">
        <w:rPr>
          <w:rFonts w:ascii="Times New Roman" w:hAnsi="Times New Roman" w:cs="Times New Roman"/>
          <w:sz w:val="28"/>
          <w:szCs w:val="28"/>
          <w:lang w:val="kk-KZ" w:eastAsia="ar-SA"/>
        </w:rPr>
        <w:t>;</w:t>
      </w:r>
    </w:p>
    <w:p w14:paraId="582DA980" w14:textId="77777777" w:rsidR="007C3095" w:rsidRPr="00AB0049" w:rsidRDefault="00FC035E" w:rsidP="007C3095">
      <w:pPr>
        <w:pStyle w:val="2b"/>
        <w:ind w:firstLine="708"/>
        <w:jc w:val="both"/>
        <w:rPr>
          <w:rFonts w:ascii="Times New Roman" w:hAnsi="Times New Roman" w:cs="Times New Roman"/>
          <w:sz w:val="28"/>
          <w:szCs w:val="28"/>
          <w:lang w:val="kk-KZ" w:eastAsia="ar-SA"/>
        </w:rPr>
      </w:pPr>
      <w:r w:rsidRPr="00AB0049">
        <w:rPr>
          <w:rFonts w:ascii="Times New Roman" w:hAnsi="Times New Roman" w:cs="Times New Roman"/>
          <w:sz w:val="28"/>
          <w:szCs w:val="28"/>
          <w:lang w:val="kk-KZ" w:eastAsia="ar-SA"/>
        </w:rPr>
        <w:t xml:space="preserve">- </w:t>
      </w:r>
      <w:r w:rsidR="00B839A6" w:rsidRPr="00AB0049">
        <w:rPr>
          <w:rFonts w:ascii="Times New Roman" w:hAnsi="Times New Roman" w:cs="Times New Roman"/>
          <w:i/>
          <w:sz w:val="24"/>
          <w:szCs w:val="24"/>
          <w:lang w:val="kk-KZ"/>
        </w:rPr>
        <w:t>Мүлік салығы</w:t>
      </w:r>
      <w:r w:rsidR="00B839A6" w:rsidRPr="00AB0049">
        <w:rPr>
          <w:rFonts w:ascii="Times New Roman" w:hAnsi="Times New Roman" w:cs="Times New Roman"/>
          <w:sz w:val="28"/>
          <w:szCs w:val="28"/>
          <w:lang w:val="kk-KZ" w:eastAsia="ar-SA"/>
        </w:rPr>
        <w:t xml:space="preserve"> </w:t>
      </w:r>
      <w:r w:rsidRPr="00AB0049">
        <w:rPr>
          <w:rFonts w:ascii="Times New Roman" w:hAnsi="Times New Roman" w:cs="Times New Roman"/>
          <w:sz w:val="28"/>
          <w:szCs w:val="28"/>
          <w:lang w:val="kk-KZ" w:eastAsia="ar-SA"/>
        </w:rPr>
        <w:t xml:space="preserve">- </w:t>
      </w:r>
      <w:r w:rsidR="00B839A6" w:rsidRPr="00AB0049">
        <w:rPr>
          <w:rFonts w:ascii="Times New Roman" w:hAnsi="Times New Roman" w:cs="Times New Roman"/>
          <w:sz w:val="28"/>
          <w:szCs w:val="28"/>
          <w:lang w:val="kk-KZ" w:eastAsia="ar-SA"/>
        </w:rPr>
        <w:t>жоспар</w:t>
      </w:r>
      <w:r w:rsidRPr="00AB0049">
        <w:rPr>
          <w:rFonts w:ascii="Times New Roman" w:hAnsi="Times New Roman" w:cs="Times New Roman"/>
          <w:sz w:val="28"/>
          <w:szCs w:val="28"/>
          <w:lang w:val="kk-KZ" w:eastAsia="ar-SA"/>
        </w:rPr>
        <w:t xml:space="preserve"> 138,0 </w:t>
      </w:r>
      <w:r w:rsidR="00B839A6" w:rsidRPr="00AB0049">
        <w:rPr>
          <w:rFonts w:ascii="Times New Roman" w:hAnsi="Times New Roman" w:cs="Times New Roman"/>
          <w:sz w:val="28"/>
          <w:szCs w:val="28"/>
          <w:lang w:val="kk-KZ" w:eastAsia="ar-SA"/>
        </w:rPr>
        <w:t>мың теңге</w:t>
      </w:r>
      <w:r w:rsidRPr="00AB0049">
        <w:rPr>
          <w:rFonts w:ascii="Times New Roman" w:hAnsi="Times New Roman" w:cs="Times New Roman"/>
          <w:sz w:val="28"/>
          <w:szCs w:val="28"/>
          <w:lang w:val="kk-KZ" w:eastAsia="ar-SA"/>
        </w:rPr>
        <w:t xml:space="preserve">, </w:t>
      </w:r>
      <w:r w:rsidR="00B839A6" w:rsidRPr="00AB0049">
        <w:rPr>
          <w:rFonts w:ascii="Times New Roman" w:hAnsi="Times New Roman" w:cs="Times New Roman"/>
          <w:sz w:val="28"/>
          <w:szCs w:val="28"/>
          <w:lang w:val="kk-KZ" w:eastAsia="ar-SA"/>
        </w:rPr>
        <w:t xml:space="preserve">нақты </w:t>
      </w:r>
      <w:r w:rsidRPr="00AB0049">
        <w:rPr>
          <w:rFonts w:ascii="Times New Roman" w:hAnsi="Times New Roman" w:cs="Times New Roman"/>
          <w:sz w:val="28"/>
          <w:szCs w:val="28"/>
          <w:lang w:val="kk-KZ" w:eastAsia="ar-SA"/>
        </w:rPr>
        <w:t xml:space="preserve">248,0 </w:t>
      </w:r>
      <w:r w:rsidR="00B839A6" w:rsidRPr="00AB0049">
        <w:rPr>
          <w:rFonts w:ascii="Times New Roman" w:hAnsi="Times New Roman" w:cs="Times New Roman"/>
          <w:sz w:val="28"/>
          <w:szCs w:val="28"/>
          <w:lang w:val="kk-KZ" w:eastAsia="ar-SA"/>
        </w:rPr>
        <w:t xml:space="preserve">мың теңге </w:t>
      </w:r>
      <w:r w:rsidR="007C3095" w:rsidRPr="00AB0049">
        <w:rPr>
          <w:rFonts w:ascii="Times New Roman" w:hAnsi="Times New Roman" w:cs="Times New Roman"/>
          <w:sz w:val="28"/>
          <w:szCs w:val="28"/>
          <w:lang w:val="kk-KZ" w:eastAsia="ar-SA"/>
        </w:rPr>
        <w:t>(179,7%);</w:t>
      </w:r>
    </w:p>
    <w:p w14:paraId="6ACC6D90" w14:textId="77777777" w:rsidR="007C3095" w:rsidRPr="00AB0049" w:rsidRDefault="00FC035E" w:rsidP="007C3095">
      <w:pPr>
        <w:pStyle w:val="2b"/>
        <w:ind w:firstLine="708"/>
        <w:jc w:val="both"/>
        <w:rPr>
          <w:rFonts w:ascii="Times New Roman" w:hAnsi="Times New Roman" w:cs="Times New Roman"/>
          <w:sz w:val="28"/>
          <w:szCs w:val="28"/>
          <w:lang w:val="kk-KZ" w:eastAsia="ar-SA"/>
        </w:rPr>
      </w:pPr>
      <w:r w:rsidRPr="00AB0049">
        <w:rPr>
          <w:rFonts w:ascii="Times New Roman" w:hAnsi="Times New Roman" w:cs="Times New Roman"/>
          <w:sz w:val="28"/>
          <w:szCs w:val="28"/>
          <w:lang w:val="kk-KZ" w:eastAsia="ar-SA"/>
        </w:rPr>
        <w:t xml:space="preserve">- </w:t>
      </w:r>
      <w:r w:rsidR="00B839A6" w:rsidRPr="00AB0049">
        <w:rPr>
          <w:rFonts w:ascii="Times New Roman" w:hAnsi="Times New Roman" w:cs="Times New Roman"/>
          <w:i/>
          <w:sz w:val="24"/>
          <w:szCs w:val="24"/>
          <w:lang w:val="kk-KZ"/>
        </w:rPr>
        <w:t>Жер салығы</w:t>
      </w:r>
      <w:r w:rsidR="00B839A6" w:rsidRPr="00AB0049">
        <w:rPr>
          <w:rFonts w:ascii="Times New Roman" w:hAnsi="Times New Roman" w:cs="Times New Roman"/>
          <w:sz w:val="28"/>
          <w:szCs w:val="28"/>
          <w:lang w:val="kk-KZ" w:eastAsia="ar-SA"/>
        </w:rPr>
        <w:t xml:space="preserve"> </w:t>
      </w:r>
      <w:r w:rsidRPr="00AB0049">
        <w:rPr>
          <w:rFonts w:ascii="Times New Roman" w:hAnsi="Times New Roman" w:cs="Times New Roman"/>
          <w:sz w:val="28"/>
          <w:szCs w:val="28"/>
          <w:lang w:val="kk-KZ" w:eastAsia="ar-SA"/>
        </w:rPr>
        <w:t xml:space="preserve">- </w:t>
      </w:r>
      <w:r w:rsidR="00B839A6" w:rsidRPr="00AB0049">
        <w:rPr>
          <w:rFonts w:ascii="Times New Roman" w:hAnsi="Times New Roman" w:cs="Times New Roman"/>
          <w:sz w:val="28"/>
          <w:szCs w:val="28"/>
          <w:lang w:val="kk-KZ" w:eastAsia="ar-SA"/>
        </w:rPr>
        <w:t>жоспар</w:t>
      </w:r>
      <w:r w:rsidRPr="00AB0049">
        <w:rPr>
          <w:rFonts w:ascii="Times New Roman" w:hAnsi="Times New Roman" w:cs="Times New Roman"/>
          <w:sz w:val="28"/>
          <w:szCs w:val="28"/>
          <w:lang w:val="kk-KZ" w:eastAsia="ar-SA"/>
        </w:rPr>
        <w:t xml:space="preserve"> 670,0 </w:t>
      </w:r>
      <w:r w:rsidR="00B839A6" w:rsidRPr="00AB0049">
        <w:rPr>
          <w:rFonts w:ascii="Times New Roman" w:hAnsi="Times New Roman" w:cs="Times New Roman"/>
          <w:sz w:val="28"/>
          <w:szCs w:val="28"/>
          <w:lang w:val="kk-KZ" w:eastAsia="ar-SA"/>
        </w:rPr>
        <w:t>мың теңге</w:t>
      </w:r>
      <w:r w:rsidRPr="00AB0049">
        <w:rPr>
          <w:rFonts w:ascii="Times New Roman" w:hAnsi="Times New Roman" w:cs="Times New Roman"/>
          <w:sz w:val="28"/>
          <w:szCs w:val="28"/>
          <w:lang w:val="kk-KZ" w:eastAsia="ar-SA"/>
        </w:rPr>
        <w:t xml:space="preserve">, </w:t>
      </w:r>
      <w:r w:rsidR="00B839A6" w:rsidRPr="00AB0049">
        <w:rPr>
          <w:rFonts w:ascii="Times New Roman" w:hAnsi="Times New Roman" w:cs="Times New Roman"/>
          <w:sz w:val="28"/>
          <w:szCs w:val="28"/>
          <w:lang w:val="kk-KZ" w:eastAsia="ar-SA"/>
        </w:rPr>
        <w:t xml:space="preserve">нақты </w:t>
      </w:r>
      <w:r w:rsidRPr="00AB0049">
        <w:rPr>
          <w:rFonts w:ascii="Times New Roman" w:hAnsi="Times New Roman" w:cs="Times New Roman"/>
          <w:sz w:val="28"/>
          <w:szCs w:val="28"/>
          <w:lang w:val="kk-KZ" w:eastAsia="ar-SA"/>
        </w:rPr>
        <w:t xml:space="preserve">715,8 </w:t>
      </w:r>
      <w:r w:rsidR="00B839A6" w:rsidRPr="00AB0049">
        <w:rPr>
          <w:rFonts w:ascii="Times New Roman" w:hAnsi="Times New Roman" w:cs="Times New Roman"/>
          <w:sz w:val="28"/>
          <w:szCs w:val="28"/>
          <w:lang w:val="kk-KZ" w:eastAsia="ar-SA"/>
        </w:rPr>
        <w:t xml:space="preserve">мың теңге </w:t>
      </w:r>
      <w:r w:rsidR="007C3095" w:rsidRPr="00AB0049">
        <w:rPr>
          <w:rFonts w:ascii="Times New Roman" w:hAnsi="Times New Roman" w:cs="Times New Roman"/>
          <w:sz w:val="28"/>
          <w:szCs w:val="28"/>
          <w:lang w:val="kk-KZ" w:eastAsia="ar-SA"/>
        </w:rPr>
        <w:t>(106,8%);</w:t>
      </w:r>
    </w:p>
    <w:p w14:paraId="3F9413E4" w14:textId="77777777" w:rsidR="007C3095" w:rsidRPr="00AB0049" w:rsidRDefault="00FC035E" w:rsidP="007C3095">
      <w:pPr>
        <w:pStyle w:val="2b"/>
        <w:ind w:firstLine="708"/>
        <w:jc w:val="both"/>
        <w:rPr>
          <w:rFonts w:ascii="Times New Roman" w:hAnsi="Times New Roman" w:cs="Times New Roman"/>
          <w:sz w:val="28"/>
          <w:szCs w:val="28"/>
          <w:lang w:val="kk-KZ" w:eastAsia="ar-SA"/>
        </w:rPr>
      </w:pPr>
      <w:r w:rsidRPr="00AB0049">
        <w:rPr>
          <w:rFonts w:ascii="Times New Roman" w:hAnsi="Times New Roman" w:cs="Times New Roman"/>
          <w:sz w:val="28"/>
          <w:szCs w:val="28"/>
          <w:lang w:val="kk-KZ" w:eastAsia="ar-SA"/>
        </w:rPr>
        <w:t xml:space="preserve">- </w:t>
      </w:r>
      <w:r w:rsidR="00B839A6" w:rsidRPr="00AB0049">
        <w:rPr>
          <w:rFonts w:ascii="Times New Roman" w:hAnsi="Times New Roman" w:cs="Times New Roman"/>
          <w:i/>
          <w:sz w:val="24"/>
          <w:szCs w:val="24"/>
          <w:lang w:val="kk-KZ"/>
        </w:rPr>
        <w:t>Көлік құралдарына салынатын салық</w:t>
      </w:r>
      <w:r w:rsidR="00B839A6" w:rsidRPr="00AB0049">
        <w:rPr>
          <w:rFonts w:ascii="Times New Roman" w:hAnsi="Times New Roman" w:cs="Times New Roman"/>
          <w:sz w:val="28"/>
          <w:szCs w:val="28"/>
          <w:lang w:val="kk-KZ" w:eastAsia="ar-SA"/>
        </w:rPr>
        <w:t xml:space="preserve"> </w:t>
      </w:r>
      <w:r w:rsidRPr="00AB0049">
        <w:rPr>
          <w:rFonts w:ascii="Times New Roman" w:hAnsi="Times New Roman" w:cs="Times New Roman"/>
          <w:sz w:val="28"/>
          <w:szCs w:val="28"/>
          <w:lang w:val="kk-KZ" w:eastAsia="ar-SA"/>
        </w:rPr>
        <w:t xml:space="preserve">–  </w:t>
      </w:r>
      <w:r w:rsidR="00B839A6" w:rsidRPr="00AB0049">
        <w:rPr>
          <w:rFonts w:ascii="Times New Roman" w:hAnsi="Times New Roman" w:cs="Times New Roman"/>
          <w:sz w:val="28"/>
          <w:szCs w:val="28"/>
          <w:lang w:val="kk-KZ" w:eastAsia="ar-SA"/>
        </w:rPr>
        <w:t xml:space="preserve">жоспар </w:t>
      </w:r>
      <w:r w:rsidRPr="00AB0049">
        <w:rPr>
          <w:rFonts w:ascii="Times New Roman" w:hAnsi="Times New Roman" w:cs="Times New Roman"/>
          <w:sz w:val="28"/>
          <w:szCs w:val="28"/>
          <w:lang w:val="kk-KZ" w:eastAsia="ar-SA"/>
        </w:rPr>
        <w:t xml:space="preserve">- 10 802,0 </w:t>
      </w:r>
      <w:r w:rsidR="00B839A6" w:rsidRPr="00AB0049">
        <w:rPr>
          <w:rFonts w:ascii="Times New Roman" w:hAnsi="Times New Roman" w:cs="Times New Roman"/>
          <w:sz w:val="28"/>
          <w:szCs w:val="28"/>
          <w:lang w:val="kk-KZ" w:eastAsia="ar-SA"/>
        </w:rPr>
        <w:t>мың теңге</w:t>
      </w:r>
      <w:r w:rsidRPr="00AB0049">
        <w:rPr>
          <w:rFonts w:ascii="Times New Roman" w:hAnsi="Times New Roman" w:cs="Times New Roman"/>
          <w:sz w:val="28"/>
          <w:szCs w:val="28"/>
          <w:lang w:val="kk-KZ" w:eastAsia="ar-SA"/>
        </w:rPr>
        <w:t xml:space="preserve">, </w:t>
      </w:r>
      <w:r w:rsidR="00B839A6" w:rsidRPr="00AB0049">
        <w:rPr>
          <w:rFonts w:ascii="Times New Roman" w:hAnsi="Times New Roman" w:cs="Times New Roman"/>
          <w:sz w:val="28"/>
          <w:szCs w:val="28"/>
          <w:lang w:val="kk-KZ" w:eastAsia="ar-SA"/>
        </w:rPr>
        <w:t>нақты</w:t>
      </w:r>
      <w:r w:rsidRPr="00AB0049">
        <w:rPr>
          <w:rFonts w:ascii="Times New Roman" w:hAnsi="Times New Roman" w:cs="Times New Roman"/>
          <w:sz w:val="28"/>
          <w:szCs w:val="28"/>
          <w:lang w:val="kk-KZ" w:eastAsia="ar-SA"/>
        </w:rPr>
        <w:t xml:space="preserve"> 16227,6 </w:t>
      </w:r>
      <w:r w:rsidR="00B839A6" w:rsidRPr="00AB0049">
        <w:rPr>
          <w:rFonts w:ascii="Times New Roman" w:hAnsi="Times New Roman" w:cs="Times New Roman"/>
          <w:sz w:val="28"/>
          <w:szCs w:val="28"/>
          <w:lang w:val="kk-KZ" w:eastAsia="ar-SA"/>
        </w:rPr>
        <w:t xml:space="preserve">мың теңге </w:t>
      </w:r>
      <w:r w:rsidRPr="00AB0049">
        <w:rPr>
          <w:rFonts w:ascii="Times New Roman" w:hAnsi="Times New Roman" w:cs="Times New Roman"/>
          <w:sz w:val="28"/>
          <w:szCs w:val="28"/>
          <w:lang w:val="kk-KZ" w:eastAsia="ar-SA"/>
        </w:rPr>
        <w:t>(150,2%).</w:t>
      </w:r>
    </w:p>
    <w:p w14:paraId="2ECBDEEE" w14:textId="77777777" w:rsidR="007C3095" w:rsidRPr="00AB0049" w:rsidRDefault="00B839A6" w:rsidP="007C3095">
      <w:pPr>
        <w:pStyle w:val="2b"/>
        <w:ind w:firstLine="708"/>
        <w:jc w:val="both"/>
        <w:rPr>
          <w:rFonts w:ascii="Times New Roman" w:hAnsi="Times New Roman" w:cs="Times New Roman"/>
          <w:sz w:val="28"/>
          <w:szCs w:val="28"/>
          <w:lang w:val="kk-KZ" w:eastAsia="ar-SA"/>
        </w:rPr>
      </w:pPr>
      <w:r w:rsidRPr="00AB0049">
        <w:rPr>
          <w:rFonts w:ascii="Times New Roman" w:hAnsi="Times New Roman" w:cs="Times New Roman"/>
          <w:i/>
          <w:sz w:val="28"/>
          <w:szCs w:val="28"/>
          <w:lang w:val="kk-KZ" w:eastAsia="ar-SA"/>
        </w:rPr>
        <w:t>Салықтық емес түсімдер</w:t>
      </w:r>
      <w:r w:rsidR="00FC035E" w:rsidRPr="00AB0049">
        <w:rPr>
          <w:rFonts w:ascii="Times New Roman" w:hAnsi="Times New Roman" w:cs="Times New Roman"/>
          <w:sz w:val="28"/>
          <w:szCs w:val="28"/>
          <w:lang w:val="kk-KZ" w:eastAsia="ar-SA"/>
        </w:rPr>
        <w:t xml:space="preserve"> - </w:t>
      </w:r>
      <w:r w:rsidRPr="00AB0049">
        <w:rPr>
          <w:rFonts w:ascii="Times New Roman" w:hAnsi="Times New Roman" w:cs="Times New Roman"/>
          <w:sz w:val="28"/>
          <w:szCs w:val="28"/>
          <w:lang w:val="kk-KZ" w:eastAsia="ar-SA"/>
        </w:rPr>
        <w:t>жоспар</w:t>
      </w:r>
      <w:r w:rsidR="00FC035E" w:rsidRPr="00AB0049">
        <w:rPr>
          <w:rFonts w:ascii="Times New Roman" w:hAnsi="Times New Roman" w:cs="Times New Roman"/>
          <w:sz w:val="28"/>
          <w:szCs w:val="28"/>
          <w:lang w:val="kk-KZ" w:eastAsia="ar-SA"/>
        </w:rPr>
        <w:t xml:space="preserve"> 370,0 </w:t>
      </w:r>
      <w:r w:rsidRPr="00AB0049">
        <w:rPr>
          <w:rFonts w:ascii="Times New Roman" w:hAnsi="Times New Roman" w:cs="Times New Roman"/>
          <w:sz w:val="28"/>
          <w:szCs w:val="28"/>
          <w:lang w:val="kk-KZ" w:eastAsia="ar-SA"/>
        </w:rPr>
        <w:t>мың теңге</w:t>
      </w:r>
      <w:r w:rsidR="00FC035E" w:rsidRPr="00AB0049">
        <w:rPr>
          <w:rFonts w:ascii="Times New Roman" w:hAnsi="Times New Roman" w:cs="Times New Roman"/>
          <w:sz w:val="28"/>
          <w:szCs w:val="28"/>
          <w:lang w:val="kk-KZ" w:eastAsia="ar-SA"/>
        </w:rPr>
        <w:t xml:space="preserve">, </w:t>
      </w:r>
      <w:r w:rsidRPr="00AB0049">
        <w:rPr>
          <w:rFonts w:ascii="Times New Roman" w:hAnsi="Times New Roman" w:cs="Times New Roman"/>
          <w:sz w:val="28"/>
          <w:szCs w:val="28"/>
          <w:lang w:val="kk-KZ" w:eastAsia="ar-SA"/>
        </w:rPr>
        <w:t xml:space="preserve">нақты </w:t>
      </w:r>
      <w:r w:rsidR="00FC035E" w:rsidRPr="00AB0049">
        <w:rPr>
          <w:rFonts w:ascii="Times New Roman" w:hAnsi="Times New Roman" w:cs="Times New Roman"/>
          <w:sz w:val="28"/>
          <w:szCs w:val="28"/>
          <w:lang w:val="kk-KZ" w:eastAsia="ar-SA"/>
        </w:rPr>
        <w:t xml:space="preserve">410,4 </w:t>
      </w:r>
      <w:r w:rsidRPr="00AB0049">
        <w:rPr>
          <w:rFonts w:ascii="Times New Roman" w:hAnsi="Times New Roman" w:cs="Times New Roman"/>
          <w:sz w:val="28"/>
          <w:szCs w:val="28"/>
          <w:lang w:val="kk-KZ" w:eastAsia="ar-SA"/>
        </w:rPr>
        <w:t xml:space="preserve">мың теңге </w:t>
      </w:r>
      <w:r w:rsidR="00FC035E" w:rsidRPr="00AB0049">
        <w:rPr>
          <w:rFonts w:ascii="Times New Roman" w:hAnsi="Times New Roman" w:cs="Times New Roman"/>
          <w:sz w:val="28"/>
          <w:szCs w:val="28"/>
          <w:lang w:val="kk-KZ" w:eastAsia="ar-SA"/>
        </w:rPr>
        <w:t>(108,5%), из них:</w:t>
      </w:r>
    </w:p>
    <w:p w14:paraId="5E3426C7" w14:textId="77777777" w:rsidR="007C3095" w:rsidRPr="00AB0049" w:rsidRDefault="00FC035E" w:rsidP="007C3095">
      <w:pPr>
        <w:pStyle w:val="2b"/>
        <w:ind w:firstLine="708"/>
        <w:jc w:val="both"/>
        <w:rPr>
          <w:rFonts w:ascii="Times New Roman" w:hAnsi="Times New Roman" w:cs="Times New Roman"/>
          <w:sz w:val="28"/>
          <w:szCs w:val="28"/>
          <w:lang w:val="kk-KZ" w:eastAsia="ar-SA"/>
        </w:rPr>
      </w:pPr>
      <w:r w:rsidRPr="00AB0049">
        <w:rPr>
          <w:rFonts w:ascii="Times New Roman" w:hAnsi="Times New Roman" w:cs="Times New Roman"/>
          <w:sz w:val="28"/>
          <w:szCs w:val="28"/>
          <w:lang w:val="kk-KZ" w:eastAsia="ar-SA"/>
        </w:rPr>
        <w:t xml:space="preserve">- </w:t>
      </w:r>
      <w:r w:rsidR="00B839A6" w:rsidRPr="00AB0049">
        <w:rPr>
          <w:rFonts w:ascii="Times New Roman" w:hAnsi="Times New Roman" w:cs="Times New Roman"/>
          <w:i/>
          <w:sz w:val="24"/>
          <w:szCs w:val="24"/>
          <w:lang w:val="kk-KZ"/>
        </w:rPr>
        <w:t>Мемлекеттік меншігінің мүлкін жалға беруден түсетін кірістер</w:t>
      </w:r>
      <w:r w:rsidR="00B839A6" w:rsidRPr="00AB0049">
        <w:rPr>
          <w:rFonts w:ascii="Times New Roman" w:hAnsi="Times New Roman" w:cs="Times New Roman"/>
          <w:sz w:val="28"/>
          <w:szCs w:val="28"/>
          <w:lang w:val="kk-KZ" w:eastAsia="ar-SA"/>
        </w:rPr>
        <w:t xml:space="preserve"> </w:t>
      </w:r>
      <w:r w:rsidRPr="00AB0049">
        <w:rPr>
          <w:rFonts w:ascii="Times New Roman" w:hAnsi="Times New Roman" w:cs="Times New Roman"/>
          <w:sz w:val="28"/>
          <w:szCs w:val="28"/>
          <w:lang w:val="kk-KZ" w:eastAsia="ar-SA"/>
        </w:rPr>
        <w:t xml:space="preserve">- </w:t>
      </w:r>
      <w:r w:rsidR="00B839A6" w:rsidRPr="00AB0049">
        <w:rPr>
          <w:rFonts w:ascii="Times New Roman" w:hAnsi="Times New Roman" w:cs="Times New Roman"/>
          <w:sz w:val="28"/>
          <w:szCs w:val="28"/>
          <w:lang w:val="kk-KZ" w:eastAsia="ar-SA"/>
        </w:rPr>
        <w:t>жоспар</w:t>
      </w:r>
      <w:r w:rsidRPr="00AB0049">
        <w:rPr>
          <w:rFonts w:ascii="Times New Roman" w:hAnsi="Times New Roman" w:cs="Times New Roman"/>
          <w:sz w:val="28"/>
          <w:szCs w:val="28"/>
          <w:lang w:val="kk-KZ" w:eastAsia="ar-SA"/>
        </w:rPr>
        <w:t xml:space="preserve"> 370,0 </w:t>
      </w:r>
      <w:r w:rsidR="00B839A6" w:rsidRPr="00AB0049">
        <w:rPr>
          <w:rFonts w:ascii="Times New Roman" w:hAnsi="Times New Roman" w:cs="Times New Roman"/>
          <w:sz w:val="28"/>
          <w:szCs w:val="28"/>
          <w:lang w:val="kk-KZ" w:eastAsia="ar-SA"/>
        </w:rPr>
        <w:t>мың теңге</w:t>
      </w:r>
      <w:r w:rsidRPr="00AB0049">
        <w:rPr>
          <w:rFonts w:ascii="Times New Roman" w:hAnsi="Times New Roman" w:cs="Times New Roman"/>
          <w:sz w:val="28"/>
          <w:szCs w:val="28"/>
          <w:lang w:val="kk-KZ" w:eastAsia="ar-SA"/>
        </w:rPr>
        <w:t xml:space="preserve">, </w:t>
      </w:r>
      <w:r w:rsidR="00B839A6" w:rsidRPr="00AB0049">
        <w:rPr>
          <w:rFonts w:ascii="Times New Roman" w:hAnsi="Times New Roman" w:cs="Times New Roman"/>
          <w:sz w:val="28"/>
          <w:szCs w:val="28"/>
          <w:lang w:val="kk-KZ" w:eastAsia="ar-SA"/>
        </w:rPr>
        <w:t xml:space="preserve">нақты </w:t>
      </w:r>
      <w:r w:rsidRPr="00AB0049">
        <w:rPr>
          <w:rFonts w:ascii="Times New Roman" w:hAnsi="Times New Roman" w:cs="Times New Roman"/>
          <w:sz w:val="28"/>
          <w:szCs w:val="28"/>
          <w:lang w:val="kk-KZ" w:eastAsia="ar-SA"/>
        </w:rPr>
        <w:t xml:space="preserve">301,3 </w:t>
      </w:r>
      <w:r w:rsidR="00B839A6" w:rsidRPr="00AB0049">
        <w:rPr>
          <w:rFonts w:ascii="Times New Roman" w:hAnsi="Times New Roman" w:cs="Times New Roman"/>
          <w:sz w:val="28"/>
          <w:szCs w:val="28"/>
          <w:lang w:val="kk-KZ" w:eastAsia="ar-SA"/>
        </w:rPr>
        <w:t xml:space="preserve">мың теңге </w:t>
      </w:r>
      <w:r w:rsidR="007C3095" w:rsidRPr="00AB0049">
        <w:rPr>
          <w:rFonts w:ascii="Times New Roman" w:hAnsi="Times New Roman" w:cs="Times New Roman"/>
          <w:sz w:val="28"/>
          <w:szCs w:val="28"/>
          <w:lang w:val="kk-KZ" w:eastAsia="ar-SA"/>
        </w:rPr>
        <w:t>(81,4%);</w:t>
      </w:r>
    </w:p>
    <w:p w14:paraId="11C083BA" w14:textId="77777777" w:rsidR="00140CB6" w:rsidRPr="00AB0049" w:rsidRDefault="00FC035E" w:rsidP="00140CB6">
      <w:pPr>
        <w:pStyle w:val="2b"/>
        <w:ind w:firstLine="708"/>
        <w:jc w:val="both"/>
        <w:rPr>
          <w:rFonts w:ascii="Times New Roman" w:hAnsi="Times New Roman" w:cs="Times New Roman"/>
          <w:sz w:val="28"/>
          <w:szCs w:val="28"/>
          <w:lang w:val="kk-KZ" w:eastAsia="ar-SA"/>
        </w:rPr>
      </w:pPr>
      <w:r w:rsidRPr="00AB0049">
        <w:rPr>
          <w:rFonts w:ascii="Times New Roman" w:hAnsi="Times New Roman" w:cs="Times New Roman"/>
          <w:sz w:val="28"/>
          <w:szCs w:val="28"/>
          <w:lang w:val="kk-KZ" w:eastAsia="ar-SA"/>
        </w:rPr>
        <w:t xml:space="preserve">- </w:t>
      </w:r>
      <w:r w:rsidR="00B839A6" w:rsidRPr="00AB0049">
        <w:rPr>
          <w:rFonts w:ascii="Times New Roman" w:hAnsi="Times New Roman" w:cs="Times New Roman"/>
          <w:i/>
          <w:sz w:val="24"/>
          <w:szCs w:val="24"/>
          <w:lang w:val="kk-KZ"/>
        </w:rPr>
        <w:t>айыппұлдар, өсімпұлдар, санкциялар, өндіріп алулар</w:t>
      </w:r>
      <w:r w:rsidR="00B839A6" w:rsidRPr="00AB0049">
        <w:rPr>
          <w:rFonts w:ascii="Times New Roman" w:hAnsi="Times New Roman" w:cs="Times New Roman"/>
          <w:sz w:val="28"/>
          <w:szCs w:val="28"/>
          <w:lang w:val="kk-KZ" w:eastAsia="ar-SA"/>
        </w:rPr>
        <w:t xml:space="preserve"> </w:t>
      </w:r>
      <w:r w:rsidRPr="00AB0049">
        <w:rPr>
          <w:rFonts w:ascii="Times New Roman" w:hAnsi="Times New Roman" w:cs="Times New Roman"/>
          <w:sz w:val="28"/>
          <w:szCs w:val="28"/>
          <w:lang w:val="kk-KZ" w:eastAsia="ar-SA"/>
        </w:rPr>
        <w:t xml:space="preserve">- </w:t>
      </w:r>
      <w:r w:rsidR="00B839A6" w:rsidRPr="00AB0049">
        <w:rPr>
          <w:rFonts w:ascii="Times New Roman" w:hAnsi="Times New Roman" w:cs="Times New Roman"/>
          <w:sz w:val="28"/>
          <w:szCs w:val="28"/>
          <w:lang w:val="kk-KZ" w:eastAsia="ar-SA"/>
        </w:rPr>
        <w:t>жоспар</w:t>
      </w:r>
      <w:r w:rsidRPr="00AB0049">
        <w:rPr>
          <w:rFonts w:ascii="Times New Roman" w:hAnsi="Times New Roman" w:cs="Times New Roman"/>
          <w:sz w:val="28"/>
          <w:szCs w:val="28"/>
          <w:lang w:val="kk-KZ" w:eastAsia="ar-SA"/>
        </w:rPr>
        <w:t xml:space="preserve"> 0 </w:t>
      </w:r>
      <w:r w:rsidR="00B839A6" w:rsidRPr="00AB0049">
        <w:rPr>
          <w:rFonts w:ascii="Times New Roman" w:hAnsi="Times New Roman" w:cs="Times New Roman"/>
          <w:sz w:val="28"/>
          <w:szCs w:val="28"/>
          <w:lang w:val="kk-KZ" w:eastAsia="ar-SA"/>
        </w:rPr>
        <w:t>мың теңге</w:t>
      </w:r>
      <w:r w:rsidR="00140CB6" w:rsidRPr="00AB0049">
        <w:rPr>
          <w:rFonts w:ascii="Times New Roman" w:hAnsi="Times New Roman" w:cs="Times New Roman"/>
          <w:sz w:val="28"/>
          <w:szCs w:val="28"/>
          <w:lang w:val="kk-KZ" w:eastAsia="ar-SA"/>
        </w:rPr>
        <w:t xml:space="preserve">, </w:t>
      </w:r>
      <w:r w:rsidR="00B839A6" w:rsidRPr="00AB0049">
        <w:rPr>
          <w:rFonts w:ascii="Times New Roman" w:hAnsi="Times New Roman" w:cs="Times New Roman"/>
          <w:sz w:val="28"/>
          <w:szCs w:val="28"/>
          <w:lang w:val="kk-KZ" w:eastAsia="ar-SA"/>
        </w:rPr>
        <w:t xml:space="preserve">нақты </w:t>
      </w:r>
      <w:r w:rsidR="00140CB6" w:rsidRPr="00AB0049">
        <w:rPr>
          <w:rFonts w:ascii="Times New Roman" w:hAnsi="Times New Roman" w:cs="Times New Roman"/>
          <w:sz w:val="28"/>
          <w:szCs w:val="28"/>
          <w:lang w:val="kk-KZ" w:eastAsia="ar-SA"/>
        </w:rPr>
        <w:t xml:space="preserve">34,0 </w:t>
      </w:r>
      <w:r w:rsidR="00B839A6" w:rsidRPr="00AB0049">
        <w:rPr>
          <w:rFonts w:ascii="Times New Roman" w:hAnsi="Times New Roman" w:cs="Times New Roman"/>
          <w:sz w:val="28"/>
          <w:szCs w:val="28"/>
          <w:lang w:val="kk-KZ" w:eastAsia="ar-SA"/>
        </w:rPr>
        <w:t>мың теңге</w:t>
      </w:r>
      <w:r w:rsidR="00140CB6" w:rsidRPr="00AB0049">
        <w:rPr>
          <w:rFonts w:ascii="Times New Roman" w:hAnsi="Times New Roman" w:cs="Times New Roman"/>
          <w:sz w:val="28"/>
          <w:szCs w:val="28"/>
          <w:lang w:val="kk-KZ" w:eastAsia="ar-SA"/>
        </w:rPr>
        <w:t>.</w:t>
      </w:r>
    </w:p>
    <w:p w14:paraId="218A2B79" w14:textId="77777777" w:rsidR="00675959" w:rsidRPr="00AB0049" w:rsidRDefault="00B839A6" w:rsidP="00675959">
      <w:pPr>
        <w:pStyle w:val="2b"/>
        <w:ind w:firstLine="708"/>
        <w:jc w:val="both"/>
        <w:rPr>
          <w:rFonts w:ascii="Times New Roman" w:hAnsi="Times New Roman" w:cs="Times New Roman"/>
          <w:sz w:val="28"/>
          <w:szCs w:val="28"/>
          <w:lang w:val="kk-KZ" w:eastAsia="ar-SA"/>
        </w:rPr>
      </w:pPr>
      <w:r w:rsidRPr="00AB0049">
        <w:rPr>
          <w:rFonts w:ascii="Times New Roman" w:hAnsi="Times New Roman" w:cs="Times New Roman"/>
          <w:i/>
          <w:sz w:val="24"/>
          <w:szCs w:val="24"/>
          <w:lang w:val="kk-KZ"/>
        </w:rPr>
        <w:t>Өзге де салықтық емес түсiмдер</w:t>
      </w:r>
      <w:r w:rsidRPr="00AB0049">
        <w:rPr>
          <w:rFonts w:ascii="Times New Roman" w:hAnsi="Times New Roman" w:cs="Times New Roman"/>
          <w:sz w:val="28"/>
          <w:szCs w:val="28"/>
          <w:lang w:val="kk-KZ" w:eastAsia="ar-SA"/>
        </w:rPr>
        <w:t xml:space="preserve"> </w:t>
      </w:r>
      <w:r w:rsidR="00FC035E" w:rsidRPr="00AB0049">
        <w:rPr>
          <w:rFonts w:ascii="Times New Roman" w:hAnsi="Times New Roman" w:cs="Times New Roman"/>
          <w:sz w:val="28"/>
          <w:szCs w:val="28"/>
          <w:lang w:val="kk-KZ" w:eastAsia="ar-SA"/>
        </w:rPr>
        <w:t xml:space="preserve">– </w:t>
      </w:r>
      <w:r w:rsidRPr="00AB0049">
        <w:rPr>
          <w:rFonts w:ascii="Times New Roman" w:hAnsi="Times New Roman" w:cs="Times New Roman"/>
          <w:sz w:val="28"/>
          <w:szCs w:val="28"/>
          <w:lang w:val="kk-KZ" w:eastAsia="ar-SA"/>
        </w:rPr>
        <w:t>жоспар</w:t>
      </w:r>
      <w:r w:rsidR="00FC035E" w:rsidRPr="00AB0049">
        <w:rPr>
          <w:rFonts w:ascii="Times New Roman" w:hAnsi="Times New Roman" w:cs="Times New Roman"/>
          <w:sz w:val="28"/>
          <w:szCs w:val="28"/>
          <w:lang w:val="kk-KZ" w:eastAsia="ar-SA"/>
        </w:rPr>
        <w:t xml:space="preserve"> 0 </w:t>
      </w:r>
      <w:r w:rsidRPr="00AB0049">
        <w:rPr>
          <w:rFonts w:ascii="Times New Roman" w:hAnsi="Times New Roman" w:cs="Times New Roman"/>
          <w:sz w:val="28"/>
          <w:szCs w:val="28"/>
          <w:lang w:val="kk-KZ" w:eastAsia="ar-SA"/>
        </w:rPr>
        <w:t>мың теңге</w:t>
      </w:r>
      <w:r w:rsidR="00FC035E" w:rsidRPr="00AB0049">
        <w:rPr>
          <w:rFonts w:ascii="Times New Roman" w:hAnsi="Times New Roman" w:cs="Times New Roman"/>
          <w:sz w:val="28"/>
          <w:szCs w:val="28"/>
          <w:lang w:val="kk-KZ" w:eastAsia="ar-SA"/>
        </w:rPr>
        <w:t xml:space="preserve">, </w:t>
      </w:r>
      <w:r w:rsidRPr="00AB0049">
        <w:rPr>
          <w:rFonts w:ascii="Times New Roman" w:hAnsi="Times New Roman" w:cs="Times New Roman"/>
          <w:sz w:val="28"/>
          <w:szCs w:val="28"/>
          <w:lang w:val="kk-KZ" w:eastAsia="ar-SA"/>
        </w:rPr>
        <w:t xml:space="preserve">нақты </w:t>
      </w:r>
      <w:r w:rsidR="00FC035E" w:rsidRPr="00AB0049">
        <w:rPr>
          <w:rFonts w:ascii="Times New Roman" w:hAnsi="Times New Roman" w:cs="Times New Roman"/>
          <w:sz w:val="28"/>
          <w:szCs w:val="28"/>
          <w:lang w:val="kk-KZ" w:eastAsia="ar-SA"/>
        </w:rPr>
        <w:t xml:space="preserve">66,1 </w:t>
      </w:r>
      <w:r w:rsidRPr="00AB0049">
        <w:rPr>
          <w:rFonts w:ascii="Times New Roman" w:hAnsi="Times New Roman" w:cs="Times New Roman"/>
          <w:sz w:val="28"/>
          <w:szCs w:val="28"/>
          <w:lang w:val="kk-KZ" w:eastAsia="ar-SA"/>
        </w:rPr>
        <w:t>мың теңге</w:t>
      </w:r>
      <w:r w:rsidR="00FC035E" w:rsidRPr="00AB0049">
        <w:rPr>
          <w:rFonts w:ascii="Times New Roman" w:hAnsi="Times New Roman" w:cs="Times New Roman"/>
          <w:sz w:val="28"/>
          <w:szCs w:val="28"/>
          <w:lang w:val="kk-KZ" w:eastAsia="ar-SA"/>
        </w:rPr>
        <w:t>.</w:t>
      </w:r>
    </w:p>
    <w:p w14:paraId="4CB27D93" w14:textId="77777777" w:rsidR="00675959" w:rsidRPr="00AB0049" w:rsidRDefault="00B839A6" w:rsidP="00675959">
      <w:pPr>
        <w:pStyle w:val="2b"/>
        <w:ind w:firstLine="708"/>
        <w:jc w:val="both"/>
        <w:rPr>
          <w:rFonts w:ascii="Times New Roman" w:hAnsi="Times New Roman" w:cs="Times New Roman"/>
          <w:sz w:val="28"/>
          <w:szCs w:val="28"/>
          <w:lang w:val="kk-KZ" w:eastAsia="ar-SA"/>
        </w:rPr>
      </w:pPr>
      <w:r w:rsidRPr="00AB0049">
        <w:rPr>
          <w:rFonts w:ascii="Times New Roman" w:hAnsi="Times New Roman" w:cs="Times New Roman"/>
          <w:i/>
          <w:sz w:val="24"/>
          <w:szCs w:val="24"/>
          <w:lang w:val="kk-KZ"/>
        </w:rPr>
        <w:t>Негізгі капиталды сатудан  түсетін түсімдер</w:t>
      </w:r>
      <w:r w:rsidRPr="00AB0049">
        <w:rPr>
          <w:rFonts w:ascii="Times New Roman" w:hAnsi="Times New Roman" w:cs="Times New Roman"/>
          <w:b/>
          <w:sz w:val="24"/>
          <w:szCs w:val="24"/>
          <w:lang w:val="kk-KZ"/>
        </w:rPr>
        <w:t xml:space="preserve"> </w:t>
      </w:r>
      <w:r w:rsidR="00FC035E" w:rsidRPr="00AB0049">
        <w:rPr>
          <w:rFonts w:ascii="Times New Roman" w:hAnsi="Times New Roman" w:cs="Times New Roman"/>
          <w:sz w:val="28"/>
          <w:szCs w:val="28"/>
          <w:lang w:val="kk-KZ" w:eastAsia="ar-SA"/>
        </w:rPr>
        <w:t xml:space="preserve">- </w:t>
      </w:r>
      <w:r w:rsidRPr="00AB0049">
        <w:rPr>
          <w:rFonts w:ascii="Times New Roman" w:hAnsi="Times New Roman" w:cs="Times New Roman"/>
          <w:sz w:val="28"/>
          <w:szCs w:val="28"/>
          <w:lang w:val="kk-KZ" w:eastAsia="ar-SA"/>
        </w:rPr>
        <w:t xml:space="preserve">жоспар </w:t>
      </w:r>
      <w:r w:rsidR="00FC035E" w:rsidRPr="00AB0049">
        <w:rPr>
          <w:rFonts w:ascii="Times New Roman" w:hAnsi="Times New Roman" w:cs="Times New Roman"/>
          <w:sz w:val="28"/>
          <w:szCs w:val="28"/>
          <w:lang w:val="kk-KZ" w:eastAsia="ar-SA"/>
        </w:rPr>
        <w:t xml:space="preserve">0 </w:t>
      </w:r>
      <w:r w:rsidRPr="00AB0049">
        <w:rPr>
          <w:rFonts w:ascii="Times New Roman" w:hAnsi="Times New Roman" w:cs="Times New Roman"/>
          <w:sz w:val="28"/>
          <w:szCs w:val="28"/>
          <w:lang w:val="kk-KZ" w:eastAsia="ar-SA"/>
        </w:rPr>
        <w:t>мың теңге</w:t>
      </w:r>
      <w:r w:rsidR="00FC035E" w:rsidRPr="00AB0049">
        <w:rPr>
          <w:rFonts w:ascii="Times New Roman" w:hAnsi="Times New Roman" w:cs="Times New Roman"/>
          <w:sz w:val="28"/>
          <w:szCs w:val="28"/>
          <w:lang w:val="kk-KZ" w:eastAsia="ar-SA"/>
        </w:rPr>
        <w:t xml:space="preserve">, </w:t>
      </w:r>
      <w:r w:rsidRPr="00AB0049">
        <w:rPr>
          <w:rFonts w:ascii="Times New Roman" w:hAnsi="Times New Roman" w:cs="Times New Roman"/>
          <w:sz w:val="28"/>
          <w:szCs w:val="28"/>
          <w:lang w:val="kk-KZ" w:eastAsia="ar-SA"/>
        </w:rPr>
        <w:t xml:space="preserve">нақты </w:t>
      </w:r>
      <w:r w:rsidR="00FC035E" w:rsidRPr="00AB0049">
        <w:rPr>
          <w:rFonts w:ascii="Times New Roman" w:hAnsi="Times New Roman" w:cs="Times New Roman"/>
          <w:sz w:val="28"/>
          <w:szCs w:val="28"/>
          <w:lang w:val="kk-KZ" w:eastAsia="ar-SA"/>
        </w:rPr>
        <w:t xml:space="preserve">48,5 </w:t>
      </w:r>
      <w:r w:rsidRPr="00AB0049">
        <w:rPr>
          <w:rFonts w:ascii="Times New Roman" w:hAnsi="Times New Roman" w:cs="Times New Roman"/>
          <w:sz w:val="28"/>
          <w:szCs w:val="28"/>
          <w:lang w:val="kk-KZ" w:eastAsia="ar-SA"/>
        </w:rPr>
        <w:t>мың теңге</w:t>
      </w:r>
      <w:r w:rsidR="00140CB6" w:rsidRPr="00AB0049">
        <w:rPr>
          <w:rFonts w:ascii="Times New Roman" w:hAnsi="Times New Roman" w:cs="Times New Roman"/>
          <w:sz w:val="28"/>
          <w:szCs w:val="28"/>
          <w:lang w:val="kk-KZ" w:eastAsia="ar-SA"/>
        </w:rPr>
        <w:t xml:space="preserve">, </w:t>
      </w:r>
      <w:r w:rsidR="003B7D9E" w:rsidRPr="00AB0049">
        <w:rPr>
          <w:rFonts w:ascii="Times New Roman" w:hAnsi="Times New Roman" w:cs="Times New Roman"/>
          <w:sz w:val="28"/>
          <w:szCs w:val="28"/>
          <w:lang w:val="kk-KZ" w:eastAsia="ar-SA"/>
        </w:rPr>
        <w:t>оның ішінде</w:t>
      </w:r>
      <w:r w:rsidR="00140CB6" w:rsidRPr="00AB0049">
        <w:rPr>
          <w:rFonts w:ascii="Times New Roman" w:hAnsi="Times New Roman" w:cs="Times New Roman"/>
          <w:sz w:val="28"/>
          <w:szCs w:val="28"/>
          <w:lang w:val="kk-KZ" w:eastAsia="ar-SA"/>
        </w:rPr>
        <w:t>:</w:t>
      </w:r>
    </w:p>
    <w:p w14:paraId="76884837" w14:textId="77777777" w:rsidR="00675959" w:rsidRPr="00AB0049" w:rsidRDefault="00FC035E" w:rsidP="00675959">
      <w:pPr>
        <w:pStyle w:val="2b"/>
        <w:ind w:firstLine="708"/>
        <w:jc w:val="both"/>
        <w:rPr>
          <w:rFonts w:ascii="Times New Roman" w:hAnsi="Times New Roman" w:cs="Times New Roman"/>
          <w:sz w:val="28"/>
          <w:szCs w:val="28"/>
          <w:lang w:val="kk-KZ" w:eastAsia="ar-SA"/>
        </w:rPr>
      </w:pPr>
      <w:r w:rsidRPr="00AB0049">
        <w:rPr>
          <w:rFonts w:ascii="Times New Roman" w:hAnsi="Times New Roman" w:cs="Times New Roman"/>
          <w:sz w:val="28"/>
          <w:szCs w:val="28"/>
          <w:lang w:val="kk-KZ" w:eastAsia="ar-SA"/>
        </w:rPr>
        <w:t xml:space="preserve">- </w:t>
      </w:r>
      <w:r w:rsidR="00B839A6" w:rsidRPr="00AB0049">
        <w:rPr>
          <w:rFonts w:ascii="Times New Roman" w:hAnsi="Times New Roman" w:cs="Times New Roman"/>
          <w:i/>
          <w:sz w:val="24"/>
          <w:szCs w:val="24"/>
          <w:lang w:val="kk-KZ"/>
        </w:rPr>
        <w:t>Жергілікті бюджеттен қаржыландырылатын мемлекеттік мекемелерге бекітілген мүлікті сатудан түсетін кірістер</w:t>
      </w:r>
      <w:r w:rsidR="00B839A6" w:rsidRPr="00AB0049">
        <w:rPr>
          <w:rFonts w:ascii="Times New Roman" w:hAnsi="Times New Roman" w:cs="Times New Roman"/>
          <w:sz w:val="28"/>
          <w:szCs w:val="28"/>
          <w:lang w:val="kk-KZ" w:eastAsia="ar-SA"/>
        </w:rPr>
        <w:t xml:space="preserve"> </w:t>
      </w:r>
      <w:r w:rsidRPr="00AB0049">
        <w:rPr>
          <w:rFonts w:ascii="Times New Roman" w:hAnsi="Times New Roman" w:cs="Times New Roman"/>
          <w:sz w:val="28"/>
          <w:szCs w:val="28"/>
          <w:lang w:val="kk-KZ" w:eastAsia="ar-SA"/>
        </w:rPr>
        <w:t xml:space="preserve">- </w:t>
      </w:r>
      <w:r w:rsidR="00B839A6" w:rsidRPr="00AB0049">
        <w:rPr>
          <w:rFonts w:ascii="Times New Roman" w:hAnsi="Times New Roman" w:cs="Times New Roman"/>
          <w:sz w:val="28"/>
          <w:szCs w:val="28"/>
          <w:lang w:val="kk-KZ" w:eastAsia="ar-SA"/>
        </w:rPr>
        <w:t>жоспар</w:t>
      </w:r>
      <w:r w:rsidRPr="00AB0049">
        <w:rPr>
          <w:rFonts w:ascii="Times New Roman" w:hAnsi="Times New Roman" w:cs="Times New Roman"/>
          <w:sz w:val="28"/>
          <w:szCs w:val="28"/>
          <w:lang w:val="kk-KZ" w:eastAsia="ar-SA"/>
        </w:rPr>
        <w:t xml:space="preserve"> 0 </w:t>
      </w:r>
      <w:r w:rsidR="00B839A6" w:rsidRPr="00AB0049">
        <w:rPr>
          <w:rFonts w:ascii="Times New Roman" w:hAnsi="Times New Roman" w:cs="Times New Roman"/>
          <w:sz w:val="28"/>
          <w:szCs w:val="28"/>
          <w:lang w:val="kk-KZ" w:eastAsia="ar-SA"/>
        </w:rPr>
        <w:t>мың теңге</w:t>
      </w:r>
      <w:r w:rsidRPr="00AB0049">
        <w:rPr>
          <w:rFonts w:ascii="Times New Roman" w:hAnsi="Times New Roman" w:cs="Times New Roman"/>
          <w:sz w:val="28"/>
          <w:szCs w:val="28"/>
          <w:lang w:val="kk-KZ" w:eastAsia="ar-SA"/>
        </w:rPr>
        <w:t xml:space="preserve">, </w:t>
      </w:r>
      <w:r w:rsidR="00B839A6" w:rsidRPr="00AB0049">
        <w:rPr>
          <w:rFonts w:ascii="Times New Roman" w:hAnsi="Times New Roman" w:cs="Times New Roman"/>
          <w:sz w:val="28"/>
          <w:szCs w:val="28"/>
          <w:lang w:val="kk-KZ" w:eastAsia="ar-SA"/>
        </w:rPr>
        <w:t xml:space="preserve">нақты </w:t>
      </w:r>
      <w:r w:rsidRPr="00AB0049">
        <w:rPr>
          <w:rFonts w:ascii="Times New Roman" w:hAnsi="Times New Roman" w:cs="Times New Roman"/>
          <w:sz w:val="28"/>
          <w:szCs w:val="28"/>
          <w:lang w:val="kk-KZ" w:eastAsia="ar-SA"/>
        </w:rPr>
        <w:t xml:space="preserve">48,5 </w:t>
      </w:r>
      <w:r w:rsidR="00B839A6" w:rsidRPr="00AB0049">
        <w:rPr>
          <w:rFonts w:ascii="Times New Roman" w:hAnsi="Times New Roman" w:cs="Times New Roman"/>
          <w:sz w:val="28"/>
          <w:szCs w:val="28"/>
          <w:lang w:val="kk-KZ" w:eastAsia="ar-SA"/>
        </w:rPr>
        <w:t>мың теңге</w:t>
      </w:r>
      <w:r w:rsidRPr="00AB0049">
        <w:rPr>
          <w:rFonts w:ascii="Times New Roman" w:hAnsi="Times New Roman" w:cs="Times New Roman"/>
          <w:sz w:val="28"/>
          <w:szCs w:val="28"/>
          <w:lang w:val="kk-KZ" w:eastAsia="ar-SA"/>
        </w:rPr>
        <w:t>.</w:t>
      </w:r>
    </w:p>
    <w:p w14:paraId="654761AF" w14:textId="77777777" w:rsidR="00675959" w:rsidRPr="00AB0049" w:rsidRDefault="00B839A6" w:rsidP="00675959">
      <w:pPr>
        <w:pStyle w:val="2b"/>
        <w:ind w:firstLine="708"/>
        <w:jc w:val="both"/>
        <w:rPr>
          <w:rFonts w:ascii="Times New Roman" w:hAnsi="Times New Roman" w:cs="Times New Roman"/>
          <w:sz w:val="28"/>
          <w:szCs w:val="28"/>
          <w:lang w:val="kk-KZ" w:eastAsia="ar-SA"/>
        </w:rPr>
      </w:pPr>
      <w:r w:rsidRPr="00AB0049">
        <w:rPr>
          <w:rFonts w:ascii="Times New Roman" w:hAnsi="Times New Roman" w:cs="Times New Roman"/>
          <w:i/>
          <w:sz w:val="28"/>
          <w:szCs w:val="28"/>
          <w:lang w:val="kk-KZ" w:eastAsia="ar-SA"/>
        </w:rPr>
        <w:t>Т</w:t>
      </w:r>
      <w:r w:rsidR="00FC035E" w:rsidRPr="00AB0049">
        <w:rPr>
          <w:rFonts w:ascii="Times New Roman" w:hAnsi="Times New Roman" w:cs="Times New Roman"/>
          <w:i/>
          <w:sz w:val="28"/>
          <w:szCs w:val="28"/>
          <w:lang w:val="kk-KZ" w:eastAsia="ar-SA"/>
        </w:rPr>
        <w:t>рансферт</w:t>
      </w:r>
      <w:r w:rsidRPr="00AB0049">
        <w:rPr>
          <w:rFonts w:ascii="Times New Roman" w:hAnsi="Times New Roman" w:cs="Times New Roman"/>
          <w:i/>
          <w:sz w:val="28"/>
          <w:szCs w:val="28"/>
          <w:lang w:val="kk-KZ" w:eastAsia="ar-SA"/>
        </w:rPr>
        <w:t>тер түсімдері</w:t>
      </w:r>
      <w:r w:rsidR="00FC035E" w:rsidRPr="00AB0049">
        <w:rPr>
          <w:rFonts w:ascii="Times New Roman" w:hAnsi="Times New Roman" w:cs="Times New Roman"/>
          <w:sz w:val="28"/>
          <w:szCs w:val="28"/>
          <w:lang w:val="kk-KZ" w:eastAsia="ar-SA"/>
        </w:rPr>
        <w:t xml:space="preserve">-  </w:t>
      </w:r>
      <w:r w:rsidRPr="00AB0049">
        <w:rPr>
          <w:rFonts w:ascii="Times New Roman" w:hAnsi="Times New Roman" w:cs="Times New Roman"/>
          <w:sz w:val="28"/>
          <w:szCs w:val="28"/>
          <w:lang w:val="kk-KZ" w:eastAsia="ar-SA"/>
        </w:rPr>
        <w:t>жоспар</w:t>
      </w:r>
      <w:r w:rsidR="00FC035E" w:rsidRPr="00AB0049">
        <w:rPr>
          <w:rFonts w:ascii="Times New Roman" w:hAnsi="Times New Roman" w:cs="Times New Roman"/>
          <w:sz w:val="28"/>
          <w:szCs w:val="28"/>
          <w:lang w:val="kk-KZ" w:eastAsia="ar-SA"/>
        </w:rPr>
        <w:t xml:space="preserve"> 49161,0 </w:t>
      </w:r>
      <w:r w:rsidRPr="00AB0049">
        <w:rPr>
          <w:rFonts w:ascii="Times New Roman" w:hAnsi="Times New Roman" w:cs="Times New Roman"/>
          <w:sz w:val="28"/>
          <w:szCs w:val="28"/>
          <w:lang w:val="kk-KZ" w:eastAsia="ar-SA"/>
        </w:rPr>
        <w:t>мың теңге</w:t>
      </w:r>
      <w:r w:rsidR="00FC035E" w:rsidRPr="00AB0049">
        <w:rPr>
          <w:rFonts w:ascii="Times New Roman" w:hAnsi="Times New Roman" w:cs="Times New Roman"/>
          <w:sz w:val="28"/>
          <w:szCs w:val="28"/>
          <w:lang w:val="kk-KZ" w:eastAsia="ar-SA"/>
        </w:rPr>
        <w:t xml:space="preserve">, </w:t>
      </w:r>
      <w:r w:rsidRPr="00AB0049">
        <w:rPr>
          <w:rFonts w:ascii="Times New Roman" w:hAnsi="Times New Roman" w:cs="Times New Roman"/>
          <w:sz w:val="28"/>
          <w:szCs w:val="28"/>
          <w:lang w:val="kk-KZ" w:eastAsia="ar-SA"/>
        </w:rPr>
        <w:t xml:space="preserve">нақты </w:t>
      </w:r>
      <w:r w:rsidR="00FC035E" w:rsidRPr="00AB0049">
        <w:rPr>
          <w:rFonts w:ascii="Times New Roman" w:hAnsi="Times New Roman" w:cs="Times New Roman"/>
          <w:sz w:val="28"/>
          <w:szCs w:val="28"/>
          <w:lang w:val="kk-KZ" w:eastAsia="ar-SA"/>
        </w:rPr>
        <w:t xml:space="preserve">49 161,0 </w:t>
      </w:r>
      <w:r w:rsidRPr="00AB0049">
        <w:rPr>
          <w:rFonts w:ascii="Times New Roman" w:hAnsi="Times New Roman" w:cs="Times New Roman"/>
          <w:sz w:val="28"/>
          <w:szCs w:val="28"/>
          <w:lang w:val="kk-KZ" w:eastAsia="ar-SA"/>
        </w:rPr>
        <w:t xml:space="preserve">мың теңге </w:t>
      </w:r>
      <w:r w:rsidR="00FC035E" w:rsidRPr="00AB0049">
        <w:rPr>
          <w:rFonts w:ascii="Times New Roman" w:hAnsi="Times New Roman" w:cs="Times New Roman"/>
          <w:sz w:val="28"/>
          <w:szCs w:val="28"/>
          <w:lang w:val="kk-KZ" w:eastAsia="ar-SA"/>
        </w:rPr>
        <w:t>(100,0%), из них:</w:t>
      </w:r>
    </w:p>
    <w:p w14:paraId="7E7B7294" w14:textId="77777777" w:rsidR="00675959" w:rsidRPr="00AB0049" w:rsidRDefault="00FC035E" w:rsidP="00675959">
      <w:pPr>
        <w:pStyle w:val="2b"/>
        <w:ind w:firstLine="708"/>
        <w:jc w:val="both"/>
        <w:rPr>
          <w:rFonts w:ascii="Times New Roman" w:hAnsi="Times New Roman" w:cs="Times New Roman"/>
          <w:sz w:val="28"/>
          <w:szCs w:val="28"/>
          <w:lang w:val="kk-KZ" w:eastAsia="ar-SA"/>
        </w:rPr>
      </w:pPr>
      <w:r w:rsidRPr="00AB0049">
        <w:rPr>
          <w:rFonts w:ascii="Times New Roman" w:hAnsi="Times New Roman" w:cs="Times New Roman"/>
          <w:sz w:val="28"/>
          <w:szCs w:val="28"/>
          <w:lang w:val="kk-KZ" w:eastAsia="ar-SA"/>
        </w:rPr>
        <w:t xml:space="preserve">- </w:t>
      </w:r>
      <w:r w:rsidR="00B839A6" w:rsidRPr="00AB0049">
        <w:rPr>
          <w:rFonts w:ascii="Times New Roman" w:hAnsi="Times New Roman" w:cs="Times New Roman"/>
          <w:i/>
          <w:sz w:val="24"/>
          <w:szCs w:val="24"/>
          <w:lang w:val="kk-KZ"/>
        </w:rPr>
        <w:t>Ағымдағы нысаналы трансферттер</w:t>
      </w:r>
      <w:r w:rsidR="00B839A6" w:rsidRPr="00AB0049">
        <w:rPr>
          <w:rFonts w:ascii="Times New Roman" w:hAnsi="Times New Roman" w:cs="Times New Roman"/>
          <w:sz w:val="28"/>
          <w:szCs w:val="28"/>
          <w:lang w:val="kk-KZ" w:eastAsia="ar-SA"/>
        </w:rPr>
        <w:t xml:space="preserve"> </w:t>
      </w:r>
      <w:r w:rsidRPr="00AB0049">
        <w:rPr>
          <w:rFonts w:ascii="Times New Roman" w:hAnsi="Times New Roman" w:cs="Times New Roman"/>
          <w:sz w:val="28"/>
          <w:szCs w:val="28"/>
          <w:lang w:val="kk-KZ" w:eastAsia="ar-SA"/>
        </w:rPr>
        <w:t xml:space="preserve">– </w:t>
      </w:r>
      <w:r w:rsidR="00B839A6" w:rsidRPr="00AB0049">
        <w:rPr>
          <w:rFonts w:ascii="Times New Roman" w:hAnsi="Times New Roman" w:cs="Times New Roman"/>
          <w:sz w:val="28"/>
          <w:szCs w:val="28"/>
          <w:lang w:val="kk-KZ" w:eastAsia="ar-SA"/>
        </w:rPr>
        <w:t>жоспар</w:t>
      </w:r>
      <w:r w:rsidRPr="00AB0049">
        <w:rPr>
          <w:rFonts w:ascii="Times New Roman" w:hAnsi="Times New Roman" w:cs="Times New Roman"/>
          <w:sz w:val="28"/>
          <w:szCs w:val="28"/>
          <w:lang w:val="kk-KZ" w:eastAsia="ar-SA"/>
        </w:rPr>
        <w:t xml:space="preserve"> 15275,0 </w:t>
      </w:r>
      <w:r w:rsidR="00B839A6" w:rsidRPr="00AB0049">
        <w:rPr>
          <w:rFonts w:ascii="Times New Roman" w:hAnsi="Times New Roman" w:cs="Times New Roman"/>
          <w:sz w:val="28"/>
          <w:szCs w:val="28"/>
          <w:lang w:val="kk-KZ" w:eastAsia="ar-SA"/>
        </w:rPr>
        <w:t>мың теңге</w:t>
      </w:r>
      <w:r w:rsidRPr="00AB0049">
        <w:rPr>
          <w:rFonts w:ascii="Times New Roman" w:hAnsi="Times New Roman" w:cs="Times New Roman"/>
          <w:sz w:val="28"/>
          <w:szCs w:val="28"/>
          <w:lang w:val="kk-KZ" w:eastAsia="ar-SA"/>
        </w:rPr>
        <w:t xml:space="preserve">, </w:t>
      </w:r>
      <w:r w:rsidR="00B839A6" w:rsidRPr="00AB0049">
        <w:rPr>
          <w:rFonts w:ascii="Times New Roman" w:hAnsi="Times New Roman" w:cs="Times New Roman"/>
          <w:sz w:val="28"/>
          <w:szCs w:val="28"/>
          <w:lang w:val="kk-KZ" w:eastAsia="ar-SA"/>
        </w:rPr>
        <w:t xml:space="preserve">нақты </w:t>
      </w:r>
      <w:r w:rsidRPr="00AB0049">
        <w:rPr>
          <w:rFonts w:ascii="Times New Roman" w:hAnsi="Times New Roman" w:cs="Times New Roman"/>
          <w:sz w:val="28"/>
          <w:szCs w:val="28"/>
          <w:lang w:val="kk-KZ" w:eastAsia="ar-SA"/>
        </w:rPr>
        <w:t xml:space="preserve">15275,0 </w:t>
      </w:r>
      <w:r w:rsidR="00B839A6" w:rsidRPr="00AB0049">
        <w:rPr>
          <w:rFonts w:ascii="Times New Roman" w:hAnsi="Times New Roman" w:cs="Times New Roman"/>
          <w:sz w:val="28"/>
          <w:szCs w:val="28"/>
          <w:lang w:val="kk-KZ" w:eastAsia="ar-SA"/>
        </w:rPr>
        <w:t xml:space="preserve">мың теңге </w:t>
      </w:r>
      <w:r w:rsidR="00140CB6" w:rsidRPr="00AB0049">
        <w:rPr>
          <w:rFonts w:ascii="Times New Roman" w:hAnsi="Times New Roman" w:cs="Times New Roman"/>
          <w:sz w:val="28"/>
          <w:szCs w:val="28"/>
          <w:lang w:val="kk-KZ" w:eastAsia="ar-SA"/>
        </w:rPr>
        <w:t>(100 %);</w:t>
      </w:r>
    </w:p>
    <w:p w14:paraId="60E78935" w14:textId="77777777" w:rsidR="00675959" w:rsidRPr="00AB0049" w:rsidRDefault="00FC035E" w:rsidP="00675959">
      <w:pPr>
        <w:pStyle w:val="2b"/>
        <w:ind w:firstLine="708"/>
        <w:jc w:val="both"/>
        <w:rPr>
          <w:rFonts w:ascii="Times New Roman" w:hAnsi="Times New Roman" w:cs="Times New Roman"/>
          <w:sz w:val="28"/>
          <w:szCs w:val="28"/>
          <w:lang w:val="kk-KZ" w:eastAsia="ar-SA"/>
        </w:rPr>
      </w:pPr>
      <w:r w:rsidRPr="00AB0049">
        <w:rPr>
          <w:rFonts w:ascii="Times New Roman" w:hAnsi="Times New Roman" w:cs="Times New Roman"/>
          <w:sz w:val="28"/>
          <w:szCs w:val="28"/>
          <w:lang w:val="kk-KZ" w:eastAsia="ar-SA"/>
        </w:rPr>
        <w:t xml:space="preserve">- </w:t>
      </w:r>
      <w:r w:rsidRPr="00AB0049">
        <w:rPr>
          <w:rFonts w:ascii="Times New Roman" w:hAnsi="Times New Roman" w:cs="Times New Roman"/>
          <w:i/>
          <w:sz w:val="28"/>
          <w:szCs w:val="28"/>
          <w:lang w:val="kk-KZ" w:eastAsia="ar-SA"/>
        </w:rPr>
        <w:t>Субвенци</w:t>
      </w:r>
      <w:r w:rsidR="00B839A6" w:rsidRPr="00AB0049">
        <w:rPr>
          <w:rFonts w:ascii="Times New Roman" w:hAnsi="Times New Roman" w:cs="Times New Roman"/>
          <w:i/>
          <w:sz w:val="28"/>
          <w:szCs w:val="28"/>
          <w:lang w:val="kk-KZ" w:eastAsia="ar-SA"/>
        </w:rPr>
        <w:t>ялар</w:t>
      </w:r>
      <w:r w:rsidRPr="00AB0049">
        <w:rPr>
          <w:rFonts w:ascii="Times New Roman" w:hAnsi="Times New Roman" w:cs="Times New Roman"/>
          <w:sz w:val="28"/>
          <w:szCs w:val="28"/>
          <w:lang w:val="kk-KZ" w:eastAsia="ar-SA"/>
        </w:rPr>
        <w:t xml:space="preserve"> – </w:t>
      </w:r>
      <w:r w:rsidR="00B839A6" w:rsidRPr="00AB0049">
        <w:rPr>
          <w:rFonts w:ascii="Times New Roman" w:hAnsi="Times New Roman" w:cs="Times New Roman"/>
          <w:sz w:val="28"/>
          <w:szCs w:val="28"/>
          <w:lang w:val="kk-KZ" w:eastAsia="ar-SA"/>
        </w:rPr>
        <w:t>жоспар</w:t>
      </w:r>
      <w:r w:rsidRPr="00AB0049">
        <w:rPr>
          <w:rFonts w:ascii="Times New Roman" w:hAnsi="Times New Roman" w:cs="Times New Roman"/>
          <w:sz w:val="28"/>
          <w:szCs w:val="28"/>
          <w:lang w:val="kk-KZ" w:eastAsia="ar-SA"/>
        </w:rPr>
        <w:t xml:space="preserve"> 33886,0 </w:t>
      </w:r>
      <w:r w:rsidR="00B839A6" w:rsidRPr="00AB0049">
        <w:rPr>
          <w:rFonts w:ascii="Times New Roman" w:hAnsi="Times New Roman" w:cs="Times New Roman"/>
          <w:sz w:val="28"/>
          <w:szCs w:val="28"/>
          <w:lang w:val="kk-KZ" w:eastAsia="ar-SA"/>
        </w:rPr>
        <w:t>мың теңге</w:t>
      </w:r>
      <w:r w:rsidRPr="00AB0049">
        <w:rPr>
          <w:rFonts w:ascii="Times New Roman" w:hAnsi="Times New Roman" w:cs="Times New Roman"/>
          <w:sz w:val="28"/>
          <w:szCs w:val="28"/>
          <w:lang w:val="kk-KZ" w:eastAsia="ar-SA"/>
        </w:rPr>
        <w:t xml:space="preserve">, </w:t>
      </w:r>
      <w:r w:rsidR="00B839A6" w:rsidRPr="00AB0049">
        <w:rPr>
          <w:rFonts w:ascii="Times New Roman" w:hAnsi="Times New Roman" w:cs="Times New Roman"/>
          <w:sz w:val="28"/>
          <w:szCs w:val="28"/>
          <w:lang w:val="kk-KZ" w:eastAsia="ar-SA"/>
        </w:rPr>
        <w:t xml:space="preserve">нақты </w:t>
      </w:r>
      <w:r w:rsidRPr="00AB0049">
        <w:rPr>
          <w:rFonts w:ascii="Times New Roman" w:hAnsi="Times New Roman" w:cs="Times New Roman"/>
          <w:sz w:val="28"/>
          <w:szCs w:val="28"/>
          <w:lang w:val="kk-KZ" w:eastAsia="ar-SA"/>
        </w:rPr>
        <w:t xml:space="preserve">33886,0 </w:t>
      </w:r>
      <w:r w:rsidR="00B839A6" w:rsidRPr="00AB0049">
        <w:rPr>
          <w:rFonts w:ascii="Times New Roman" w:hAnsi="Times New Roman" w:cs="Times New Roman"/>
          <w:sz w:val="28"/>
          <w:szCs w:val="28"/>
          <w:lang w:val="kk-KZ" w:eastAsia="ar-SA"/>
        </w:rPr>
        <w:t xml:space="preserve">мың теңге </w:t>
      </w:r>
      <w:r w:rsidR="00140CB6" w:rsidRPr="00AB0049">
        <w:rPr>
          <w:rFonts w:ascii="Times New Roman" w:hAnsi="Times New Roman" w:cs="Times New Roman"/>
          <w:sz w:val="28"/>
          <w:szCs w:val="28"/>
          <w:lang w:val="kk-KZ" w:eastAsia="ar-SA"/>
        </w:rPr>
        <w:t>(100%);</w:t>
      </w:r>
    </w:p>
    <w:p w14:paraId="2D879065" w14:textId="77777777" w:rsidR="00675959" w:rsidRPr="00AB0049" w:rsidRDefault="00FC035E" w:rsidP="00675959">
      <w:pPr>
        <w:pStyle w:val="2b"/>
        <w:ind w:firstLine="708"/>
        <w:jc w:val="both"/>
        <w:rPr>
          <w:rFonts w:ascii="Times New Roman" w:hAnsi="Times New Roman" w:cs="Times New Roman"/>
          <w:sz w:val="28"/>
          <w:szCs w:val="28"/>
          <w:lang w:val="kk-KZ" w:eastAsia="ar-SA"/>
        </w:rPr>
      </w:pPr>
      <w:r w:rsidRPr="00AB0049">
        <w:rPr>
          <w:rFonts w:ascii="Times New Roman" w:hAnsi="Times New Roman" w:cs="Times New Roman"/>
          <w:sz w:val="28"/>
          <w:szCs w:val="28"/>
          <w:lang w:val="kk-KZ" w:eastAsia="ar-SA"/>
        </w:rPr>
        <w:t xml:space="preserve">- </w:t>
      </w:r>
      <w:r w:rsidR="00B839A6" w:rsidRPr="00AB0049">
        <w:rPr>
          <w:rFonts w:ascii="Times New Roman" w:hAnsi="Times New Roman" w:cs="Times New Roman"/>
          <w:i/>
          <w:sz w:val="24"/>
          <w:szCs w:val="24"/>
          <w:lang w:val="kk-KZ"/>
        </w:rPr>
        <w:t>Жоғары тұрған бюджеттен түсетiн трансферттер</w:t>
      </w:r>
      <w:r w:rsidR="00B839A6" w:rsidRPr="00AB0049">
        <w:rPr>
          <w:rFonts w:ascii="Times New Roman" w:hAnsi="Times New Roman" w:cs="Times New Roman"/>
          <w:sz w:val="28"/>
          <w:szCs w:val="28"/>
          <w:lang w:val="kk-KZ" w:eastAsia="ar-SA"/>
        </w:rPr>
        <w:t xml:space="preserve"> </w:t>
      </w:r>
      <w:r w:rsidRPr="00AB0049">
        <w:rPr>
          <w:rFonts w:ascii="Times New Roman" w:hAnsi="Times New Roman" w:cs="Times New Roman"/>
          <w:sz w:val="28"/>
          <w:szCs w:val="28"/>
          <w:lang w:val="kk-KZ" w:eastAsia="ar-SA"/>
        </w:rPr>
        <w:t xml:space="preserve">49161,0 </w:t>
      </w:r>
      <w:r w:rsidR="00B839A6" w:rsidRPr="00AB0049">
        <w:rPr>
          <w:rFonts w:ascii="Times New Roman" w:hAnsi="Times New Roman" w:cs="Times New Roman"/>
          <w:sz w:val="28"/>
          <w:szCs w:val="28"/>
          <w:lang w:val="kk-KZ" w:eastAsia="ar-SA"/>
        </w:rPr>
        <w:t>мың теңге</w:t>
      </w:r>
      <w:r w:rsidRPr="00AB0049">
        <w:rPr>
          <w:rFonts w:ascii="Times New Roman" w:hAnsi="Times New Roman" w:cs="Times New Roman"/>
          <w:sz w:val="28"/>
          <w:szCs w:val="28"/>
          <w:lang w:val="kk-KZ" w:eastAsia="ar-SA"/>
        </w:rPr>
        <w:t xml:space="preserve">, </w:t>
      </w:r>
      <w:r w:rsidR="00B839A6" w:rsidRPr="00AB0049">
        <w:rPr>
          <w:rFonts w:ascii="Times New Roman" w:hAnsi="Times New Roman" w:cs="Times New Roman"/>
          <w:sz w:val="28"/>
          <w:szCs w:val="28"/>
          <w:lang w:val="kk-KZ" w:eastAsia="ar-SA"/>
        </w:rPr>
        <w:t xml:space="preserve">нақты </w:t>
      </w:r>
      <w:r w:rsidRPr="00AB0049">
        <w:rPr>
          <w:rFonts w:ascii="Times New Roman" w:hAnsi="Times New Roman" w:cs="Times New Roman"/>
          <w:sz w:val="28"/>
          <w:szCs w:val="28"/>
          <w:lang w:val="kk-KZ" w:eastAsia="ar-SA"/>
        </w:rPr>
        <w:t xml:space="preserve">49161,0 </w:t>
      </w:r>
      <w:r w:rsidR="00B839A6" w:rsidRPr="00AB0049">
        <w:rPr>
          <w:rFonts w:ascii="Times New Roman" w:hAnsi="Times New Roman" w:cs="Times New Roman"/>
          <w:sz w:val="28"/>
          <w:szCs w:val="28"/>
          <w:lang w:val="kk-KZ" w:eastAsia="ar-SA"/>
        </w:rPr>
        <w:t xml:space="preserve">мың теңге </w:t>
      </w:r>
      <w:r w:rsidRPr="00AB0049">
        <w:rPr>
          <w:rFonts w:ascii="Times New Roman" w:hAnsi="Times New Roman" w:cs="Times New Roman"/>
          <w:sz w:val="28"/>
          <w:szCs w:val="28"/>
          <w:lang w:val="kk-KZ" w:eastAsia="ar-SA"/>
        </w:rPr>
        <w:t>(100,0 %).</w:t>
      </w:r>
    </w:p>
    <w:p w14:paraId="44BB39E0" w14:textId="77777777" w:rsidR="003B7D9E" w:rsidRPr="00AB0049" w:rsidRDefault="00B839A6" w:rsidP="003B7D9E">
      <w:pPr>
        <w:pStyle w:val="afb"/>
        <w:pBdr>
          <w:bottom w:val="single" w:sz="4" w:space="31" w:color="FFFFFF"/>
        </w:pBdr>
        <w:spacing w:before="0" w:beforeAutospacing="0" w:after="0" w:afterAutospacing="0"/>
        <w:ind w:firstLine="720"/>
        <w:contextualSpacing/>
        <w:jc w:val="both"/>
        <w:rPr>
          <w:sz w:val="28"/>
          <w:szCs w:val="28"/>
          <w:lang w:val="kk-KZ"/>
        </w:rPr>
      </w:pPr>
      <w:r w:rsidRPr="00AB0049">
        <w:rPr>
          <w:sz w:val="28"/>
          <w:szCs w:val="28"/>
          <w:lang w:val="kk-KZ"/>
        </w:rPr>
        <w:t xml:space="preserve">Ауылдық округтің кіріс бөлігінің барлық көрсеткіштері бойынша </w:t>
      </w:r>
      <w:r w:rsidR="00CF7032" w:rsidRPr="00AB0049">
        <w:rPr>
          <w:sz w:val="28"/>
          <w:szCs w:val="28"/>
          <w:lang w:val="kk-KZ"/>
        </w:rPr>
        <w:t>төменде</w:t>
      </w:r>
      <w:r w:rsidRPr="00AB0049">
        <w:rPr>
          <w:sz w:val="28"/>
          <w:szCs w:val="28"/>
          <w:lang w:val="kk-KZ"/>
        </w:rPr>
        <w:t xml:space="preserve">у қарқыны өткен жылмен салыстырғанда </w:t>
      </w:r>
      <w:r w:rsidR="003B7D9E" w:rsidRPr="00AB0049">
        <w:rPr>
          <w:sz w:val="28"/>
          <w:szCs w:val="28"/>
          <w:lang w:val="kk-KZ"/>
        </w:rPr>
        <w:t>1,5%-ға немесе 405,0 мың теңге төмендеді.</w:t>
      </w:r>
    </w:p>
    <w:p w14:paraId="5DA80F47" w14:textId="77777777" w:rsidR="00B839A6" w:rsidRPr="00AB0049" w:rsidRDefault="00B839A6" w:rsidP="003B7D9E">
      <w:pPr>
        <w:pStyle w:val="afb"/>
        <w:pBdr>
          <w:bottom w:val="single" w:sz="4" w:space="31" w:color="FFFFFF"/>
        </w:pBdr>
        <w:spacing w:before="0" w:beforeAutospacing="0" w:after="0" w:afterAutospacing="0"/>
        <w:ind w:firstLine="720"/>
        <w:contextualSpacing/>
        <w:jc w:val="both"/>
        <w:rPr>
          <w:sz w:val="28"/>
          <w:szCs w:val="28"/>
          <w:lang w:val="kk-KZ"/>
        </w:rPr>
      </w:pPr>
      <w:r w:rsidRPr="00AB0049">
        <w:rPr>
          <w:sz w:val="28"/>
          <w:szCs w:val="28"/>
          <w:lang w:val="kk-KZ"/>
        </w:rPr>
        <w:t>20</w:t>
      </w:r>
      <w:r w:rsidR="003B7D9E" w:rsidRPr="00AB0049">
        <w:rPr>
          <w:sz w:val="28"/>
          <w:szCs w:val="28"/>
          <w:lang w:val="kk-KZ"/>
        </w:rPr>
        <w:t>20</w:t>
      </w:r>
      <w:r w:rsidRPr="00AB0049">
        <w:rPr>
          <w:sz w:val="28"/>
          <w:szCs w:val="28"/>
          <w:lang w:val="kk-KZ"/>
        </w:rPr>
        <w:t xml:space="preserve"> жылғы шығыстар </w:t>
      </w:r>
      <w:r w:rsidR="003B7D9E" w:rsidRPr="00AB0049">
        <w:rPr>
          <w:sz w:val="28"/>
          <w:szCs w:val="28"/>
          <w:lang w:val="kk-KZ"/>
        </w:rPr>
        <w:t xml:space="preserve">76 830,0 </w:t>
      </w:r>
      <w:r w:rsidRPr="00AB0049">
        <w:rPr>
          <w:sz w:val="28"/>
          <w:szCs w:val="28"/>
          <w:lang w:val="kk-KZ"/>
        </w:rPr>
        <w:t xml:space="preserve"> мың теңге (100,0%), жоспар бойынша </w:t>
      </w:r>
      <w:r w:rsidR="003B7D9E" w:rsidRPr="00AB0049">
        <w:rPr>
          <w:sz w:val="28"/>
          <w:szCs w:val="28"/>
          <w:lang w:val="kk-KZ"/>
        </w:rPr>
        <w:t xml:space="preserve">54 411,0 </w:t>
      </w:r>
      <w:r w:rsidRPr="00AB0049">
        <w:rPr>
          <w:sz w:val="28"/>
          <w:szCs w:val="28"/>
          <w:lang w:val="kk-KZ"/>
        </w:rPr>
        <w:t xml:space="preserve">мың теңге бекітілді, </w:t>
      </w:r>
      <w:r w:rsidR="003B7D9E" w:rsidRPr="00AB0049">
        <w:rPr>
          <w:sz w:val="28"/>
          <w:szCs w:val="28"/>
          <w:lang w:val="kk-KZ"/>
        </w:rPr>
        <w:t xml:space="preserve">76830,0 </w:t>
      </w:r>
      <w:r w:rsidRPr="00AB0049">
        <w:rPr>
          <w:sz w:val="28"/>
          <w:szCs w:val="28"/>
          <w:lang w:val="kk-KZ"/>
        </w:rPr>
        <w:t xml:space="preserve">мың теңге түзетілді, нақты </w:t>
      </w:r>
      <w:r w:rsidR="003B7D9E" w:rsidRPr="00AB0049">
        <w:rPr>
          <w:sz w:val="28"/>
          <w:szCs w:val="28"/>
          <w:lang w:val="kk-KZ"/>
        </w:rPr>
        <w:t xml:space="preserve">76 825,8 </w:t>
      </w:r>
      <w:r w:rsidRPr="00AB0049">
        <w:rPr>
          <w:sz w:val="28"/>
          <w:szCs w:val="28"/>
          <w:lang w:val="kk-KZ"/>
        </w:rPr>
        <w:t xml:space="preserve">мың теңге. </w:t>
      </w:r>
    </w:p>
    <w:p w14:paraId="135F0CE2" w14:textId="77777777" w:rsidR="001C212D" w:rsidRPr="00AB0049" w:rsidRDefault="003B7D9E" w:rsidP="00140CB6">
      <w:pPr>
        <w:pStyle w:val="2b"/>
        <w:ind w:firstLine="708"/>
        <w:jc w:val="center"/>
        <w:rPr>
          <w:rFonts w:ascii="Times New Roman" w:hAnsi="Times New Roman" w:cs="Times New Roman"/>
          <w:b/>
          <w:sz w:val="28"/>
          <w:szCs w:val="28"/>
          <w:u w:val="single"/>
          <w:lang w:val="kk-KZ" w:eastAsia="ar-SA"/>
        </w:rPr>
      </w:pPr>
      <w:r w:rsidRPr="00AB0049">
        <w:rPr>
          <w:rFonts w:ascii="Times New Roman" w:hAnsi="Times New Roman" w:cs="Times New Roman"/>
          <w:b/>
          <w:sz w:val="28"/>
          <w:szCs w:val="28"/>
          <w:lang w:val="kk-KZ" w:eastAsia="ar-SA"/>
        </w:rPr>
        <w:t xml:space="preserve">«Январцев ауылдық округі әкімінің аппараты» ММ </w:t>
      </w:r>
    </w:p>
    <w:p w14:paraId="407DF7C5" w14:textId="77777777" w:rsidR="00C024DF" w:rsidRPr="00AB0049" w:rsidRDefault="00C024DF" w:rsidP="00C024DF">
      <w:pPr>
        <w:widowControl w:val="0"/>
        <w:tabs>
          <w:tab w:val="left" w:pos="0"/>
        </w:tabs>
        <w:suppressAutoHyphens/>
        <w:spacing w:after="0" w:line="240" w:lineRule="auto"/>
        <w:ind w:firstLine="720"/>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val="kk-KZ" w:eastAsia="ar-SA"/>
        </w:rPr>
        <w:t xml:space="preserve">   </w:t>
      </w:r>
      <w:r w:rsidRPr="00AB0049">
        <w:rPr>
          <w:rFonts w:ascii="Times New Roman" w:eastAsia="Times New Roman" w:hAnsi="Times New Roman" w:cs="Times New Roman"/>
          <w:sz w:val="24"/>
          <w:szCs w:val="24"/>
          <w:lang w:eastAsia="ar-SA"/>
        </w:rPr>
        <w:t>(</w:t>
      </w:r>
      <w:r w:rsidR="003B7D9E" w:rsidRPr="00AB0049">
        <w:rPr>
          <w:rFonts w:ascii="Times New Roman" w:eastAsia="Times New Roman" w:hAnsi="Times New Roman" w:cs="Times New Roman"/>
          <w:sz w:val="24"/>
          <w:szCs w:val="24"/>
          <w:lang w:val="kk-KZ" w:eastAsia="ar-SA"/>
        </w:rPr>
        <w:t>мың</w:t>
      </w:r>
      <w:r w:rsidRPr="00AB0049">
        <w:rPr>
          <w:rFonts w:ascii="Times New Roman" w:eastAsia="Times New Roman" w:hAnsi="Times New Roman" w:cs="Times New Roman"/>
          <w:sz w:val="24"/>
          <w:szCs w:val="24"/>
          <w:lang w:eastAsia="ar-SA"/>
        </w:rPr>
        <w:t xml:space="preserve"> те</w:t>
      </w:r>
      <w:r w:rsidR="003B7D9E" w:rsidRPr="00AB0049">
        <w:rPr>
          <w:rFonts w:ascii="Times New Roman" w:eastAsia="Times New Roman" w:hAnsi="Times New Roman" w:cs="Times New Roman"/>
          <w:sz w:val="24"/>
          <w:szCs w:val="24"/>
          <w:lang w:val="kk-KZ" w:eastAsia="ar-SA"/>
        </w:rPr>
        <w:t>ң</w:t>
      </w:r>
      <w:r w:rsidRPr="00AB0049">
        <w:rPr>
          <w:rFonts w:ascii="Times New Roman" w:eastAsia="Times New Roman" w:hAnsi="Times New Roman" w:cs="Times New Roman"/>
          <w:sz w:val="24"/>
          <w:szCs w:val="24"/>
          <w:lang w:eastAsia="ar-SA"/>
        </w:rPr>
        <w:t>ге)</w:t>
      </w:r>
    </w:p>
    <w:tbl>
      <w:tblPr>
        <w:tblW w:w="9772"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2"/>
        <w:gridCol w:w="1607"/>
        <w:gridCol w:w="1341"/>
        <w:gridCol w:w="1559"/>
        <w:gridCol w:w="1458"/>
        <w:gridCol w:w="1095"/>
      </w:tblGrid>
      <w:tr w:rsidR="003B7D9E" w:rsidRPr="00A90BE0" w14:paraId="7BC51B10" w14:textId="77777777" w:rsidTr="00A750F8">
        <w:trPr>
          <w:trHeight w:val="390"/>
        </w:trPr>
        <w:tc>
          <w:tcPr>
            <w:tcW w:w="2712" w:type="dxa"/>
            <w:vMerge w:val="restart"/>
            <w:shd w:val="clear" w:color="000000" w:fill="FFFFFF"/>
            <w:vAlign w:val="center"/>
            <w:hideMark/>
          </w:tcPr>
          <w:p w14:paraId="3B9706DA" w14:textId="77777777" w:rsidR="003B7D9E" w:rsidRPr="00AB0049" w:rsidRDefault="003B7D9E" w:rsidP="003B7D9E">
            <w:pPr>
              <w:spacing w:after="0" w:line="240" w:lineRule="auto"/>
              <w:contextualSpacing/>
              <w:jc w:val="center"/>
              <w:rPr>
                <w:rFonts w:ascii="Times New Roman" w:eastAsia="Times New Roman" w:hAnsi="Times New Roman" w:cs="Times New Roman"/>
                <w:b/>
                <w:bCs/>
                <w:sz w:val="24"/>
                <w:szCs w:val="24"/>
                <w:lang w:val="kk-KZ" w:eastAsia="ru-RU"/>
              </w:rPr>
            </w:pPr>
            <w:r w:rsidRPr="00AB0049">
              <w:rPr>
                <w:rFonts w:ascii="Times New Roman" w:eastAsia="Times New Roman" w:hAnsi="Times New Roman" w:cs="Times New Roman"/>
                <w:b/>
                <w:bCs/>
                <w:sz w:val="24"/>
                <w:szCs w:val="24"/>
                <w:lang w:val="kk-KZ" w:eastAsia="ru-RU"/>
              </w:rPr>
              <w:t>Атауы</w:t>
            </w:r>
          </w:p>
        </w:tc>
        <w:tc>
          <w:tcPr>
            <w:tcW w:w="7060" w:type="dxa"/>
            <w:gridSpan w:val="5"/>
            <w:shd w:val="clear" w:color="000000" w:fill="FFFFFF"/>
            <w:noWrap/>
            <w:vAlign w:val="center"/>
            <w:hideMark/>
          </w:tcPr>
          <w:p w14:paraId="2BEE9B35" w14:textId="77777777" w:rsidR="003B7D9E" w:rsidRPr="00AB0049" w:rsidRDefault="003B7D9E" w:rsidP="001C212D">
            <w:pPr>
              <w:spacing w:after="0" w:line="240" w:lineRule="auto"/>
              <w:contextualSpacing/>
              <w:jc w:val="center"/>
              <w:rPr>
                <w:rFonts w:ascii="Times New Roman" w:eastAsia="Times New Roman" w:hAnsi="Times New Roman" w:cs="Times New Roman"/>
                <w:b/>
                <w:bCs/>
                <w:color w:val="000000"/>
                <w:sz w:val="24"/>
                <w:szCs w:val="24"/>
                <w:lang w:val="kk-KZ" w:eastAsia="ru-RU"/>
              </w:rPr>
            </w:pPr>
            <w:r w:rsidRPr="00AB0049">
              <w:rPr>
                <w:rFonts w:ascii="Times New Roman" w:hAnsi="Times New Roman" w:cs="Times New Roman"/>
                <w:b/>
                <w:sz w:val="28"/>
                <w:szCs w:val="28"/>
                <w:lang w:val="kk-KZ" w:eastAsia="ar-SA"/>
              </w:rPr>
              <w:t>Январцев ауылдық округі әкімінің аппараты</w:t>
            </w:r>
          </w:p>
        </w:tc>
      </w:tr>
      <w:tr w:rsidR="003B7D9E" w:rsidRPr="00AB0049" w14:paraId="505AC448" w14:textId="77777777" w:rsidTr="001C212D">
        <w:trPr>
          <w:trHeight w:val="739"/>
        </w:trPr>
        <w:tc>
          <w:tcPr>
            <w:tcW w:w="2712" w:type="dxa"/>
            <w:vMerge/>
            <w:vAlign w:val="center"/>
            <w:hideMark/>
          </w:tcPr>
          <w:p w14:paraId="53AC3AB5" w14:textId="77777777" w:rsidR="003B7D9E" w:rsidRPr="00AB0049" w:rsidRDefault="003B7D9E" w:rsidP="00C024DF">
            <w:pPr>
              <w:spacing w:after="0" w:line="240" w:lineRule="auto"/>
              <w:ind w:firstLine="24"/>
              <w:contextualSpacing/>
              <w:rPr>
                <w:rFonts w:ascii="Times New Roman" w:eastAsia="Times New Roman" w:hAnsi="Times New Roman" w:cs="Times New Roman"/>
                <w:b/>
                <w:bCs/>
                <w:sz w:val="24"/>
                <w:szCs w:val="24"/>
                <w:lang w:val="kk-KZ" w:eastAsia="ru-RU"/>
              </w:rPr>
            </w:pPr>
          </w:p>
        </w:tc>
        <w:tc>
          <w:tcPr>
            <w:tcW w:w="1607" w:type="dxa"/>
            <w:shd w:val="clear" w:color="000000" w:fill="FFFFFF"/>
            <w:hideMark/>
          </w:tcPr>
          <w:p w14:paraId="11552260" w14:textId="77777777" w:rsidR="003B7D9E" w:rsidRPr="00AB0049" w:rsidRDefault="003B7D9E" w:rsidP="001C212D">
            <w:pPr>
              <w:spacing w:after="0" w:line="240" w:lineRule="auto"/>
              <w:contextualSpacing/>
              <w:jc w:val="center"/>
              <w:rPr>
                <w:rFonts w:ascii="Times New Roman" w:eastAsia="Times New Roman" w:hAnsi="Times New Roman" w:cs="Times New Roman"/>
                <w:b/>
                <w:bCs/>
                <w:sz w:val="24"/>
                <w:szCs w:val="24"/>
                <w:lang w:eastAsia="ru-RU"/>
              </w:rPr>
            </w:pPr>
            <w:r w:rsidRPr="00AB0049">
              <w:rPr>
                <w:rFonts w:ascii="Times New Roman" w:eastAsia="Times New Roman" w:hAnsi="Times New Roman" w:cs="Times New Roman"/>
                <w:b/>
                <w:bCs/>
                <w:sz w:val="24"/>
                <w:szCs w:val="24"/>
                <w:lang w:eastAsia="ru-RU"/>
              </w:rPr>
              <w:t xml:space="preserve">2019 жылғы нақты орындалу </w:t>
            </w:r>
          </w:p>
        </w:tc>
        <w:tc>
          <w:tcPr>
            <w:tcW w:w="1341" w:type="dxa"/>
            <w:shd w:val="clear" w:color="000000" w:fill="FFFFFF"/>
            <w:hideMark/>
          </w:tcPr>
          <w:p w14:paraId="0A147094" w14:textId="77777777" w:rsidR="003B7D9E" w:rsidRPr="00AB0049" w:rsidRDefault="003B7D9E" w:rsidP="001C212D">
            <w:pPr>
              <w:spacing w:after="0" w:line="240" w:lineRule="auto"/>
              <w:contextualSpacing/>
              <w:jc w:val="center"/>
              <w:rPr>
                <w:rFonts w:ascii="Times New Roman" w:eastAsia="Times New Roman" w:hAnsi="Times New Roman" w:cs="Times New Roman"/>
                <w:b/>
                <w:bCs/>
                <w:sz w:val="24"/>
                <w:szCs w:val="24"/>
                <w:lang w:eastAsia="ru-RU"/>
              </w:rPr>
            </w:pPr>
            <w:r w:rsidRPr="00AB0049">
              <w:rPr>
                <w:rFonts w:ascii="Times New Roman" w:eastAsia="Times New Roman" w:hAnsi="Times New Roman" w:cs="Times New Roman"/>
                <w:b/>
                <w:bCs/>
                <w:sz w:val="24"/>
                <w:szCs w:val="24"/>
                <w:lang w:eastAsia="ru-RU"/>
              </w:rPr>
              <w:t xml:space="preserve">2020 жылғы бекітілген жылдық бюджет </w:t>
            </w:r>
          </w:p>
        </w:tc>
        <w:tc>
          <w:tcPr>
            <w:tcW w:w="1559" w:type="dxa"/>
            <w:shd w:val="clear" w:color="000000" w:fill="FFFFFF"/>
            <w:hideMark/>
          </w:tcPr>
          <w:p w14:paraId="4D2F9DFB" w14:textId="77777777" w:rsidR="003B7D9E" w:rsidRPr="00AB0049" w:rsidRDefault="003B7D9E" w:rsidP="001C212D">
            <w:pPr>
              <w:spacing w:after="0" w:line="240" w:lineRule="auto"/>
              <w:ind w:right="32"/>
              <w:contextualSpacing/>
              <w:jc w:val="center"/>
              <w:rPr>
                <w:rFonts w:ascii="Times New Roman" w:eastAsia="Times New Roman" w:hAnsi="Times New Roman" w:cs="Times New Roman"/>
                <w:b/>
                <w:bCs/>
                <w:sz w:val="24"/>
                <w:szCs w:val="24"/>
                <w:lang w:eastAsia="ru-RU"/>
              </w:rPr>
            </w:pPr>
            <w:r w:rsidRPr="00AB0049">
              <w:rPr>
                <w:rFonts w:ascii="Times New Roman" w:eastAsia="Times New Roman" w:hAnsi="Times New Roman" w:cs="Times New Roman"/>
                <w:b/>
                <w:bCs/>
                <w:sz w:val="24"/>
                <w:szCs w:val="24"/>
                <w:lang w:eastAsia="ru-RU"/>
              </w:rPr>
              <w:t>2020 жылғы түзетілген жылдық бюджет</w:t>
            </w:r>
          </w:p>
        </w:tc>
        <w:tc>
          <w:tcPr>
            <w:tcW w:w="1458" w:type="dxa"/>
            <w:shd w:val="clear" w:color="000000" w:fill="FFFFFF"/>
            <w:hideMark/>
          </w:tcPr>
          <w:p w14:paraId="36CC7336" w14:textId="77777777" w:rsidR="003B7D9E" w:rsidRPr="00AB0049" w:rsidRDefault="003B7D9E" w:rsidP="001C212D">
            <w:pPr>
              <w:spacing w:after="0" w:line="240" w:lineRule="auto"/>
              <w:contextualSpacing/>
              <w:jc w:val="center"/>
              <w:rPr>
                <w:rFonts w:ascii="Times New Roman" w:eastAsia="Times New Roman" w:hAnsi="Times New Roman" w:cs="Times New Roman"/>
                <w:b/>
                <w:bCs/>
                <w:sz w:val="24"/>
                <w:szCs w:val="24"/>
                <w:lang w:eastAsia="ru-RU"/>
              </w:rPr>
            </w:pPr>
            <w:r w:rsidRPr="00AB0049">
              <w:rPr>
                <w:rFonts w:ascii="Times New Roman" w:eastAsia="Times New Roman" w:hAnsi="Times New Roman" w:cs="Times New Roman"/>
                <w:b/>
                <w:bCs/>
                <w:sz w:val="24"/>
                <w:szCs w:val="24"/>
                <w:lang w:eastAsia="ru-RU"/>
              </w:rPr>
              <w:t>2020 жылғы нақты орындалу</w:t>
            </w:r>
          </w:p>
        </w:tc>
        <w:tc>
          <w:tcPr>
            <w:tcW w:w="1095" w:type="dxa"/>
            <w:shd w:val="clear" w:color="000000" w:fill="FFFFFF"/>
            <w:hideMark/>
          </w:tcPr>
          <w:p w14:paraId="5C6CADF7" w14:textId="77777777" w:rsidR="003B7D9E" w:rsidRPr="00AB0049" w:rsidRDefault="003B7D9E" w:rsidP="001C212D">
            <w:pPr>
              <w:spacing w:after="0" w:line="240" w:lineRule="auto"/>
              <w:contextualSpacing/>
              <w:jc w:val="center"/>
              <w:rPr>
                <w:rFonts w:ascii="Times New Roman" w:eastAsia="Times New Roman" w:hAnsi="Times New Roman" w:cs="Times New Roman"/>
                <w:b/>
                <w:bCs/>
                <w:sz w:val="24"/>
                <w:szCs w:val="24"/>
                <w:lang w:eastAsia="ru-RU"/>
              </w:rPr>
            </w:pPr>
            <w:r w:rsidRPr="00AB0049">
              <w:rPr>
                <w:rFonts w:ascii="Times New Roman" w:eastAsia="Times New Roman" w:hAnsi="Times New Roman" w:cs="Times New Roman"/>
                <w:b/>
                <w:bCs/>
                <w:sz w:val="24"/>
                <w:szCs w:val="24"/>
                <w:lang w:eastAsia="ru-RU"/>
              </w:rPr>
              <w:t>% жоспарды орындау</w:t>
            </w:r>
          </w:p>
        </w:tc>
      </w:tr>
      <w:tr w:rsidR="003B7D9E" w:rsidRPr="00AB0049" w14:paraId="260E23F5" w14:textId="77777777" w:rsidTr="00F158E1">
        <w:trPr>
          <w:trHeight w:val="517"/>
        </w:trPr>
        <w:tc>
          <w:tcPr>
            <w:tcW w:w="2712" w:type="dxa"/>
            <w:vMerge w:val="restart"/>
            <w:shd w:val="clear" w:color="000000" w:fill="FFFFFF"/>
            <w:vAlign w:val="center"/>
            <w:hideMark/>
          </w:tcPr>
          <w:p w14:paraId="4528D90B" w14:textId="77777777" w:rsidR="003B7D9E" w:rsidRPr="00AB0049" w:rsidRDefault="003B7D9E" w:rsidP="003B7D9E">
            <w:pPr>
              <w:contextualSpacing/>
              <w:rPr>
                <w:rFonts w:ascii="Times New Roman" w:hAnsi="Times New Roman" w:cs="Times New Roman"/>
                <w:b/>
                <w:bCs/>
                <w:color w:val="000000"/>
                <w:sz w:val="24"/>
                <w:szCs w:val="24"/>
                <w:lang w:eastAsia="ru-RU"/>
              </w:rPr>
            </w:pPr>
            <w:r w:rsidRPr="00AB0049">
              <w:rPr>
                <w:rFonts w:ascii="Times New Roman" w:hAnsi="Times New Roman" w:cs="Times New Roman"/>
                <w:b/>
                <w:bCs/>
                <w:color w:val="000000"/>
                <w:sz w:val="24"/>
                <w:szCs w:val="24"/>
                <w:lang w:val="kk-KZ" w:eastAsia="ru-RU"/>
              </w:rPr>
              <w:t>Түсімдер</w:t>
            </w:r>
            <w:r w:rsidRPr="00AB0049">
              <w:rPr>
                <w:rFonts w:ascii="Times New Roman" w:hAnsi="Times New Roman" w:cs="Times New Roman"/>
                <w:b/>
                <w:bCs/>
                <w:color w:val="000000"/>
                <w:sz w:val="24"/>
                <w:szCs w:val="24"/>
                <w:lang w:eastAsia="ru-RU"/>
              </w:rPr>
              <w:t xml:space="preserve">, </w:t>
            </w:r>
            <w:r w:rsidRPr="00AB0049">
              <w:rPr>
                <w:rFonts w:ascii="Times New Roman" w:hAnsi="Times New Roman" w:cs="Times New Roman"/>
                <w:b/>
                <w:bCs/>
                <w:color w:val="000000"/>
                <w:sz w:val="24"/>
                <w:szCs w:val="24"/>
                <w:lang w:val="kk-KZ" w:eastAsia="ru-RU"/>
              </w:rPr>
              <w:t>с.і</w:t>
            </w:r>
            <w:r w:rsidRPr="00AB0049">
              <w:rPr>
                <w:rFonts w:ascii="Times New Roman" w:hAnsi="Times New Roman" w:cs="Times New Roman"/>
                <w:b/>
                <w:bCs/>
                <w:color w:val="000000"/>
                <w:sz w:val="24"/>
                <w:szCs w:val="24"/>
                <w:lang w:eastAsia="ru-RU"/>
              </w:rPr>
              <w:t>.</w:t>
            </w:r>
          </w:p>
        </w:tc>
        <w:tc>
          <w:tcPr>
            <w:tcW w:w="1607" w:type="dxa"/>
            <w:vMerge w:val="restart"/>
            <w:shd w:val="clear" w:color="000000" w:fill="FFFFFF"/>
          </w:tcPr>
          <w:p w14:paraId="4B1B617F" w14:textId="77777777" w:rsidR="003B7D9E" w:rsidRPr="00AB0049" w:rsidRDefault="003B7D9E" w:rsidP="00F158E1">
            <w:pPr>
              <w:pStyle w:val="2b"/>
              <w:jc w:val="right"/>
              <w:rPr>
                <w:rFonts w:ascii="Times New Roman" w:hAnsi="Times New Roman" w:cs="Times New Roman"/>
                <w:b/>
                <w:sz w:val="24"/>
                <w:szCs w:val="24"/>
              </w:rPr>
            </w:pPr>
          </w:p>
          <w:p w14:paraId="7478318E" w14:textId="77777777" w:rsidR="003B7D9E" w:rsidRPr="00AB0049" w:rsidRDefault="003B7D9E" w:rsidP="00F158E1">
            <w:pPr>
              <w:pStyle w:val="2b"/>
              <w:jc w:val="right"/>
              <w:rPr>
                <w:rFonts w:ascii="Times New Roman" w:hAnsi="Times New Roman" w:cs="Times New Roman"/>
                <w:b/>
                <w:sz w:val="24"/>
                <w:szCs w:val="24"/>
              </w:rPr>
            </w:pPr>
            <w:r w:rsidRPr="00AB0049">
              <w:rPr>
                <w:rFonts w:ascii="Times New Roman" w:hAnsi="Times New Roman" w:cs="Times New Roman"/>
                <w:b/>
                <w:sz w:val="24"/>
                <w:szCs w:val="24"/>
              </w:rPr>
              <w:t>41 561,2</w:t>
            </w:r>
          </w:p>
          <w:p w14:paraId="42120E6B" w14:textId="77777777" w:rsidR="003B7D9E" w:rsidRPr="00AB0049" w:rsidRDefault="003B7D9E" w:rsidP="00F158E1">
            <w:pPr>
              <w:pStyle w:val="2b"/>
              <w:jc w:val="right"/>
              <w:rPr>
                <w:rFonts w:ascii="Times New Roman" w:hAnsi="Times New Roman" w:cs="Times New Roman"/>
                <w:b/>
                <w:sz w:val="24"/>
                <w:szCs w:val="24"/>
              </w:rPr>
            </w:pPr>
          </w:p>
        </w:tc>
        <w:tc>
          <w:tcPr>
            <w:tcW w:w="1341" w:type="dxa"/>
            <w:vMerge w:val="restart"/>
            <w:shd w:val="clear" w:color="000000" w:fill="FFFFFF"/>
          </w:tcPr>
          <w:p w14:paraId="49C00632" w14:textId="77777777" w:rsidR="003B7D9E" w:rsidRPr="00AB0049" w:rsidRDefault="003B7D9E" w:rsidP="00F158E1">
            <w:pPr>
              <w:pStyle w:val="2b"/>
              <w:jc w:val="right"/>
              <w:rPr>
                <w:rFonts w:ascii="Times New Roman" w:hAnsi="Times New Roman" w:cs="Times New Roman"/>
                <w:b/>
                <w:sz w:val="24"/>
                <w:szCs w:val="24"/>
              </w:rPr>
            </w:pPr>
          </w:p>
          <w:p w14:paraId="66BA9882" w14:textId="77777777" w:rsidR="003B7D9E" w:rsidRPr="00AB0049" w:rsidRDefault="003B7D9E" w:rsidP="00F158E1">
            <w:pPr>
              <w:pStyle w:val="2b"/>
              <w:jc w:val="right"/>
              <w:rPr>
                <w:rFonts w:ascii="Times New Roman" w:hAnsi="Times New Roman" w:cs="Times New Roman"/>
                <w:b/>
                <w:sz w:val="24"/>
                <w:szCs w:val="24"/>
              </w:rPr>
            </w:pPr>
            <w:r w:rsidRPr="00AB0049">
              <w:rPr>
                <w:rFonts w:ascii="Times New Roman" w:hAnsi="Times New Roman" w:cs="Times New Roman"/>
                <w:b/>
                <w:sz w:val="24"/>
                <w:szCs w:val="24"/>
              </w:rPr>
              <w:t>35 450,0</w:t>
            </w:r>
          </w:p>
          <w:p w14:paraId="1F79A618" w14:textId="77777777" w:rsidR="003B7D9E" w:rsidRPr="00AB0049" w:rsidRDefault="003B7D9E" w:rsidP="00F158E1">
            <w:pPr>
              <w:pStyle w:val="2b"/>
              <w:jc w:val="right"/>
              <w:rPr>
                <w:rFonts w:ascii="Times New Roman" w:hAnsi="Times New Roman" w:cs="Times New Roman"/>
                <w:b/>
                <w:sz w:val="24"/>
                <w:szCs w:val="24"/>
              </w:rPr>
            </w:pPr>
          </w:p>
        </w:tc>
        <w:tc>
          <w:tcPr>
            <w:tcW w:w="1559" w:type="dxa"/>
            <w:vMerge w:val="restart"/>
            <w:shd w:val="clear" w:color="000000" w:fill="FFFFFF"/>
          </w:tcPr>
          <w:p w14:paraId="18E5ABA8" w14:textId="77777777" w:rsidR="003B7D9E" w:rsidRPr="00AB0049" w:rsidRDefault="003B7D9E" w:rsidP="00F158E1">
            <w:pPr>
              <w:pStyle w:val="2b"/>
              <w:jc w:val="right"/>
              <w:rPr>
                <w:rFonts w:ascii="Times New Roman" w:hAnsi="Times New Roman" w:cs="Times New Roman"/>
                <w:b/>
                <w:sz w:val="24"/>
                <w:szCs w:val="24"/>
              </w:rPr>
            </w:pPr>
          </w:p>
          <w:p w14:paraId="3DF703B4" w14:textId="77777777" w:rsidR="003B7D9E" w:rsidRPr="00AB0049" w:rsidRDefault="003B7D9E" w:rsidP="00F158E1">
            <w:pPr>
              <w:pStyle w:val="2b"/>
              <w:jc w:val="right"/>
              <w:rPr>
                <w:rFonts w:ascii="Times New Roman" w:hAnsi="Times New Roman" w:cs="Times New Roman"/>
                <w:b/>
                <w:sz w:val="24"/>
                <w:szCs w:val="24"/>
              </w:rPr>
            </w:pPr>
            <w:r w:rsidRPr="00AB0049">
              <w:rPr>
                <w:rFonts w:ascii="Times New Roman" w:hAnsi="Times New Roman" w:cs="Times New Roman"/>
                <w:b/>
                <w:sz w:val="24"/>
                <w:szCs w:val="24"/>
              </w:rPr>
              <w:t>36 950,0</w:t>
            </w:r>
          </w:p>
          <w:p w14:paraId="4855E8A8" w14:textId="77777777" w:rsidR="003B7D9E" w:rsidRPr="00AB0049" w:rsidRDefault="003B7D9E" w:rsidP="00F158E1">
            <w:pPr>
              <w:pStyle w:val="2b"/>
              <w:jc w:val="right"/>
              <w:rPr>
                <w:rFonts w:ascii="Times New Roman" w:hAnsi="Times New Roman" w:cs="Times New Roman"/>
                <w:b/>
                <w:sz w:val="24"/>
                <w:szCs w:val="24"/>
              </w:rPr>
            </w:pPr>
          </w:p>
        </w:tc>
        <w:tc>
          <w:tcPr>
            <w:tcW w:w="1458" w:type="dxa"/>
            <w:vMerge w:val="restart"/>
            <w:shd w:val="clear" w:color="000000" w:fill="FFFFFF"/>
          </w:tcPr>
          <w:p w14:paraId="22CB4DD3" w14:textId="77777777" w:rsidR="003B7D9E" w:rsidRPr="00AB0049" w:rsidRDefault="003B7D9E" w:rsidP="00F158E1">
            <w:pPr>
              <w:pStyle w:val="2b"/>
              <w:jc w:val="right"/>
              <w:rPr>
                <w:rFonts w:ascii="Times New Roman" w:hAnsi="Times New Roman" w:cs="Times New Roman"/>
                <w:b/>
                <w:sz w:val="24"/>
                <w:szCs w:val="24"/>
              </w:rPr>
            </w:pPr>
          </w:p>
          <w:p w14:paraId="6C75547E" w14:textId="77777777" w:rsidR="003B7D9E" w:rsidRPr="00AB0049" w:rsidRDefault="003B7D9E" w:rsidP="00F158E1">
            <w:pPr>
              <w:pStyle w:val="2b"/>
              <w:jc w:val="right"/>
              <w:rPr>
                <w:rFonts w:ascii="Times New Roman" w:hAnsi="Times New Roman" w:cs="Times New Roman"/>
                <w:b/>
                <w:sz w:val="24"/>
                <w:szCs w:val="24"/>
              </w:rPr>
            </w:pPr>
            <w:r w:rsidRPr="00AB0049">
              <w:rPr>
                <w:rFonts w:ascii="Times New Roman" w:hAnsi="Times New Roman" w:cs="Times New Roman"/>
                <w:b/>
                <w:sz w:val="24"/>
                <w:szCs w:val="24"/>
              </w:rPr>
              <w:t>40 793,1</w:t>
            </w:r>
          </w:p>
          <w:p w14:paraId="6C37527E" w14:textId="77777777" w:rsidR="003B7D9E" w:rsidRPr="00AB0049" w:rsidRDefault="003B7D9E" w:rsidP="00F158E1">
            <w:pPr>
              <w:pStyle w:val="2b"/>
              <w:jc w:val="right"/>
              <w:rPr>
                <w:rFonts w:ascii="Times New Roman" w:hAnsi="Times New Roman" w:cs="Times New Roman"/>
                <w:b/>
                <w:sz w:val="24"/>
                <w:szCs w:val="24"/>
              </w:rPr>
            </w:pPr>
          </w:p>
        </w:tc>
        <w:tc>
          <w:tcPr>
            <w:tcW w:w="1095" w:type="dxa"/>
            <w:vMerge w:val="restart"/>
            <w:shd w:val="clear" w:color="000000" w:fill="FFFFFF"/>
          </w:tcPr>
          <w:p w14:paraId="21649B32" w14:textId="77777777" w:rsidR="003B7D9E" w:rsidRPr="00AB0049" w:rsidRDefault="003B7D9E" w:rsidP="00F158E1">
            <w:pPr>
              <w:pStyle w:val="2b"/>
              <w:jc w:val="right"/>
              <w:rPr>
                <w:rFonts w:ascii="Times New Roman" w:hAnsi="Times New Roman" w:cs="Times New Roman"/>
                <w:b/>
                <w:sz w:val="24"/>
                <w:szCs w:val="24"/>
              </w:rPr>
            </w:pPr>
          </w:p>
          <w:p w14:paraId="2BA2848A" w14:textId="77777777" w:rsidR="003B7D9E" w:rsidRPr="00AB0049" w:rsidRDefault="003B7D9E" w:rsidP="00F158E1">
            <w:pPr>
              <w:pStyle w:val="2b"/>
              <w:jc w:val="right"/>
              <w:rPr>
                <w:rFonts w:ascii="Times New Roman" w:hAnsi="Times New Roman" w:cs="Times New Roman"/>
                <w:b/>
                <w:sz w:val="24"/>
                <w:szCs w:val="24"/>
              </w:rPr>
            </w:pPr>
            <w:r w:rsidRPr="00AB0049">
              <w:rPr>
                <w:rFonts w:ascii="Times New Roman" w:hAnsi="Times New Roman" w:cs="Times New Roman"/>
                <w:b/>
                <w:sz w:val="24"/>
                <w:szCs w:val="24"/>
              </w:rPr>
              <w:t>110,4</w:t>
            </w:r>
          </w:p>
          <w:p w14:paraId="14C35E87" w14:textId="77777777" w:rsidR="003B7D9E" w:rsidRPr="00AB0049" w:rsidRDefault="003B7D9E" w:rsidP="00F158E1">
            <w:pPr>
              <w:pStyle w:val="2b"/>
              <w:jc w:val="right"/>
              <w:rPr>
                <w:rFonts w:ascii="Times New Roman" w:hAnsi="Times New Roman" w:cs="Times New Roman"/>
                <w:b/>
                <w:sz w:val="24"/>
                <w:szCs w:val="24"/>
              </w:rPr>
            </w:pPr>
          </w:p>
        </w:tc>
      </w:tr>
      <w:tr w:rsidR="003B7D9E" w:rsidRPr="00AB0049" w14:paraId="478A0D7A" w14:textId="77777777" w:rsidTr="00F158E1">
        <w:trPr>
          <w:trHeight w:val="450"/>
        </w:trPr>
        <w:tc>
          <w:tcPr>
            <w:tcW w:w="2712" w:type="dxa"/>
            <w:vMerge/>
            <w:vAlign w:val="center"/>
            <w:hideMark/>
          </w:tcPr>
          <w:p w14:paraId="0786295A" w14:textId="77777777" w:rsidR="003B7D9E" w:rsidRPr="00AB0049" w:rsidRDefault="003B7D9E" w:rsidP="00F158E1">
            <w:pPr>
              <w:pStyle w:val="2b"/>
              <w:rPr>
                <w:rFonts w:ascii="Times New Roman" w:hAnsi="Times New Roman" w:cs="Times New Roman"/>
                <w:b/>
                <w:sz w:val="24"/>
                <w:szCs w:val="24"/>
              </w:rPr>
            </w:pPr>
          </w:p>
        </w:tc>
        <w:tc>
          <w:tcPr>
            <w:tcW w:w="1607" w:type="dxa"/>
            <w:vMerge/>
          </w:tcPr>
          <w:p w14:paraId="40ED0FC7" w14:textId="77777777" w:rsidR="003B7D9E" w:rsidRPr="00AB0049" w:rsidRDefault="003B7D9E" w:rsidP="00F158E1">
            <w:pPr>
              <w:pStyle w:val="2b"/>
              <w:jc w:val="right"/>
              <w:rPr>
                <w:rFonts w:ascii="Times New Roman" w:hAnsi="Times New Roman" w:cs="Times New Roman"/>
                <w:b/>
                <w:sz w:val="24"/>
                <w:szCs w:val="24"/>
              </w:rPr>
            </w:pPr>
          </w:p>
        </w:tc>
        <w:tc>
          <w:tcPr>
            <w:tcW w:w="1341" w:type="dxa"/>
            <w:vMerge/>
          </w:tcPr>
          <w:p w14:paraId="618313F7" w14:textId="77777777" w:rsidR="003B7D9E" w:rsidRPr="00AB0049" w:rsidRDefault="003B7D9E" w:rsidP="00F158E1">
            <w:pPr>
              <w:pStyle w:val="2b"/>
              <w:jc w:val="right"/>
              <w:rPr>
                <w:rFonts w:ascii="Times New Roman" w:hAnsi="Times New Roman" w:cs="Times New Roman"/>
                <w:b/>
                <w:sz w:val="24"/>
                <w:szCs w:val="24"/>
              </w:rPr>
            </w:pPr>
          </w:p>
        </w:tc>
        <w:tc>
          <w:tcPr>
            <w:tcW w:w="1559" w:type="dxa"/>
            <w:vMerge/>
          </w:tcPr>
          <w:p w14:paraId="7CA1E04A" w14:textId="77777777" w:rsidR="003B7D9E" w:rsidRPr="00AB0049" w:rsidRDefault="003B7D9E" w:rsidP="00F158E1">
            <w:pPr>
              <w:pStyle w:val="2b"/>
              <w:jc w:val="right"/>
              <w:rPr>
                <w:rFonts w:ascii="Times New Roman" w:hAnsi="Times New Roman" w:cs="Times New Roman"/>
                <w:b/>
                <w:sz w:val="24"/>
                <w:szCs w:val="24"/>
              </w:rPr>
            </w:pPr>
          </w:p>
        </w:tc>
        <w:tc>
          <w:tcPr>
            <w:tcW w:w="1458" w:type="dxa"/>
            <w:vMerge/>
          </w:tcPr>
          <w:p w14:paraId="692676DC" w14:textId="77777777" w:rsidR="003B7D9E" w:rsidRPr="00AB0049" w:rsidRDefault="003B7D9E" w:rsidP="00F158E1">
            <w:pPr>
              <w:pStyle w:val="2b"/>
              <w:jc w:val="right"/>
              <w:rPr>
                <w:rFonts w:ascii="Times New Roman" w:hAnsi="Times New Roman" w:cs="Times New Roman"/>
                <w:b/>
                <w:sz w:val="24"/>
                <w:szCs w:val="24"/>
              </w:rPr>
            </w:pPr>
          </w:p>
        </w:tc>
        <w:tc>
          <w:tcPr>
            <w:tcW w:w="1095" w:type="dxa"/>
            <w:vMerge/>
          </w:tcPr>
          <w:p w14:paraId="03AAB90E" w14:textId="77777777" w:rsidR="003B7D9E" w:rsidRPr="00AB0049" w:rsidRDefault="003B7D9E" w:rsidP="00F158E1">
            <w:pPr>
              <w:pStyle w:val="2b"/>
              <w:jc w:val="right"/>
              <w:rPr>
                <w:rFonts w:ascii="Times New Roman" w:hAnsi="Times New Roman" w:cs="Times New Roman"/>
                <w:b/>
                <w:sz w:val="24"/>
                <w:szCs w:val="24"/>
              </w:rPr>
            </w:pPr>
          </w:p>
        </w:tc>
      </w:tr>
      <w:tr w:rsidR="003B7D9E" w:rsidRPr="00AB0049" w14:paraId="457A24FE" w14:textId="77777777" w:rsidTr="00F158E1">
        <w:trPr>
          <w:trHeight w:val="330"/>
        </w:trPr>
        <w:tc>
          <w:tcPr>
            <w:tcW w:w="2712" w:type="dxa"/>
            <w:shd w:val="clear" w:color="000000" w:fill="FFFFFF"/>
            <w:vAlign w:val="center"/>
            <w:hideMark/>
          </w:tcPr>
          <w:p w14:paraId="1633CE6D" w14:textId="77777777" w:rsidR="003B7D9E" w:rsidRPr="00AB0049" w:rsidRDefault="003B7D9E" w:rsidP="003B7D9E">
            <w:pPr>
              <w:contextualSpacing/>
              <w:rPr>
                <w:rFonts w:ascii="Times New Roman" w:hAnsi="Times New Roman" w:cs="Times New Roman"/>
                <w:b/>
                <w:bCs/>
                <w:i/>
                <w:iCs/>
                <w:color w:val="000000"/>
                <w:sz w:val="24"/>
                <w:szCs w:val="24"/>
                <w:lang w:val="kk-KZ" w:eastAsia="ru-RU"/>
              </w:rPr>
            </w:pPr>
            <w:r w:rsidRPr="00AB0049">
              <w:rPr>
                <w:rFonts w:ascii="Times New Roman" w:hAnsi="Times New Roman" w:cs="Times New Roman"/>
                <w:b/>
                <w:bCs/>
                <w:i/>
                <w:iCs/>
                <w:color w:val="000000"/>
                <w:sz w:val="24"/>
                <w:szCs w:val="24"/>
                <w:lang w:val="kk-KZ" w:eastAsia="ru-RU"/>
              </w:rPr>
              <w:t>Кірістер</w:t>
            </w:r>
            <w:r w:rsidRPr="00AB0049">
              <w:rPr>
                <w:rFonts w:ascii="Times New Roman" w:hAnsi="Times New Roman" w:cs="Times New Roman"/>
                <w:b/>
                <w:bCs/>
                <w:i/>
                <w:iCs/>
                <w:color w:val="000000"/>
                <w:sz w:val="24"/>
                <w:szCs w:val="24"/>
                <w:lang w:eastAsia="ru-RU"/>
              </w:rPr>
              <w:t xml:space="preserve">, </w:t>
            </w:r>
            <w:r w:rsidRPr="00AB0049">
              <w:rPr>
                <w:rFonts w:ascii="Times New Roman" w:hAnsi="Times New Roman" w:cs="Times New Roman"/>
                <w:b/>
                <w:bCs/>
                <w:i/>
                <w:iCs/>
                <w:color w:val="000000"/>
                <w:sz w:val="24"/>
                <w:szCs w:val="24"/>
                <w:lang w:val="kk-KZ" w:eastAsia="ru-RU"/>
              </w:rPr>
              <w:t>соның ішінде</w:t>
            </w:r>
          </w:p>
        </w:tc>
        <w:tc>
          <w:tcPr>
            <w:tcW w:w="1607" w:type="dxa"/>
            <w:shd w:val="clear" w:color="000000" w:fill="FFFFFF"/>
          </w:tcPr>
          <w:p w14:paraId="5C82DB8D" w14:textId="77777777" w:rsidR="003B7D9E" w:rsidRPr="00AB0049" w:rsidRDefault="003B7D9E" w:rsidP="00F158E1">
            <w:pPr>
              <w:pStyle w:val="2b"/>
              <w:jc w:val="right"/>
              <w:rPr>
                <w:rFonts w:ascii="Times New Roman" w:hAnsi="Times New Roman" w:cs="Times New Roman"/>
                <w:b/>
                <w:sz w:val="24"/>
                <w:szCs w:val="24"/>
              </w:rPr>
            </w:pPr>
            <w:r w:rsidRPr="00AB0049">
              <w:rPr>
                <w:rFonts w:ascii="Times New Roman" w:hAnsi="Times New Roman" w:cs="Times New Roman"/>
                <w:b/>
                <w:sz w:val="24"/>
                <w:szCs w:val="24"/>
              </w:rPr>
              <w:t>41 561,2</w:t>
            </w:r>
          </w:p>
        </w:tc>
        <w:tc>
          <w:tcPr>
            <w:tcW w:w="1341" w:type="dxa"/>
            <w:shd w:val="clear" w:color="000000" w:fill="FFFFFF"/>
          </w:tcPr>
          <w:p w14:paraId="232D93A8" w14:textId="77777777" w:rsidR="003B7D9E" w:rsidRPr="00AB0049" w:rsidRDefault="003B7D9E" w:rsidP="00F158E1">
            <w:pPr>
              <w:pStyle w:val="2b"/>
              <w:jc w:val="right"/>
              <w:rPr>
                <w:rFonts w:ascii="Times New Roman" w:hAnsi="Times New Roman" w:cs="Times New Roman"/>
                <w:b/>
                <w:sz w:val="24"/>
                <w:szCs w:val="24"/>
              </w:rPr>
            </w:pPr>
            <w:r w:rsidRPr="00AB0049">
              <w:rPr>
                <w:rFonts w:ascii="Times New Roman" w:hAnsi="Times New Roman" w:cs="Times New Roman"/>
                <w:b/>
                <w:sz w:val="24"/>
                <w:szCs w:val="24"/>
              </w:rPr>
              <w:t>35 450,0</w:t>
            </w:r>
          </w:p>
        </w:tc>
        <w:tc>
          <w:tcPr>
            <w:tcW w:w="1559" w:type="dxa"/>
            <w:shd w:val="clear" w:color="000000" w:fill="FFFFFF"/>
          </w:tcPr>
          <w:p w14:paraId="268648EF" w14:textId="77777777" w:rsidR="003B7D9E" w:rsidRPr="00AB0049" w:rsidRDefault="003B7D9E" w:rsidP="00F158E1">
            <w:pPr>
              <w:pStyle w:val="2b"/>
              <w:jc w:val="right"/>
              <w:rPr>
                <w:rFonts w:ascii="Times New Roman" w:hAnsi="Times New Roman" w:cs="Times New Roman"/>
                <w:b/>
                <w:sz w:val="24"/>
                <w:szCs w:val="24"/>
              </w:rPr>
            </w:pPr>
            <w:r w:rsidRPr="00AB0049">
              <w:rPr>
                <w:rFonts w:ascii="Times New Roman" w:hAnsi="Times New Roman" w:cs="Times New Roman"/>
                <w:b/>
                <w:sz w:val="24"/>
                <w:szCs w:val="24"/>
              </w:rPr>
              <w:t>36 950,0</w:t>
            </w:r>
          </w:p>
        </w:tc>
        <w:tc>
          <w:tcPr>
            <w:tcW w:w="1458" w:type="dxa"/>
            <w:shd w:val="clear" w:color="000000" w:fill="FFFFFF"/>
          </w:tcPr>
          <w:p w14:paraId="08A8B572" w14:textId="77777777" w:rsidR="003B7D9E" w:rsidRPr="00AB0049" w:rsidRDefault="003B7D9E" w:rsidP="00F158E1">
            <w:pPr>
              <w:pStyle w:val="2b"/>
              <w:jc w:val="right"/>
              <w:rPr>
                <w:rFonts w:ascii="Times New Roman" w:hAnsi="Times New Roman" w:cs="Times New Roman"/>
                <w:b/>
                <w:sz w:val="24"/>
                <w:szCs w:val="24"/>
              </w:rPr>
            </w:pPr>
            <w:r w:rsidRPr="00AB0049">
              <w:rPr>
                <w:rFonts w:ascii="Times New Roman" w:hAnsi="Times New Roman" w:cs="Times New Roman"/>
                <w:b/>
                <w:sz w:val="24"/>
                <w:szCs w:val="24"/>
              </w:rPr>
              <w:t>40 793,1</w:t>
            </w:r>
          </w:p>
        </w:tc>
        <w:tc>
          <w:tcPr>
            <w:tcW w:w="1095" w:type="dxa"/>
            <w:shd w:val="clear" w:color="000000" w:fill="FFFFFF"/>
          </w:tcPr>
          <w:p w14:paraId="4B4587DE" w14:textId="77777777" w:rsidR="003B7D9E" w:rsidRPr="00AB0049" w:rsidRDefault="003B7D9E" w:rsidP="00F158E1">
            <w:pPr>
              <w:pStyle w:val="2b"/>
              <w:jc w:val="right"/>
              <w:rPr>
                <w:rFonts w:ascii="Times New Roman" w:hAnsi="Times New Roman" w:cs="Times New Roman"/>
                <w:b/>
                <w:sz w:val="24"/>
                <w:szCs w:val="24"/>
              </w:rPr>
            </w:pPr>
            <w:r w:rsidRPr="00AB0049">
              <w:rPr>
                <w:rFonts w:ascii="Times New Roman" w:hAnsi="Times New Roman" w:cs="Times New Roman"/>
                <w:b/>
                <w:sz w:val="24"/>
                <w:szCs w:val="24"/>
              </w:rPr>
              <w:t>110,4</w:t>
            </w:r>
          </w:p>
        </w:tc>
      </w:tr>
      <w:tr w:rsidR="003B7D9E" w:rsidRPr="00AB0049" w14:paraId="10FD15AE" w14:textId="77777777" w:rsidTr="003B7D9E">
        <w:trPr>
          <w:trHeight w:val="399"/>
        </w:trPr>
        <w:tc>
          <w:tcPr>
            <w:tcW w:w="2712" w:type="dxa"/>
            <w:shd w:val="clear" w:color="000000" w:fill="FFFFFF"/>
            <w:hideMark/>
          </w:tcPr>
          <w:p w14:paraId="79E9F9D7" w14:textId="77777777" w:rsidR="003B7D9E" w:rsidRPr="00AB0049" w:rsidRDefault="003B7D9E" w:rsidP="003B7D9E">
            <w:pPr>
              <w:widowControl w:val="0"/>
              <w:tabs>
                <w:tab w:val="left" w:pos="0"/>
              </w:tabs>
              <w:contextualSpacing/>
              <w:jc w:val="both"/>
              <w:rPr>
                <w:rFonts w:ascii="Times New Roman" w:hAnsi="Times New Roman" w:cs="Times New Roman"/>
                <w:b/>
                <w:sz w:val="24"/>
                <w:szCs w:val="24"/>
                <w:lang w:val="kk-KZ"/>
              </w:rPr>
            </w:pPr>
            <w:r w:rsidRPr="00AB0049">
              <w:rPr>
                <w:rFonts w:ascii="Times New Roman" w:hAnsi="Times New Roman" w:cs="Times New Roman"/>
                <w:b/>
                <w:sz w:val="24"/>
                <w:szCs w:val="24"/>
                <w:lang w:val="kk-KZ"/>
              </w:rPr>
              <w:t>1. Салықтық түсімдер, соның ішінде</w:t>
            </w:r>
          </w:p>
        </w:tc>
        <w:tc>
          <w:tcPr>
            <w:tcW w:w="1607" w:type="dxa"/>
            <w:shd w:val="clear" w:color="000000" w:fill="FFFFFF"/>
            <w:noWrap/>
          </w:tcPr>
          <w:p w14:paraId="20229795" w14:textId="77777777" w:rsidR="003B7D9E" w:rsidRPr="00AB0049" w:rsidRDefault="003B7D9E" w:rsidP="00F158E1">
            <w:pPr>
              <w:pStyle w:val="2b"/>
              <w:jc w:val="right"/>
              <w:rPr>
                <w:rFonts w:ascii="Times New Roman" w:hAnsi="Times New Roman" w:cs="Times New Roman"/>
                <w:b/>
                <w:sz w:val="24"/>
                <w:szCs w:val="24"/>
              </w:rPr>
            </w:pPr>
          </w:p>
          <w:p w14:paraId="6A1DE6F3" w14:textId="77777777" w:rsidR="003B7D9E" w:rsidRPr="00AB0049" w:rsidRDefault="003B7D9E" w:rsidP="00F158E1">
            <w:pPr>
              <w:pStyle w:val="2b"/>
              <w:jc w:val="right"/>
              <w:rPr>
                <w:rFonts w:ascii="Times New Roman" w:hAnsi="Times New Roman" w:cs="Times New Roman"/>
                <w:b/>
                <w:sz w:val="24"/>
                <w:szCs w:val="24"/>
              </w:rPr>
            </w:pPr>
            <w:r w:rsidRPr="00AB0049">
              <w:rPr>
                <w:rFonts w:ascii="Times New Roman" w:hAnsi="Times New Roman" w:cs="Times New Roman"/>
                <w:b/>
                <w:sz w:val="24"/>
                <w:szCs w:val="24"/>
              </w:rPr>
              <w:t>12 180,3</w:t>
            </w:r>
          </w:p>
        </w:tc>
        <w:tc>
          <w:tcPr>
            <w:tcW w:w="1341" w:type="dxa"/>
            <w:shd w:val="clear" w:color="000000" w:fill="FFFFFF"/>
            <w:noWrap/>
          </w:tcPr>
          <w:p w14:paraId="1831DE7B" w14:textId="77777777" w:rsidR="003B7D9E" w:rsidRPr="00AB0049" w:rsidRDefault="003B7D9E" w:rsidP="00F158E1">
            <w:pPr>
              <w:pStyle w:val="2b"/>
              <w:jc w:val="right"/>
              <w:rPr>
                <w:rFonts w:ascii="Times New Roman" w:hAnsi="Times New Roman" w:cs="Times New Roman"/>
                <w:b/>
                <w:sz w:val="24"/>
                <w:szCs w:val="24"/>
              </w:rPr>
            </w:pPr>
          </w:p>
          <w:p w14:paraId="4C30E53B" w14:textId="77777777" w:rsidR="003B7D9E" w:rsidRPr="00AB0049" w:rsidRDefault="003B7D9E" w:rsidP="00F158E1">
            <w:pPr>
              <w:pStyle w:val="2b"/>
              <w:jc w:val="right"/>
              <w:rPr>
                <w:rFonts w:ascii="Times New Roman" w:hAnsi="Times New Roman" w:cs="Times New Roman"/>
                <w:b/>
                <w:sz w:val="24"/>
                <w:szCs w:val="24"/>
              </w:rPr>
            </w:pPr>
            <w:r w:rsidRPr="00AB0049">
              <w:rPr>
                <w:rFonts w:ascii="Times New Roman" w:hAnsi="Times New Roman" w:cs="Times New Roman"/>
                <w:b/>
                <w:sz w:val="24"/>
                <w:szCs w:val="24"/>
              </w:rPr>
              <w:t>8 879,0</w:t>
            </w:r>
          </w:p>
        </w:tc>
        <w:tc>
          <w:tcPr>
            <w:tcW w:w="1559" w:type="dxa"/>
            <w:shd w:val="clear" w:color="000000" w:fill="FFFFFF"/>
            <w:noWrap/>
          </w:tcPr>
          <w:p w14:paraId="0AD6EC64" w14:textId="77777777" w:rsidR="003B7D9E" w:rsidRPr="00AB0049" w:rsidRDefault="003B7D9E" w:rsidP="00F158E1">
            <w:pPr>
              <w:pStyle w:val="2b"/>
              <w:jc w:val="right"/>
              <w:rPr>
                <w:rFonts w:ascii="Times New Roman" w:hAnsi="Times New Roman" w:cs="Times New Roman"/>
                <w:b/>
                <w:sz w:val="24"/>
                <w:szCs w:val="24"/>
              </w:rPr>
            </w:pPr>
          </w:p>
          <w:p w14:paraId="723777A4" w14:textId="77777777" w:rsidR="003B7D9E" w:rsidRPr="00AB0049" w:rsidRDefault="003B7D9E" w:rsidP="00F158E1">
            <w:pPr>
              <w:pStyle w:val="2b"/>
              <w:jc w:val="right"/>
              <w:rPr>
                <w:rFonts w:ascii="Times New Roman" w:hAnsi="Times New Roman" w:cs="Times New Roman"/>
                <w:b/>
                <w:sz w:val="24"/>
                <w:szCs w:val="24"/>
              </w:rPr>
            </w:pPr>
            <w:r w:rsidRPr="00AB0049">
              <w:rPr>
                <w:rFonts w:ascii="Times New Roman" w:hAnsi="Times New Roman" w:cs="Times New Roman"/>
                <w:b/>
                <w:sz w:val="24"/>
                <w:szCs w:val="24"/>
              </w:rPr>
              <w:t>5 279,0</w:t>
            </w:r>
          </w:p>
        </w:tc>
        <w:tc>
          <w:tcPr>
            <w:tcW w:w="1458" w:type="dxa"/>
            <w:shd w:val="clear" w:color="000000" w:fill="FFFFFF"/>
            <w:noWrap/>
          </w:tcPr>
          <w:p w14:paraId="54F5BB13" w14:textId="77777777" w:rsidR="003B7D9E" w:rsidRPr="00AB0049" w:rsidRDefault="003B7D9E" w:rsidP="00F158E1">
            <w:pPr>
              <w:pStyle w:val="2b"/>
              <w:jc w:val="right"/>
              <w:rPr>
                <w:rFonts w:ascii="Times New Roman" w:hAnsi="Times New Roman" w:cs="Times New Roman"/>
                <w:b/>
                <w:sz w:val="24"/>
                <w:szCs w:val="24"/>
              </w:rPr>
            </w:pPr>
          </w:p>
          <w:p w14:paraId="7216A257" w14:textId="77777777" w:rsidR="003B7D9E" w:rsidRPr="00AB0049" w:rsidRDefault="003B7D9E" w:rsidP="00F158E1">
            <w:pPr>
              <w:pStyle w:val="2b"/>
              <w:jc w:val="right"/>
              <w:rPr>
                <w:rFonts w:ascii="Times New Roman" w:hAnsi="Times New Roman" w:cs="Times New Roman"/>
                <w:b/>
                <w:sz w:val="24"/>
                <w:szCs w:val="24"/>
              </w:rPr>
            </w:pPr>
            <w:r w:rsidRPr="00AB0049">
              <w:rPr>
                <w:rFonts w:ascii="Times New Roman" w:hAnsi="Times New Roman" w:cs="Times New Roman"/>
                <w:b/>
                <w:sz w:val="24"/>
                <w:szCs w:val="24"/>
              </w:rPr>
              <w:t>9 118,7</w:t>
            </w:r>
          </w:p>
        </w:tc>
        <w:tc>
          <w:tcPr>
            <w:tcW w:w="1095" w:type="dxa"/>
            <w:shd w:val="clear" w:color="000000" w:fill="FFFFFF"/>
          </w:tcPr>
          <w:p w14:paraId="695EC6A9" w14:textId="77777777" w:rsidR="003B7D9E" w:rsidRPr="00AB0049" w:rsidRDefault="003B7D9E" w:rsidP="00F158E1">
            <w:pPr>
              <w:pStyle w:val="2b"/>
              <w:jc w:val="right"/>
              <w:rPr>
                <w:rFonts w:ascii="Times New Roman" w:hAnsi="Times New Roman" w:cs="Times New Roman"/>
                <w:b/>
                <w:sz w:val="24"/>
                <w:szCs w:val="24"/>
              </w:rPr>
            </w:pPr>
          </w:p>
          <w:p w14:paraId="73F82053" w14:textId="77777777" w:rsidR="003B7D9E" w:rsidRPr="00AB0049" w:rsidRDefault="003B7D9E" w:rsidP="00F158E1">
            <w:pPr>
              <w:pStyle w:val="2b"/>
              <w:jc w:val="right"/>
              <w:rPr>
                <w:rFonts w:ascii="Times New Roman" w:hAnsi="Times New Roman" w:cs="Times New Roman"/>
                <w:b/>
                <w:sz w:val="24"/>
                <w:szCs w:val="24"/>
              </w:rPr>
            </w:pPr>
            <w:r w:rsidRPr="00AB0049">
              <w:rPr>
                <w:rFonts w:ascii="Times New Roman" w:hAnsi="Times New Roman" w:cs="Times New Roman"/>
                <w:b/>
                <w:sz w:val="24"/>
                <w:szCs w:val="24"/>
              </w:rPr>
              <w:t>172,7</w:t>
            </w:r>
          </w:p>
        </w:tc>
      </w:tr>
      <w:tr w:rsidR="003B7D9E" w:rsidRPr="00AB0049" w14:paraId="0863CD55" w14:textId="77777777" w:rsidTr="003B7D9E">
        <w:trPr>
          <w:trHeight w:val="549"/>
        </w:trPr>
        <w:tc>
          <w:tcPr>
            <w:tcW w:w="2712" w:type="dxa"/>
            <w:shd w:val="clear" w:color="000000" w:fill="FFFFFF"/>
            <w:hideMark/>
          </w:tcPr>
          <w:p w14:paraId="58355BB2" w14:textId="77777777" w:rsidR="003B7D9E" w:rsidRPr="00AB0049" w:rsidRDefault="003B7D9E" w:rsidP="003B7D9E">
            <w:pPr>
              <w:widowControl w:val="0"/>
              <w:tabs>
                <w:tab w:val="left" w:pos="0"/>
              </w:tabs>
              <w:contextualSpacing/>
              <w:rPr>
                <w:rFonts w:ascii="Times New Roman" w:hAnsi="Times New Roman" w:cs="Times New Roman"/>
                <w:i/>
                <w:sz w:val="24"/>
                <w:szCs w:val="24"/>
                <w:lang w:val="kk-KZ"/>
              </w:rPr>
            </w:pPr>
            <w:r w:rsidRPr="00AB0049">
              <w:rPr>
                <w:rFonts w:ascii="Times New Roman" w:hAnsi="Times New Roman" w:cs="Times New Roman"/>
                <w:i/>
                <w:sz w:val="24"/>
                <w:szCs w:val="24"/>
                <w:lang w:val="kk-KZ"/>
              </w:rPr>
              <w:t>Жеке табыс салығы</w:t>
            </w:r>
          </w:p>
        </w:tc>
        <w:tc>
          <w:tcPr>
            <w:tcW w:w="1607" w:type="dxa"/>
            <w:shd w:val="clear" w:color="000000" w:fill="FFFFFF"/>
          </w:tcPr>
          <w:p w14:paraId="120BB14E" w14:textId="77777777" w:rsidR="003B7D9E" w:rsidRPr="00AB0049" w:rsidRDefault="003B7D9E" w:rsidP="00F158E1">
            <w:pPr>
              <w:pStyle w:val="2b"/>
              <w:jc w:val="right"/>
              <w:rPr>
                <w:rFonts w:ascii="Times New Roman" w:hAnsi="Times New Roman" w:cs="Times New Roman"/>
                <w:i/>
                <w:sz w:val="24"/>
                <w:szCs w:val="24"/>
              </w:rPr>
            </w:pPr>
          </w:p>
          <w:p w14:paraId="659DB78E" w14:textId="77777777" w:rsidR="003B7D9E" w:rsidRPr="00AB0049" w:rsidRDefault="003B7D9E" w:rsidP="00F158E1">
            <w:pPr>
              <w:pStyle w:val="2b"/>
              <w:jc w:val="right"/>
              <w:rPr>
                <w:rFonts w:ascii="Times New Roman" w:hAnsi="Times New Roman" w:cs="Times New Roman"/>
                <w:i/>
                <w:sz w:val="24"/>
                <w:szCs w:val="24"/>
              </w:rPr>
            </w:pPr>
            <w:r w:rsidRPr="00AB0049">
              <w:rPr>
                <w:rFonts w:ascii="Times New Roman" w:hAnsi="Times New Roman" w:cs="Times New Roman"/>
                <w:i/>
                <w:sz w:val="24"/>
                <w:szCs w:val="24"/>
              </w:rPr>
              <w:t>6 406,0</w:t>
            </w:r>
          </w:p>
        </w:tc>
        <w:tc>
          <w:tcPr>
            <w:tcW w:w="1341" w:type="dxa"/>
            <w:shd w:val="clear" w:color="000000" w:fill="FFFFFF"/>
            <w:noWrap/>
          </w:tcPr>
          <w:p w14:paraId="6E97A198" w14:textId="77777777" w:rsidR="003B7D9E" w:rsidRPr="00AB0049" w:rsidRDefault="003B7D9E" w:rsidP="00F158E1">
            <w:pPr>
              <w:pStyle w:val="2b"/>
              <w:jc w:val="right"/>
              <w:rPr>
                <w:rFonts w:ascii="Times New Roman" w:hAnsi="Times New Roman" w:cs="Times New Roman"/>
                <w:i/>
                <w:sz w:val="24"/>
                <w:szCs w:val="24"/>
              </w:rPr>
            </w:pPr>
          </w:p>
          <w:p w14:paraId="4A1F2A59" w14:textId="77777777" w:rsidR="003B7D9E" w:rsidRPr="00AB0049" w:rsidRDefault="003B7D9E" w:rsidP="00F158E1">
            <w:pPr>
              <w:pStyle w:val="2b"/>
              <w:jc w:val="right"/>
              <w:rPr>
                <w:rFonts w:ascii="Times New Roman" w:hAnsi="Times New Roman" w:cs="Times New Roman"/>
                <w:i/>
                <w:sz w:val="24"/>
                <w:szCs w:val="24"/>
              </w:rPr>
            </w:pPr>
            <w:r w:rsidRPr="00AB0049">
              <w:rPr>
                <w:rFonts w:ascii="Times New Roman" w:hAnsi="Times New Roman" w:cs="Times New Roman"/>
                <w:i/>
                <w:sz w:val="24"/>
                <w:szCs w:val="24"/>
              </w:rPr>
              <w:t>5 500,0</w:t>
            </w:r>
          </w:p>
        </w:tc>
        <w:tc>
          <w:tcPr>
            <w:tcW w:w="1559" w:type="dxa"/>
            <w:shd w:val="clear" w:color="000000" w:fill="FFFFFF"/>
          </w:tcPr>
          <w:p w14:paraId="28A861FD" w14:textId="77777777" w:rsidR="003B7D9E" w:rsidRPr="00AB0049" w:rsidRDefault="003B7D9E" w:rsidP="00F158E1">
            <w:pPr>
              <w:pStyle w:val="2b"/>
              <w:jc w:val="right"/>
              <w:rPr>
                <w:rFonts w:ascii="Times New Roman" w:hAnsi="Times New Roman" w:cs="Times New Roman"/>
                <w:i/>
                <w:sz w:val="24"/>
                <w:szCs w:val="24"/>
              </w:rPr>
            </w:pPr>
          </w:p>
          <w:p w14:paraId="5EC3EF97" w14:textId="77777777" w:rsidR="003B7D9E" w:rsidRPr="00AB0049" w:rsidRDefault="003B7D9E" w:rsidP="00F158E1">
            <w:pPr>
              <w:pStyle w:val="2b"/>
              <w:jc w:val="right"/>
              <w:rPr>
                <w:rFonts w:ascii="Times New Roman" w:hAnsi="Times New Roman" w:cs="Times New Roman"/>
                <w:i/>
                <w:sz w:val="24"/>
                <w:szCs w:val="24"/>
              </w:rPr>
            </w:pPr>
            <w:r w:rsidRPr="00AB0049">
              <w:rPr>
                <w:rFonts w:ascii="Times New Roman" w:hAnsi="Times New Roman" w:cs="Times New Roman"/>
                <w:i/>
                <w:sz w:val="24"/>
                <w:szCs w:val="24"/>
              </w:rPr>
              <w:t>3 731,0</w:t>
            </w:r>
          </w:p>
        </w:tc>
        <w:tc>
          <w:tcPr>
            <w:tcW w:w="1458" w:type="dxa"/>
            <w:shd w:val="clear" w:color="000000" w:fill="FFFFFF"/>
          </w:tcPr>
          <w:p w14:paraId="1DCB550A" w14:textId="77777777" w:rsidR="003B7D9E" w:rsidRPr="00AB0049" w:rsidRDefault="003B7D9E" w:rsidP="00F158E1">
            <w:pPr>
              <w:pStyle w:val="2b"/>
              <w:jc w:val="right"/>
              <w:rPr>
                <w:rFonts w:ascii="Times New Roman" w:hAnsi="Times New Roman" w:cs="Times New Roman"/>
                <w:i/>
                <w:sz w:val="24"/>
                <w:szCs w:val="24"/>
              </w:rPr>
            </w:pPr>
          </w:p>
          <w:p w14:paraId="1C8A2AAA" w14:textId="77777777" w:rsidR="003B7D9E" w:rsidRPr="00AB0049" w:rsidRDefault="003B7D9E" w:rsidP="00F158E1">
            <w:pPr>
              <w:pStyle w:val="2b"/>
              <w:jc w:val="right"/>
              <w:rPr>
                <w:rFonts w:ascii="Times New Roman" w:hAnsi="Times New Roman" w:cs="Times New Roman"/>
                <w:i/>
                <w:sz w:val="24"/>
                <w:szCs w:val="24"/>
              </w:rPr>
            </w:pPr>
            <w:r w:rsidRPr="00AB0049">
              <w:rPr>
                <w:rFonts w:ascii="Times New Roman" w:hAnsi="Times New Roman" w:cs="Times New Roman"/>
                <w:i/>
                <w:sz w:val="24"/>
                <w:szCs w:val="24"/>
              </w:rPr>
              <w:t>1 907,7</w:t>
            </w:r>
          </w:p>
        </w:tc>
        <w:tc>
          <w:tcPr>
            <w:tcW w:w="1095" w:type="dxa"/>
            <w:shd w:val="clear" w:color="000000" w:fill="FFFFFF"/>
          </w:tcPr>
          <w:p w14:paraId="7B9380EA" w14:textId="77777777" w:rsidR="003B7D9E" w:rsidRPr="00AB0049" w:rsidRDefault="003B7D9E" w:rsidP="00F158E1">
            <w:pPr>
              <w:pStyle w:val="2b"/>
              <w:jc w:val="right"/>
              <w:rPr>
                <w:rFonts w:ascii="Times New Roman" w:hAnsi="Times New Roman" w:cs="Times New Roman"/>
                <w:i/>
                <w:sz w:val="24"/>
                <w:szCs w:val="24"/>
              </w:rPr>
            </w:pPr>
          </w:p>
          <w:p w14:paraId="64C583F2" w14:textId="77777777" w:rsidR="003B7D9E" w:rsidRPr="00AB0049" w:rsidRDefault="003B7D9E" w:rsidP="00F158E1">
            <w:pPr>
              <w:pStyle w:val="2b"/>
              <w:jc w:val="right"/>
              <w:rPr>
                <w:rFonts w:ascii="Times New Roman" w:hAnsi="Times New Roman" w:cs="Times New Roman"/>
                <w:i/>
                <w:sz w:val="24"/>
                <w:szCs w:val="24"/>
              </w:rPr>
            </w:pPr>
            <w:r w:rsidRPr="00AB0049">
              <w:rPr>
                <w:rFonts w:ascii="Times New Roman" w:hAnsi="Times New Roman" w:cs="Times New Roman"/>
                <w:i/>
                <w:sz w:val="24"/>
                <w:szCs w:val="24"/>
              </w:rPr>
              <w:t>51,1</w:t>
            </w:r>
          </w:p>
        </w:tc>
      </w:tr>
      <w:tr w:rsidR="003B7D9E" w:rsidRPr="00AB0049" w14:paraId="4E684696" w14:textId="77777777" w:rsidTr="003B7D9E">
        <w:trPr>
          <w:trHeight w:val="282"/>
        </w:trPr>
        <w:tc>
          <w:tcPr>
            <w:tcW w:w="2712" w:type="dxa"/>
            <w:shd w:val="clear" w:color="000000" w:fill="FFFFFF"/>
            <w:hideMark/>
          </w:tcPr>
          <w:p w14:paraId="77C8F75D" w14:textId="77777777" w:rsidR="003B7D9E" w:rsidRPr="00AB0049" w:rsidRDefault="003B7D9E" w:rsidP="003B7D9E">
            <w:pPr>
              <w:widowControl w:val="0"/>
              <w:tabs>
                <w:tab w:val="left" w:pos="0"/>
              </w:tabs>
              <w:contextualSpacing/>
              <w:rPr>
                <w:rFonts w:ascii="Times New Roman" w:hAnsi="Times New Roman" w:cs="Times New Roman"/>
                <w:i/>
                <w:sz w:val="24"/>
                <w:szCs w:val="24"/>
                <w:lang w:val="kk-KZ"/>
              </w:rPr>
            </w:pPr>
            <w:r w:rsidRPr="00AB0049">
              <w:rPr>
                <w:rFonts w:ascii="Times New Roman" w:hAnsi="Times New Roman" w:cs="Times New Roman"/>
                <w:i/>
                <w:sz w:val="24"/>
                <w:szCs w:val="24"/>
                <w:lang w:val="kk-KZ"/>
              </w:rPr>
              <w:t>Мүлік салығы</w:t>
            </w:r>
          </w:p>
        </w:tc>
        <w:tc>
          <w:tcPr>
            <w:tcW w:w="1607" w:type="dxa"/>
            <w:shd w:val="clear" w:color="000000" w:fill="FFFFFF"/>
          </w:tcPr>
          <w:p w14:paraId="73C6A18B" w14:textId="77777777" w:rsidR="003B7D9E" w:rsidRPr="00AB0049" w:rsidRDefault="003B7D9E" w:rsidP="00F158E1">
            <w:pPr>
              <w:pStyle w:val="2b"/>
              <w:jc w:val="right"/>
              <w:rPr>
                <w:rFonts w:ascii="Times New Roman" w:hAnsi="Times New Roman" w:cs="Times New Roman"/>
                <w:i/>
                <w:sz w:val="24"/>
                <w:szCs w:val="24"/>
              </w:rPr>
            </w:pPr>
            <w:r w:rsidRPr="00AB0049">
              <w:rPr>
                <w:rFonts w:ascii="Times New Roman" w:hAnsi="Times New Roman" w:cs="Times New Roman"/>
                <w:i/>
                <w:sz w:val="24"/>
                <w:szCs w:val="24"/>
              </w:rPr>
              <w:t>59,4</w:t>
            </w:r>
          </w:p>
        </w:tc>
        <w:tc>
          <w:tcPr>
            <w:tcW w:w="1341" w:type="dxa"/>
            <w:shd w:val="clear" w:color="000000" w:fill="FFFFFF"/>
            <w:noWrap/>
          </w:tcPr>
          <w:p w14:paraId="26304DF4" w14:textId="77777777" w:rsidR="003B7D9E" w:rsidRPr="00AB0049" w:rsidRDefault="003B7D9E" w:rsidP="00F158E1">
            <w:pPr>
              <w:pStyle w:val="2b"/>
              <w:jc w:val="right"/>
              <w:rPr>
                <w:rFonts w:ascii="Times New Roman" w:hAnsi="Times New Roman" w:cs="Times New Roman"/>
                <w:i/>
                <w:sz w:val="24"/>
                <w:szCs w:val="24"/>
              </w:rPr>
            </w:pPr>
            <w:r w:rsidRPr="00AB0049">
              <w:rPr>
                <w:rFonts w:ascii="Times New Roman" w:hAnsi="Times New Roman" w:cs="Times New Roman"/>
                <w:i/>
                <w:sz w:val="24"/>
                <w:szCs w:val="24"/>
              </w:rPr>
              <w:t>54,0</w:t>
            </w:r>
          </w:p>
        </w:tc>
        <w:tc>
          <w:tcPr>
            <w:tcW w:w="1559" w:type="dxa"/>
            <w:shd w:val="clear" w:color="000000" w:fill="FFFFFF"/>
          </w:tcPr>
          <w:p w14:paraId="262B583E" w14:textId="77777777" w:rsidR="003B7D9E" w:rsidRPr="00AB0049" w:rsidRDefault="003B7D9E" w:rsidP="00F158E1">
            <w:pPr>
              <w:pStyle w:val="2b"/>
              <w:jc w:val="right"/>
              <w:rPr>
                <w:rFonts w:ascii="Times New Roman" w:hAnsi="Times New Roman" w:cs="Times New Roman"/>
                <w:i/>
                <w:sz w:val="24"/>
                <w:szCs w:val="24"/>
              </w:rPr>
            </w:pPr>
            <w:r w:rsidRPr="00AB0049">
              <w:rPr>
                <w:rFonts w:ascii="Times New Roman" w:hAnsi="Times New Roman" w:cs="Times New Roman"/>
                <w:i/>
                <w:sz w:val="24"/>
                <w:szCs w:val="24"/>
              </w:rPr>
              <w:t>54,0</w:t>
            </w:r>
          </w:p>
        </w:tc>
        <w:tc>
          <w:tcPr>
            <w:tcW w:w="1458" w:type="dxa"/>
            <w:shd w:val="clear" w:color="000000" w:fill="FFFFFF"/>
          </w:tcPr>
          <w:p w14:paraId="67E50AC1" w14:textId="77777777" w:rsidR="003B7D9E" w:rsidRPr="00AB0049" w:rsidRDefault="003B7D9E" w:rsidP="00F158E1">
            <w:pPr>
              <w:pStyle w:val="2b"/>
              <w:jc w:val="right"/>
              <w:rPr>
                <w:rFonts w:ascii="Times New Roman" w:hAnsi="Times New Roman" w:cs="Times New Roman"/>
                <w:i/>
                <w:sz w:val="24"/>
                <w:szCs w:val="24"/>
              </w:rPr>
            </w:pPr>
            <w:r w:rsidRPr="00AB0049">
              <w:rPr>
                <w:rFonts w:ascii="Times New Roman" w:hAnsi="Times New Roman" w:cs="Times New Roman"/>
                <w:i/>
                <w:sz w:val="24"/>
                <w:szCs w:val="24"/>
              </w:rPr>
              <w:t>51,0</w:t>
            </w:r>
          </w:p>
        </w:tc>
        <w:tc>
          <w:tcPr>
            <w:tcW w:w="1095" w:type="dxa"/>
            <w:shd w:val="clear" w:color="000000" w:fill="FFFFFF"/>
          </w:tcPr>
          <w:p w14:paraId="58DA6BD9" w14:textId="77777777" w:rsidR="003B7D9E" w:rsidRPr="00AB0049" w:rsidRDefault="003B7D9E" w:rsidP="00F158E1">
            <w:pPr>
              <w:pStyle w:val="2b"/>
              <w:jc w:val="right"/>
              <w:rPr>
                <w:rFonts w:ascii="Times New Roman" w:hAnsi="Times New Roman" w:cs="Times New Roman"/>
                <w:i/>
                <w:sz w:val="24"/>
                <w:szCs w:val="24"/>
              </w:rPr>
            </w:pPr>
            <w:r w:rsidRPr="00AB0049">
              <w:rPr>
                <w:rFonts w:ascii="Times New Roman" w:hAnsi="Times New Roman" w:cs="Times New Roman"/>
                <w:i/>
                <w:sz w:val="24"/>
                <w:szCs w:val="24"/>
              </w:rPr>
              <w:t>94,5</w:t>
            </w:r>
          </w:p>
        </w:tc>
      </w:tr>
      <w:tr w:rsidR="003B7D9E" w:rsidRPr="00AB0049" w14:paraId="3D1B0291" w14:textId="77777777" w:rsidTr="003B7D9E">
        <w:trPr>
          <w:trHeight w:val="285"/>
        </w:trPr>
        <w:tc>
          <w:tcPr>
            <w:tcW w:w="2712" w:type="dxa"/>
            <w:shd w:val="clear" w:color="000000" w:fill="FFFFFF"/>
            <w:hideMark/>
          </w:tcPr>
          <w:p w14:paraId="1168D1C5" w14:textId="77777777" w:rsidR="003B7D9E" w:rsidRPr="00AB0049" w:rsidRDefault="003B7D9E" w:rsidP="003B7D9E">
            <w:pPr>
              <w:widowControl w:val="0"/>
              <w:tabs>
                <w:tab w:val="left" w:pos="0"/>
              </w:tabs>
              <w:contextualSpacing/>
              <w:rPr>
                <w:rFonts w:ascii="Times New Roman" w:hAnsi="Times New Roman" w:cs="Times New Roman"/>
                <w:i/>
                <w:sz w:val="24"/>
                <w:szCs w:val="24"/>
                <w:lang w:val="kk-KZ"/>
              </w:rPr>
            </w:pPr>
            <w:r w:rsidRPr="00AB0049">
              <w:rPr>
                <w:rFonts w:ascii="Times New Roman" w:hAnsi="Times New Roman" w:cs="Times New Roman"/>
                <w:i/>
                <w:sz w:val="24"/>
                <w:szCs w:val="24"/>
                <w:lang w:val="kk-KZ"/>
              </w:rPr>
              <w:t>Жер салығы</w:t>
            </w:r>
          </w:p>
        </w:tc>
        <w:tc>
          <w:tcPr>
            <w:tcW w:w="1607" w:type="dxa"/>
            <w:shd w:val="clear" w:color="000000" w:fill="FFFFFF"/>
          </w:tcPr>
          <w:p w14:paraId="7D442DE8" w14:textId="77777777" w:rsidR="003B7D9E" w:rsidRPr="00AB0049" w:rsidRDefault="003B7D9E" w:rsidP="00F158E1">
            <w:pPr>
              <w:pStyle w:val="2b"/>
              <w:jc w:val="right"/>
              <w:rPr>
                <w:rFonts w:ascii="Times New Roman" w:hAnsi="Times New Roman" w:cs="Times New Roman"/>
                <w:i/>
                <w:sz w:val="24"/>
                <w:szCs w:val="24"/>
              </w:rPr>
            </w:pPr>
            <w:r w:rsidRPr="00AB0049">
              <w:rPr>
                <w:rFonts w:ascii="Times New Roman" w:hAnsi="Times New Roman" w:cs="Times New Roman"/>
                <w:i/>
                <w:sz w:val="24"/>
                <w:szCs w:val="24"/>
              </w:rPr>
              <w:t>152,4</w:t>
            </w:r>
          </w:p>
        </w:tc>
        <w:tc>
          <w:tcPr>
            <w:tcW w:w="1341" w:type="dxa"/>
            <w:shd w:val="clear" w:color="000000" w:fill="FFFFFF"/>
            <w:noWrap/>
          </w:tcPr>
          <w:p w14:paraId="3BA21817" w14:textId="77777777" w:rsidR="003B7D9E" w:rsidRPr="00AB0049" w:rsidRDefault="003B7D9E" w:rsidP="00F158E1">
            <w:pPr>
              <w:pStyle w:val="2b"/>
              <w:jc w:val="right"/>
              <w:rPr>
                <w:rFonts w:ascii="Times New Roman" w:hAnsi="Times New Roman" w:cs="Times New Roman"/>
                <w:i/>
                <w:sz w:val="24"/>
                <w:szCs w:val="24"/>
              </w:rPr>
            </w:pPr>
            <w:r w:rsidRPr="00AB0049">
              <w:rPr>
                <w:rFonts w:ascii="Times New Roman" w:hAnsi="Times New Roman" w:cs="Times New Roman"/>
                <w:i/>
                <w:sz w:val="24"/>
                <w:szCs w:val="24"/>
              </w:rPr>
              <w:t>125,0</w:t>
            </w:r>
          </w:p>
        </w:tc>
        <w:tc>
          <w:tcPr>
            <w:tcW w:w="1559" w:type="dxa"/>
            <w:shd w:val="clear" w:color="000000" w:fill="FFFFFF"/>
          </w:tcPr>
          <w:p w14:paraId="5482F91B" w14:textId="77777777" w:rsidR="003B7D9E" w:rsidRPr="00AB0049" w:rsidRDefault="003B7D9E" w:rsidP="00F158E1">
            <w:pPr>
              <w:pStyle w:val="2b"/>
              <w:jc w:val="right"/>
              <w:rPr>
                <w:rFonts w:ascii="Times New Roman" w:hAnsi="Times New Roman" w:cs="Times New Roman"/>
                <w:i/>
                <w:sz w:val="24"/>
                <w:szCs w:val="24"/>
              </w:rPr>
            </w:pPr>
            <w:r w:rsidRPr="00AB0049">
              <w:rPr>
                <w:rFonts w:ascii="Times New Roman" w:hAnsi="Times New Roman" w:cs="Times New Roman"/>
                <w:i/>
                <w:sz w:val="24"/>
                <w:szCs w:val="24"/>
              </w:rPr>
              <w:t>125,0</w:t>
            </w:r>
          </w:p>
        </w:tc>
        <w:tc>
          <w:tcPr>
            <w:tcW w:w="1458" w:type="dxa"/>
            <w:shd w:val="clear" w:color="000000" w:fill="FFFFFF"/>
          </w:tcPr>
          <w:p w14:paraId="3F9B56FA" w14:textId="77777777" w:rsidR="003B7D9E" w:rsidRPr="00AB0049" w:rsidRDefault="003B7D9E" w:rsidP="00F158E1">
            <w:pPr>
              <w:pStyle w:val="2b"/>
              <w:jc w:val="right"/>
              <w:rPr>
                <w:rFonts w:ascii="Times New Roman" w:hAnsi="Times New Roman" w:cs="Times New Roman"/>
                <w:i/>
                <w:sz w:val="24"/>
                <w:szCs w:val="24"/>
              </w:rPr>
            </w:pPr>
            <w:r w:rsidRPr="00AB0049">
              <w:rPr>
                <w:rFonts w:ascii="Times New Roman" w:hAnsi="Times New Roman" w:cs="Times New Roman"/>
                <w:i/>
                <w:sz w:val="24"/>
                <w:szCs w:val="24"/>
              </w:rPr>
              <w:t>177,0</w:t>
            </w:r>
          </w:p>
        </w:tc>
        <w:tc>
          <w:tcPr>
            <w:tcW w:w="1095" w:type="dxa"/>
            <w:shd w:val="clear" w:color="000000" w:fill="FFFFFF"/>
          </w:tcPr>
          <w:p w14:paraId="45648A50" w14:textId="77777777" w:rsidR="003B7D9E" w:rsidRPr="00AB0049" w:rsidRDefault="003B7D9E" w:rsidP="00F158E1">
            <w:pPr>
              <w:pStyle w:val="2b"/>
              <w:jc w:val="right"/>
              <w:rPr>
                <w:rFonts w:ascii="Times New Roman" w:hAnsi="Times New Roman" w:cs="Times New Roman"/>
                <w:i/>
                <w:sz w:val="24"/>
                <w:szCs w:val="24"/>
              </w:rPr>
            </w:pPr>
            <w:r w:rsidRPr="00AB0049">
              <w:rPr>
                <w:rFonts w:ascii="Times New Roman" w:hAnsi="Times New Roman" w:cs="Times New Roman"/>
                <w:i/>
                <w:sz w:val="24"/>
                <w:szCs w:val="24"/>
              </w:rPr>
              <w:t>141,6</w:t>
            </w:r>
          </w:p>
        </w:tc>
      </w:tr>
      <w:tr w:rsidR="003B7D9E" w:rsidRPr="00AB0049" w14:paraId="2E957998" w14:textId="77777777" w:rsidTr="003B7D9E">
        <w:trPr>
          <w:trHeight w:val="693"/>
        </w:trPr>
        <w:tc>
          <w:tcPr>
            <w:tcW w:w="2712" w:type="dxa"/>
            <w:shd w:val="clear" w:color="000000" w:fill="FFFFFF"/>
            <w:hideMark/>
          </w:tcPr>
          <w:p w14:paraId="503E56E8" w14:textId="77777777" w:rsidR="003B7D9E" w:rsidRPr="00AB0049" w:rsidRDefault="003B7D9E" w:rsidP="003B7D9E">
            <w:pPr>
              <w:widowControl w:val="0"/>
              <w:tabs>
                <w:tab w:val="left" w:pos="0"/>
              </w:tabs>
              <w:contextualSpacing/>
              <w:rPr>
                <w:rFonts w:ascii="Times New Roman" w:hAnsi="Times New Roman" w:cs="Times New Roman"/>
                <w:i/>
                <w:sz w:val="24"/>
                <w:szCs w:val="24"/>
                <w:lang w:val="kk-KZ"/>
              </w:rPr>
            </w:pPr>
            <w:r w:rsidRPr="00AB0049">
              <w:rPr>
                <w:rFonts w:ascii="Times New Roman" w:hAnsi="Times New Roman" w:cs="Times New Roman"/>
                <w:i/>
                <w:sz w:val="24"/>
                <w:szCs w:val="24"/>
                <w:lang w:val="kk-KZ"/>
              </w:rPr>
              <w:t>Көлік құралдарына салынатын салық</w:t>
            </w:r>
          </w:p>
        </w:tc>
        <w:tc>
          <w:tcPr>
            <w:tcW w:w="1607" w:type="dxa"/>
            <w:shd w:val="clear" w:color="000000" w:fill="FFFFFF"/>
          </w:tcPr>
          <w:p w14:paraId="0298E125" w14:textId="77777777" w:rsidR="003B7D9E" w:rsidRPr="00AB0049" w:rsidRDefault="003B7D9E" w:rsidP="00F158E1">
            <w:pPr>
              <w:pStyle w:val="2b"/>
              <w:jc w:val="right"/>
              <w:rPr>
                <w:rFonts w:ascii="Times New Roman" w:hAnsi="Times New Roman" w:cs="Times New Roman"/>
                <w:i/>
                <w:sz w:val="24"/>
                <w:szCs w:val="24"/>
              </w:rPr>
            </w:pPr>
          </w:p>
          <w:p w14:paraId="3E01FA45" w14:textId="77777777" w:rsidR="003B7D9E" w:rsidRPr="00AB0049" w:rsidRDefault="003B7D9E" w:rsidP="00F158E1">
            <w:pPr>
              <w:pStyle w:val="2b"/>
              <w:jc w:val="right"/>
              <w:rPr>
                <w:rFonts w:ascii="Times New Roman" w:hAnsi="Times New Roman" w:cs="Times New Roman"/>
                <w:i/>
                <w:sz w:val="24"/>
                <w:szCs w:val="24"/>
              </w:rPr>
            </w:pPr>
          </w:p>
          <w:p w14:paraId="6CEAFAE3" w14:textId="77777777" w:rsidR="003B7D9E" w:rsidRPr="00AB0049" w:rsidRDefault="003B7D9E" w:rsidP="00F158E1">
            <w:pPr>
              <w:pStyle w:val="2b"/>
              <w:jc w:val="right"/>
              <w:rPr>
                <w:rFonts w:ascii="Times New Roman" w:hAnsi="Times New Roman" w:cs="Times New Roman"/>
                <w:i/>
                <w:sz w:val="24"/>
                <w:szCs w:val="24"/>
              </w:rPr>
            </w:pPr>
            <w:r w:rsidRPr="00AB0049">
              <w:rPr>
                <w:rFonts w:ascii="Times New Roman" w:hAnsi="Times New Roman" w:cs="Times New Roman"/>
                <w:i/>
                <w:sz w:val="24"/>
                <w:szCs w:val="24"/>
              </w:rPr>
              <w:t>5 562,5</w:t>
            </w:r>
          </w:p>
        </w:tc>
        <w:tc>
          <w:tcPr>
            <w:tcW w:w="1341" w:type="dxa"/>
            <w:shd w:val="clear" w:color="000000" w:fill="FFFFFF"/>
            <w:noWrap/>
          </w:tcPr>
          <w:p w14:paraId="0DA7D4CC" w14:textId="77777777" w:rsidR="003B7D9E" w:rsidRPr="00AB0049" w:rsidRDefault="003B7D9E" w:rsidP="00F158E1">
            <w:pPr>
              <w:pStyle w:val="2b"/>
              <w:jc w:val="right"/>
              <w:rPr>
                <w:rFonts w:ascii="Times New Roman" w:hAnsi="Times New Roman" w:cs="Times New Roman"/>
                <w:i/>
                <w:sz w:val="24"/>
                <w:szCs w:val="24"/>
              </w:rPr>
            </w:pPr>
          </w:p>
          <w:p w14:paraId="7A9B532C" w14:textId="77777777" w:rsidR="003B7D9E" w:rsidRPr="00AB0049" w:rsidRDefault="003B7D9E" w:rsidP="00F158E1">
            <w:pPr>
              <w:pStyle w:val="2b"/>
              <w:jc w:val="right"/>
              <w:rPr>
                <w:rFonts w:ascii="Times New Roman" w:hAnsi="Times New Roman" w:cs="Times New Roman"/>
                <w:i/>
                <w:sz w:val="24"/>
                <w:szCs w:val="24"/>
              </w:rPr>
            </w:pPr>
          </w:p>
          <w:p w14:paraId="33D2C09D" w14:textId="77777777" w:rsidR="003B7D9E" w:rsidRPr="00AB0049" w:rsidRDefault="003B7D9E" w:rsidP="00F158E1">
            <w:pPr>
              <w:pStyle w:val="2b"/>
              <w:jc w:val="right"/>
              <w:rPr>
                <w:rFonts w:ascii="Times New Roman" w:hAnsi="Times New Roman" w:cs="Times New Roman"/>
                <w:i/>
                <w:sz w:val="24"/>
                <w:szCs w:val="24"/>
              </w:rPr>
            </w:pPr>
            <w:r w:rsidRPr="00AB0049">
              <w:rPr>
                <w:rFonts w:ascii="Times New Roman" w:hAnsi="Times New Roman" w:cs="Times New Roman"/>
                <w:i/>
                <w:sz w:val="24"/>
                <w:szCs w:val="24"/>
              </w:rPr>
              <w:t>3 200,0</w:t>
            </w:r>
          </w:p>
        </w:tc>
        <w:tc>
          <w:tcPr>
            <w:tcW w:w="1559" w:type="dxa"/>
            <w:shd w:val="clear" w:color="000000" w:fill="FFFFFF"/>
          </w:tcPr>
          <w:p w14:paraId="373403CE" w14:textId="77777777" w:rsidR="003B7D9E" w:rsidRPr="00AB0049" w:rsidRDefault="003B7D9E" w:rsidP="00F158E1">
            <w:pPr>
              <w:pStyle w:val="2b"/>
              <w:jc w:val="right"/>
              <w:rPr>
                <w:rFonts w:ascii="Times New Roman" w:hAnsi="Times New Roman" w:cs="Times New Roman"/>
                <w:i/>
                <w:sz w:val="24"/>
                <w:szCs w:val="24"/>
              </w:rPr>
            </w:pPr>
          </w:p>
          <w:p w14:paraId="6182B539" w14:textId="77777777" w:rsidR="003B7D9E" w:rsidRPr="00AB0049" w:rsidRDefault="003B7D9E" w:rsidP="00F158E1">
            <w:pPr>
              <w:pStyle w:val="2b"/>
              <w:jc w:val="right"/>
              <w:rPr>
                <w:rFonts w:ascii="Times New Roman" w:hAnsi="Times New Roman" w:cs="Times New Roman"/>
                <w:i/>
                <w:sz w:val="24"/>
                <w:szCs w:val="24"/>
              </w:rPr>
            </w:pPr>
          </w:p>
          <w:p w14:paraId="6E6F3F2B" w14:textId="77777777" w:rsidR="003B7D9E" w:rsidRPr="00AB0049" w:rsidRDefault="003B7D9E" w:rsidP="00F158E1">
            <w:pPr>
              <w:pStyle w:val="2b"/>
              <w:jc w:val="right"/>
              <w:rPr>
                <w:rFonts w:ascii="Times New Roman" w:hAnsi="Times New Roman" w:cs="Times New Roman"/>
                <w:i/>
                <w:sz w:val="24"/>
                <w:szCs w:val="24"/>
              </w:rPr>
            </w:pPr>
            <w:r w:rsidRPr="00AB0049">
              <w:rPr>
                <w:rFonts w:ascii="Times New Roman" w:hAnsi="Times New Roman" w:cs="Times New Roman"/>
                <w:i/>
                <w:sz w:val="24"/>
                <w:szCs w:val="24"/>
              </w:rPr>
              <w:t>1 369,0</w:t>
            </w:r>
          </w:p>
        </w:tc>
        <w:tc>
          <w:tcPr>
            <w:tcW w:w="1458" w:type="dxa"/>
            <w:shd w:val="clear" w:color="000000" w:fill="FFFFFF"/>
          </w:tcPr>
          <w:p w14:paraId="3CD7514D" w14:textId="77777777" w:rsidR="003B7D9E" w:rsidRPr="00AB0049" w:rsidRDefault="003B7D9E" w:rsidP="00F158E1">
            <w:pPr>
              <w:pStyle w:val="2b"/>
              <w:jc w:val="right"/>
              <w:rPr>
                <w:rFonts w:ascii="Times New Roman" w:hAnsi="Times New Roman" w:cs="Times New Roman"/>
                <w:i/>
                <w:sz w:val="24"/>
                <w:szCs w:val="24"/>
              </w:rPr>
            </w:pPr>
          </w:p>
          <w:p w14:paraId="2B56DA67" w14:textId="77777777" w:rsidR="003B7D9E" w:rsidRPr="00AB0049" w:rsidRDefault="003B7D9E" w:rsidP="00F158E1">
            <w:pPr>
              <w:pStyle w:val="2b"/>
              <w:jc w:val="right"/>
              <w:rPr>
                <w:rFonts w:ascii="Times New Roman" w:hAnsi="Times New Roman" w:cs="Times New Roman"/>
                <w:i/>
                <w:sz w:val="24"/>
                <w:szCs w:val="24"/>
              </w:rPr>
            </w:pPr>
          </w:p>
          <w:p w14:paraId="3E057CAE" w14:textId="77777777" w:rsidR="003B7D9E" w:rsidRPr="00AB0049" w:rsidRDefault="003B7D9E" w:rsidP="00F158E1">
            <w:pPr>
              <w:pStyle w:val="2b"/>
              <w:jc w:val="right"/>
              <w:rPr>
                <w:rFonts w:ascii="Times New Roman" w:hAnsi="Times New Roman" w:cs="Times New Roman"/>
                <w:i/>
                <w:sz w:val="24"/>
                <w:szCs w:val="24"/>
              </w:rPr>
            </w:pPr>
            <w:r w:rsidRPr="00AB0049">
              <w:rPr>
                <w:rFonts w:ascii="Times New Roman" w:hAnsi="Times New Roman" w:cs="Times New Roman"/>
                <w:i/>
                <w:sz w:val="24"/>
                <w:szCs w:val="24"/>
              </w:rPr>
              <w:t>6 983,0</w:t>
            </w:r>
          </w:p>
        </w:tc>
        <w:tc>
          <w:tcPr>
            <w:tcW w:w="1095" w:type="dxa"/>
            <w:shd w:val="clear" w:color="000000" w:fill="FFFFFF"/>
          </w:tcPr>
          <w:p w14:paraId="738D0230" w14:textId="77777777" w:rsidR="003B7D9E" w:rsidRPr="00AB0049" w:rsidRDefault="003B7D9E" w:rsidP="00F158E1">
            <w:pPr>
              <w:pStyle w:val="2b"/>
              <w:jc w:val="right"/>
              <w:rPr>
                <w:rFonts w:ascii="Times New Roman" w:hAnsi="Times New Roman" w:cs="Times New Roman"/>
                <w:i/>
                <w:sz w:val="24"/>
                <w:szCs w:val="24"/>
              </w:rPr>
            </w:pPr>
          </w:p>
          <w:p w14:paraId="0399E99F" w14:textId="77777777" w:rsidR="003B7D9E" w:rsidRPr="00AB0049" w:rsidRDefault="003B7D9E" w:rsidP="00F158E1">
            <w:pPr>
              <w:pStyle w:val="2b"/>
              <w:jc w:val="right"/>
              <w:rPr>
                <w:rFonts w:ascii="Times New Roman" w:hAnsi="Times New Roman" w:cs="Times New Roman"/>
                <w:i/>
                <w:sz w:val="24"/>
                <w:szCs w:val="24"/>
              </w:rPr>
            </w:pPr>
          </w:p>
          <w:p w14:paraId="42A427BE" w14:textId="77777777" w:rsidR="003B7D9E" w:rsidRPr="00AB0049" w:rsidRDefault="003B7D9E" w:rsidP="00F158E1">
            <w:pPr>
              <w:pStyle w:val="2b"/>
              <w:jc w:val="right"/>
              <w:rPr>
                <w:rFonts w:ascii="Times New Roman" w:hAnsi="Times New Roman" w:cs="Times New Roman"/>
                <w:i/>
                <w:sz w:val="24"/>
                <w:szCs w:val="24"/>
              </w:rPr>
            </w:pPr>
            <w:r w:rsidRPr="00AB0049">
              <w:rPr>
                <w:rFonts w:ascii="Times New Roman" w:hAnsi="Times New Roman" w:cs="Times New Roman"/>
                <w:i/>
                <w:sz w:val="24"/>
                <w:szCs w:val="24"/>
              </w:rPr>
              <w:t>510,1</w:t>
            </w:r>
          </w:p>
        </w:tc>
      </w:tr>
      <w:tr w:rsidR="003B7D9E" w:rsidRPr="00AB0049" w14:paraId="32625A87" w14:textId="77777777" w:rsidTr="00F158E1">
        <w:trPr>
          <w:trHeight w:val="563"/>
        </w:trPr>
        <w:tc>
          <w:tcPr>
            <w:tcW w:w="2712" w:type="dxa"/>
            <w:shd w:val="clear" w:color="000000" w:fill="FFFFFF"/>
            <w:hideMark/>
          </w:tcPr>
          <w:p w14:paraId="37668054" w14:textId="77777777" w:rsidR="003B7D9E" w:rsidRPr="00AB0049" w:rsidRDefault="003B7D9E" w:rsidP="003B7D9E">
            <w:pPr>
              <w:widowControl w:val="0"/>
              <w:tabs>
                <w:tab w:val="left" w:pos="0"/>
              </w:tabs>
              <w:snapToGrid w:val="0"/>
              <w:contextualSpacing/>
              <w:jc w:val="both"/>
              <w:rPr>
                <w:rFonts w:ascii="Times New Roman" w:hAnsi="Times New Roman" w:cs="Times New Roman"/>
                <w:b/>
                <w:sz w:val="24"/>
                <w:szCs w:val="24"/>
              </w:rPr>
            </w:pPr>
            <w:r w:rsidRPr="00AB0049">
              <w:rPr>
                <w:rFonts w:ascii="Times New Roman" w:hAnsi="Times New Roman" w:cs="Times New Roman"/>
                <w:b/>
                <w:bCs/>
                <w:i/>
                <w:iCs/>
                <w:sz w:val="24"/>
                <w:szCs w:val="24"/>
                <w:lang w:eastAsia="ru-RU"/>
              </w:rPr>
              <w:t>2.</w:t>
            </w:r>
            <w:r w:rsidRPr="00AB0049">
              <w:rPr>
                <w:rFonts w:ascii="Times New Roman" w:hAnsi="Times New Roman" w:cs="Times New Roman"/>
                <w:b/>
                <w:sz w:val="24"/>
                <w:szCs w:val="24"/>
              </w:rPr>
              <w:t xml:space="preserve"> Салықтық емес түсімдер,</w:t>
            </w:r>
          </w:p>
          <w:p w14:paraId="7255F49F" w14:textId="77777777" w:rsidR="003B7D9E" w:rsidRPr="00AB0049" w:rsidRDefault="003B7D9E" w:rsidP="003B7D9E">
            <w:pPr>
              <w:contextualSpacing/>
              <w:rPr>
                <w:rFonts w:ascii="Times New Roman" w:hAnsi="Times New Roman" w:cs="Times New Roman"/>
                <w:b/>
                <w:bCs/>
                <w:i/>
                <w:iCs/>
                <w:sz w:val="24"/>
                <w:szCs w:val="24"/>
                <w:lang w:eastAsia="ru-RU"/>
              </w:rPr>
            </w:pPr>
            <w:r w:rsidRPr="00AB0049">
              <w:rPr>
                <w:rFonts w:ascii="Times New Roman" w:hAnsi="Times New Roman" w:cs="Times New Roman"/>
                <w:b/>
                <w:sz w:val="24"/>
                <w:szCs w:val="24"/>
                <w:lang w:val="kk-KZ"/>
              </w:rPr>
              <w:t>соның ішінде</w:t>
            </w:r>
          </w:p>
        </w:tc>
        <w:tc>
          <w:tcPr>
            <w:tcW w:w="1607" w:type="dxa"/>
            <w:shd w:val="clear" w:color="000000" w:fill="FFFFFF"/>
            <w:noWrap/>
          </w:tcPr>
          <w:p w14:paraId="66967D5B" w14:textId="77777777" w:rsidR="003B7D9E" w:rsidRPr="00AB0049" w:rsidRDefault="003B7D9E" w:rsidP="00F158E1">
            <w:pPr>
              <w:pStyle w:val="2b"/>
              <w:jc w:val="right"/>
              <w:rPr>
                <w:rFonts w:ascii="Times New Roman" w:hAnsi="Times New Roman" w:cs="Times New Roman"/>
                <w:b/>
                <w:sz w:val="24"/>
                <w:szCs w:val="24"/>
              </w:rPr>
            </w:pPr>
          </w:p>
          <w:p w14:paraId="3654072B" w14:textId="77777777" w:rsidR="003B7D9E" w:rsidRPr="00AB0049" w:rsidRDefault="003B7D9E" w:rsidP="00F158E1">
            <w:pPr>
              <w:pStyle w:val="2b"/>
              <w:jc w:val="right"/>
              <w:rPr>
                <w:rFonts w:ascii="Times New Roman" w:hAnsi="Times New Roman" w:cs="Times New Roman"/>
                <w:b/>
                <w:sz w:val="24"/>
                <w:szCs w:val="24"/>
              </w:rPr>
            </w:pPr>
            <w:r w:rsidRPr="00AB0049">
              <w:rPr>
                <w:rFonts w:ascii="Times New Roman" w:hAnsi="Times New Roman" w:cs="Times New Roman"/>
                <w:b/>
                <w:sz w:val="24"/>
                <w:szCs w:val="24"/>
              </w:rPr>
              <w:t>1 530,9</w:t>
            </w:r>
          </w:p>
        </w:tc>
        <w:tc>
          <w:tcPr>
            <w:tcW w:w="1341" w:type="dxa"/>
            <w:shd w:val="clear" w:color="000000" w:fill="FFFFFF"/>
            <w:noWrap/>
          </w:tcPr>
          <w:p w14:paraId="50A3C0CE" w14:textId="77777777" w:rsidR="003B7D9E" w:rsidRPr="00AB0049" w:rsidRDefault="003B7D9E" w:rsidP="00F158E1">
            <w:pPr>
              <w:pStyle w:val="2b"/>
              <w:jc w:val="right"/>
              <w:rPr>
                <w:rFonts w:ascii="Times New Roman" w:hAnsi="Times New Roman" w:cs="Times New Roman"/>
                <w:b/>
                <w:sz w:val="24"/>
                <w:szCs w:val="24"/>
              </w:rPr>
            </w:pPr>
          </w:p>
          <w:p w14:paraId="352883EA" w14:textId="77777777" w:rsidR="003B7D9E" w:rsidRPr="00AB0049" w:rsidRDefault="003B7D9E" w:rsidP="00F158E1">
            <w:pPr>
              <w:pStyle w:val="2b"/>
              <w:jc w:val="right"/>
              <w:rPr>
                <w:rFonts w:ascii="Times New Roman" w:hAnsi="Times New Roman" w:cs="Times New Roman"/>
                <w:b/>
                <w:sz w:val="24"/>
                <w:szCs w:val="24"/>
              </w:rPr>
            </w:pPr>
            <w:r w:rsidRPr="00AB0049">
              <w:rPr>
                <w:rFonts w:ascii="Times New Roman" w:hAnsi="Times New Roman" w:cs="Times New Roman"/>
                <w:b/>
                <w:sz w:val="24"/>
                <w:szCs w:val="24"/>
              </w:rPr>
              <w:t>30,0</w:t>
            </w:r>
          </w:p>
        </w:tc>
        <w:tc>
          <w:tcPr>
            <w:tcW w:w="1559" w:type="dxa"/>
            <w:shd w:val="clear" w:color="000000" w:fill="FFFFFF"/>
            <w:noWrap/>
          </w:tcPr>
          <w:p w14:paraId="6E59831E" w14:textId="77777777" w:rsidR="003B7D9E" w:rsidRPr="00AB0049" w:rsidRDefault="003B7D9E" w:rsidP="00F158E1">
            <w:pPr>
              <w:pStyle w:val="2b"/>
              <w:jc w:val="right"/>
              <w:rPr>
                <w:rFonts w:ascii="Times New Roman" w:hAnsi="Times New Roman" w:cs="Times New Roman"/>
                <w:b/>
                <w:sz w:val="24"/>
                <w:szCs w:val="24"/>
              </w:rPr>
            </w:pPr>
          </w:p>
          <w:p w14:paraId="7B08114D" w14:textId="77777777" w:rsidR="003B7D9E" w:rsidRPr="00AB0049" w:rsidRDefault="003B7D9E" w:rsidP="00F158E1">
            <w:pPr>
              <w:pStyle w:val="2b"/>
              <w:jc w:val="right"/>
              <w:rPr>
                <w:rFonts w:ascii="Times New Roman" w:hAnsi="Times New Roman" w:cs="Times New Roman"/>
                <w:b/>
                <w:sz w:val="24"/>
                <w:szCs w:val="24"/>
              </w:rPr>
            </w:pPr>
            <w:r w:rsidRPr="00AB0049">
              <w:rPr>
                <w:rFonts w:ascii="Times New Roman" w:hAnsi="Times New Roman" w:cs="Times New Roman"/>
                <w:b/>
                <w:sz w:val="24"/>
                <w:szCs w:val="24"/>
              </w:rPr>
              <w:t>30,0</w:t>
            </w:r>
          </w:p>
        </w:tc>
        <w:tc>
          <w:tcPr>
            <w:tcW w:w="1458" w:type="dxa"/>
            <w:shd w:val="clear" w:color="000000" w:fill="FFFFFF"/>
            <w:noWrap/>
          </w:tcPr>
          <w:p w14:paraId="7F8CBD77" w14:textId="77777777" w:rsidR="003B7D9E" w:rsidRPr="00AB0049" w:rsidRDefault="003B7D9E" w:rsidP="00F158E1">
            <w:pPr>
              <w:pStyle w:val="2b"/>
              <w:jc w:val="right"/>
              <w:rPr>
                <w:rFonts w:ascii="Times New Roman" w:hAnsi="Times New Roman" w:cs="Times New Roman"/>
                <w:b/>
                <w:sz w:val="24"/>
                <w:szCs w:val="24"/>
              </w:rPr>
            </w:pPr>
          </w:p>
          <w:p w14:paraId="554D803B" w14:textId="77777777" w:rsidR="003B7D9E" w:rsidRPr="00AB0049" w:rsidRDefault="003B7D9E" w:rsidP="00F158E1">
            <w:pPr>
              <w:pStyle w:val="2b"/>
              <w:jc w:val="right"/>
              <w:rPr>
                <w:rFonts w:ascii="Times New Roman" w:hAnsi="Times New Roman" w:cs="Times New Roman"/>
                <w:b/>
                <w:sz w:val="24"/>
                <w:szCs w:val="24"/>
              </w:rPr>
            </w:pPr>
            <w:r w:rsidRPr="00AB0049">
              <w:rPr>
                <w:rFonts w:ascii="Times New Roman" w:hAnsi="Times New Roman" w:cs="Times New Roman"/>
                <w:b/>
                <w:sz w:val="24"/>
                <w:szCs w:val="24"/>
              </w:rPr>
              <w:t>33,4</w:t>
            </w:r>
          </w:p>
        </w:tc>
        <w:tc>
          <w:tcPr>
            <w:tcW w:w="1095" w:type="dxa"/>
            <w:shd w:val="clear" w:color="000000" w:fill="FFFFFF"/>
          </w:tcPr>
          <w:p w14:paraId="193D36F8" w14:textId="77777777" w:rsidR="003B7D9E" w:rsidRPr="00AB0049" w:rsidRDefault="003B7D9E" w:rsidP="00F158E1">
            <w:pPr>
              <w:pStyle w:val="2b"/>
              <w:jc w:val="right"/>
              <w:rPr>
                <w:rFonts w:ascii="Times New Roman" w:hAnsi="Times New Roman" w:cs="Times New Roman"/>
                <w:b/>
                <w:sz w:val="24"/>
                <w:szCs w:val="24"/>
              </w:rPr>
            </w:pPr>
          </w:p>
          <w:p w14:paraId="5C729245" w14:textId="77777777" w:rsidR="003B7D9E" w:rsidRPr="00AB0049" w:rsidRDefault="003B7D9E" w:rsidP="00F158E1">
            <w:pPr>
              <w:pStyle w:val="2b"/>
              <w:jc w:val="right"/>
              <w:rPr>
                <w:rFonts w:ascii="Times New Roman" w:hAnsi="Times New Roman" w:cs="Times New Roman"/>
                <w:b/>
                <w:sz w:val="24"/>
                <w:szCs w:val="24"/>
              </w:rPr>
            </w:pPr>
            <w:r w:rsidRPr="00AB0049">
              <w:rPr>
                <w:rFonts w:ascii="Times New Roman" w:hAnsi="Times New Roman" w:cs="Times New Roman"/>
                <w:b/>
                <w:sz w:val="24"/>
                <w:szCs w:val="24"/>
              </w:rPr>
              <w:t>111,4</w:t>
            </w:r>
          </w:p>
        </w:tc>
      </w:tr>
      <w:tr w:rsidR="003B7D9E" w:rsidRPr="00AB0049" w14:paraId="46F41F70" w14:textId="77777777" w:rsidTr="00F158E1">
        <w:trPr>
          <w:trHeight w:val="742"/>
        </w:trPr>
        <w:tc>
          <w:tcPr>
            <w:tcW w:w="2712" w:type="dxa"/>
            <w:shd w:val="clear" w:color="000000" w:fill="FFFFFF"/>
            <w:vAlign w:val="center"/>
            <w:hideMark/>
          </w:tcPr>
          <w:p w14:paraId="0237B162" w14:textId="77777777" w:rsidR="003B7D9E" w:rsidRPr="00AB0049" w:rsidRDefault="003B7D9E" w:rsidP="003B7D9E">
            <w:pPr>
              <w:contextualSpacing/>
              <w:rPr>
                <w:rFonts w:ascii="Times New Roman" w:hAnsi="Times New Roman" w:cs="Times New Roman"/>
                <w:i/>
                <w:color w:val="000000"/>
                <w:sz w:val="24"/>
                <w:szCs w:val="24"/>
                <w:lang w:eastAsia="ru-RU"/>
              </w:rPr>
            </w:pPr>
            <w:r w:rsidRPr="00AB0049">
              <w:rPr>
                <w:rFonts w:ascii="Times New Roman" w:hAnsi="Times New Roman" w:cs="Times New Roman"/>
                <w:i/>
                <w:sz w:val="24"/>
                <w:szCs w:val="24"/>
                <w:lang w:val="kk-KZ"/>
              </w:rPr>
              <w:t>Мемлекеттік меншігінің мүлкін жалға беруден түсетін кірістер</w:t>
            </w:r>
          </w:p>
        </w:tc>
        <w:tc>
          <w:tcPr>
            <w:tcW w:w="1607" w:type="dxa"/>
            <w:shd w:val="clear" w:color="000000" w:fill="FFFFFF"/>
          </w:tcPr>
          <w:p w14:paraId="2D9CA2E4" w14:textId="77777777" w:rsidR="003B7D9E" w:rsidRPr="00AB0049" w:rsidRDefault="003B7D9E" w:rsidP="00F158E1">
            <w:pPr>
              <w:pStyle w:val="2b"/>
              <w:jc w:val="right"/>
              <w:rPr>
                <w:rFonts w:ascii="Times New Roman" w:hAnsi="Times New Roman" w:cs="Times New Roman"/>
                <w:i/>
                <w:sz w:val="24"/>
                <w:szCs w:val="24"/>
              </w:rPr>
            </w:pPr>
          </w:p>
          <w:p w14:paraId="6D21D7B3" w14:textId="77777777" w:rsidR="003B7D9E" w:rsidRPr="00AB0049" w:rsidRDefault="003B7D9E" w:rsidP="00F158E1">
            <w:pPr>
              <w:pStyle w:val="2b"/>
              <w:jc w:val="right"/>
              <w:rPr>
                <w:rFonts w:ascii="Times New Roman" w:hAnsi="Times New Roman" w:cs="Times New Roman"/>
                <w:i/>
                <w:sz w:val="24"/>
                <w:szCs w:val="24"/>
              </w:rPr>
            </w:pPr>
          </w:p>
          <w:p w14:paraId="465CDAD3" w14:textId="77777777" w:rsidR="003B7D9E" w:rsidRPr="00AB0049" w:rsidRDefault="003B7D9E" w:rsidP="00F158E1">
            <w:pPr>
              <w:pStyle w:val="2b"/>
              <w:jc w:val="right"/>
              <w:rPr>
                <w:rFonts w:ascii="Times New Roman" w:hAnsi="Times New Roman" w:cs="Times New Roman"/>
                <w:i/>
                <w:sz w:val="24"/>
                <w:szCs w:val="24"/>
              </w:rPr>
            </w:pPr>
          </w:p>
          <w:p w14:paraId="7343A099" w14:textId="77777777" w:rsidR="003B7D9E" w:rsidRPr="00AB0049" w:rsidRDefault="003B7D9E" w:rsidP="00F158E1">
            <w:pPr>
              <w:pStyle w:val="2b"/>
              <w:jc w:val="right"/>
              <w:rPr>
                <w:rFonts w:ascii="Times New Roman" w:hAnsi="Times New Roman" w:cs="Times New Roman"/>
                <w:i/>
                <w:sz w:val="24"/>
                <w:szCs w:val="24"/>
              </w:rPr>
            </w:pPr>
            <w:r w:rsidRPr="00AB0049">
              <w:rPr>
                <w:rFonts w:ascii="Times New Roman" w:hAnsi="Times New Roman" w:cs="Times New Roman"/>
                <w:i/>
                <w:sz w:val="24"/>
                <w:szCs w:val="24"/>
              </w:rPr>
              <w:t>30,9</w:t>
            </w:r>
          </w:p>
        </w:tc>
        <w:tc>
          <w:tcPr>
            <w:tcW w:w="1341" w:type="dxa"/>
            <w:shd w:val="clear" w:color="000000" w:fill="FFFFFF"/>
            <w:noWrap/>
          </w:tcPr>
          <w:p w14:paraId="04750685" w14:textId="77777777" w:rsidR="003B7D9E" w:rsidRPr="00AB0049" w:rsidRDefault="003B7D9E" w:rsidP="00F158E1">
            <w:pPr>
              <w:pStyle w:val="2b"/>
              <w:jc w:val="right"/>
              <w:rPr>
                <w:rFonts w:ascii="Times New Roman" w:hAnsi="Times New Roman" w:cs="Times New Roman"/>
                <w:i/>
                <w:sz w:val="24"/>
                <w:szCs w:val="24"/>
              </w:rPr>
            </w:pPr>
          </w:p>
          <w:p w14:paraId="1887D663" w14:textId="77777777" w:rsidR="003B7D9E" w:rsidRPr="00AB0049" w:rsidRDefault="003B7D9E" w:rsidP="00F158E1">
            <w:pPr>
              <w:pStyle w:val="2b"/>
              <w:jc w:val="right"/>
              <w:rPr>
                <w:rFonts w:ascii="Times New Roman" w:hAnsi="Times New Roman" w:cs="Times New Roman"/>
                <w:i/>
                <w:sz w:val="24"/>
                <w:szCs w:val="24"/>
              </w:rPr>
            </w:pPr>
          </w:p>
          <w:p w14:paraId="2E38650A" w14:textId="77777777" w:rsidR="003B7D9E" w:rsidRPr="00AB0049" w:rsidRDefault="003B7D9E" w:rsidP="00F158E1">
            <w:pPr>
              <w:pStyle w:val="2b"/>
              <w:jc w:val="right"/>
              <w:rPr>
                <w:rFonts w:ascii="Times New Roman" w:hAnsi="Times New Roman" w:cs="Times New Roman"/>
                <w:i/>
                <w:sz w:val="24"/>
                <w:szCs w:val="24"/>
              </w:rPr>
            </w:pPr>
          </w:p>
          <w:p w14:paraId="4488F8A4" w14:textId="77777777" w:rsidR="003B7D9E" w:rsidRPr="00AB0049" w:rsidRDefault="003B7D9E" w:rsidP="00F158E1">
            <w:pPr>
              <w:pStyle w:val="2b"/>
              <w:jc w:val="right"/>
              <w:rPr>
                <w:rFonts w:ascii="Times New Roman" w:hAnsi="Times New Roman" w:cs="Times New Roman"/>
                <w:i/>
                <w:sz w:val="24"/>
                <w:szCs w:val="24"/>
              </w:rPr>
            </w:pPr>
            <w:r w:rsidRPr="00AB0049">
              <w:rPr>
                <w:rFonts w:ascii="Times New Roman" w:hAnsi="Times New Roman" w:cs="Times New Roman"/>
                <w:i/>
                <w:sz w:val="24"/>
                <w:szCs w:val="24"/>
              </w:rPr>
              <w:t>30,0</w:t>
            </w:r>
          </w:p>
        </w:tc>
        <w:tc>
          <w:tcPr>
            <w:tcW w:w="1559" w:type="dxa"/>
            <w:shd w:val="clear" w:color="000000" w:fill="FFFFFF"/>
            <w:noWrap/>
          </w:tcPr>
          <w:p w14:paraId="55B77468" w14:textId="77777777" w:rsidR="003B7D9E" w:rsidRPr="00AB0049" w:rsidRDefault="003B7D9E" w:rsidP="00F158E1">
            <w:pPr>
              <w:pStyle w:val="2b"/>
              <w:jc w:val="right"/>
              <w:rPr>
                <w:rFonts w:ascii="Times New Roman" w:hAnsi="Times New Roman" w:cs="Times New Roman"/>
                <w:i/>
                <w:sz w:val="24"/>
                <w:szCs w:val="24"/>
              </w:rPr>
            </w:pPr>
          </w:p>
          <w:p w14:paraId="79F9A8E6" w14:textId="77777777" w:rsidR="003B7D9E" w:rsidRPr="00AB0049" w:rsidRDefault="003B7D9E" w:rsidP="00F158E1">
            <w:pPr>
              <w:pStyle w:val="2b"/>
              <w:jc w:val="right"/>
              <w:rPr>
                <w:rFonts w:ascii="Times New Roman" w:hAnsi="Times New Roman" w:cs="Times New Roman"/>
                <w:i/>
                <w:sz w:val="24"/>
                <w:szCs w:val="24"/>
              </w:rPr>
            </w:pPr>
          </w:p>
          <w:p w14:paraId="79D167B4" w14:textId="77777777" w:rsidR="003B7D9E" w:rsidRPr="00AB0049" w:rsidRDefault="003B7D9E" w:rsidP="00F158E1">
            <w:pPr>
              <w:pStyle w:val="2b"/>
              <w:jc w:val="right"/>
              <w:rPr>
                <w:rFonts w:ascii="Times New Roman" w:hAnsi="Times New Roman" w:cs="Times New Roman"/>
                <w:i/>
                <w:sz w:val="24"/>
                <w:szCs w:val="24"/>
              </w:rPr>
            </w:pPr>
          </w:p>
          <w:p w14:paraId="718450CF" w14:textId="77777777" w:rsidR="003B7D9E" w:rsidRPr="00AB0049" w:rsidRDefault="003B7D9E" w:rsidP="00F158E1">
            <w:pPr>
              <w:pStyle w:val="2b"/>
              <w:jc w:val="right"/>
              <w:rPr>
                <w:rFonts w:ascii="Times New Roman" w:hAnsi="Times New Roman" w:cs="Times New Roman"/>
                <w:i/>
                <w:sz w:val="24"/>
                <w:szCs w:val="24"/>
              </w:rPr>
            </w:pPr>
            <w:r w:rsidRPr="00AB0049">
              <w:rPr>
                <w:rFonts w:ascii="Times New Roman" w:hAnsi="Times New Roman" w:cs="Times New Roman"/>
                <w:i/>
                <w:sz w:val="24"/>
                <w:szCs w:val="24"/>
              </w:rPr>
              <w:t>30,0</w:t>
            </w:r>
          </w:p>
        </w:tc>
        <w:tc>
          <w:tcPr>
            <w:tcW w:w="1458" w:type="dxa"/>
            <w:shd w:val="clear" w:color="000000" w:fill="FFFFFF"/>
          </w:tcPr>
          <w:p w14:paraId="7C1D0F1B" w14:textId="77777777" w:rsidR="003B7D9E" w:rsidRPr="00AB0049" w:rsidRDefault="003B7D9E" w:rsidP="00F158E1">
            <w:pPr>
              <w:pStyle w:val="2b"/>
              <w:jc w:val="right"/>
              <w:rPr>
                <w:rFonts w:ascii="Times New Roman" w:hAnsi="Times New Roman" w:cs="Times New Roman"/>
                <w:i/>
                <w:sz w:val="24"/>
                <w:szCs w:val="24"/>
              </w:rPr>
            </w:pPr>
          </w:p>
          <w:p w14:paraId="01D96D08" w14:textId="77777777" w:rsidR="003B7D9E" w:rsidRPr="00AB0049" w:rsidRDefault="003B7D9E" w:rsidP="00F158E1">
            <w:pPr>
              <w:pStyle w:val="2b"/>
              <w:jc w:val="right"/>
              <w:rPr>
                <w:rFonts w:ascii="Times New Roman" w:hAnsi="Times New Roman" w:cs="Times New Roman"/>
                <w:i/>
                <w:sz w:val="24"/>
                <w:szCs w:val="24"/>
              </w:rPr>
            </w:pPr>
          </w:p>
          <w:p w14:paraId="0D3886E1" w14:textId="77777777" w:rsidR="003B7D9E" w:rsidRPr="00AB0049" w:rsidRDefault="003B7D9E" w:rsidP="00F158E1">
            <w:pPr>
              <w:pStyle w:val="2b"/>
              <w:jc w:val="right"/>
              <w:rPr>
                <w:rFonts w:ascii="Times New Roman" w:hAnsi="Times New Roman" w:cs="Times New Roman"/>
                <w:i/>
                <w:sz w:val="24"/>
                <w:szCs w:val="24"/>
              </w:rPr>
            </w:pPr>
          </w:p>
          <w:p w14:paraId="4C9B1758" w14:textId="77777777" w:rsidR="003B7D9E" w:rsidRPr="00AB0049" w:rsidRDefault="003B7D9E" w:rsidP="00F158E1">
            <w:pPr>
              <w:pStyle w:val="2b"/>
              <w:jc w:val="right"/>
              <w:rPr>
                <w:rFonts w:ascii="Times New Roman" w:hAnsi="Times New Roman" w:cs="Times New Roman"/>
                <w:i/>
                <w:sz w:val="24"/>
                <w:szCs w:val="24"/>
              </w:rPr>
            </w:pPr>
            <w:r w:rsidRPr="00AB0049">
              <w:rPr>
                <w:rFonts w:ascii="Times New Roman" w:hAnsi="Times New Roman" w:cs="Times New Roman"/>
                <w:i/>
                <w:sz w:val="24"/>
                <w:szCs w:val="24"/>
              </w:rPr>
              <w:t>33,4</w:t>
            </w:r>
          </w:p>
        </w:tc>
        <w:tc>
          <w:tcPr>
            <w:tcW w:w="1095" w:type="dxa"/>
            <w:shd w:val="clear" w:color="000000" w:fill="FFFFFF"/>
          </w:tcPr>
          <w:p w14:paraId="74DB5EE0" w14:textId="77777777" w:rsidR="003B7D9E" w:rsidRPr="00AB0049" w:rsidRDefault="003B7D9E" w:rsidP="00F158E1">
            <w:pPr>
              <w:pStyle w:val="2b"/>
              <w:jc w:val="right"/>
              <w:rPr>
                <w:rFonts w:ascii="Times New Roman" w:hAnsi="Times New Roman" w:cs="Times New Roman"/>
                <w:i/>
                <w:sz w:val="24"/>
                <w:szCs w:val="24"/>
              </w:rPr>
            </w:pPr>
          </w:p>
          <w:p w14:paraId="1ED3B914" w14:textId="77777777" w:rsidR="003B7D9E" w:rsidRPr="00AB0049" w:rsidRDefault="003B7D9E" w:rsidP="00F158E1">
            <w:pPr>
              <w:pStyle w:val="2b"/>
              <w:jc w:val="right"/>
              <w:rPr>
                <w:rFonts w:ascii="Times New Roman" w:hAnsi="Times New Roman" w:cs="Times New Roman"/>
                <w:i/>
                <w:sz w:val="24"/>
                <w:szCs w:val="24"/>
              </w:rPr>
            </w:pPr>
          </w:p>
          <w:p w14:paraId="3B6FF7ED" w14:textId="77777777" w:rsidR="003B7D9E" w:rsidRPr="00AB0049" w:rsidRDefault="003B7D9E" w:rsidP="00F158E1">
            <w:pPr>
              <w:pStyle w:val="2b"/>
              <w:jc w:val="right"/>
              <w:rPr>
                <w:rFonts w:ascii="Times New Roman" w:hAnsi="Times New Roman" w:cs="Times New Roman"/>
                <w:i/>
                <w:sz w:val="24"/>
                <w:szCs w:val="24"/>
              </w:rPr>
            </w:pPr>
          </w:p>
          <w:p w14:paraId="518719C3" w14:textId="77777777" w:rsidR="003B7D9E" w:rsidRPr="00AB0049" w:rsidRDefault="003B7D9E" w:rsidP="00F158E1">
            <w:pPr>
              <w:pStyle w:val="2b"/>
              <w:jc w:val="right"/>
              <w:rPr>
                <w:rFonts w:ascii="Times New Roman" w:hAnsi="Times New Roman" w:cs="Times New Roman"/>
                <w:i/>
                <w:sz w:val="24"/>
                <w:szCs w:val="24"/>
              </w:rPr>
            </w:pPr>
            <w:r w:rsidRPr="00AB0049">
              <w:rPr>
                <w:rFonts w:ascii="Times New Roman" w:hAnsi="Times New Roman" w:cs="Times New Roman"/>
                <w:i/>
                <w:sz w:val="24"/>
                <w:szCs w:val="24"/>
              </w:rPr>
              <w:t>111,4</w:t>
            </w:r>
          </w:p>
        </w:tc>
      </w:tr>
      <w:tr w:rsidR="003B7D9E" w:rsidRPr="00AB0049" w14:paraId="48B1F68C" w14:textId="77777777" w:rsidTr="00F158E1">
        <w:trPr>
          <w:trHeight w:val="554"/>
        </w:trPr>
        <w:tc>
          <w:tcPr>
            <w:tcW w:w="2712" w:type="dxa"/>
            <w:shd w:val="clear" w:color="000000" w:fill="FFFFFF"/>
            <w:vAlign w:val="center"/>
            <w:hideMark/>
          </w:tcPr>
          <w:p w14:paraId="1E66DE1C" w14:textId="77777777" w:rsidR="003B7D9E" w:rsidRPr="00AB0049" w:rsidRDefault="003B7D9E" w:rsidP="003B7D9E">
            <w:pPr>
              <w:contextualSpacing/>
              <w:rPr>
                <w:rFonts w:ascii="Times New Roman" w:hAnsi="Times New Roman" w:cs="Times New Roman"/>
                <w:i/>
                <w:color w:val="000000"/>
                <w:sz w:val="24"/>
                <w:szCs w:val="24"/>
                <w:lang w:eastAsia="ru-RU"/>
              </w:rPr>
            </w:pPr>
            <w:r w:rsidRPr="00AB0049">
              <w:rPr>
                <w:rFonts w:ascii="Times New Roman" w:hAnsi="Times New Roman" w:cs="Times New Roman"/>
                <w:i/>
                <w:sz w:val="24"/>
                <w:szCs w:val="24"/>
                <w:lang w:val="kk-KZ"/>
              </w:rPr>
              <w:t>Өзге де салықтық емес түсiмдер</w:t>
            </w:r>
          </w:p>
        </w:tc>
        <w:tc>
          <w:tcPr>
            <w:tcW w:w="1607" w:type="dxa"/>
            <w:shd w:val="clear" w:color="000000" w:fill="FFFFFF"/>
          </w:tcPr>
          <w:p w14:paraId="6B63AA84" w14:textId="77777777" w:rsidR="003B7D9E" w:rsidRPr="00AB0049" w:rsidRDefault="003B7D9E" w:rsidP="00F158E1">
            <w:pPr>
              <w:pStyle w:val="2b"/>
              <w:jc w:val="right"/>
              <w:rPr>
                <w:rFonts w:ascii="Times New Roman" w:hAnsi="Times New Roman" w:cs="Times New Roman"/>
                <w:i/>
                <w:sz w:val="24"/>
                <w:szCs w:val="24"/>
              </w:rPr>
            </w:pPr>
          </w:p>
          <w:p w14:paraId="69917BB1" w14:textId="77777777" w:rsidR="003B7D9E" w:rsidRPr="00AB0049" w:rsidRDefault="003B7D9E" w:rsidP="00F158E1">
            <w:pPr>
              <w:pStyle w:val="2b"/>
              <w:jc w:val="right"/>
              <w:rPr>
                <w:rFonts w:ascii="Times New Roman" w:hAnsi="Times New Roman" w:cs="Times New Roman"/>
                <w:i/>
                <w:sz w:val="24"/>
                <w:szCs w:val="24"/>
              </w:rPr>
            </w:pPr>
            <w:r w:rsidRPr="00AB0049">
              <w:rPr>
                <w:rFonts w:ascii="Times New Roman" w:hAnsi="Times New Roman" w:cs="Times New Roman"/>
                <w:i/>
                <w:sz w:val="24"/>
                <w:szCs w:val="24"/>
              </w:rPr>
              <w:t>1 500,0</w:t>
            </w:r>
          </w:p>
        </w:tc>
        <w:tc>
          <w:tcPr>
            <w:tcW w:w="1341" w:type="dxa"/>
            <w:shd w:val="clear" w:color="000000" w:fill="FFFFFF"/>
            <w:noWrap/>
          </w:tcPr>
          <w:p w14:paraId="0D432B51" w14:textId="77777777" w:rsidR="003B7D9E" w:rsidRPr="00AB0049" w:rsidRDefault="003B7D9E" w:rsidP="00F158E1">
            <w:pPr>
              <w:pStyle w:val="2b"/>
              <w:jc w:val="right"/>
              <w:rPr>
                <w:rFonts w:ascii="Times New Roman" w:hAnsi="Times New Roman" w:cs="Times New Roman"/>
                <w:i/>
                <w:sz w:val="24"/>
                <w:szCs w:val="24"/>
              </w:rPr>
            </w:pPr>
          </w:p>
          <w:p w14:paraId="64E1791F" w14:textId="77777777" w:rsidR="003B7D9E" w:rsidRPr="00AB0049" w:rsidRDefault="003B7D9E" w:rsidP="00F158E1">
            <w:pPr>
              <w:pStyle w:val="2b"/>
              <w:jc w:val="right"/>
              <w:rPr>
                <w:rFonts w:ascii="Times New Roman" w:hAnsi="Times New Roman" w:cs="Times New Roman"/>
                <w:i/>
                <w:sz w:val="24"/>
                <w:szCs w:val="24"/>
              </w:rPr>
            </w:pPr>
            <w:r w:rsidRPr="00AB0049">
              <w:rPr>
                <w:rFonts w:ascii="Times New Roman" w:hAnsi="Times New Roman" w:cs="Times New Roman"/>
                <w:i/>
                <w:sz w:val="24"/>
                <w:szCs w:val="24"/>
              </w:rPr>
              <w:t>0,0</w:t>
            </w:r>
          </w:p>
        </w:tc>
        <w:tc>
          <w:tcPr>
            <w:tcW w:w="1559" w:type="dxa"/>
            <w:shd w:val="clear" w:color="000000" w:fill="FFFFFF"/>
            <w:noWrap/>
          </w:tcPr>
          <w:p w14:paraId="38F08B08" w14:textId="77777777" w:rsidR="003B7D9E" w:rsidRPr="00AB0049" w:rsidRDefault="003B7D9E" w:rsidP="00F158E1">
            <w:pPr>
              <w:pStyle w:val="2b"/>
              <w:jc w:val="right"/>
              <w:rPr>
                <w:rFonts w:ascii="Times New Roman" w:hAnsi="Times New Roman" w:cs="Times New Roman"/>
                <w:i/>
                <w:sz w:val="24"/>
                <w:szCs w:val="24"/>
              </w:rPr>
            </w:pPr>
          </w:p>
          <w:p w14:paraId="7F12738A" w14:textId="77777777" w:rsidR="003B7D9E" w:rsidRPr="00AB0049" w:rsidRDefault="003B7D9E" w:rsidP="00F158E1">
            <w:pPr>
              <w:pStyle w:val="2b"/>
              <w:jc w:val="right"/>
              <w:rPr>
                <w:rFonts w:ascii="Times New Roman" w:hAnsi="Times New Roman" w:cs="Times New Roman"/>
                <w:i/>
                <w:sz w:val="24"/>
                <w:szCs w:val="24"/>
              </w:rPr>
            </w:pPr>
            <w:r w:rsidRPr="00AB0049">
              <w:rPr>
                <w:rFonts w:ascii="Times New Roman" w:hAnsi="Times New Roman" w:cs="Times New Roman"/>
                <w:i/>
                <w:sz w:val="24"/>
                <w:szCs w:val="24"/>
              </w:rPr>
              <w:t>0</w:t>
            </w:r>
          </w:p>
        </w:tc>
        <w:tc>
          <w:tcPr>
            <w:tcW w:w="1458" w:type="dxa"/>
            <w:shd w:val="clear" w:color="000000" w:fill="FFFFFF"/>
          </w:tcPr>
          <w:p w14:paraId="01E779D6" w14:textId="77777777" w:rsidR="003B7D9E" w:rsidRPr="00AB0049" w:rsidRDefault="003B7D9E" w:rsidP="00F158E1">
            <w:pPr>
              <w:pStyle w:val="2b"/>
              <w:jc w:val="right"/>
              <w:rPr>
                <w:rFonts w:ascii="Times New Roman" w:hAnsi="Times New Roman" w:cs="Times New Roman"/>
                <w:i/>
                <w:sz w:val="24"/>
                <w:szCs w:val="24"/>
              </w:rPr>
            </w:pPr>
          </w:p>
          <w:p w14:paraId="2839AE3B" w14:textId="77777777" w:rsidR="003B7D9E" w:rsidRPr="00AB0049" w:rsidRDefault="003B7D9E" w:rsidP="00F158E1">
            <w:pPr>
              <w:pStyle w:val="2b"/>
              <w:jc w:val="right"/>
              <w:rPr>
                <w:rFonts w:ascii="Times New Roman" w:hAnsi="Times New Roman" w:cs="Times New Roman"/>
                <w:i/>
                <w:sz w:val="24"/>
                <w:szCs w:val="24"/>
              </w:rPr>
            </w:pPr>
            <w:r w:rsidRPr="00AB0049">
              <w:rPr>
                <w:rFonts w:ascii="Times New Roman" w:hAnsi="Times New Roman" w:cs="Times New Roman"/>
                <w:i/>
                <w:sz w:val="24"/>
                <w:szCs w:val="24"/>
              </w:rPr>
              <w:t>0</w:t>
            </w:r>
          </w:p>
        </w:tc>
        <w:tc>
          <w:tcPr>
            <w:tcW w:w="1095" w:type="dxa"/>
            <w:shd w:val="clear" w:color="000000" w:fill="FFFFFF"/>
          </w:tcPr>
          <w:p w14:paraId="47DDDCB6" w14:textId="77777777" w:rsidR="003B7D9E" w:rsidRPr="00AB0049" w:rsidRDefault="003B7D9E" w:rsidP="00F158E1">
            <w:pPr>
              <w:pStyle w:val="2b"/>
              <w:jc w:val="right"/>
              <w:rPr>
                <w:rFonts w:ascii="Times New Roman" w:hAnsi="Times New Roman" w:cs="Times New Roman"/>
                <w:i/>
                <w:sz w:val="24"/>
                <w:szCs w:val="24"/>
              </w:rPr>
            </w:pPr>
          </w:p>
          <w:p w14:paraId="25690357" w14:textId="77777777" w:rsidR="003B7D9E" w:rsidRPr="00AB0049" w:rsidRDefault="003B7D9E" w:rsidP="00F158E1">
            <w:pPr>
              <w:pStyle w:val="2b"/>
              <w:jc w:val="right"/>
              <w:rPr>
                <w:rFonts w:ascii="Times New Roman" w:hAnsi="Times New Roman" w:cs="Times New Roman"/>
                <w:i/>
                <w:sz w:val="24"/>
                <w:szCs w:val="24"/>
              </w:rPr>
            </w:pPr>
            <w:r w:rsidRPr="00AB0049">
              <w:rPr>
                <w:rFonts w:ascii="Times New Roman" w:hAnsi="Times New Roman" w:cs="Times New Roman"/>
                <w:i/>
                <w:sz w:val="24"/>
                <w:szCs w:val="24"/>
              </w:rPr>
              <w:t>0</w:t>
            </w:r>
          </w:p>
        </w:tc>
      </w:tr>
      <w:tr w:rsidR="003B7D9E" w:rsidRPr="00AB0049" w14:paraId="4FE26443" w14:textId="77777777" w:rsidTr="00F158E1">
        <w:trPr>
          <w:trHeight w:val="523"/>
        </w:trPr>
        <w:tc>
          <w:tcPr>
            <w:tcW w:w="2712" w:type="dxa"/>
            <w:shd w:val="clear" w:color="000000" w:fill="FFFFFF"/>
            <w:hideMark/>
          </w:tcPr>
          <w:p w14:paraId="6E4C3FCF" w14:textId="77777777" w:rsidR="003B7D9E" w:rsidRPr="00AB0049" w:rsidRDefault="003B7D9E" w:rsidP="003B7D9E">
            <w:pPr>
              <w:pStyle w:val="2b"/>
              <w:rPr>
                <w:rFonts w:ascii="Times New Roman" w:hAnsi="Times New Roman" w:cs="Times New Roman"/>
                <w:b/>
                <w:sz w:val="24"/>
                <w:szCs w:val="24"/>
                <w:lang w:val="kk-KZ"/>
              </w:rPr>
            </w:pPr>
            <w:r w:rsidRPr="00AB0049">
              <w:rPr>
                <w:rFonts w:ascii="Times New Roman" w:hAnsi="Times New Roman" w:cs="Times New Roman"/>
                <w:b/>
                <w:sz w:val="24"/>
                <w:szCs w:val="24"/>
                <w:lang w:val="kk-KZ"/>
              </w:rPr>
              <w:t>4</w:t>
            </w:r>
            <w:r w:rsidRPr="00AB0049">
              <w:rPr>
                <w:rFonts w:ascii="Times New Roman" w:hAnsi="Times New Roman" w:cs="Times New Roman"/>
                <w:b/>
                <w:sz w:val="24"/>
                <w:szCs w:val="24"/>
              </w:rPr>
              <w:t>.</w:t>
            </w:r>
            <w:r w:rsidRPr="00AB0049">
              <w:rPr>
                <w:rFonts w:ascii="Times New Roman" w:hAnsi="Times New Roman" w:cs="Times New Roman"/>
                <w:b/>
                <w:sz w:val="24"/>
                <w:szCs w:val="24"/>
                <w:lang w:val="kk-KZ"/>
              </w:rPr>
              <w:t xml:space="preserve"> </w:t>
            </w:r>
            <w:r w:rsidRPr="00AB0049">
              <w:rPr>
                <w:rFonts w:ascii="Times New Roman" w:hAnsi="Times New Roman" w:cs="Times New Roman"/>
                <w:b/>
                <w:sz w:val="24"/>
                <w:szCs w:val="24"/>
              </w:rPr>
              <w:t xml:space="preserve"> </w:t>
            </w:r>
            <w:r w:rsidRPr="00AB0049">
              <w:rPr>
                <w:rFonts w:ascii="Times New Roman" w:hAnsi="Times New Roman" w:cs="Times New Roman"/>
                <w:b/>
                <w:sz w:val="24"/>
                <w:szCs w:val="24"/>
                <w:lang w:val="kk-KZ"/>
              </w:rPr>
              <w:t>Т</w:t>
            </w:r>
            <w:r w:rsidRPr="00AB0049">
              <w:rPr>
                <w:rFonts w:ascii="Times New Roman" w:hAnsi="Times New Roman" w:cs="Times New Roman"/>
                <w:b/>
                <w:sz w:val="24"/>
                <w:szCs w:val="24"/>
              </w:rPr>
              <w:t>рансферт</w:t>
            </w:r>
            <w:r w:rsidRPr="00AB0049">
              <w:rPr>
                <w:rFonts w:ascii="Times New Roman" w:hAnsi="Times New Roman" w:cs="Times New Roman"/>
                <w:b/>
                <w:sz w:val="24"/>
                <w:szCs w:val="24"/>
                <w:lang w:val="kk-KZ"/>
              </w:rPr>
              <w:t>тер түсімдері</w:t>
            </w:r>
            <w:r w:rsidRPr="00AB0049">
              <w:rPr>
                <w:rFonts w:ascii="Times New Roman" w:hAnsi="Times New Roman" w:cs="Times New Roman"/>
                <w:b/>
                <w:sz w:val="24"/>
                <w:szCs w:val="24"/>
              </w:rPr>
              <w:t xml:space="preserve">, </w:t>
            </w:r>
            <w:r w:rsidRPr="00AB0049">
              <w:rPr>
                <w:rFonts w:ascii="Times New Roman" w:hAnsi="Times New Roman" w:cs="Times New Roman"/>
                <w:b/>
                <w:sz w:val="24"/>
                <w:szCs w:val="24"/>
                <w:lang w:val="kk-KZ"/>
              </w:rPr>
              <w:t xml:space="preserve">соның ішінде: </w:t>
            </w:r>
          </w:p>
        </w:tc>
        <w:tc>
          <w:tcPr>
            <w:tcW w:w="1607" w:type="dxa"/>
            <w:shd w:val="clear" w:color="000000" w:fill="FFFFFF"/>
            <w:noWrap/>
          </w:tcPr>
          <w:p w14:paraId="7E38D810" w14:textId="77777777" w:rsidR="003B7D9E" w:rsidRPr="00AB0049" w:rsidRDefault="003B7D9E" w:rsidP="00F158E1">
            <w:pPr>
              <w:pStyle w:val="2b"/>
              <w:jc w:val="right"/>
              <w:rPr>
                <w:rFonts w:ascii="Times New Roman" w:hAnsi="Times New Roman" w:cs="Times New Roman"/>
                <w:b/>
                <w:sz w:val="24"/>
                <w:szCs w:val="24"/>
              </w:rPr>
            </w:pPr>
          </w:p>
          <w:p w14:paraId="65C5E55B" w14:textId="77777777" w:rsidR="003B7D9E" w:rsidRPr="00AB0049" w:rsidRDefault="003B7D9E" w:rsidP="00F158E1">
            <w:pPr>
              <w:pStyle w:val="2b"/>
              <w:jc w:val="right"/>
              <w:rPr>
                <w:rFonts w:ascii="Times New Roman" w:hAnsi="Times New Roman" w:cs="Times New Roman"/>
                <w:b/>
                <w:sz w:val="24"/>
                <w:szCs w:val="24"/>
              </w:rPr>
            </w:pPr>
            <w:r w:rsidRPr="00AB0049">
              <w:rPr>
                <w:rFonts w:ascii="Times New Roman" w:hAnsi="Times New Roman" w:cs="Times New Roman"/>
                <w:b/>
                <w:sz w:val="24"/>
                <w:szCs w:val="24"/>
              </w:rPr>
              <w:t>27 850,0</w:t>
            </w:r>
          </w:p>
        </w:tc>
        <w:tc>
          <w:tcPr>
            <w:tcW w:w="1341" w:type="dxa"/>
            <w:shd w:val="clear" w:color="000000" w:fill="FFFFFF"/>
            <w:noWrap/>
          </w:tcPr>
          <w:p w14:paraId="73FCC486" w14:textId="77777777" w:rsidR="003B7D9E" w:rsidRPr="00AB0049" w:rsidRDefault="003B7D9E" w:rsidP="00F158E1">
            <w:pPr>
              <w:pStyle w:val="2b"/>
              <w:jc w:val="right"/>
              <w:rPr>
                <w:rFonts w:ascii="Times New Roman" w:hAnsi="Times New Roman" w:cs="Times New Roman"/>
                <w:b/>
                <w:sz w:val="24"/>
                <w:szCs w:val="24"/>
              </w:rPr>
            </w:pPr>
          </w:p>
          <w:p w14:paraId="430C3B2C" w14:textId="77777777" w:rsidR="003B7D9E" w:rsidRPr="00AB0049" w:rsidRDefault="003B7D9E" w:rsidP="00F158E1">
            <w:pPr>
              <w:pStyle w:val="2b"/>
              <w:jc w:val="right"/>
              <w:rPr>
                <w:rFonts w:ascii="Times New Roman" w:hAnsi="Times New Roman" w:cs="Times New Roman"/>
                <w:b/>
                <w:sz w:val="24"/>
                <w:szCs w:val="24"/>
              </w:rPr>
            </w:pPr>
            <w:r w:rsidRPr="00AB0049">
              <w:rPr>
                <w:rFonts w:ascii="Times New Roman" w:hAnsi="Times New Roman" w:cs="Times New Roman"/>
                <w:b/>
                <w:sz w:val="24"/>
                <w:szCs w:val="24"/>
              </w:rPr>
              <w:t>26 541,0</w:t>
            </w:r>
          </w:p>
        </w:tc>
        <w:tc>
          <w:tcPr>
            <w:tcW w:w="1559" w:type="dxa"/>
            <w:shd w:val="clear" w:color="000000" w:fill="FFFFFF"/>
            <w:noWrap/>
          </w:tcPr>
          <w:p w14:paraId="4746CF71" w14:textId="77777777" w:rsidR="003B7D9E" w:rsidRPr="00AB0049" w:rsidRDefault="003B7D9E" w:rsidP="00F158E1">
            <w:pPr>
              <w:pStyle w:val="2b"/>
              <w:jc w:val="right"/>
              <w:rPr>
                <w:rFonts w:ascii="Times New Roman" w:hAnsi="Times New Roman" w:cs="Times New Roman"/>
                <w:b/>
                <w:sz w:val="24"/>
                <w:szCs w:val="24"/>
              </w:rPr>
            </w:pPr>
          </w:p>
          <w:p w14:paraId="0290EE55" w14:textId="77777777" w:rsidR="003B7D9E" w:rsidRPr="00AB0049" w:rsidRDefault="003B7D9E" w:rsidP="00F158E1">
            <w:pPr>
              <w:pStyle w:val="2b"/>
              <w:jc w:val="right"/>
              <w:rPr>
                <w:rFonts w:ascii="Times New Roman" w:hAnsi="Times New Roman" w:cs="Times New Roman"/>
                <w:b/>
                <w:sz w:val="24"/>
                <w:szCs w:val="24"/>
              </w:rPr>
            </w:pPr>
            <w:r w:rsidRPr="00AB0049">
              <w:rPr>
                <w:rFonts w:ascii="Times New Roman" w:hAnsi="Times New Roman" w:cs="Times New Roman"/>
                <w:b/>
                <w:sz w:val="24"/>
                <w:szCs w:val="24"/>
              </w:rPr>
              <w:t>31 641,0</w:t>
            </w:r>
          </w:p>
        </w:tc>
        <w:tc>
          <w:tcPr>
            <w:tcW w:w="1458" w:type="dxa"/>
            <w:shd w:val="clear" w:color="000000" w:fill="FFFFFF"/>
            <w:noWrap/>
          </w:tcPr>
          <w:p w14:paraId="0D13E2E9" w14:textId="77777777" w:rsidR="003B7D9E" w:rsidRPr="00AB0049" w:rsidRDefault="003B7D9E" w:rsidP="00F158E1">
            <w:pPr>
              <w:pStyle w:val="2b"/>
              <w:jc w:val="right"/>
              <w:rPr>
                <w:rFonts w:ascii="Times New Roman" w:hAnsi="Times New Roman" w:cs="Times New Roman"/>
                <w:b/>
                <w:sz w:val="24"/>
                <w:szCs w:val="24"/>
              </w:rPr>
            </w:pPr>
          </w:p>
          <w:p w14:paraId="4EF4C8AE" w14:textId="77777777" w:rsidR="003B7D9E" w:rsidRPr="00AB0049" w:rsidRDefault="003B7D9E" w:rsidP="00F158E1">
            <w:pPr>
              <w:pStyle w:val="2b"/>
              <w:jc w:val="right"/>
              <w:rPr>
                <w:rFonts w:ascii="Times New Roman" w:hAnsi="Times New Roman" w:cs="Times New Roman"/>
                <w:b/>
                <w:sz w:val="24"/>
                <w:szCs w:val="24"/>
              </w:rPr>
            </w:pPr>
            <w:r w:rsidRPr="00AB0049">
              <w:rPr>
                <w:rFonts w:ascii="Times New Roman" w:hAnsi="Times New Roman" w:cs="Times New Roman"/>
                <w:b/>
                <w:sz w:val="24"/>
                <w:szCs w:val="24"/>
              </w:rPr>
              <w:t>31 641,0</w:t>
            </w:r>
          </w:p>
        </w:tc>
        <w:tc>
          <w:tcPr>
            <w:tcW w:w="1095" w:type="dxa"/>
            <w:shd w:val="clear" w:color="000000" w:fill="FFFFFF"/>
          </w:tcPr>
          <w:p w14:paraId="1FC3A959" w14:textId="77777777" w:rsidR="003B7D9E" w:rsidRPr="00AB0049" w:rsidRDefault="003B7D9E" w:rsidP="00F158E1">
            <w:pPr>
              <w:pStyle w:val="2b"/>
              <w:jc w:val="right"/>
              <w:rPr>
                <w:rFonts w:ascii="Times New Roman" w:hAnsi="Times New Roman" w:cs="Times New Roman"/>
                <w:b/>
                <w:sz w:val="24"/>
                <w:szCs w:val="24"/>
              </w:rPr>
            </w:pPr>
          </w:p>
          <w:p w14:paraId="30448656" w14:textId="77777777" w:rsidR="003B7D9E" w:rsidRPr="00AB0049" w:rsidRDefault="003B7D9E" w:rsidP="00F158E1">
            <w:pPr>
              <w:pStyle w:val="2b"/>
              <w:jc w:val="right"/>
              <w:rPr>
                <w:rFonts w:ascii="Times New Roman" w:hAnsi="Times New Roman" w:cs="Times New Roman"/>
                <w:b/>
                <w:sz w:val="24"/>
                <w:szCs w:val="24"/>
              </w:rPr>
            </w:pPr>
            <w:r w:rsidRPr="00AB0049">
              <w:rPr>
                <w:rFonts w:ascii="Times New Roman" w:hAnsi="Times New Roman" w:cs="Times New Roman"/>
                <w:b/>
                <w:sz w:val="24"/>
                <w:szCs w:val="24"/>
              </w:rPr>
              <w:t>100,0</w:t>
            </w:r>
          </w:p>
        </w:tc>
      </w:tr>
      <w:tr w:rsidR="003B7D9E" w:rsidRPr="00AB0049" w14:paraId="58663DBB" w14:textId="77777777" w:rsidTr="00F158E1">
        <w:trPr>
          <w:trHeight w:val="687"/>
        </w:trPr>
        <w:tc>
          <w:tcPr>
            <w:tcW w:w="2712" w:type="dxa"/>
            <w:shd w:val="clear" w:color="000000" w:fill="FFFFFF"/>
            <w:vAlign w:val="bottom"/>
            <w:hideMark/>
          </w:tcPr>
          <w:p w14:paraId="3B2D4212" w14:textId="77777777" w:rsidR="003B7D9E" w:rsidRPr="00AB0049" w:rsidRDefault="003B7D9E" w:rsidP="003B7D9E">
            <w:pPr>
              <w:contextualSpacing/>
              <w:rPr>
                <w:rFonts w:ascii="Times New Roman" w:hAnsi="Times New Roman" w:cs="Times New Roman"/>
                <w:i/>
                <w:iCs/>
                <w:color w:val="000000"/>
                <w:sz w:val="24"/>
                <w:szCs w:val="24"/>
                <w:lang w:eastAsia="ru-RU"/>
              </w:rPr>
            </w:pPr>
            <w:r w:rsidRPr="00AB0049">
              <w:rPr>
                <w:rFonts w:ascii="Times New Roman" w:hAnsi="Times New Roman" w:cs="Times New Roman"/>
                <w:i/>
                <w:sz w:val="24"/>
                <w:szCs w:val="24"/>
                <w:lang w:val="kk-KZ"/>
              </w:rPr>
              <w:t>Ж</w:t>
            </w:r>
            <w:r w:rsidRPr="00AB0049">
              <w:rPr>
                <w:rFonts w:ascii="Times New Roman" w:hAnsi="Times New Roman" w:cs="Times New Roman"/>
                <w:i/>
                <w:sz w:val="24"/>
                <w:szCs w:val="24"/>
              </w:rPr>
              <w:t>о</w:t>
            </w:r>
            <w:r w:rsidRPr="00AB0049">
              <w:rPr>
                <w:rFonts w:ascii="Times New Roman" w:hAnsi="Times New Roman" w:cs="Times New Roman"/>
                <w:i/>
                <w:sz w:val="24"/>
                <w:szCs w:val="24"/>
                <w:lang w:val="kk-KZ"/>
              </w:rPr>
              <w:t>ғ</w:t>
            </w:r>
            <w:r w:rsidRPr="00AB0049">
              <w:rPr>
                <w:rFonts w:ascii="Times New Roman" w:hAnsi="Times New Roman" w:cs="Times New Roman"/>
                <w:i/>
                <w:sz w:val="24"/>
                <w:szCs w:val="24"/>
              </w:rPr>
              <w:t>ары т</w:t>
            </w:r>
            <w:r w:rsidRPr="00AB0049">
              <w:rPr>
                <w:rFonts w:ascii="Times New Roman" w:hAnsi="Times New Roman" w:cs="Times New Roman"/>
                <w:i/>
                <w:sz w:val="24"/>
                <w:szCs w:val="24"/>
                <w:lang w:val="kk-KZ"/>
              </w:rPr>
              <w:t>ұ</w:t>
            </w:r>
            <w:r w:rsidRPr="00AB0049">
              <w:rPr>
                <w:rFonts w:ascii="Times New Roman" w:hAnsi="Times New Roman" w:cs="Times New Roman"/>
                <w:i/>
                <w:sz w:val="24"/>
                <w:szCs w:val="24"/>
              </w:rPr>
              <w:t>р</w:t>
            </w:r>
            <w:r w:rsidRPr="00AB0049">
              <w:rPr>
                <w:rFonts w:ascii="Times New Roman" w:hAnsi="Times New Roman" w:cs="Times New Roman"/>
                <w:i/>
                <w:sz w:val="24"/>
                <w:szCs w:val="24"/>
                <w:lang w:val="kk-KZ"/>
              </w:rPr>
              <w:t>ғ</w:t>
            </w:r>
            <w:r w:rsidRPr="00AB0049">
              <w:rPr>
                <w:rFonts w:ascii="Times New Roman" w:hAnsi="Times New Roman" w:cs="Times New Roman"/>
                <w:i/>
                <w:sz w:val="24"/>
                <w:szCs w:val="24"/>
              </w:rPr>
              <w:t xml:space="preserve">ан </w:t>
            </w:r>
            <w:r w:rsidRPr="00AB0049">
              <w:rPr>
                <w:rFonts w:ascii="Times New Roman" w:hAnsi="Times New Roman" w:cs="Times New Roman"/>
                <w:i/>
                <w:sz w:val="24"/>
                <w:szCs w:val="24"/>
                <w:lang w:val="kk-KZ"/>
              </w:rPr>
              <w:t xml:space="preserve">бюджеттен </w:t>
            </w:r>
            <w:r w:rsidRPr="00AB0049">
              <w:rPr>
                <w:rFonts w:ascii="Times New Roman" w:hAnsi="Times New Roman" w:cs="Times New Roman"/>
                <w:i/>
                <w:sz w:val="24"/>
                <w:szCs w:val="24"/>
              </w:rPr>
              <w:t>т</w:t>
            </w:r>
            <w:r w:rsidRPr="00AB0049">
              <w:rPr>
                <w:rFonts w:ascii="Times New Roman" w:hAnsi="Times New Roman" w:cs="Times New Roman"/>
                <w:i/>
                <w:sz w:val="24"/>
                <w:szCs w:val="24"/>
                <w:lang w:val="kk-KZ"/>
              </w:rPr>
              <w:t>ү</w:t>
            </w:r>
            <w:r w:rsidRPr="00AB0049">
              <w:rPr>
                <w:rFonts w:ascii="Times New Roman" w:hAnsi="Times New Roman" w:cs="Times New Roman"/>
                <w:i/>
                <w:sz w:val="24"/>
                <w:szCs w:val="24"/>
              </w:rPr>
              <w:t>сетiн трансферттер</w:t>
            </w:r>
          </w:p>
        </w:tc>
        <w:tc>
          <w:tcPr>
            <w:tcW w:w="1607" w:type="dxa"/>
            <w:shd w:val="clear" w:color="000000" w:fill="FFFFFF"/>
            <w:noWrap/>
          </w:tcPr>
          <w:p w14:paraId="524C7D50" w14:textId="77777777" w:rsidR="003B7D9E" w:rsidRPr="00AB0049" w:rsidRDefault="003B7D9E" w:rsidP="00F158E1">
            <w:pPr>
              <w:pStyle w:val="2b"/>
              <w:jc w:val="right"/>
              <w:rPr>
                <w:rFonts w:ascii="Times New Roman" w:hAnsi="Times New Roman" w:cs="Times New Roman"/>
                <w:i/>
                <w:sz w:val="24"/>
                <w:szCs w:val="24"/>
              </w:rPr>
            </w:pPr>
          </w:p>
          <w:p w14:paraId="5B70388F" w14:textId="77777777" w:rsidR="003B7D9E" w:rsidRPr="00AB0049" w:rsidRDefault="003B7D9E" w:rsidP="00F158E1">
            <w:pPr>
              <w:pStyle w:val="2b"/>
              <w:jc w:val="right"/>
              <w:rPr>
                <w:rFonts w:ascii="Times New Roman" w:hAnsi="Times New Roman" w:cs="Times New Roman"/>
                <w:i/>
                <w:sz w:val="24"/>
                <w:szCs w:val="24"/>
              </w:rPr>
            </w:pPr>
          </w:p>
          <w:p w14:paraId="7B369F43" w14:textId="77777777" w:rsidR="003B7D9E" w:rsidRPr="00AB0049" w:rsidRDefault="003B7D9E" w:rsidP="00F158E1">
            <w:pPr>
              <w:pStyle w:val="2b"/>
              <w:jc w:val="right"/>
              <w:rPr>
                <w:rFonts w:ascii="Times New Roman" w:hAnsi="Times New Roman" w:cs="Times New Roman"/>
                <w:i/>
                <w:sz w:val="24"/>
                <w:szCs w:val="24"/>
              </w:rPr>
            </w:pPr>
            <w:r w:rsidRPr="00AB0049">
              <w:rPr>
                <w:rFonts w:ascii="Times New Roman" w:hAnsi="Times New Roman" w:cs="Times New Roman"/>
                <w:i/>
                <w:sz w:val="24"/>
                <w:szCs w:val="24"/>
              </w:rPr>
              <w:t>27 850,0</w:t>
            </w:r>
          </w:p>
        </w:tc>
        <w:tc>
          <w:tcPr>
            <w:tcW w:w="1341" w:type="dxa"/>
            <w:shd w:val="clear" w:color="000000" w:fill="FFFFFF"/>
            <w:noWrap/>
          </w:tcPr>
          <w:p w14:paraId="7988BAF5" w14:textId="77777777" w:rsidR="003B7D9E" w:rsidRPr="00AB0049" w:rsidRDefault="003B7D9E" w:rsidP="00F158E1">
            <w:pPr>
              <w:pStyle w:val="2b"/>
              <w:jc w:val="right"/>
              <w:rPr>
                <w:rFonts w:ascii="Times New Roman" w:hAnsi="Times New Roman" w:cs="Times New Roman"/>
                <w:i/>
                <w:sz w:val="24"/>
                <w:szCs w:val="24"/>
              </w:rPr>
            </w:pPr>
          </w:p>
          <w:p w14:paraId="0D793F52" w14:textId="77777777" w:rsidR="003B7D9E" w:rsidRPr="00AB0049" w:rsidRDefault="003B7D9E" w:rsidP="00F158E1">
            <w:pPr>
              <w:pStyle w:val="2b"/>
              <w:jc w:val="right"/>
              <w:rPr>
                <w:rFonts w:ascii="Times New Roman" w:hAnsi="Times New Roman" w:cs="Times New Roman"/>
                <w:i/>
                <w:sz w:val="24"/>
                <w:szCs w:val="24"/>
              </w:rPr>
            </w:pPr>
          </w:p>
          <w:p w14:paraId="7F7ED911" w14:textId="77777777" w:rsidR="003B7D9E" w:rsidRPr="00AB0049" w:rsidRDefault="003B7D9E" w:rsidP="00F158E1">
            <w:pPr>
              <w:pStyle w:val="2b"/>
              <w:jc w:val="right"/>
              <w:rPr>
                <w:rFonts w:ascii="Times New Roman" w:hAnsi="Times New Roman" w:cs="Times New Roman"/>
                <w:i/>
                <w:sz w:val="24"/>
                <w:szCs w:val="24"/>
              </w:rPr>
            </w:pPr>
            <w:r w:rsidRPr="00AB0049">
              <w:rPr>
                <w:rFonts w:ascii="Times New Roman" w:hAnsi="Times New Roman" w:cs="Times New Roman"/>
                <w:i/>
                <w:sz w:val="24"/>
                <w:szCs w:val="24"/>
              </w:rPr>
              <w:t>26 541,0</w:t>
            </w:r>
          </w:p>
        </w:tc>
        <w:tc>
          <w:tcPr>
            <w:tcW w:w="1559" w:type="dxa"/>
            <w:shd w:val="clear" w:color="000000" w:fill="FFFFFF"/>
            <w:noWrap/>
          </w:tcPr>
          <w:p w14:paraId="405A6ECA" w14:textId="77777777" w:rsidR="003B7D9E" w:rsidRPr="00AB0049" w:rsidRDefault="003B7D9E" w:rsidP="00F158E1">
            <w:pPr>
              <w:pStyle w:val="2b"/>
              <w:jc w:val="right"/>
              <w:rPr>
                <w:rFonts w:ascii="Times New Roman" w:hAnsi="Times New Roman" w:cs="Times New Roman"/>
                <w:i/>
                <w:sz w:val="24"/>
                <w:szCs w:val="24"/>
              </w:rPr>
            </w:pPr>
          </w:p>
          <w:p w14:paraId="685920E9" w14:textId="77777777" w:rsidR="003B7D9E" w:rsidRPr="00AB0049" w:rsidRDefault="003B7D9E" w:rsidP="00F158E1">
            <w:pPr>
              <w:pStyle w:val="2b"/>
              <w:jc w:val="right"/>
              <w:rPr>
                <w:rFonts w:ascii="Times New Roman" w:hAnsi="Times New Roman" w:cs="Times New Roman"/>
                <w:i/>
                <w:sz w:val="24"/>
                <w:szCs w:val="24"/>
              </w:rPr>
            </w:pPr>
          </w:p>
          <w:p w14:paraId="3E506934" w14:textId="77777777" w:rsidR="003B7D9E" w:rsidRPr="00AB0049" w:rsidRDefault="003B7D9E" w:rsidP="00F158E1">
            <w:pPr>
              <w:pStyle w:val="2b"/>
              <w:jc w:val="right"/>
              <w:rPr>
                <w:rFonts w:ascii="Times New Roman" w:hAnsi="Times New Roman" w:cs="Times New Roman"/>
                <w:i/>
                <w:sz w:val="24"/>
                <w:szCs w:val="24"/>
              </w:rPr>
            </w:pPr>
            <w:r w:rsidRPr="00AB0049">
              <w:rPr>
                <w:rFonts w:ascii="Times New Roman" w:hAnsi="Times New Roman" w:cs="Times New Roman"/>
                <w:i/>
                <w:sz w:val="24"/>
                <w:szCs w:val="24"/>
              </w:rPr>
              <w:t>31 641,0</w:t>
            </w:r>
          </w:p>
        </w:tc>
        <w:tc>
          <w:tcPr>
            <w:tcW w:w="1458" w:type="dxa"/>
            <w:shd w:val="clear" w:color="000000" w:fill="FFFFFF"/>
            <w:noWrap/>
          </w:tcPr>
          <w:p w14:paraId="2DE0D293" w14:textId="77777777" w:rsidR="003B7D9E" w:rsidRPr="00AB0049" w:rsidRDefault="003B7D9E" w:rsidP="00F158E1">
            <w:pPr>
              <w:pStyle w:val="2b"/>
              <w:jc w:val="right"/>
              <w:rPr>
                <w:rFonts w:ascii="Times New Roman" w:hAnsi="Times New Roman" w:cs="Times New Roman"/>
                <w:i/>
                <w:sz w:val="24"/>
                <w:szCs w:val="24"/>
              </w:rPr>
            </w:pPr>
          </w:p>
          <w:p w14:paraId="24FB0D59" w14:textId="77777777" w:rsidR="003B7D9E" w:rsidRPr="00AB0049" w:rsidRDefault="003B7D9E" w:rsidP="00F158E1">
            <w:pPr>
              <w:pStyle w:val="2b"/>
              <w:jc w:val="right"/>
              <w:rPr>
                <w:rFonts w:ascii="Times New Roman" w:hAnsi="Times New Roman" w:cs="Times New Roman"/>
                <w:i/>
                <w:sz w:val="24"/>
                <w:szCs w:val="24"/>
              </w:rPr>
            </w:pPr>
          </w:p>
          <w:p w14:paraId="4E3BCECC" w14:textId="77777777" w:rsidR="003B7D9E" w:rsidRPr="00AB0049" w:rsidRDefault="003B7D9E" w:rsidP="00F158E1">
            <w:pPr>
              <w:pStyle w:val="2b"/>
              <w:jc w:val="right"/>
              <w:rPr>
                <w:rFonts w:ascii="Times New Roman" w:hAnsi="Times New Roman" w:cs="Times New Roman"/>
                <w:i/>
                <w:sz w:val="24"/>
                <w:szCs w:val="24"/>
              </w:rPr>
            </w:pPr>
            <w:r w:rsidRPr="00AB0049">
              <w:rPr>
                <w:rFonts w:ascii="Times New Roman" w:hAnsi="Times New Roman" w:cs="Times New Roman"/>
                <w:i/>
                <w:sz w:val="24"/>
                <w:szCs w:val="24"/>
              </w:rPr>
              <w:t>31 641,0</w:t>
            </w:r>
          </w:p>
        </w:tc>
        <w:tc>
          <w:tcPr>
            <w:tcW w:w="1095" w:type="dxa"/>
            <w:shd w:val="clear" w:color="000000" w:fill="FFFFFF"/>
          </w:tcPr>
          <w:p w14:paraId="67793C2D" w14:textId="77777777" w:rsidR="003B7D9E" w:rsidRPr="00AB0049" w:rsidRDefault="003B7D9E" w:rsidP="00F158E1">
            <w:pPr>
              <w:pStyle w:val="2b"/>
              <w:jc w:val="right"/>
              <w:rPr>
                <w:rFonts w:ascii="Times New Roman" w:hAnsi="Times New Roman" w:cs="Times New Roman"/>
                <w:i/>
                <w:sz w:val="24"/>
                <w:szCs w:val="24"/>
              </w:rPr>
            </w:pPr>
          </w:p>
          <w:p w14:paraId="310682E9" w14:textId="77777777" w:rsidR="003B7D9E" w:rsidRPr="00AB0049" w:rsidRDefault="003B7D9E" w:rsidP="00F158E1">
            <w:pPr>
              <w:pStyle w:val="2b"/>
              <w:jc w:val="right"/>
              <w:rPr>
                <w:rFonts w:ascii="Times New Roman" w:hAnsi="Times New Roman" w:cs="Times New Roman"/>
                <w:i/>
                <w:sz w:val="24"/>
                <w:szCs w:val="24"/>
              </w:rPr>
            </w:pPr>
          </w:p>
          <w:p w14:paraId="61D8E216" w14:textId="77777777" w:rsidR="003B7D9E" w:rsidRPr="00AB0049" w:rsidRDefault="003B7D9E" w:rsidP="00F158E1">
            <w:pPr>
              <w:pStyle w:val="2b"/>
              <w:jc w:val="right"/>
              <w:rPr>
                <w:rFonts w:ascii="Times New Roman" w:hAnsi="Times New Roman" w:cs="Times New Roman"/>
                <w:i/>
                <w:sz w:val="24"/>
                <w:szCs w:val="24"/>
              </w:rPr>
            </w:pPr>
            <w:r w:rsidRPr="00AB0049">
              <w:rPr>
                <w:rFonts w:ascii="Times New Roman" w:hAnsi="Times New Roman" w:cs="Times New Roman"/>
                <w:i/>
                <w:sz w:val="24"/>
                <w:szCs w:val="24"/>
              </w:rPr>
              <w:t>100,0</w:t>
            </w:r>
          </w:p>
        </w:tc>
      </w:tr>
      <w:tr w:rsidR="003B7D9E" w:rsidRPr="00AB0049" w14:paraId="7F261124" w14:textId="77777777" w:rsidTr="00711207">
        <w:trPr>
          <w:trHeight w:val="581"/>
        </w:trPr>
        <w:tc>
          <w:tcPr>
            <w:tcW w:w="2712" w:type="dxa"/>
            <w:shd w:val="clear" w:color="000000" w:fill="FFFFFF"/>
            <w:hideMark/>
          </w:tcPr>
          <w:p w14:paraId="655B23AB" w14:textId="77777777" w:rsidR="003B7D9E" w:rsidRPr="00AB0049" w:rsidRDefault="003B7D9E" w:rsidP="003B7D9E">
            <w:pPr>
              <w:contextualSpacing/>
              <w:rPr>
                <w:rFonts w:ascii="Times New Roman" w:hAnsi="Times New Roman" w:cs="Times New Roman"/>
                <w:i/>
                <w:iCs/>
                <w:color w:val="000000"/>
                <w:sz w:val="24"/>
                <w:szCs w:val="24"/>
                <w:lang w:eastAsia="ru-RU"/>
              </w:rPr>
            </w:pPr>
            <w:r w:rsidRPr="00AB0049">
              <w:rPr>
                <w:rFonts w:ascii="Times New Roman" w:hAnsi="Times New Roman" w:cs="Times New Roman"/>
                <w:i/>
                <w:sz w:val="24"/>
                <w:szCs w:val="24"/>
              </w:rPr>
              <w:t>А</w:t>
            </w:r>
            <w:r w:rsidRPr="00AB0049">
              <w:rPr>
                <w:rFonts w:ascii="Times New Roman" w:hAnsi="Times New Roman" w:cs="Times New Roman"/>
                <w:i/>
                <w:sz w:val="24"/>
                <w:szCs w:val="24"/>
                <w:lang w:val="kk-KZ"/>
              </w:rPr>
              <w:t>ғ</w:t>
            </w:r>
            <w:r w:rsidRPr="00AB0049">
              <w:rPr>
                <w:rFonts w:ascii="Times New Roman" w:hAnsi="Times New Roman" w:cs="Times New Roman"/>
                <w:i/>
                <w:sz w:val="24"/>
                <w:szCs w:val="24"/>
              </w:rPr>
              <w:t>ымда</w:t>
            </w:r>
            <w:r w:rsidRPr="00AB0049">
              <w:rPr>
                <w:rFonts w:ascii="Times New Roman" w:hAnsi="Times New Roman" w:cs="Times New Roman"/>
                <w:i/>
                <w:sz w:val="24"/>
                <w:szCs w:val="24"/>
                <w:lang w:val="kk-KZ"/>
              </w:rPr>
              <w:t>ғ</w:t>
            </w:r>
            <w:r w:rsidRPr="00AB0049">
              <w:rPr>
                <w:rFonts w:ascii="Times New Roman" w:hAnsi="Times New Roman" w:cs="Times New Roman"/>
                <w:i/>
                <w:sz w:val="24"/>
                <w:szCs w:val="24"/>
              </w:rPr>
              <w:t>ы нысаналы трансферттер</w:t>
            </w:r>
          </w:p>
        </w:tc>
        <w:tc>
          <w:tcPr>
            <w:tcW w:w="1607" w:type="dxa"/>
            <w:shd w:val="clear" w:color="000000" w:fill="FFFFFF"/>
          </w:tcPr>
          <w:p w14:paraId="7474572C" w14:textId="77777777" w:rsidR="003B7D9E" w:rsidRPr="00AB0049" w:rsidRDefault="003B7D9E" w:rsidP="00F158E1">
            <w:pPr>
              <w:pStyle w:val="2b"/>
              <w:jc w:val="right"/>
              <w:rPr>
                <w:rFonts w:ascii="Times New Roman" w:hAnsi="Times New Roman" w:cs="Times New Roman"/>
                <w:i/>
                <w:sz w:val="24"/>
                <w:szCs w:val="24"/>
              </w:rPr>
            </w:pPr>
          </w:p>
          <w:p w14:paraId="2E411D16" w14:textId="77777777" w:rsidR="003B7D9E" w:rsidRPr="00AB0049" w:rsidRDefault="003B7D9E" w:rsidP="00F158E1">
            <w:pPr>
              <w:pStyle w:val="2b"/>
              <w:jc w:val="right"/>
              <w:rPr>
                <w:rFonts w:ascii="Times New Roman" w:hAnsi="Times New Roman" w:cs="Times New Roman"/>
                <w:i/>
                <w:sz w:val="24"/>
                <w:szCs w:val="24"/>
              </w:rPr>
            </w:pPr>
            <w:r w:rsidRPr="00AB0049">
              <w:rPr>
                <w:rFonts w:ascii="Times New Roman" w:hAnsi="Times New Roman" w:cs="Times New Roman"/>
                <w:i/>
                <w:sz w:val="24"/>
                <w:szCs w:val="24"/>
              </w:rPr>
              <w:t>5 394,0</w:t>
            </w:r>
          </w:p>
        </w:tc>
        <w:tc>
          <w:tcPr>
            <w:tcW w:w="1341" w:type="dxa"/>
            <w:shd w:val="clear" w:color="000000" w:fill="FFFFFF"/>
          </w:tcPr>
          <w:p w14:paraId="13059043" w14:textId="77777777" w:rsidR="003B7D9E" w:rsidRPr="00AB0049" w:rsidRDefault="003B7D9E" w:rsidP="00F158E1">
            <w:pPr>
              <w:pStyle w:val="2b"/>
              <w:jc w:val="right"/>
              <w:rPr>
                <w:rFonts w:ascii="Times New Roman" w:hAnsi="Times New Roman" w:cs="Times New Roman"/>
                <w:i/>
                <w:sz w:val="24"/>
                <w:szCs w:val="24"/>
              </w:rPr>
            </w:pPr>
          </w:p>
        </w:tc>
        <w:tc>
          <w:tcPr>
            <w:tcW w:w="1559" w:type="dxa"/>
            <w:shd w:val="clear" w:color="000000" w:fill="FFFFFF"/>
            <w:noWrap/>
          </w:tcPr>
          <w:p w14:paraId="577C27D1" w14:textId="77777777" w:rsidR="003B7D9E" w:rsidRPr="00AB0049" w:rsidRDefault="003B7D9E" w:rsidP="00F158E1">
            <w:pPr>
              <w:pStyle w:val="2b"/>
              <w:jc w:val="right"/>
              <w:rPr>
                <w:rFonts w:ascii="Times New Roman" w:hAnsi="Times New Roman" w:cs="Times New Roman"/>
                <w:i/>
                <w:sz w:val="24"/>
                <w:szCs w:val="24"/>
              </w:rPr>
            </w:pPr>
          </w:p>
          <w:p w14:paraId="51104FB9" w14:textId="77777777" w:rsidR="003B7D9E" w:rsidRPr="00AB0049" w:rsidRDefault="003B7D9E" w:rsidP="00F158E1">
            <w:pPr>
              <w:pStyle w:val="2b"/>
              <w:jc w:val="right"/>
              <w:rPr>
                <w:rFonts w:ascii="Times New Roman" w:hAnsi="Times New Roman" w:cs="Times New Roman"/>
                <w:i/>
                <w:sz w:val="24"/>
                <w:szCs w:val="24"/>
              </w:rPr>
            </w:pPr>
            <w:r w:rsidRPr="00AB0049">
              <w:rPr>
                <w:rFonts w:ascii="Times New Roman" w:hAnsi="Times New Roman" w:cs="Times New Roman"/>
                <w:i/>
                <w:sz w:val="24"/>
                <w:szCs w:val="24"/>
              </w:rPr>
              <w:t>5 100,0</w:t>
            </w:r>
          </w:p>
        </w:tc>
        <w:tc>
          <w:tcPr>
            <w:tcW w:w="1458" w:type="dxa"/>
            <w:shd w:val="clear" w:color="000000" w:fill="FFFFFF"/>
          </w:tcPr>
          <w:p w14:paraId="79CF3B07" w14:textId="77777777" w:rsidR="003B7D9E" w:rsidRPr="00AB0049" w:rsidRDefault="003B7D9E" w:rsidP="00F158E1">
            <w:pPr>
              <w:pStyle w:val="2b"/>
              <w:jc w:val="right"/>
              <w:rPr>
                <w:rFonts w:ascii="Times New Roman" w:hAnsi="Times New Roman" w:cs="Times New Roman"/>
                <w:i/>
                <w:sz w:val="24"/>
                <w:szCs w:val="24"/>
              </w:rPr>
            </w:pPr>
          </w:p>
          <w:p w14:paraId="1E187F0B" w14:textId="77777777" w:rsidR="003B7D9E" w:rsidRPr="00AB0049" w:rsidRDefault="003B7D9E" w:rsidP="00F158E1">
            <w:pPr>
              <w:pStyle w:val="2b"/>
              <w:jc w:val="right"/>
              <w:rPr>
                <w:rFonts w:ascii="Times New Roman" w:hAnsi="Times New Roman" w:cs="Times New Roman"/>
                <w:i/>
                <w:sz w:val="24"/>
                <w:szCs w:val="24"/>
              </w:rPr>
            </w:pPr>
            <w:r w:rsidRPr="00AB0049">
              <w:rPr>
                <w:rFonts w:ascii="Times New Roman" w:hAnsi="Times New Roman" w:cs="Times New Roman"/>
                <w:i/>
                <w:sz w:val="24"/>
                <w:szCs w:val="24"/>
              </w:rPr>
              <w:t>5 100,0</w:t>
            </w:r>
          </w:p>
        </w:tc>
        <w:tc>
          <w:tcPr>
            <w:tcW w:w="1095" w:type="dxa"/>
            <w:shd w:val="clear" w:color="000000" w:fill="FFFFFF"/>
          </w:tcPr>
          <w:p w14:paraId="2CCE9A72" w14:textId="77777777" w:rsidR="003B7D9E" w:rsidRPr="00AB0049" w:rsidRDefault="003B7D9E" w:rsidP="00F158E1">
            <w:pPr>
              <w:pStyle w:val="2b"/>
              <w:jc w:val="right"/>
              <w:rPr>
                <w:rFonts w:ascii="Times New Roman" w:hAnsi="Times New Roman" w:cs="Times New Roman"/>
                <w:i/>
                <w:sz w:val="24"/>
                <w:szCs w:val="24"/>
              </w:rPr>
            </w:pPr>
          </w:p>
          <w:p w14:paraId="0D07CBE7" w14:textId="77777777" w:rsidR="003B7D9E" w:rsidRPr="00AB0049" w:rsidRDefault="003B7D9E" w:rsidP="00F158E1">
            <w:pPr>
              <w:pStyle w:val="2b"/>
              <w:jc w:val="right"/>
              <w:rPr>
                <w:rFonts w:ascii="Times New Roman" w:hAnsi="Times New Roman" w:cs="Times New Roman"/>
                <w:i/>
                <w:sz w:val="24"/>
                <w:szCs w:val="24"/>
              </w:rPr>
            </w:pPr>
            <w:r w:rsidRPr="00AB0049">
              <w:rPr>
                <w:rFonts w:ascii="Times New Roman" w:hAnsi="Times New Roman" w:cs="Times New Roman"/>
                <w:i/>
                <w:sz w:val="24"/>
                <w:szCs w:val="24"/>
              </w:rPr>
              <w:t>100,0</w:t>
            </w:r>
          </w:p>
        </w:tc>
      </w:tr>
      <w:tr w:rsidR="003B7D9E" w:rsidRPr="00AB0049" w14:paraId="38691D13" w14:textId="77777777" w:rsidTr="00711207">
        <w:trPr>
          <w:trHeight w:val="264"/>
        </w:trPr>
        <w:tc>
          <w:tcPr>
            <w:tcW w:w="2712" w:type="dxa"/>
            <w:shd w:val="clear" w:color="000000" w:fill="FFFFFF"/>
            <w:hideMark/>
          </w:tcPr>
          <w:p w14:paraId="726C8311" w14:textId="77777777" w:rsidR="003B7D9E" w:rsidRPr="00AB0049" w:rsidRDefault="003B7D9E" w:rsidP="003B7D9E">
            <w:pPr>
              <w:contextualSpacing/>
              <w:rPr>
                <w:rFonts w:ascii="Times New Roman" w:hAnsi="Times New Roman" w:cs="Times New Roman"/>
                <w:i/>
                <w:iCs/>
                <w:color w:val="000000"/>
                <w:sz w:val="24"/>
                <w:szCs w:val="24"/>
                <w:lang w:val="kk-KZ" w:eastAsia="ru-RU"/>
              </w:rPr>
            </w:pPr>
            <w:r w:rsidRPr="00AB0049">
              <w:rPr>
                <w:rFonts w:ascii="Times New Roman" w:hAnsi="Times New Roman" w:cs="Times New Roman"/>
                <w:i/>
                <w:iCs/>
                <w:color w:val="000000"/>
                <w:sz w:val="24"/>
                <w:szCs w:val="24"/>
                <w:lang w:eastAsia="ru-RU"/>
              </w:rPr>
              <w:t>Субвенци</w:t>
            </w:r>
            <w:r w:rsidRPr="00AB0049">
              <w:rPr>
                <w:rFonts w:ascii="Times New Roman" w:hAnsi="Times New Roman" w:cs="Times New Roman"/>
                <w:i/>
                <w:iCs/>
                <w:color w:val="000000"/>
                <w:sz w:val="24"/>
                <w:szCs w:val="24"/>
                <w:lang w:val="kk-KZ" w:eastAsia="ru-RU"/>
              </w:rPr>
              <w:t>ялар</w:t>
            </w:r>
          </w:p>
        </w:tc>
        <w:tc>
          <w:tcPr>
            <w:tcW w:w="1607" w:type="dxa"/>
            <w:shd w:val="clear" w:color="000000" w:fill="FFFFFF"/>
          </w:tcPr>
          <w:p w14:paraId="47ED2015" w14:textId="77777777" w:rsidR="003B7D9E" w:rsidRPr="00AB0049" w:rsidRDefault="003B7D9E" w:rsidP="00F158E1">
            <w:pPr>
              <w:pStyle w:val="2b"/>
              <w:jc w:val="right"/>
              <w:rPr>
                <w:rFonts w:ascii="Times New Roman" w:hAnsi="Times New Roman" w:cs="Times New Roman"/>
                <w:i/>
                <w:sz w:val="24"/>
                <w:szCs w:val="24"/>
              </w:rPr>
            </w:pPr>
            <w:r w:rsidRPr="00AB0049">
              <w:rPr>
                <w:rFonts w:ascii="Times New Roman" w:hAnsi="Times New Roman" w:cs="Times New Roman"/>
                <w:i/>
                <w:sz w:val="24"/>
                <w:szCs w:val="24"/>
              </w:rPr>
              <w:t>22 456,0</w:t>
            </w:r>
          </w:p>
        </w:tc>
        <w:tc>
          <w:tcPr>
            <w:tcW w:w="1341" w:type="dxa"/>
            <w:shd w:val="clear" w:color="000000" w:fill="FFFFFF"/>
          </w:tcPr>
          <w:p w14:paraId="6EF497AC" w14:textId="77777777" w:rsidR="003B7D9E" w:rsidRPr="00AB0049" w:rsidRDefault="003B7D9E" w:rsidP="00F158E1">
            <w:pPr>
              <w:pStyle w:val="2b"/>
              <w:jc w:val="right"/>
              <w:rPr>
                <w:rFonts w:ascii="Times New Roman" w:hAnsi="Times New Roman" w:cs="Times New Roman"/>
                <w:i/>
                <w:sz w:val="24"/>
                <w:szCs w:val="24"/>
              </w:rPr>
            </w:pPr>
            <w:r w:rsidRPr="00AB0049">
              <w:rPr>
                <w:rFonts w:ascii="Times New Roman" w:hAnsi="Times New Roman" w:cs="Times New Roman"/>
                <w:i/>
                <w:sz w:val="24"/>
                <w:szCs w:val="24"/>
              </w:rPr>
              <w:t>26 541,0</w:t>
            </w:r>
          </w:p>
        </w:tc>
        <w:tc>
          <w:tcPr>
            <w:tcW w:w="1559" w:type="dxa"/>
            <w:shd w:val="clear" w:color="000000" w:fill="FFFFFF"/>
            <w:noWrap/>
          </w:tcPr>
          <w:p w14:paraId="386B9DB7" w14:textId="77777777" w:rsidR="003B7D9E" w:rsidRPr="00AB0049" w:rsidRDefault="003B7D9E" w:rsidP="00F158E1">
            <w:pPr>
              <w:pStyle w:val="2b"/>
              <w:jc w:val="right"/>
              <w:rPr>
                <w:rFonts w:ascii="Times New Roman" w:hAnsi="Times New Roman" w:cs="Times New Roman"/>
                <w:i/>
                <w:sz w:val="24"/>
                <w:szCs w:val="24"/>
              </w:rPr>
            </w:pPr>
            <w:r w:rsidRPr="00AB0049">
              <w:rPr>
                <w:rFonts w:ascii="Times New Roman" w:hAnsi="Times New Roman" w:cs="Times New Roman"/>
                <w:i/>
                <w:sz w:val="24"/>
                <w:szCs w:val="24"/>
              </w:rPr>
              <w:t>26 541,0</w:t>
            </w:r>
          </w:p>
        </w:tc>
        <w:tc>
          <w:tcPr>
            <w:tcW w:w="1458" w:type="dxa"/>
            <w:shd w:val="clear" w:color="000000" w:fill="FFFFFF"/>
          </w:tcPr>
          <w:p w14:paraId="138E559E" w14:textId="77777777" w:rsidR="003B7D9E" w:rsidRPr="00AB0049" w:rsidRDefault="003B7D9E" w:rsidP="00F158E1">
            <w:pPr>
              <w:pStyle w:val="2b"/>
              <w:jc w:val="right"/>
              <w:rPr>
                <w:rFonts w:ascii="Times New Roman" w:hAnsi="Times New Roman" w:cs="Times New Roman"/>
                <w:i/>
                <w:sz w:val="24"/>
                <w:szCs w:val="24"/>
              </w:rPr>
            </w:pPr>
            <w:r w:rsidRPr="00AB0049">
              <w:rPr>
                <w:rFonts w:ascii="Times New Roman" w:hAnsi="Times New Roman" w:cs="Times New Roman"/>
                <w:i/>
                <w:sz w:val="24"/>
                <w:szCs w:val="24"/>
              </w:rPr>
              <w:t>26 541,0</w:t>
            </w:r>
          </w:p>
        </w:tc>
        <w:tc>
          <w:tcPr>
            <w:tcW w:w="1095" w:type="dxa"/>
            <w:shd w:val="clear" w:color="000000" w:fill="FFFFFF"/>
          </w:tcPr>
          <w:p w14:paraId="56774399" w14:textId="77777777" w:rsidR="003B7D9E" w:rsidRPr="00AB0049" w:rsidRDefault="003B7D9E" w:rsidP="00F158E1">
            <w:pPr>
              <w:pStyle w:val="2b"/>
              <w:jc w:val="right"/>
              <w:rPr>
                <w:rFonts w:ascii="Times New Roman" w:hAnsi="Times New Roman" w:cs="Times New Roman"/>
                <w:i/>
                <w:sz w:val="24"/>
                <w:szCs w:val="24"/>
              </w:rPr>
            </w:pPr>
            <w:r w:rsidRPr="00AB0049">
              <w:rPr>
                <w:rFonts w:ascii="Times New Roman" w:hAnsi="Times New Roman" w:cs="Times New Roman"/>
                <w:i/>
                <w:sz w:val="24"/>
                <w:szCs w:val="24"/>
              </w:rPr>
              <w:t>100,0</w:t>
            </w:r>
          </w:p>
        </w:tc>
      </w:tr>
      <w:tr w:rsidR="003B7D9E" w:rsidRPr="00AB0049" w14:paraId="141F418B" w14:textId="77777777" w:rsidTr="00DC1329">
        <w:trPr>
          <w:trHeight w:val="259"/>
        </w:trPr>
        <w:tc>
          <w:tcPr>
            <w:tcW w:w="2712" w:type="dxa"/>
            <w:shd w:val="clear" w:color="000000" w:fill="FFFFFF"/>
            <w:hideMark/>
          </w:tcPr>
          <w:p w14:paraId="338D293C" w14:textId="77777777" w:rsidR="003B7D9E" w:rsidRPr="00AB0049" w:rsidRDefault="003B7D9E" w:rsidP="003B7D9E">
            <w:pPr>
              <w:pStyle w:val="2b"/>
              <w:rPr>
                <w:rFonts w:ascii="Times New Roman" w:hAnsi="Times New Roman" w:cs="Times New Roman"/>
                <w:b/>
                <w:sz w:val="24"/>
                <w:szCs w:val="24"/>
              </w:rPr>
            </w:pPr>
            <w:r w:rsidRPr="00AB0049">
              <w:rPr>
                <w:rFonts w:ascii="Times New Roman" w:hAnsi="Times New Roman" w:cs="Times New Roman"/>
                <w:b/>
                <w:sz w:val="24"/>
                <w:szCs w:val="24"/>
              </w:rPr>
              <w:t>1.</w:t>
            </w:r>
            <w:r w:rsidRPr="00AB0049">
              <w:rPr>
                <w:rFonts w:ascii="Times New Roman" w:hAnsi="Times New Roman" w:cs="Times New Roman"/>
                <w:b/>
                <w:sz w:val="24"/>
                <w:szCs w:val="24"/>
                <w:lang w:val="kk-KZ"/>
              </w:rPr>
              <w:t>Шығыстар</w:t>
            </w:r>
            <w:r w:rsidRPr="00AB0049">
              <w:rPr>
                <w:rFonts w:ascii="Times New Roman" w:hAnsi="Times New Roman" w:cs="Times New Roman"/>
                <w:b/>
                <w:sz w:val="24"/>
                <w:szCs w:val="24"/>
              </w:rPr>
              <w:t xml:space="preserve">, </w:t>
            </w:r>
            <w:r w:rsidRPr="00AB0049">
              <w:rPr>
                <w:rFonts w:ascii="Times New Roman" w:hAnsi="Times New Roman" w:cs="Times New Roman"/>
                <w:b/>
                <w:sz w:val="24"/>
                <w:szCs w:val="24"/>
                <w:lang w:val="kk-KZ"/>
              </w:rPr>
              <w:t>соның ішінде:</w:t>
            </w:r>
          </w:p>
        </w:tc>
        <w:tc>
          <w:tcPr>
            <w:tcW w:w="1607" w:type="dxa"/>
            <w:shd w:val="clear" w:color="000000" w:fill="FFFFFF"/>
          </w:tcPr>
          <w:p w14:paraId="4973B9A3" w14:textId="77777777" w:rsidR="003B7D9E" w:rsidRPr="00AB0049" w:rsidRDefault="003B7D9E" w:rsidP="00711207">
            <w:pPr>
              <w:pStyle w:val="2b"/>
              <w:jc w:val="right"/>
              <w:rPr>
                <w:rFonts w:ascii="Times New Roman" w:hAnsi="Times New Roman" w:cs="Times New Roman"/>
                <w:b/>
                <w:sz w:val="24"/>
                <w:szCs w:val="24"/>
              </w:rPr>
            </w:pPr>
            <w:r w:rsidRPr="00AB0049">
              <w:rPr>
                <w:rFonts w:ascii="Times New Roman" w:hAnsi="Times New Roman" w:cs="Times New Roman"/>
                <w:b/>
                <w:sz w:val="24"/>
                <w:szCs w:val="24"/>
              </w:rPr>
              <w:t>42 476,3</w:t>
            </w:r>
          </w:p>
        </w:tc>
        <w:tc>
          <w:tcPr>
            <w:tcW w:w="1341" w:type="dxa"/>
            <w:shd w:val="clear" w:color="000000" w:fill="FFFFFF"/>
          </w:tcPr>
          <w:p w14:paraId="77A5900F" w14:textId="77777777" w:rsidR="003B7D9E" w:rsidRPr="00AB0049" w:rsidRDefault="003B7D9E" w:rsidP="00711207">
            <w:pPr>
              <w:pStyle w:val="2b"/>
              <w:jc w:val="right"/>
              <w:rPr>
                <w:rFonts w:ascii="Times New Roman" w:hAnsi="Times New Roman" w:cs="Times New Roman"/>
                <w:b/>
                <w:sz w:val="24"/>
                <w:szCs w:val="24"/>
              </w:rPr>
            </w:pPr>
            <w:r w:rsidRPr="00AB0049">
              <w:rPr>
                <w:rFonts w:ascii="Times New Roman" w:hAnsi="Times New Roman" w:cs="Times New Roman"/>
                <w:b/>
                <w:sz w:val="24"/>
                <w:szCs w:val="24"/>
              </w:rPr>
              <w:t>35450,0</w:t>
            </w:r>
          </w:p>
        </w:tc>
        <w:tc>
          <w:tcPr>
            <w:tcW w:w="1559" w:type="dxa"/>
            <w:shd w:val="clear" w:color="000000" w:fill="FFFFFF"/>
            <w:noWrap/>
          </w:tcPr>
          <w:p w14:paraId="2594743B" w14:textId="77777777" w:rsidR="003B7D9E" w:rsidRPr="00AB0049" w:rsidRDefault="003B7D9E" w:rsidP="00711207">
            <w:pPr>
              <w:pStyle w:val="2b"/>
              <w:jc w:val="right"/>
              <w:rPr>
                <w:rFonts w:ascii="Times New Roman" w:hAnsi="Times New Roman" w:cs="Times New Roman"/>
                <w:b/>
                <w:sz w:val="24"/>
                <w:szCs w:val="24"/>
              </w:rPr>
            </w:pPr>
            <w:r w:rsidRPr="00AB0049">
              <w:rPr>
                <w:rFonts w:ascii="Times New Roman" w:hAnsi="Times New Roman" w:cs="Times New Roman"/>
                <w:b/>
                <w:sz w:val="24"/>
                <w:szCs w:val="24"/>
              </w:rPr>
              <w:t>40271,0</w:t>
            </w:r>
          </w:p>
        </w:tc>
        <w:tc>
          <w:tcPr>
            <w:tcW w:w="1458" w:type="dxa"/>
            <w:shd w:val="clear" w:color="000000" w:fill="FFFFFF"/>
          </w:tcPr>
          <w:p w14:paraId="4B3BBABF" w14:textId="77777777" w:rsidR="003B7D9E" w:rsidRPr="00AB0049" w:rsidRDefault="003B7D9E" w:rsidP="00711207">
            <w:pPr>
              <w:pStyle w:val="2b"/>
              <w:jc w:val="right"/>
              <w:rPr>
                <w:rFonts w:ascii="Times New Roman" w:hAnsi="Times New Roman" w:cs="Times New Roman"/>
                <w:b/>
                <w:sz w:val="24"/>
                <w:szCs w:val="24"/>
              </w:rPr>
            </w:pPr>
            <w:r w:rsidRPr="00AB0049">
              <w:rPr>
                <w:rFonts w:ascii="Times New Roman" w:hAnsi="Times New Roman" w:cs="Times New Roman"/>
                <w:b/>
                <w:sz w:val="24"/>
                <w:szCs w:val="24"/>
              </w:rPr>
              <w:t>40269,4</w:t>
            </w:r>
          </w:p>
        </w:tc>
        <w:tc>
          <w:tcPr>
            <w:tcW w:w="1095" w:type="dxa"/>
            <w:shd w:val="clear" w:color="000000" w:fill="FFFFFF"/>
          </w:tcPr>
          <w:p w14:paraId="4D781DE2" w14:textId="77777777" w:rsidR="003B7D9E" w:rsidRPr="00AB0049" w:rsidRDefault="003B7D9E" w:rsidP="00711207">
            <w:pPr>
              <w:pStyle w:val="2b"/>
              <w:jc w:val="right"/>
              <w:rPr>
                <w:rFonts w:ascii="Times New Roman" w:hAnsi="Times New Roman" w:cs="Times New Roman"/>
                <w:b/>
                <w:sz w:val="24"/>
                <w:szCs w:val="24"/>
              </w:rPr>
            </w:pPr>
            <w:r w:rsidRPr="00AB0049">
              <w:rPr>
                <w:rFonts w:ascii="Times New Roman" w:hAnsi="Times New Roman" w:cs="Times New Roman"/>
                <w:b/>
                <w:sz w:val="24"/>
                <w:szCs w:val="24"/>
              </w:rPr>
              <w:t>100,0</w:t>
            </w:r>
          </w:p>
        </w:tc>
      </w:tr>
      <w:tr w:rsidR="003B7D9E" w:rsidRPr="00AB0049" w14:paraId="0F884790" w14:textId="77777777" w:rsidTr="00DC1329">
        <w:trPr>
          <w:trHeight w:val="273"/>
        </w:trPr>
        <w:tc>
          <w:tcPr>
            <w:tcW w:w="2712" w:type="dxa"/>
            <w:shd w:val="clear" w:color="000000" w:fill="FFFFFF"/>
          </w:tcPr>
          <w:p w14:paraId="0E222E31" w14:textId="77777777" w:rsidR="003B7D9E" w:rsidRPr="00AB0049" w:rsidRDefault="003B7D9E" w:rsidP="003B7D9E">
            <w:pPr>
              <w:pStyle w:val="2b"/>
              <w:rPr>
                <w:rFonts w:ascii="Times New Roman" w:hAnsi="Times New Roman" w:cs="Times New Roman"/>
                <w:i/>
                <w:sz w:val="24"/>
                <w:szCs w:val="24"/>
                <w:lang w:val="kk-KZ"/>
              </w:rPr>
            </w:pPr>
            <w:r w:rsidRPr="00AB0049">
              <w:rPr>
                <w:rFonts w:ascii="Times New Roman" w:hAnsi="Times New Roman" w:cs="Times New Roman"/>
                <w:i/>
                <w:sz w:val="24"/>
                <w:szCs w:val="24"/>
                <w:lang w:val="kk-KZ"/>
              </w:rPr>
              <w:t>Мем басқару</w:t>
            </w:r>
          </w:p>
        </w:tc>
        <w:tc>
          <w:tcPr>
            <w:tcW w:w="1607" w:type="dxa"/>
            <w:shd w:val="clear" w:color="000000" w:fill="FFFFFF"/>
          </w:tcPr>
          <w:p w14:paraId="5052C639" w14:textId="77777777" w:rsidR="003B7D9E" w:rsidRPr="00AB0049" w:rsidRDefault="003B7D9E" w:rsidP="00711207">
            <w:pPr>
              <w:pStyle w:val="2b"/>
              <w:jc w:val="right"/>
              <w:rPr>
                <w:rFonts w:ascii="Times New Roman" w:hAnsi="Times New Roman" w:cs="Times New Roman"/>
                <w:sz w:val="24"/>
                <w:szCs w:val="24"/>
              </w:rPr>
            </w:pPr>
            <w:r w:rsidRPr="00AB0049">
              <w:rPr>
                <w:rFonts w:ascii="Times New Roman" w:hAnsi="Times New Roman" w:cs="Times New Roman"/>
                <w:sz w:val="24"/>
                <w:szCs w:val="24"/>
              </w:rPr>
              <w:t>33628,6</w:t>
            </w:r>
          </w:p>
        </w:tc>
        <w:tc>
          <w:tcPr>
            <w:tcW w:w="1341" w:type="dxa"/>
            <w:shd w:val="clear" w:color="000000" w:fill="FFFFFF"/>
          </w:tcPr>
          <w:p w14:paraId="128B49EF" w14:textId="77777777" w:rsidR="003B7D9E" w:rsidRPr="00AB0049" w:rsidRDefault="003B7D9E" w:rsidP="00711207">
            <w:pPr>
              <w:pStyle w:val="2b"/>
              <w:jc w:val="right"/>
              <w:rPr>
                <w:rFonts w:ascii="Times New Roman" w:hAnsi="Times New Roman" w:cs="Times New Roman"/>
                <w:sz w:val="24"/>
                <w:szCs w:val="24"/>
              </w:rPr>
            </w:pPr>
            <w:r w:rsidRPr="00AB0049">
              <w:rPr>
                <w:rFonts w:ascii="Times New Roman" w:hAnsi="Times New Roman" w:cs="Times New Roman"/>
                <w:sz w:val="24"/>
                <w:szCs w:val="24"/>
              </w:rPr>
              <w:t>31049,0</w:t>
            </w:r>
          </w:p>
        </w:tc>
        <w:tc>
          <w:tcPr>
            <w:tcW w:w="1559" w:type="dxa"/>
            <w:shd w:val="clear" w:color="000000" w:fill="FFFFFF"/>
            <w:noWrap/>
          </w:tcPr>
          <w:p w14:paraId="04A00568" w14:textId="77777777" w:rsidR="003B7D9E" w:rsidRPr="00AB0049" w:rsidRDefault="003B7D9E" w:rsidP="00711207">
            <w:pPr>
              <w:pStyle w:val="2b"/>
              <w:jc w:val="right"/>
              <w:rPr>
                <w:rFonts w:ascii="Times New Roman" w:hAnsi="Times New Roman" w:cs="Times New Roman"/>
                <w:sz w:val="24"/>
                <w:szCs w:val="24"/>
              </w:rPr>
            </w:pPr>
            <w:r w:rsidRPr="00AB0049">
              <w:rPr>
                <w:rFonts w:ascii="Times New Roman" w:hAnsi="Times New Roman" w:cs="Times New Roman"/>
                <w:sz w:val="24"/>
                <w:szCs w:val="24"/>
              </w:rPr>
              <w:t>35036,0</w:t>
            </w:r>
          </w:p>
        </w:tc>
        <w:tc>
          <w:tcPr>
            <w:tcW w:w="1458" w:type="dxa"/>
            <w:shd w:val="clear" w:color="000000" w:fill="FFFFFF"/>
          </w:tcPr>
          <w:p w14:paraId="09FC2760" w14:textId="77777777" w:rsidR="003B7D9E" w:rsidRPr="00AB0049" w:rsidRDefault="003B7D9E" w:rsidP="00711207">
            <w:pPr>
              <w:pStyle w:val="2b"/>
              <w:jc w:val="right"/>
              <w:rPr>
                <w:rFonts w:ascii="Times New Roman" w:hAnsi="Times New Roman" w:cs="Times New Roman"/>
                <w:sz w:val="24"/>
                <w:szCs w:val="24"/>
              </w:rPr>
            </w:pPr>
            <w:r w:rsidRPr="00AB0049">
              <w:rPr>
                <w:rFonts w:ascii="Times New Roman" w:hAnsi="Times New Roman" w:cs="Times New Roman"/>
                <w:sz w:val="24"/>
                <w:szCs w:val="24"/>
              </w:rPr>
              <w:t>35035,0</w:t>
            </w:r>
          </w:p>
        </w:tc>
        <w:tc>
          <w:tcPr>
            <w:tcW w:w="1095" w:type="dxa"/>
            <w:shd w:val="clear" w:color="000000" w:fill="FFFFFF"/>
          </w:tcPr>
          <w:p w14:paraId="297F3105" w14:textId="77777777" w:rsidR="003B7D9E" w:rsidRPr="00AB0049" w:rsidRDefault="003B7D9E" w:rsidP="00711207">
            <w:pPr>
              <w:pStyle w:val="2b"/>
              <w:jc w:val="right"/>
              <w:rPr>
                <w:rFonts w:ascii="Times New Roman" w:hAnsi="Times New Roman" w:cs="Times New Roman"/>
                <w:sz w:val="24"/>
                <w:szCs w:val="24"/>
              </w:rPr>
            </w:pPr>
            <w:r w:rsidRPr="00AB0049">
              <w:rPr>
                <w:rFonts w:ascii="Times New Roman" w:hAnsi="Times New Roman" w:cs="Times New Roman"/>
                <w:sz w:val="24"/>
                <w:szCs w:val="24"/>
              </w:rPr>
              <w:t>100,0</w:t>
            </w:r>
          </w:p>
        </w:tc>
      </w:tr>
      <w:tr w:rsidR="003B7D9E" w:rsidRPr="00AB0049" w14:paraId="52A6CCD6" w14:textId="77777777" w:rsidTr="00DC1329">
        <w:trPr>
          <w:trHeight w:val="30"/>
        </w:trPr>
        <w:tc>
          <w:tcPr>
            <w:tcW w:w="2712" w:type="dxa"/>
            <w:shd w:val="clear" w:color="000000" w:fill="FFFFFF"/>
          </w:tcPr>
          <w:p w14:paraId="7A2E225F" w14:textId="77777777" w:rsidR="003B7D9E" w:rsidRPr="00AB0049" w:rsidRDefault="003B7D9E" w:rsidP="003B7D9E">
            <w:pPr>
              <w:pStyle w:val="2b"/>
              <w:rPr>
                <w:rFonts w:ascii="Times New Roman" w:hAnsi="Times New Roman" w:cs="Times New Roman"/>
                <w:i/>
                <w:sz w:val="24"/>
                <w:szCs w:val="24"/>
                <w:lang w:val="kk-KZ"/>
              </w:rPr>
            </w:pPr>
            <w:r w:rsidRPr="00AB0049">
              <w:rPr>
                <w:rFonts w:ascii="Times New Roman" w:hAnsi="Times New Roman" w:cs="Times New Roman"/>
                <w:i/>
                <w:sz w:val="24"/>
                <w:szCs w:val="24"/>
                <w:lang w:val="kk-KZ"/>
              </w:rPr>
              <w:t>Білім беру</w:t>
            </w:r>
          </w:p>
        </w:tc>
        <w:tc>
          <w:tcPr>
            <w:tcW w:w="1607" w:type="dxa"/>
            <w:shd w:val="clear" w:color="000000" w:fill="FFFFFF"/>
          </w:tcPr>
          <w:p w14:paraId="56E98627" w14:textId="77777777" w:rsidR="003B7D9E" w:rsidRPr="00AB0049" w:rsidRDefault="003B7D9E" w:rsidP="00711207">
            <w:pPr>
              <w:pStyle w:val="2b"/>
              <w:jc w:val="right"/>
              <w:rPr>
                <w:rFonts w:ascii="Times New Roman" w:hAnsi="Times New Roman" w:cs="Times New Roman"/>
                <w:sz w:val="24"/>
                <w:szCs w:val="24"/>
              </w:rPr>
            </w:pPr>
          </w:p>
        </w:tc>
        <w:tc>
          <w:tcPr>
            <w:tcW w:w="1341" w:type="dxa"/>
            <w:shd w:val="clear" w:color="000000" w:fill="FFFFFF"/>
          </w:tcPr>
          <w:p w14:paraId="57CC78E2" w14:textId="77777777" w:rsidR="003B7D9E" w:rsidRPr="00AB0049" w:rsidRDefault="003B7D9E" w:rsidP="00711207">
            <w:pPr>
              <w:pStyle w:val="2b"/>
              <w:jc w:val="right"/>
              <w:rPr>
                <w:rFonts w:ascii="Times New Roman" w:hAnsi="Times New Roman" w:cs="Times New Roman"/>
                <w:sz w:val="24"/>
                <w:szCs w:val="24"/>
              </w:rPr>
            </w:pPr>
          </w:p>
        </w:tc>
        <w:tc>
          <w:tcPr>
            <w:tcW w:w="1559" w:type="dxa"/>
            <w:shd w:val="clear" w:color="000000" w:fill="FFFFFF"/>
            <w:noWrap/>
          </w:tcPr>
          <w:p w14:paraId="5A465376" w14:textId="77777777" w:rsidR="003B7D9E" w:rsidRPr="00AB0049" w:rsidRDefault="003B7D9E" w:rsidP="00711207">
            <w:pPr>
              <w:pStyle w:val="2b"/>
              <w:jc w:val="right"/>
              <w:rPr>
                <w:rFonts w:ascii="Times New Roman" w:hAnsi="Times New Roman" w:cs="Times New Roman"/>
                <w:sz w:val="24"/>
                <w:szCs w:val="24"/>
              </w:rPr>
            </w:pPr>
          </w:p>
        </w:tc>
        <w:tc>
          <w:tcPr>
            <w:tcW w:w="1458" w:type="dxa"/>
            <w:shd w:val="clear" w:color="000000" w:fill="FFFFFF"/>
          </w:tcPr>
          <w:p w14:paraId="56FCBC25" w14:textId="77777777" w:rsidR="003B7D9E" w:rsidRPr="00AB0049" w:rsidRDefault="003B7D9E" w:rsidP="00711207">
            <w:pPr>
              <w:pStyle w:val="2b"/>
              <w:jc w:val="right"/>
              <w:rPr>
                <w:rFonts w:ascii="Times New Roman" w:hAnsi="Times New Roman" w:cs="Times New Roman"/>
                <w:sz w:val="24"/>
                <w:szCs w:val="24"/>
              </w:rPr>
            </w:pPr>
          </w:p>
        </w:tc>
        <w:tc>
          <w:tcPr>
            <w:tcW w:w="1095" w:type="dxa"/>
            <w:shd w:val="clear" w:color="000000" w:fill="FFFFFF"/>
          </w:tcPr>
          <w:p w14:paraId="38CAAEF5" w14:textId="77777777" w:rsidR="003B7D9E" w:rsidRPr="00AB0049" w:rsidRDefault="003B7D9E" w:rsidP="00711207">
            <w:pPr>
              <w:pStyle w:val="2b"/>
              <w:jc w:val="right"/>
              <w:rPr>
                <w:rFonts w:ascii="Times New Roman" w:hAnsi="Times New Roman" w:cs="Times New Roman"/>
                <w:sz w:val="24"/>
                <w:szCs w:val="24"/>
              </w:rPr>
            </w:pPr>
          </w:p>
        </w:tc>
      </w:tr>
      <w:tr w:rsidR="003B7D9E" w:rsidRPr="00AB0049" w14:paraId="11E12F0D" w14:textId="77777777" w:rsidTr="00DC1329">
        <w:trPr>
          <w:trHeight w:val="295"/>
        </w:trPr>
        <w:tc>
          <w:tcPr>
            <w:tcW w:w="2712" w:type="dxa"/>
            <w:shd w:val="clear" w:color="000000" w:fill="FFFFFF"/>
          </w:tcPr>
          <w:p w14:paraId="640D13CB" w14:textId="77777777" w:rsidR="003B7D9E" w:rsidRPr="00AB0049" w:rsidRDefault="003B7D9E" w:rsidP="003B7D9E">
            <w:pPr>
              <w:pStyle w:val="2b"/>
              <w:rPr>
                <w:rFonts w:ascii="Times New Roman" w:hAnsi="Times New Roman" w:cs="Times New Roman"/>
                <w:i/>
                <w:sz w:val="24"/>
                <w:szCs w:val="24"/>
                <w:lang w:val="kk-KZ"/>
              </w:rPr>
            </w:pPr>
            <w:r w:rsidRPr="00AB0049">
              <w:rPr>
                <w:rFonts w:ascii="Times New Roman" w:hAnsi="Times New Roman" w:cs="Times New Roman"/>
                <w:i/>
                <w:sz w:val="24"/>
                <w:szCs w:val="24"/>
                <w:lang w:val="kk-KZ"/>
              </w:rPr>
              <w:t>ТҮКШ</w:t>
            </w:r>
          </w:p>
        </w:tc>
        <w:tc>
          <w:tcPr>
            <w:tcW w:w="1607" w:type="dxa"/>
            <w:shd w:val="clear" w:color="000000" w:fill="FFFFFF"/>
          </w:tcPr>
          <w:p w14:paraId="64BD3BB8" w14:textId="77777777" w:rsidR="003B7D9E" w:rsidRPr="00AB0049" w:rsidRDefault="003B7D9E" w:rsidP="00711207">
            <w:pPr>
              <w:pStyle w:val="2b"/>
              <w:jc w:val="right"/>
              <w:rPr>
                <w:rFonts w:ascii="Times New Roman" w:hAnsi="Times New Roman" w:cs="Times New Roman"/>
                <w:sz w:val="24"/>
                <w:szCs w:val="24"/>
              </w:rPr>
            </w:pPr>
            <w:r w:rsidRPr="00AB0049">
              <w:rPr>
                <w:rFonts w:ascii="Times New Roman" w:hAnsi="Times New Roman" w:cs="Times New Roman"/>
                <w:sz w:val="24"/>
                <w:szCs w:val="24"/>
              </w:rPr>
              <w:t>8847,6</w:t>
            </w:r>
          </w:p>
        </w:tc>
        <w:tc>
          <w:tcPr>
            <w:tcW w:w="1341" w:type="dxa"/>
            <w:shd w:val="clear" w:color="000000" w:fill="FFFFFF"/>
          </w:tcPr>
          <w:p w14:paraId="4AA8EE0A" w14:textId="77777777" w:rsidR="003B7D9E" w:rsidRPr="00AB0049" w:rsidRDefault="003B7D9E" w:rsidP="00711207">
            <w:pPr>
              <w:pStyle w:val="2b"/>
              <w:jc w:val="right"/>
              <w:rPr>
                <w:rFonts w:ascii="Times New Roman" w:hAnsi="Times New Roman" w:cs="Times New Roman"/>
                <w:sz w:val="24"/>
                <w:szCs w:val="24"/>
              </w:rPr>
            </w:pPr>
            <w:r w:rsidRPr="00AB0049">
              <w:rPr>
                <w:rFonts w:ascii="Times New Roman" w:hAnsi="Times New Roman" w:cs="Times New Roman"/>
                <w:sz w:val="24"/>
                <w:szCs w:val="24"/>
              </w:rPr>
              <w:t>4401,0</w:t>
            </w:r>
          </w:p>
        </w:tc>
        <w:tc>
          <w:tcPr>
            <w:tcW w:w="1559" w:type="dxa"/>
            <w:shd w:val="clear" w:color="000000" w:fill="FFFFFF"/>
            <w:noWrap/>
          </w:tcPr>
          <w:p w14:paraId="4DC0DA90" w14:textId="77777777" w:rsidR="003B7D9E" w:rsidRPr="00AB0049" w:rsidRDefault="003B7D9E" w:rsidP="00711207">
            <w:pPr>
              <w:pStyle w:val="2b"/>
              <w:jc w:val="right"/>
              <w:rPr>
                <w:rFonts w:ascii="Times New Roman" w:hAnsi="Times New Roman" w:cs="Times New Roman"/>
                <w:sz w:val="24"/>
                <w:szCs w:val="24"/>
              </w:rPr>
            </w:pPr>
            <w:r w:rsidRPr="00AB0049">
              <w:rPr>
                <w:rFonts w:ascii="Times New Roman" w:hAnsi="Times New Roman" w:cs="Times New Roman"/>
                <w:sz w:val="24"/>
                <w:szCs w:val="24"/>
              </w:rPr>
              <w:t>5232,0</w:t>
            </w:r>
          </w:p>
        </w:tc>
        <w:tc>
          <w:tcPr>
            <w:tcW w:w="1458" w:type="dxa"/>
            <w:shd w:val="clear" w:color="000000" w:fill="FFFFFF"/>
          </w:tcPr>
          <w:p w14:paraId="7A8D937C" w14:textId="77777777" w:rsidR="003B7D9E" w:rsidRPr="00AB0049" w:rsidRDefault="003B7D9E" w:rsidP="00711207">
            <w:pPr>
              <w:pStyle w:val="2b"/>
              <w:jc w:val="right"/>
              <w:rPr>
                <w:rFonts w:ascii="Times New Roman" w:hAnsi="Times New Roman" w:cs="Times New Roman"/>
                <w:sz w:val="24"/>
                <w:szCs w:val="24"/>
              </w:rPr>
            </w:pPr>
            <w:r w:rsidRPr="00AB0049">
              <w:rPr>
                <w:rFonts w:ascii="Times New Roman" w:hAnsi="Times New Roman" w:cs="Times New Roman"/>
                <w:sz w:val="24"/>
                <w:szCs w:val="24"/>
              </w:rPr>
              <w:t>5231,6</w:t>
            </w:r>
          </w:p>
        </w:tc>
        <w:tc>
          <w:tcPr>
            <w:tcW w:w="1095" w:type="dxa"/>
            <w:shd w:val="clear" w:color="000000" w:fill="FFFFFF"/>
          </w:tcPr>
          <w:p w14:paraId="245FFFB3" w14:textId="77777777" w:rsidR="003B7D9E" w:rsidRPr="00AB0049" w:rsidRDefault="003B7D9E" w:rsidP="00711207">
            <w:pPr>
              <w:pStyle w:val="2b"/>
              <w:jc w:val="right"/>
              <w:rPr>
                <w:rFonts w:ascii="Times New Roman" w:hAnsi="Times New Roman" w:cs="Times New Roman"/>
                <w:sz w:val="24"/>
                <w:szCs w:val="24"/>
              </w:rPr>
            </w:pPr>
            <w:r w:rsidRPr="00AB0049">
              <w:rPr>
                <w:rFonts w:ascii="Times New Roman" w:hAnsi="Times New Roman" w:cs="Times New Roman"/>
                <w:sz w:val="24"/>
                <w:szCs w:val="24"/>
              </w:rPr>
              <w:t>100,0</w:t>
            </w:r>
          </w:p>
        </w:tc>
      </w:tr>
      <w:tr w:rsidR="003B7D9E" w:rsidRPr="00AB0049" w14:paraId="6FD800B3" w14:textId="77777777" w:rsidTr="00DC1329">
        <w:trPr>
          <w:trHeight w:val="295"/>
        </w:trPr>
        <w:tc>
          <w:tcPr>
            <w:tcW w:w="2712" w:type="dxa"/>
            <w:shd w:val="clear" w:color="000000" w:fill="FFFFFF"/>
          </w:tcPr>
          <w:p w14:paraId="06D6C1F8" w14:textId="77777777" w:rsidR="003B7D9E" w:rsidRPr="00AB0049" w:rsidRDefault="003B7D9E" w:rsidP="003B7D9E">
            <w:pPr>
              <w:pStyle w:val="2b"/>
              <w:rPr>
                <w:rFonts w:ascii="Times New Roman" w:hAnsi="Times New Roman" w:cs="Times New Roman"/>
                <w:i/>
                <w:sz w:val="24"/>
                <w:szCs w:val="24"/>
                <w:lang w:val="kk-KZ"/>
              </w:rPr>
            </w:pPr>
            <w:r w:rsidRPr="00AB0049">
              <w:rPr>
                <w:rFonts w:ascii="Times New Roman" w:hAnsi="Times New Roman" w:cs="Times New Roman"/>
                <w:i/>
                <w:sz w:val="24"/>
                <w:szCs w:val="24"/>
              </w:rPr>
              <w:t>Трансферт</w:t>
            </w:r>
            <w:r w:rsidRPr="00AB0049">
              <w:rPr>
                <w:rFonts w:ascii="Times New Roman" w:hAnsi="Times New Roman" w:cs="Times New Roman"/>
                <w:i/>
                <w:sz w:val="24"/>
                <w:szCs w:val="24"/>
                <w:lang w:val="kk-KZ"/>
              </w:rPr>
              <w:t>тер</w:t>
            </w:r>
          </w:p>
        </w:tc>
        <w:tc>
          <w:tcPr>
            <w:tcW w:w="1607" w:type="dxa"/>
            <w:shd w:val="clear" w:color="000000" w:fill="FFFFFF"/>
          </w:tcPr>
          <w:p w14:paraId="77DBFC11" w14:textId="77777777" w:rsidR="003B7D9E" w:rsidRPr="00AB0049" w:rsidRDefault="003B7D9E" w:rsidP="00711207">
            <w:pPr>
              <w:pStyle w:val="2b"/>
              <w:jc w:val="right"/>
              <w:rPr>
                <w:rFonts w:ascii="Times New Roman" w:hAnsi="Times New Roman" w:cs="Times New Roman"/>
                <w:sz w:val="24"/>
                <w:szCs w:val="24"/>
              </w:rPr>
            </w:pPr>
          </w:p>
        </w:tc>
        <w:tc>
          <w:tcPr>
            <w:tcW w:w="1341" w:type="dxa"/>
            <w:shd w:val="clear" w:color="000000" w:fill="FFFFFF"/>
          </w:tcPr>
          <w:p w14:paraId="4D620220" w14:textId="77777777" w:rsidR="003B7D9E" w:rsidRPr="00AB0049" w:rsidRDefault="003B7D9E" w:rsidP="00711207">
            <w:pPr>
              <w:pStyle w:val="2b"/>
              <w:jc w:val="right"/>
              <w:rPr>
                <w:rFonts w:ascii="Times New Roman" w:hAnsi="Times New Roman" w:cs="Times New Roman"/>
                <w:sz w:val="24"/>
                <w:szCs w:val="24"/>
              </w:rPr>
            </w:pPr>
          </w:p>
        </w:tc>
        <w:tc>
          <w:tcPr>
            <w:tcW w:w="1559" w:type="dxa"/>
            <w:shd w:val="clear" w:color="000000" w:fill="FFFFFF"/>
            <w:noWrap/>
          </w:tcPr>
          <w:p w14:paraId="43F85978" w14:textId="77777777" w:rsidR="003B7D9E" w:rsidRPr="00AB0049" w:rsidRDefault="003B7D9E" w:rsidP="00711207">
            <w:pPr>
              <w:pStyle w:val="2b"/>
              <w:jc w:val="right"/>
              <w:rPr>
                <w:rFonts w:ascii="Times New Roman" w:hAnsi="Times New Roman" w:cs="Times New Roman"/>
                <w:sz w:val="24"/>
                <w:szCs w:val="24"/>
              </w:rPr>
            </w:pPr>
            <w:r w:rsidRPr="00AB0049">
              <w:rPr>
                <w:rFonts w:ascii="Times New Roman" w:hAnsi="Times New Roman" w:cs="Times New Roman"/>
                <w:sz w:val="24"/>
                <w:szCs w:val="24"/>
              </w:rPr>
              <w:t>3,0</w:t>
            </w:r>
          </w:p>
        </w:tc>
        <w:tc>
          <w:tcPr>
            <w:tcW w:w="1458" w:type="dxa"/>
            <w:shd w:val="clear" w:color="000000" w:fill="FFFFFF"/>
          </w:tcPr>
          <w:p w14:paraId="298D3440" w14:textId="77777777" w:rsidR="003B7D9E" w:rsidRPr="00AB0049" w:rsidRDefault="003B7D9E" w:rsidP="00711207">
            <w:pPr>
              <w:pStyle w:val="2b"/>
              <w:jc w:val="right"/>
              <w:rPr>
                <w:rFonts w:ascii="Times New Roman" w:hAnsi="Times New Roman" w:cs="Times New Roman"/>
                <w:sz w:val="24"/>
                <w:szCs w:val="24"/>
              </w:rPr>
            </w:pPr>
            <w:r w:rsidRPr="00AB0049">
              <w:rPr>
                <w:rFonts w:ascii="Times New Roman" w:hAnsi="Times New Roman" w:cs="Times New Roman"/>
                <w:sz w:val="24"/>
                <w:szCs w:val="24"/>
              </w:rPr>
              <w:t>2,8</w:t>
            </w:r>
          </w:p>
        </w:tc>
        <w:tc>
          <w:tcPr>
            <w:tcW w:w="1095" w:type="dxa"/>
            <w:shd w:val="clear" w:color="000000" w:fill="FFFFFF"/>
          </w:tcPr>
          <w:p w14:paraId="291A450E" w14:textId="77777777" w:rsidR="003B7D9E" w:rsidRPr="00AB0049" w:rsidRDefault="003B7D9E" w:rsidP="00711207">
            <w:pPr>
              <w:pStyle w:val="2b"/>
              <w:jc w:val="right"/>
              <w:rPr>
                <w:rFonts w:ascii="Times New Roman" w:hAnsi="Times New Roman" w:cs="Times New Roman"/>
                <w:sz w:val="24"/>
                <w:szCs w:val="24"/>
              </w:rPr>
            </w:pPr>
            <w:r w:rsidRPr="00AB0049">
              <w:rPr>
                <w:rFonts w:ascii="Times New Roman" w:hAnsi="Times New Roman" w:cs="Times New Roman"/>
                <w:sz w:val="24"/>
                <w:szCs w:val="24"/>
              </w:rPr>
              <w:t>92,4</w:t>
            </w:r>
          </w:p>
        </w:tc>
      </w:tr>
    </w:tbl>
    <w:p w14:paraId="4C9FD254" w14:textId="77777777" w:rsidR="0084289E" w:rsidRPr="00AB0049" w:rsidRDefault="0084289E" w:rsidP="003B7D9E">
      <w:pPr>
        <w:pStyle w:val="2b"/>
        <w:ind w:firstLine="708"/>
        <w:jc w:val="both"/>
        <w:rPr>
          <w:rFonts w:ascii="Times New Roman" w:hAnsi="Times New Roman" w:cs="Times New Roman"/>
          <w:sz w:val="28"/>
          <w:szCs w:val="28"/>
          <w:lang w:val="kk-KZ"/>
        </w:rPr>
      </w:pPr>
    </w:p>
    <w:p w14:paraId="2A54D1BC" w14:textId="77777777" w:rsidR="003B7D9E" w:rsidRPr="00AB0049" w:rsidRDefault="003B7D9E" w:rsidP="003B7D9E">
      <w:pPr>
        <w:pStyle w:val="2b"/>
        <w:ind w:firstLine="708"/>
        <w:jc w:val="both"/>
        <w:rPr>
          <w:rFonts w:ascii="Times New Roman" w:hAnsi="Times New Roman" w:cs="Times New Roman"/>
          <w:sz w:val="28"/>
          <w:szCs w:val="28"/>
          <w:lang w:val="kk-KZ"/>
        </w:rPr>
      </w:pPr>
      <w:r w:rsidRPr="00AB0049">
        <w:rPr>
          <w:rFonts w:ascii="Times New Roman" w:hAnsi="Times New Roman" w:cs="Times New Roman"/>
          <w:sz w:val="28"/>
          <w:szCs w:val="28"/>
          <w:lang w:val="kk-KZ"/>
        </w:rPr>
        <w:t>2020 жылға</w:t>
      </w:r>
      <w:r w:rsidRPr="00AB0049">
        <w:rPr>
          <w:rFonts w:ascii="Times New Roman" w:hAnsi="Times New Roman" w:cs="Times New Roman"/>
          <w:b/>
          <w:sz w:val="28"/>
          <w:szCs w:val="28"/>
          <w:lang w:val="kk-KZ"/>
        </w:rPr>
        <w:t xml:space="preserve"> кірістер </w:t>
      </w:r>
      <w:r w:rsidRPr="00AB0049">
        <w:rPr>
          <w:rFonts w:ascii="Times New Roman" w:hAnsi="Times New Roman" w:cs="Times New Roman"/>
          <w:sz w:val="28"/>
          <w:szCs w:val="28"/>
          <w:lang w:val="kk-KZ"/>
        </w:rPr>
        <w:t xml:space="preserve">40 793,1 мың теңге түсті (110,4 %), соның ішінде: </w:t>
      </w:r>
    </w:p>
    <w:p w14:paraId="12FEDE62" w14:textId="77777777" w:rsidR="003B7D9E" w:rsidRPr="00AB0049" w:rsidRDefault="003B7D9E" w:rsidP="003B7D9E">
      <w:pPr>
        <w:pStyle w:val="2b"/>
        <w:ind w:firstLine="708"/>
        <w:jc w:val="both"/>
        <w:rPr>
          <w:rFonts w:ascii="Times New Roman" w:hAnsi="Times New Roman" w:cs="Times New Roman"/>
          <w:sz w:val="28"/>
          <w:szCs w:val="28"/>
          <w:lang w:val="kk-KZ" w:eastAsia="ar-SA"/>
        </w:rPr>
      </w:pPr>
      <w:r w:rsidRPr="00AB0049">
        <w:rPr>
          <w:rFonts w:ascii="Times New Roman" w:hAnsi="Times New Roman" w:cs="Times New Roman"/>
          <w:i/>
          <w:sz w:val="28"/>
          <w:szCs w:val="28"/>
          <w:lang w:val="kk-KZ" w:eastAsia="ar-SA"/>
        </w:rPr>
        <w:t>Салықтық түсімдер</w:t>
      </w:r>
      <w:r w:rsidRPr="00AB0049">
        <w:rPr>
          <w:rFonts w:ascii="Times New Roman" w:hAnsi="Times New Roman" w:cs="Times New Roman"/>
          <w:sz w:val="28"/>
          <w:szCs w:val="28"/>
          <w:lang w:val="kk-KZ" w:eastAsia="ar-SA"/>
        </w:rPr>
        <w:t xml:space="preserve"> – жоспар 5279,0 мың теңге, нақты 9118,7 мың теңге(172,7%), оның ішінде:</w:t>
      </w:r>
    </w:p>
    <w:p w14:paraId="56A61B35" w14:textId="77777777" w:rsidR="003B7D9E" w:rsidRPr="00AB0049" w:rsidRDefault="003B7D9E" w:rsidP="003B7D9E">
      <w:pPr>
        <w:pStyle w:val="2b"/>
        <w:ind w:firstLine="708"/>
        <w:jc w:val="both"/>
        <w:rPr>
          <w:rFonts w:ascii="Times New Roman" w:hAnsi="Times New Roman" w:cs="Times New Roman"/>
          <w:sz w:val="28"/>
          <w:szCs w:val="28"/>
          <w:lang w:val="kk-KZ" w:eastAsia="ar-SA"/>
        </w:rPr>
      </w:pPr>
      <w:r w:rsidRPr="00AB0049">
        <w:rPr>
          <w:rFonts w:ascii="Times New Roman" w:hAnsi="Times New Roman" w:cs="Times New Roman"/>
          <w:sz w:val="28"/>
          <w:szCs w:val="28"/>
          <w:lang w:val="kk-KZ" w:eastAsia="ar-SA"/>
        </w:rPr>
        <w:t xml:space="preserve">- </w:t>
      </w:r>
      <w:r w:rsidRPr="00AB0049">
        <w:rPr>
          <w:rFonts w:ascii="Times New Roman" w:hAnsi="Times New Roman" w:cs="Times New Roman"/>
          <w:i/>
          <w:sz w:val="24"/>
          <w:szCs w:val="24"/>
          <w:lang w:val="kk-KZ"/>
        </w:rPr>
        <w:t>Жеке табыс салығы</w:t>
      </w:r>
      <w:r w:rsidRPr="00AB0049">
        <w:rPr>
          <w:rFonts w:ascii="Times New Roman" w:hAnsi="Times New Roman" w:cs="Times New Roman"/>
          <w:sz w:val="28"/>
          <w:szCs w:val="28"/>
          <w:lang w:val="kk-KZ" w:eastAsia="ar-SA"/>
        </w:rPr>
        <w:t xml:space="preserve"> - жоспар 3731,0 мың теңге, нақты 1907,7 мың теңге (51,1%);</w:t>
      </w:r>
    </w:p>
    <w:p w14:paraId="3D6EB6A4" w14:textId="77777777" w:rsidR="003B7D9E" w:rsidRPr="00AB0049" w:rsidRDefault="003B7D9E" w:rsidP="003B7D9E">
      <w:pPr>
        <w:pStyle w:val="2b"/>
        <w:ind w:firstLine="708"/>
        <w:jc w:val="both"/>
        <w:rPr>
          <w:rFonts w:ascii="Times New Roman" w:hAnsi="Times New Roman" w:cs="Times New Roman"/>
          <w:sz w:val="28"/>
          <w:szCs w:val="28"/>
          <w:lang w:val="kk-KZ" w:eastAsia="ar-SA"/>
        </w:rPr>
      </w:pPr>
      <w:r w:rsidRPr="00AB0049">
        <w:rPr>
          <w:rFonts w:ascii="Times New Roman" w:hAnsi="Times New Roman" w:cs="Times New Roman"/>
          <w:sz w:val="28"/>
          <w:szCs w:val="28"/>
          <w:lang w:val="kk-KZ" w:eastAsia="ar-SA"/>
        </w:rPr>
        <w:t xml:space="preserve">- </w:t>
      </w:r>
      <w:r w:rsidRPr="00AB0049">
        <w:rPr>
          <w:rFonts w:ascii="Times New Roman" w:hAnsi="Times New Roman" w:cs="Times New Roman"/>
          <w:i/>
          <w:sz w:val="24"/>
          <w:szCs w:val="24"/>
          <w:lang w:val="kk-KZ"/>
        </w:rPr>
        <w:t>Мүлік салығы</w:t>
      </w:r>
      <w:r w:rsidRPr="00AB0049">
        <w:rPr>
          <w:rFonts w:ascii="Times New Roman" w:hAnsi="Times New Roman" w:cs="Times New Roman"/>
          <w:sz w:val="28"/>
          <w:szCs w:val="28"/>
          <w:lang w:val="kk-KZ" w:eastAsia="ar-SA"/>
        </w:rPr>
        <w:t xml:space="preserve"> - жоспар 54,0 мың теңге, нақты 51,0 мың теңге (94,5%);</w:t>
      </w:r>
    </w:p>
    <w:p w14:paraId="5B618B1E" w14:textId="77777777" w:rsidR="003B7D9E" w:rsidRPr="00AB0049" w:rsidRDefault="003B7D9E" w:rsidP="003B7D9E">
      <w:pPr>
        <w:pStyle w:val="2b"/>
        <w:ind w:firstLine="708"/>
        <w:jc w:val="both"/>
        <w:rPr>
          <w:rFonts w:ascii="Times New Roman" w:hAnsi="Times New Roman" w:cs="Times New Roman"/>
          <w:sz w:val="28"/>
          <w:szCs w:val="28"/>
          <w:lang w:val="kk-KZ" w:eastAsia="ar-SA"/>
        </w:rPr>
      </w:pPr>
      <w:r w:rsidRPr="00AB0049">
        <w:rPr>
          <w:rFonts w:ascii="Times New Roman" w:hAnsi="Times New Roman" w:cs="Times New Roman"/>
          <w:sz w:val="28"/>
          <w:szCs w:val="28"/>
          <w:lang w:val="kk-KZ" w:eastAsia="ar-SA"/>
        </w:rPr>
        <w:t xml:space="preserve">- </w:t>
      </w:r>
      <w:r w:rsidRPr="00AB0049">
        <w:rPr>
          <w:rFonts w:ascii="Times New Roman" w:hAnsi="Times New Roman" w:cs="Times New Roman"/>
          <w:i/>
          <w:sz w:val="24"/>
          <w:szCs w:val="24"/>
          <w:lang w:val="kk-KZ"/>
        </w:rPr>
        <w:t>Жер салығы</w:t>
      </w:r>
      <w:r w:rsidRPr="00AB0049">
        <w:rPr>
          <w:rFonts w:ascii="Times New Roman" w:hAnsi="Times New Roman" w:cs="Times New Roman"/>
          <w:sz w:val="28"/>
          <w:szCs w:val="28"/>
          <w:lang w:val="kk-KZ" w:eastAsia="ar-SA"/>
        </w:rPr>
        <w:t xml:space="preserve"> - жоспар 125,0 мың теңге, нақты 177,0 мың теңге (141,6%);</w:t>
      </w:r>
    </w:p>
    <w:p w14:paraId="4822DA0F" w14:textId="77777777" w:rsidR="003B7D9E" w:rsidRPr="00AB0049" w:rsidRDefault="003B7D9E" w:rsidP="003B7D9E">
      <w:pPr>
        <w:pStyle w:val="2b"/>
        <w:ind w:firstLine="708"/>
        <w:jc w:val="both"/>
        <w:rPr>
          <w:rFonts w:ascii="Times New Roman" w:hAnsi="Times New Roman" w:cs="Times New Roman"/>
          <w:sz w:val="28"/>
          <w:szCs w:val="28"/>
          <w:lang w:val="kk-KZ" w:eastAsia="ar-SA"/>
        </w:rPr>
      </w:pPr>
      <w:r w:rsidRPr="00AB0049">
        <w:rPr>
          <w:rFonts w:ascii="Times New Roman" w:hAnsi="Times New Roman" w:cs="Times New Roman"/>
          <w:sz w:val="28"/>
          <w:szCs w:val="28"/>
          <w:lang w:val="kk-KZ" w:eastAsia="ar-SA"/>
        </w:rPr>
        <w:t xml:space="preserve">- </w:t>
      </w:r>
      <w:r w:rsidRPr="00AB0049">
        <w:rPr>
          <w:rFonts w:ascii="Times New Roman" w:hAnsi="Times New Roman" w:cs="Times New Roman"/>
          <w:i/>
          <w:sz w:val="24"/>
          <w:szCs w:val="24"/>
          <w:lang w:val="kk-KZ"/>
        </w:rPr>
        <w:t>Көлік құралдарына салынатын салық</w:t>
      </w:r>
      <w:r w:rsidRPr="00AB0049">
        <w:rPr>
          <w:rFonts w:ascii="Times New Roman" w:hAnsi="Times New Roman" w:cs="Times New Roman"/>
          <w:sz w:val="28"/>
          <w:szCs w:val="28"/>
          <w:lang w:val="kk-KZ" w:eastAsia="ar-SA"/>
        </w:rPr>
        <w:t xml:space="preserve"> –  жоспар – 1369,0 мың теңге, нақты 6983,0 мың теңге (510,1%).</w:t>
      </w:r>
    </w:p>
    <w:p w14:paraId="7C145B52" w14:textId="77777777" w:rsidR="003B7D9E" w:rsidRPr="00AB0049" w:rsidRDefault="003B7D9E" w:rsidP="003B7D9E">
      <w:pPr>
        <w:pStyle w:val="2b"/>
        <w:ind w:firstLine="708"/>
        <w:jc w:val="both"/>
        <w:rPr>
          <w:rFonts w:ascii="Times New Roman" w:hAnsi="Times New Roman" w:cs="Times New Roman"/>
          <w:sz w:val="28"/>
          <w:szCs w:val="28"/>
          <w:lang w:val="kk-KZ" w:eastAsia="ar-SA"/>
        </w:rPr>
      </w:pPr>
      <w:r w:rsidRPr="00AB0049">
        <w:rPr>
          <w:rFonts w:ascii="Times New Roman" w:hAnsi="Times New Roman" w:cs="Times New Roman"/>
          <w:i/>
          <w:sz w:val="28"/>
          <w:szCs w:val="28"/>
          <w:lang w:val="kk-KZ" w:eastAsia="ar-SA"/>
        </w:rPr>
        <w:t>Салықтық емес түсімдер</w:t>
      </w:r>
      <w:r w:rsidRPr="00AB0049">
        <w:rPr>
          <w:rFonts w:ascii="Times New Roman" w:hAnsi="Times New Roman" w:cs="Times New Roman"/>
          <w:sz w:val="28"/>
          <w:szCs w:val="28"/>
          <w:lang w:val="kk-KZ" w:eastAsia="ar-SA"/>
        </w:rPr>
        <w:t xml:space="preserve"> - жоспар 30,0 мың теңге, нақты 33,4 мың теңге (111,4%), оның ішінде:</w:t>
      </w:r>
    </w:p>
    <w:p w14:paraId="34004BE1" w14:textId="77777777" w:rsidR="003B7D9E" w:rsidRPr="00AB0049" w:rsidRDefault="003B7D9E" w:rsidP="003B7D9E">
      <w:pPr>
        <w:pStyle w:val="2b"/>
        <w:ind w:firstLine="708"/>
        <w:jc w:val="both"/>
        <w:rPr>
          <w:rFonts w:ascii="Times New Roman" w:hAnsi="Times New Roman" w:cs="Times New Roman"/>
          <w:sz w:val="28"/>
          <w:szCs w:val="28"/>
          <w:lang w:val="kk-KZ" w:eastAsia="ar-SA"/>
        </w:rPr>
      </w:pPr>
      <w:r w:rsidRPr="00AB0049">
        <w:rPr>
          <w:rFonts w:ascii="Times New Roman" w:hAnsi="Times New Roman" w:cs="Times New Roman"/>
          <w:sz w:val="28"/>
          <w:szCs w:val="28"/>
          <w:lang w:val="kk-KZ" w:eastAsia="ar-SA"/>
        </w:rPr>
        <w:t xml:space="preserve">- </w:t>
      </w:r>
      <w:r w:rsidRPr="00AB0049">
        <w:rPr>
          <w:rFonts w:ascii="Times New Roman" w:hAnsi="Times New Roman" w:cs="Times New Roman"/>
          <w:i/>
          <w:sz w:val="24"/>
          <w:szCs w:val="24"/>
          <w:lang w:val="kk-KZ"/>
        </w:rPr>
        <w:t>Мемлекеттік меншігінің мүлкін жалға беруден түсетін кірістер</w:t>
      </w:r>
      <w:r w:rsidRPr="00AB0049">
        <w:rPr>
          <w:rFonts w:ascii="Times New Roman" w:hAnsi="Times New Roman" w:cs="Times New Roman"/>
          <w:sz w:val="28"/>
          <w:szCs w:val="28"/>
          <w:lang w:val="kk-KZ" w:eastAsia="ar-SA"/>
        </w:rPr>
        <w:t xml:space="preserve"> - - жоспар 30,0 мың теңге, нақты 33,4 мың теңге (111,4%);</w:t>
      </w:r>
    </w:p>
    <w:p w14:paraId="0A6BD095" w14:textId="77777777" w:rsidR="003B7D9E" w:rsidRPr="00AB0049" w:rsidRDefault="003B7D9E" w:rsidP="003B7D9E">
      <w:pPr>
        <w:pStyle w:val="2b"/>
        <w:ind w:firstLine="708"/>
        <w:jc w:val="both"/>
        <w:rPr>
          <w:rFonts w:ascii="Times New Roman" w:hAnsi="Times New Roman" w:cs="Times New Roman"/>
          <w:sz w:val="28"/>
          <w:szCs w:val="28"/>
          <w:lang w:val="kk-KZ" w:eastAsia="ar-SA"/>
        </w:rPr>
      </w:pPr>
      <w:r w:rsidRPr="00AB0049">
        <w:rPr>
          <w:rFonts w:ascii="Times New Roman" w:hAnsi="Times New Roman" w:cs="Times New Roman"/>
          <w:i/>
          <w:sz w:val="28"/>
          <w:szCs w:val="28"/>
          <w:lang w:val="kk-KZ" w:eastAsia="ar-SA"/>
        </w:rPr>
        <w:t>Трансферттер түсімдері</w:t>
      </w:r>
      <w:r w:rsidRPr="00AB0049">
        <w:rPr>
          <w:rFonts w:ascii="Times New Roman" w:hAnsi="Times New Roman" w:cs="Times New Roman"/>
          <w:sz w:val="28"/>
          <w:szCs w:val="28"/>
          <w:lang w:val="kk-KZ" w:eastAsia="ar-SA"/>
        </w:rPr>
        <w:t>-  жоспар 31641,0 мың теңге, нақты 31641,0 мың теңге (100,0%), из них:</w:t>
      </w:r>
    </w:p>
    <w:p w14:paraId="652D8F6F" w14:textId="77777777" w:rsidR="003B7D9E" w:rsidRPr="00AB0049" w:rsidRDefault="003B7D9E" w:rsidP="003B7D9E">
      <w:pPr>
        <w:pStyle w:val="2b"/>
        <w:ind w:firstLine="708"/>
        <w:jc w:val="both"/>
        <w:rPr>
          <w:rFonts w:ascii="Times New Roman" w:hAnsi="Times New Roman" w:cs="Times New Roman"/>
          <w:sz w:val="28"/>
          <w:szCs w:val="28"/>
          <w:lang w:val="kk-KZ" w:eastAsia="ar-SA"/>
        </w:rPr>
      </w:pPr>
      <w:r w:rsidRPr="00AB0049">
        <w:rPr>
          <w:rFonts w:ascii="Times New Roman" w:hAnsi="Times New Roman" w:cs="Times New Roman"/>
          <w:sz w:val="28"/>
          <w:szCs w:val="28"/>
          <w:lang w:val="kk-KZ" w:eastAsia="ar-SA"/>
        </w:rPr>
        <w:t xml:space="preserve">- </w:t>
      </w:r>
      <w:r w:rsidRPr="00AB0049">
        <w:rPr>
          <w:rFonts w:ascii="Times New Roman" w:hAnsi="Times New Roman" w:cs="Times New Roman"/>
          <w:i/>
          <w:sz w:val="24"/>
          <w:szCs w:val="24"/>
          <w:lang w:val="kk-KZ"/>
        </w:rPr>
        <w:t>Ағымдағы нысаналы трансферттер</w:t>
      </w:r>
      <w:r w:rsidRPr="00AB0049">
        <w:rPr>
          <w:rFonts w:ascii="Times New Roman" w:hAnsi="Times New Roman" w:cs="Times New Roman"/>
          <w:sz w:val="28"/>
          <w:szCs w:val="28"/>
          <w:lang w:val="kk-KZ" w:eastAsia="ar-SA"/>
        </w:rPr>
        <w:t xml:space="preserve"> – жоспар 5100,0 мың теңге, нақты 5100,0 мың теңге (100 %);</w:t>
      </w:r>
    </w:p>
    <w:p w14:paraId="1FE49514" w14:textId="77777777" w:rsidR="003B7D9E" w:rsidRPr="00AB0049" w:rsidRDefault="003B7D9E" w:rsidP="003B7D9E">
      <w:pPr>
        <w:pStyle w:val="2b"/>
        <w:ind w:firstLine="708"/>
        <w:jc w:val="both"/>
        <w:rPr>
          <w:rFonts w:ascii="Times New Roman" w:hAnsi="Times New Roman" w:cs="Times New Roman"/>
          <w:sz w:val="28"/>
          <w:szCs w:val="28"/>
          <w:lang w:val="kk-KZ" w:eastAsia="ar-SA"/>
        </w:rPr>
      </w:pPr>
      <w:r w:rsidRPr="00AB0049">
        <w:rPr>
          <w:rFonts w:ascii="Times New Roman" w:hAnsi="Times New Roman" w:cs="Times New Roman"/>
          <w:sz w:val="28"/>
          <w:szCs w:val="28"/>
          <w:lang w:val="kk-KZ" w:eastAsia="ar-SA"/>
        </w:rPr>
        <w:t xml:space="preserve">- </w:t>
      </w:r>
      <w:r w:rsidRPr="00AB0049">
        <w:rPr>
          <w:rFonts w:ascii="Times New Roman" w:hAnsi="Times New Roman" w:cs="Times New Roman"/>
          <w:i/>
          <w:sz w:val="28"/>
          <w:szCs w:val="28"/>
          <w:lang w:val="kk-KZ" w:eastAsia="ar-SA"/>
        </w:rPr>
        <w:t>Субвенциялар</w:t>
      </w:r>
      <w:r w:rsidRPr="00AB0049">
        <w:rPr>
          <w:rFonts w:ascii="Times New Roman" w:hAnsi="Times New Roman" w:cs="Times New Roman"/>
          <w:sz w:val="28"/>
          <w:szCs w:val="28"/>
          <w:lang w:val="kk-KZ" w:eastAsia="ar-SA"/>
        </w:rPr>
        <w:t xml:space="preserve"> – жоспар 26541,0 мың теңге, нақты 26541,0 мың теңге (100%);</w:t>
      </w:r>
    </w:p>
    <w:p w14:paraId="1F37EE7E" w14:textId="77777777" w:rsidR="003B7D9E" w:rsidRPr="00AB0049" w:rsidRDefault="003B7D9E" w:rsidP="003B7D9E">
      <w:pPr>
        <w:pStyle w:val="2b"/>
        <w:ind w:firstLine="708"/>
        <w:jc w:val="both"/>
        <w:rPr>
          <w:rFonts w:ascii="Times New Roman" w:hAnsi="Times New Roman" w:cs="Times New Roman"/>
          <w:sz w:val="28"/>
          <w:szCs w:val="28"/>
          <w:lang w:val="kk-KZ" w:eastAsia="ar-SA"/>
        </w:rPr>
      </w:pPr>
      <w:r w:rsidRPr="00AB0049">
        <w:rPr>
          <w:rFonts w:ascii="Times New Roman" w:hAnsi="Times New Roman" w:cs="Times New Roman"/>
          <w:sz w:val="28"/>
          <w:szCs w:val="28"/>
          <w:lang w:val="kk-KZ" w:eastAsia="ar-SA"/>
        </w:rPr>
        <w:t xml:space="preserve">- </w:t>
      </w:r>
      <w:r w:rsidRPr="00AB0049">
        <w:rPr>
          <w:rFonts w:ascii="Times New Roman" w:hAnsi="Times New Roman" w:cs="Times New Roman"/>
          <w:i/>
          <w:sz w:val="24"/>
          <w:szCs w:val="24"/>
          <w:lang w:val="kk-KZ"/>
        </w:rPr>
        <w:t>Жоғары тұрған бюджеттен түсетiн трансферттер</w:t>
      </w:r>
      <w:r w:rsidRPr="00AB0049">
        <w:rPr>
          <w:rFonts w:ascii="Times New Roman" w:hAnsi="Times New Roman" w:cs="Times New Roman"/>
          <w:sz w:val="28"/>
          <w:szCs w:val="28"/>
          <w:lang w:val="kk-KZ" w:eastAsia="ar-SA"/>
        </w:rPr>
        <w:t xml:space="preserve"> </w:t>
      </w:r>
      <w:r w:rsidR="0084289E" w:rsidRPr="00AB0049">
        <w:rPr>
          <w:rFonts w:ascii="Times New Roman" w:hAnsi="Times New Roman" w:cs="Times New Roman"/>
          <w:sz w:val="28"/>
          <w:szCs w:val="28"/>
          <w:lang w:val="kk-KZ" w:eastAsia="ar-SA"/>
        </w:rPr>
        <w:t>31641,0</w:t>
      </w:r>
      <w:r w:rsidRPr="00AB0049">
        <w:rPr>
          <w:rFonts w:ascii="Times New Roman" w:hAnsi="Times New Roman" w:cs="Times New Roman"/>
          <w:sz w:val="28"/>
          <w:szCs w:val="28"/>
          <w:lang w:val="kk-KZ" w:eastAsia="ar-SA"/>
        </w:rPr>
        <w:t xml:space="preserve"> мың теңге, нақты </w:t>
      </w:r>
      <w:r w:rsidR="0084289E" w:rsidRPr="00AB0049">
        <w:rPr>
          <w:rFonts w:ascii="Times New Roman" w:hAnsi="Times New Roman" w:cs="Times New Roman"/>
          <w:sz w:val="28"/>
          <w:szCs w:val="28"/>
          <w:lang w:val="kk-KZ" w:eastAsia="ar-SA"/>
        </w:rPr>
        <w:t>31641,0</w:t>
      </w:r>
      <w:r w:rsidRPr="00AB0049">
        <w:rPr>
          <w:rFonts w:ascii="Times New Roman" w:hAnsi="Times New Roman" w:cs="Times New Roman"/>
          <w:sz w:val="28"/>
          <w:szCs w:val="28"/>
          <w:lang w:val="kk-KZ" w:eastAsia="ar-SA"/>
        </w:rPr>
        <w:t xml:space="preserve"> мың теңге (100,0 %).</w:t>
      </w:r>
    </w:p>
    <w:p w14:paraId="3FC52387" w14:textId="77777777" w:rsidR="003B7D9E" w:rsidRPr="00AB0049" w:rsidRDefault="003B7D9E" w:rsidP="003B7D9E">
      <w:pPr>
        <w:pStyle w:val="afb"/>
        <w:pBdr>
          <w:bottom w:val="single" w:sz="4" w:space="31" w:color="FFFFFF"/>
        </w:pBdr>
        <w:spacing w:before="0" w:beforeAutospacing="0" w:after="0" w:afterAutospacing="0"/>
        <w:ind w:firstLine="720"/>
        <w:contextualSpacing/>
        <w:jc w:val="both"/>
        <w:rPr>
          <w:sz w:val="28"/>
          <w:szCs w:val="28"/>
          <w:lang w:val="kk-KZ"/>
        </w:rPr>
      </w:pPr>
      <w:r w:rsidRPr="00AB0049">
        <w:rPr>
          <w:sz w:val="28"/>
          <w:szCs w:val="28"/>
          <w:lang w:val="kk-KZ"/>
        </w:rPr>
        <w:t xml:space="preserve">Ауылдық округтің кіріс бөлігінің барлық көрсеткіштері бойынша </w:t>
      </w:r>
      <w:r w:rsidR="00CF7032" w:rsidRPr="00AB0049">
        <w:rPr>
          <w:sz w:val="28"/>
          <w:szCs w:val="28"/>
          <w:lang w:val="kk-KZ"/>
        </w:rPr>
        <w:t>төмендеу</w:t>
      </w:r>
      <w:r w:rsidRPr="00AB0049">
        <w:rPr>
          <w:sz w:val="28"/>
          <w:szCs w:val="28"/>
          <w:lang w:val="kk-KZ"/>
        </w:rPr>
        <w:t xml:space="preserve"> қарқыны өткен жылмен салыстырғанда </w:t>
      </w:r>
      <w:r w:rsidR="0084289E" w:rsidRPr="00AB0049">
        <w:rPr>
          <w:sz w:val="28"/>
          <w:szCs w:val="28"/>
          <w:lang w:val="kk-KZ"/>
        </w:rPr>
        <w:t>33,3</w:t>
      </w:r>
      <w:r w:rsidRPr="00AB0049">
        <w:rPr>
          <w:sz w:val="28"/>
          <w:szCs w:val="28"/>
          <w:lang w:val="kk-KZ"/>
        </w:rPr>
        <w:t xml:space="preserve">%-ға немесе </w:t>
      </w:r>
      <w:r w:rsidR="0084289E" w:rsidRPr="00AB0049">
        <w:rPr>
          <w:sz w:val="28"/>
          <w:szCs w:val="28"/>
          <w:lang w:val="kk-KZ"/>
        </w:rPr>
        <w:t>4559,1</w:t>
      </w:r>
      <w:r w:rsidRPr="00AB0049">
        <w:rPr>
          <w:sz w:val="28"/>
          <w:szCs w:val="28"/>
          <w:lang w:val="kk-KZ"/>
        </w:rPr>
        <w:t xml:space="preserve"> мың теңге төмендеді.</w:t>
      </w:r>
    </w:p>
    <w:p w14:paraId="08F0BE06" w14:textId="77777777" w:rsidR="003B7D9E" w:rsidRPr="00AB0049" w:rsidRDefault="003B7D9E" w:rsidP="003B7D9E">
      <w:pPr>
        <w:pStyle w:val="afb"/>
        <w:pBdr>
          <w:bottom w:val="single" w:sz="4" w:space="31" w:color="FFFFFF"/>
        </w:pBdr>
        <w:spacing w:before="0" w:beforeAutospacing="0" w:after="0" w:afterAutospacing="0"/>
        <w:ind w:firstLine="720"/>
        <w:contextualSpacing/>
        <w:jc w:val="both"/>
        <w:rPr>
          <w:sz w:val="28"/>
          <w:szCs w:val="28"/>
          <w:lang w:val="kk-KZ"/>
        </w:rPr>
      </w:pPr>
      <w:r w:rsidRPr="00AB0049">
        <w:rPr>
          <w:sz w:val="28"/>
          <w:szCs w:val="28"/>
          <w:lang w:val="kk-KZ"/>
        </w:rPr>
        <w:t xml:space="preserve">2020 жылғы шығыстар </w:t>
      </w:r>
      <w:r w:rsidR="0084289E" w:rsidRPr="00AB0049">
        <w:rPr>
          <w:sz w:val="28"/>
          <w:szCs w:val="28"/>
          <w:lang w:val="kk-KZ"/>
        </w:rPr>
        <w:t>40269,4</w:t>
      </w:r>
      <w:r w:rsidRPr="00AB0049">
        <w:rPr>
          <w:sz w:val="28"/>
          <w:szCs w:val="28"/>
          <w:lang w:val="kk-KZ"/>
        </w:rPr>
        <w:t xml:space="preserve">  мың теңге (100,0%), жоспар бойынша </w:t>
      </w:r>
      <w:r w:rsidR="0084289E" w:rsidRPr="00AB0049">
        <w:rPr>
          <w:sz w:val="28"/>
          <w:szCs w:val="28"/>
          <w:lang w:val="kk-KZ"/>
        </w:rPr>
        <w:t>35450,0</w:t>
      </w:r>
      <w:r w:rsidRPr="00AB0049">
        <w:rPr>
          <w:sz w:val="28"/>
          <w:szCs w:val="28"/>
          <w:lang w:val="kk-KZ"/>
        </w:rPr>
        <w:t xml:space="preserve"> мың теңге бекітілді, </w:t>
      </w:r>
      <w:r w:rsidR="0084289E" w:rsidRPr="00AB0049">
        <w:rPr>
          <w:sz w:val="28"/>
          <w:szCs w:val="28"/>
          <w:lang w:val="kk-KZ"/>
        </w:rPr>
        <w:t>40271,0</w:t>
      </w:r>
      <w:r w:rsidRPr="00AB0049">
        <w:rPr>
          <w:sz w:val="28"/>
          <w:szCs w:val="28"/>
          <w:lang w:val="kk-KZ"/>
        </w:rPr>
        <w:t xml:space="preserve"> мың теңге түзетілді, нақты </w:t>
      </w:r>
      <w:r w:rsidR="0084289E" w:rsidRPr="00AB0049">
        <w:rPr>
          <w:sz w:val="28"/>
          <w:szCs w:val="28"/>
          <w:lang w:val="kk-KZ"/>
        </w:rPr>
        <w:t>40269,4</w:t>
      </w:r>
      <w:r w:rsidRPr="00AB0049">
        <w:rPr>
          <w:sz w:val="28"/>
          <w:szCs w:val="28"/>
          <w:lang w:val="kk-KZ"/>
        </w:rPr>
        <w:t xml:space="preserve"> мың теңге</w:t>
      </w:r>
      <w:r w:rsidR="0084289E" w:rsidRPr="00AB0049">
        <w:rPr>
          <w:sz w:val="28"/>
          <w:szCs w:val="28"/>
          <w:lang w:val="kk-KZ"/>
        </w:rPr>
        <w:t xml:space="preserve">, игерілмегені 1,6 мың теңге. </w:t>
      </w:r>
      <w:r w:rsidRPr="00AB0049">
        <w:rPr>
          <w:sz w:val="28"/>
          <w:szCs w:val="28"/>
          <w:lang w:val="kk-KZ"/>
        </w:rPr>
        <w:t xml:space="preserve"> </w:t>
      </w:r>
    </w:p>
    <w:p w14:paraId="16B6A6B4" w14:textId="77777777" w:rsidR="003B7D9E" w:rsidRPr="00AB0049" w:rsidRDefault="003B7D9E" w:rsidP="00675959">
      <w:pPr>
        <w:pStyle w:val="2b"/>
        <w:ind w:firstLine="708"/>
        <w:jc w:val="both"/>
        <w:rPr>
          <w:rFonts w:ascii="Times New Roman" w:hAnsi="Times New Roman" w:cs="Times New Roman"/>
          <w:b/>
          <w:sz w:val="28"/>
          <w:szCs w:val="28"/>
          <w:lang w:val="kk-KZ"/>
        </w:rPr>
      </w:pPr>
    </w:p>
    <w:p w14:paraId="7825F58B" w14:textId="77777777" w:rsidR="00675959" w:rsidRPr="00AB0049" w:rsidRDefault="00675959" w:rsidP="0084289E">
      <w:pPr>
        <w:widowControl w:val="0"/>
        <w:tabs>
          <w:tab w:val="left" w:pos="0"/>
        </w:tabs>
        <w:suppressAutoHyphens/>
        <w:spacing w:after="0" w:line="240" w:lineRule="auto"/>
        <w:ind w:firstLine="720"/>
        <w:contextualSpacing/>
        <w:jc w:val="center"/>
        <w:rPr>
          <w:rFonts w:ascii="Times New Roman" w:hAnsi="Times New Roman" w:cs="Times New Roman"/>
          <w:b/>
          <w:sz w:val="28"/>
          <w:szCs w:val="28"/>
          <w:u w:val="single"/>
          <w:lang w:val="kk-KZ" w:eastAsia="ar-SA"/>
        </w:rPr>
      </w:pPr>
      <w:r w:rsidRPr="00AB0049">
        <w:rPr>
          <w:rFonts w:ascii="Times New Roman" w:hAnsi="Times New Roman" w:cs="Times New Roman"/>
          <w:b/>
          <w:sz w:val="28"/>
          <w:szCs w:val="28"/>
          <w:u w:val="single"/>
          <w:lang w:val="kk-KZ" w:eastAsia="ar-SA"/>
        </w:rPr>
        <w:t xml:space="preserve"> «</w:t>
      </w:r>
      <w:r w:rsidR="0084289E" w:rsidRPr="00AB0049">
        <w:rPr>
          <w:rFonts w:ascii="Times New Roman" w:hAnsi="Times New Roman" w:cs="Times New Roman"/>
          <w:b/>
          <w:sz w:val="28"/>
          <w:szCs w:val="28"/>
          <w:u w:val="single"/>
          <w:lang w:val="kk-KZ" w:eastAsia="ar-SA"/>
        </w:rPr>
        <w:t>Щапов ауылдық округі әкімінің аппараты</w:t>
      </w:r>
      <w:r w:rsidRPr="00AB0049">
        <w:rPr>
          <w:rFonts w:ascii="Times New Roman" w:hAnsi="Times New Roman" w:cs="Times New Roman"/>
          <w:b/>
          <w:sz w:val="28"/>
          <w:szCs w:val="28"/>
          <w:u w:val="single"/>
          <w:lang w:val="kk-KZ" w:eastAsia="ar-SA"/>
        </w:rPr>
        <w:t>»</w:t>
      </w:r>
      <w:r w:rsidR="0084289E" w:rsidRPr="00AB0049">
        <w:rPr>
          <w:rFonts w:ascii="Times New Roman" w:hAnsi="Times New Roman" w:cs="Times New Roman"/>
          <w:b/>
          <w:sz w:val="28"/>
          <w:szCs w:val="28"/>
          <w:u w:val="single"/>
          <w:lang w:val="kk-KZ" w:eastAsia="ar-SA"/>
        </w:rPr>
        <w:t xml:space="preserve"> ММ</w:t>
      </w:r>
    </w:p>
    <w:p w14:paraId="6349D180" w14:textId="77777777" w:rsidR="003C3351" w:rsidRPr="00AB0049" w:rsidRDefault="003C3351" w:rsidP="0084289E">
      <w:pPr>
        <w:widowControl w:val="0"/>
        <w:tabs>
          <w:tab w:val="left" w:pos="0"/>
        </w:tabs>
        <w:suppressAutoHyphens/>
        <w:spacing w:after="0" w:line="240" w:lineRule="auto"/>
        <w:ind w:firstLine="720"/>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val="kk-KZ" w:eastAsia="ar-SA"/>
        </w:rPr>
        <w:t xml:space="preserve">   </w:t>
      </w:r>
      <w:r w:rsidRPr="00AB0049">
        <w:rPr>
          <w:rFonts w:ascii="Times New Roman" w:eastAsia="Times New Roman" w:hAnsi="Times New Roman" w:cs="Times New Roman"/>
          <w:sz w:val="24"/>
          <w:szCs w:val="24"/>
          <w:lang w:eastAsia="ar-SA"/>
        </w:rPr>
        <w:t>(</w:t>
      </w:r>
      <w:r w:rsidR="0084289E" w:rsidRPr="00AB0049">
        <w:rPr>
          <w:rFonts w:ascii="Times New Roman" w:eastAsia="Times New Roman" w:hAnsi="Times New Roman" w:cs="Times New Roman"/>
          <w:sz w:val="24"/>
          <w:szCs w:val="24"/>
          <w:lang w:val="kk-KZ" w:eastAsia="ar-SA"/>
        </w:rPr>
        <w:t xml:space="preserve">мың </w:t>
      </w:r>
      <w:r w:rsidRPr="00AB0049">
        <w:rPr>
          <w:rFonts w:ascii="Times New Roman" w:eastAsia="Times New Roman" w:hAnsi="Times New Roman" w:cs="Times New Roman"/>
          <w:sz w:val="24"/>
          <w:szCs w:val="24"/>
          <w:lang w:eastAsia="ar-SA"/>
        </w:rPr>
        <w:t xml:space="preserve"> те</w:t>
      </w:r>
      <w:r w:rsidR="0084289E" w:rsidRPr="00AB0049">
        <w:rPr>
          <w:rFonts w:ascii="Times New Roman" w:eastAsia="Times New Roman" w:hAnsi="Times New Roman" w:cs="Times New Roman"/>
          <w:sz w:val="24"/>
          <w:szCs w:val="24"/>
          <w:lang w:val="kk-KZ" w:eastAsia="ar-SA"/>
        </w:rPr>
        <w:t>ң</w:t>
      </w:r>
      <w:r w:rsidRPr="00AB0049">
        <w:rPr>
          <w:rFonts w:ascii="Times New Roman" w:eastAsia="Times New Roman" w:hAnsi="Times New Roman" w:cs="Times New Roman"/>
          <w:sz w:val="24"/>
          <w:szCs w:val="24"/>
          <w:lang w:eastAsia="ar-SA"/>
        </w:rPr>
        <w:t>ге)</w:t>
      </w:r>
    </w:p>
    <w:tbl>
      <w:tblPr>
        <w:tblW w:w="9772"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2"/>
        <w:gridCol w:w="1607"/>
        <w:gridCol w:w="1341"/>
        <w:gridCol w:w="1559"/>
        <w:gridCol w:w="1589"/>
        <w:gridCol w:w="964"/>
      </w:tblGrid>
      <w:tr w:rsidR="001C212D" w:rsidRPr="00A90BE0" w14:paraId="31B01EA2" w14:textId="77777777" w:rsidTr="00DC1329">
        <w:trPr>
          <w:trHeight w:val="390"/>
        </w:trPr>
        <w:tc>
          <w:tcPr>
            <w:tcW w:w="2712" w:type="dxa"/>
            <w:vMerge w:val="restart"/>
            <w:shd w:val="clear" w:color="000000" w:fill="FFFFFF"/>
            <w:vAlign w:val="center"/>
            <w:hideMark/>
          </w:tcPr>
          <w:p w14:paraId="21F70D05" w14:textId="77777777" w:rsidR="001C212D" w:rsidRPr="00AB0049" w:rsidRDefault="001C212D" w:rsidP="0084289E">
            <w:pPr>
              <w:spacing w:after="0" w:line="240" w:lineRule="auto"/>
              <w:contextualSpacing/>
              <w:jc w:val="center"/>
              <w:rPr>
                <w:rFonts w:ascii="Times New Roman" w:eastAsia="Times New Roman" w:hAnsi="Times New Roman" w:cs="Times New Roman"/>
                <w:b/>
                <w:bCs/>
                <w:sz w:val="24"/>
                <w:szCs w:val="24"/>
                <w:lang w:val="kk-KZ" w:eastAsia="ru-RU"/>
              </w:rPr>
            </w:pPr>
            <w:r w:rsidRPr="00AB0049">
              <w:rPr>
                <w:rFonts w:ascii="Times New Roman" w:eastAsia="Times New Roman" w:hAnsi="Times New Roman" w:cs="Times New Roman"/>
                <w:b/>
                <w:bCs/>
                <w:sz w:val="24"/>
                <w:szCs w:val="24"/>
                <w:lang w:val="kk-KZ" w:eastAsia="ru-RU"/>
              </w:rPr>
              <w:t>Атауы</w:t>
            </w:r>
          </w:p>
        </w:tc>
        <w:tc>
          <w:tcPr>
            <w:tcW w:w="7060" w:type="dxa"/>
            <w:gridSpan w:val="5"/>
            <w:shd w:val="clear" w:color="000000" w:fill="FFFFFF"/>
            <w:noWrap/>
            <w:vAlign w:val="center"/>
            <w:hideMark/>
          </w:tcPr>
          <w:p w14:paraId="1DBB336A" w14:textId="77777777" w:rsidR="001C212D" w:rsidRPr="00AB0049" w:rsidRDefault="001C212D" w:rsidP="0084289E">
            <w:pPr>
              <w:spacing w:after="0" w:line="240" w:lineRule="auto"/>
              <w:contextualSpacing/>
              <w:jc w:val="center"/>
              <w:rPr>
                <w:rFonts w:ascii="Times New Roman" w:eastAsia="Times New Roman" w:hAnsi="Times New Roman" w:cs="Times New Roman"/>
                <w:b/>
                <w:bCs/>
                <w:color w:val="000000"/>
                <w:sz w:val="24"/>
                <w:szCs w:val="24"/>
                <w:lang w:val="kk-KZ" w:eastAsia="ru-RU"/>
              </w:rPr>
            </w:pPr>
            <w:r w:rsidRPr="00AB0049">
              <w:rPr>
                <w:rFonts w:ascii="Times New Roman" w:hAnsi="Times New Roman" w:cs="Times New Roman"/>
                <w:b/>
                <w:sz w:val="28"/>
                <w:szCs w:val="28"/>
                <w:lang w:val="kk-KZ" w:eastAsia="ar-SA"/>
              </w:rPr>
              <w:t>Щапов ауылдық округі әкімінің аппараты</w:t>
            </w:r>
          </w:p>
        </w:tc>
      </w:tr>
      <w:tr w:rsidR="001C212D" w:rsidRPr="00AB0049" w14:paraId="13AD2E64" w14:textId="77777777" w:rsidTr="001C212D">
        <w:trPr>
          <w:trHeight w:val="739"/>
        </w:trPr>
        <w:tc>
          <w:tcPr>
            <w:tcW w:w="2712" w:type="dxa"/>
            <w:vMerge/>
            <w:vAlign w:val="center"/>
            <w:hideMark/>
          </w:tcPr>
          <w:p w14:paraId="4C93FE60" w14:textId="77777777" w:rsidR="001C212D" w:rsidRPr="00AB0049" w:rsidRDefault="001C212D" w:rsidP="0084289E">
            <w:pPr>
              <w:spacing w:after="0" w:line="240" w:lineRule="auto"/>
              <w:ind w:firstLine="24"/>
              <w:contextualSpacing/>
              <w:rPr>
                <w:rFonts w:ascii="Times New Roman" w:eastAsia="Times New Roman" w:hAnsi="Times New Roman" w:cs="Times New Roman"/>
                <w:b/>
                <w:bCs/>
                <w:sz w:val="24"/>
                <w:szCs w:val="24"/>
                <w:lang w:val="kk-KZ" w:eastAsia="ru-RU"/>
              </w:rPr>
            </w:pPr>
          </w:p>
        </w:tc>
        <w:tc>
          <w:tcPr>
            <w:tcW w:w="1607" w:type="dxa"/>
            <w:shd w:val="clear" w:color="000000" w:fill="FFFFFF"/>
            <w:hideMark/>
          </w:tcPr>
          <w:p w14:paraId="64927453" w14:textId="77777777" w:rsidR="001C212D" w:rsidRPr="00AB0049" w:rsidRDefault="001C212D" w:rsidP="0084289E">
            <w:pPr>
              <w:spacing w:after="0" w:line="240" w:lineRule="auto"/>
              <w:contextualSpacing/>
              <w:jc w:val="center"/>
              <w:rPr>
                <w:rFonts w:ascii="Times New Roman" w:eastAsia="Times New Roman" w:hAnsi="Times New Roman" w:cs="Times New Roman"/>
                <w:b/>
                <w:bCs/>
                <w:sz w:val="24"/>
                <w:szCs w:val="24"/>
                <w:lang w:eastAsia="ru-RU"/>
              </w:rPr>
            </w:pPr>
            <w:r w:rsidRPr="00AB0049">
              <w:rPr>
                <w:rFonts w:ascii="Times New Roman" w:eastAsia="Times New Roman" w:hAnsi="Times New Roman" w:cs="Times New Roman"/>
                <w:b/>
                <w:bCs/>
                <w:sz w:val="24"/>
                <w:szCs w:val="24"/>
                <w:lang w:eastAsia="ru-RU"/>
              </w:rPr>
              <w:t xml:space="preserve">2019 жылғы нақты орындалу </w:t>
            </w:r>
          </w:p>
        </w:tc>
        <w:tc>
          <w:tcPr>
            <w:tcW w:w="1341" w:type="dxa"/>
            <w:shd w:val="clear" w:color="000000" w:fill="FFFFFF"/>
            <w:hideMark/>
          </w:tcPr>
          <w:p w14:paraId="618590FB" w14:textId="77777777" w:rsidR="001C212D" w:rsidRPr="00AB0049" w:rsidRDefault="001C212D" w:rsidP="0084289E">
            <w:pPr>
              <w:spacing w:after="0" w:line="240" w:lineRule="auto"/>
              <w:contextualSpacing/>
              <w:jc w:val="center"/>
              <w:rPr>
                <w:rFonts w:ascii="Times New Roman" w:eastAsia="Times New Roman" w:hAnsi="Times New Roman" w:cs="Times New Roman"/>
                <w:b/>
                <w:bCs/>
                <w:sz w:val="24"/>
                <w:szCs w:val="24"/>
                <w:lang w:eastAsia="ru-RU"/>
              </w:rPr>
            </w:pPr>
            <w:r w:rsidRPr="00AB0049">
              <w:rPr>
                <w:rFonts w:ascii="Times New Roman" w:eastAsia="Times New Roman" w:hAnsi="Times New Roman" w:cs="Times New Roman"/>
                <w:b/>
                <w:bCs/>
                <w:sz w:val="24"/>
                <w:szCs w:val="24"/>
                <w:lang w:eastAsia="ru-RU"/>
              </w:rPr>
              <w:t xml:space="preserve">2020 жылғы бекітілген жылдық бюджет </w:t>
            </w:r>
          </w:p>
        </w:tc>
        <w:tc>
          <w:tcPr>
            <w:tcW w:w="1559" w:type="dxa"/>
            <w:shd w:val="clear" w:color="000000" w:fill="FFFFFF"/>
            <w:hideMark/>
          </w:tcPr>
          <w:p w14:paraId="5C17DE8C" w14:textId="77777777" w:rsidR="001C212D" w:rsidRPr="00AB0049" w:rsidRDefault="001C212D" w:rsidP="0084289E">
            <w:pPr>
              <w:spacing w:after="0" w:line="240" w:lineRule="auto"/>
              <w:ind w:right="32"/>
              <w:contextualSpacing/>
              <w:jc w:val="center"/>
              <w:rPr>
                <w:rFonts w:ascii="Times New Roman" w:eastAsia="Times New Roman" w:hAnsi="Times New Roman" w:cs="Times New Roman"/>
                <w:b/>
                <w:bCs/>
                <w:sz w:val="24"/>
                <w:szCs w:val="24"/>
                <w:lang w:eastAsia="ru-RU"/>
              </w:rPr>
            </w:pPr>
            <w:r w:rsidRPr="00AB0049">
              <w:rPr>
                <w:rFonts w:ascii="Times New Roman" w:eastAsia="Times New Roman" w:hAnsi="Times New Roman" w:cs="Times New Roman"/>
                <w:b/>
                <w:bCs/>
                <w:sz w:val="24"/>
                <w:szCs w:val="24"/>
                <w:lang w:eastAsia="ru-RU"/>
              </w:rPr>
              <w:t>2020 жылғы түзетілген жылдық бюджет</w:t>
            </w:r>
          </w:p>
        </w:tc>
        <w:tc>
          <w:tcPr>
            <w:tcW w:w="1589" w:type="dxa"/>
            <w:shd w:val="clear" w:color="000000" w:fill="FFFFFF"/>
            <w:hideMark/>
          </w:tcPr>
          <w:p w14:paraId="1AC19A3F" w14:textId="77777777" w:rsidR="001C212D" w:rsidRPr="00AB0049" w:rsidRDefault="001C212D" w:rsidP="0084289E">
            <w:pPr>
              <w:spacing w:after="0" w:line="240" w:lineRule="auto"/>
              <w:contextualSpacing/>
              <w:jc w:val="center"/>
              <w:rPr>
                <w:rFonts w:ascii="Times New Roman" w:eastAsia="Times New Roman" w:hAnsi="Times New Roman" w:cs="Times New Roman"/>
                <w:b/>
                <w:bCs/>
                <w:sz w:val="24"/>
                <w:szCs w:val="24"/>
                <w:lang w:eastAsia="ru-RU"/>
              </w:rPr>
            </w:pPr>
            <w:r w:rsidRPr="00AB0049">
              <w:rPr>
                <w:rFonts w:ascii="Times New Roman" w:eastAsia="Times New Roman" w:hAnsi="Times New Roman" w:cs="Times New Roman"/>
                <w:b/>
                <w:bCs/>
                <w:sz w:val="24"/>
                <w:szCs w:val="24"/>
                <w:lang w:eastAsia="ru-RU"/>
              </w:rPr>
              <w:t>2020 жылғы нақты орындалу</w:t>
            </w:r>
          </w:p>
        </w:tc>
        <w:tc>
          <w:tcPr>
            <w:tcW w:w="964" w:type="dxa"/>
            <w:shd w:val="clear" w:color="000000" w:fill="FFFFFF"/>
            <w:hideMark/>
          </w:tcPr>
          <w:p w14:paraId="10472042" w14:textId="77777777" w:rsidR="001C212D" w:rsidRPr="00AB0049" w:rsidRDefault="001C212D" w:rsidP="0084289E">
            <w:pPr>
              <w:spacing w:after="0" w:line="240" w:lineRule="auto"/>
              <w:contextualSpacing/>
              <w:jc w:val="center"/>
              <w:rPr>
                <w:rFonts w:ascii="Times New Roman" w:eastAsia="Times New Roman" w:hAnsi="Times New Roman" w:cs="Times New Roman"/>
                <w:b/>
                <w:bCs/>
                <w:sz w:val="24"/>
                <w:szCs w:val="24"/>
                <w:lang w:eastAsia="ru-RU"/>
              </w:rPr>
            </w:pPr>
            <w:r w:rsidRPr="00AB0049">
              <w:rPr>
                <w:rFonts w:ascii="Times New Roman" w:eastAsia="Times New Roman" w:hAnsi="Times New Roman" w:cs="Times New Roman"/>
                <w:b/>
                <w:bCs/>
                <w:sz w:val="24"/>
                <w:szCs w:val="24"/>
                <w:lang w:eastAsia="ru-RU"/>
              </w:rPr>
              <w:t>% жоспарды орындау</w:t>
            </w:r>
          </w:p>
        </w:tc>
      </w:tr>
      <w:tr w:rsidR="0084289E" w:rsidRPr="00AB0049" w14:paraId="64825308" w14:textId="77777777" w:rsidTr="003C3351">
        <w:trPr>
          <w:trHeight w:val="517"/>
        </w:trPr>
        <w:tc>
          <w:tcPr>
            <w:tcW w:w="2712" w:type="dxa"/>
            <w:vMerge w:val="restart"/>
            <w:shd w:val="clear" w:color="000000" w:fill="FFFFFF"/>
            <w:vAlign w:val="center"/>
            <w:hideMark/>
          </w:tcPr>
          <w:p w14:paraId="75D95E75" w14:textId="77777777" w:rsidR="0084289E" w:rsidRPr="00AB0049" w:rsidRDefault="0084289E" w:rsidP="0084289E">
            <w:pPr>
              <w:contextualSpacing/>
              <w:rPr>
                <w:rFonts w:ascii="Times New Roman" w:hAnsi="Times New Roman" w:cs="Times New Roman"/>
                <w:b/>
                <w:bCs/>
                <w:color w:val="000000"/>
                <w:sz w:val="24"/>
                <w:szCs w:val="24"/>
                <w:lang w:eastAsia="ru-RU"/>
              </w:rPr>
            </w:pPr>
            <w:r w:rsidRPr="00AB0049">
              <w:rPr>
                <w:rFonts w:ascii="Times New Roman" w:hAnsi="Times New Roman" w:cs="Times New Roman"/>
                <w:b/>
                <w:bCs/>
                <w:color w:val="000000"/>
                <w:sz w:val="24"/>
                <w:szCs w:val="24"/>
                <w:lang w:val="kk-KZ" w:eastAsia="ru-RU"/>
              </w:rPr>
              <w:t>Түсімдер</w:t>
            </w:r>
            <w:r w:rsidRPr="00AB0049">
              <w:rPr>
                <w:rFonts w:ascii="Times New Roman" w:hAnsi="Times New Roman" w:cs="Times New Roman"/>
                <w:b/>
                <w:bCs/>
                <w:color w:val="000000"/>
                <w:sz w:val="24"/>
                <w:szCs w:val="24"/>
                <w:lang w:eastAsia="ru-RU"/>
              </w:rPr>
              <w:t xml:space="preserve">, </w:t>
            </w:r>
            <w:r w:rsidRPr="00AB0049">
              <w:rPr>
                <w:rFonts w:ascii="Times New Roman" w:hAnsi="Times New Roman" w:cs="Times New Roman"/>
                <w:b/>
                <w:bCs/>
                <w:color w:val="000000"/>
                <w:sz w:val="24"/>
                <w:szCs w:val="24"/>
                <w:lang w:val="kk-KZ" w:eastAsia="ru-RU"/>
              </w:rPr>
              <w:t>с.і</w:t>
            </w:r>
            <w:r w:rsidRPr="00AB0049">
              <w:rPr>
                <w:rFonts w:ascii="Times New Roman" w:hAnsi="Times New Roman" w:cs="Times New Roman"/>
                <w:b/>
                <w:bCs/>
                <w:color w:val="000000"/>
                <w:sz w:val="24"/>
                <w:szCs w:val="24"/>
                <w:lang w:eastAsia="ru-RU"/>
              </w:rPr>
              <w:t>.</w:t>
            </w:r>
          </w:p>
        </w:tc>
        <w:tc>
          <w:tcPr>
            <w:tcW w:w="1607" w:type="dxa"/>
            <w:vMerge w:val="restart"/>
            <w:shd w:val="clear" w:color="000000" w:fill="FFFFFF"/>
          </w:tcPr>
          <w:p w14:paraId="2F09AE2F" w14:textId="77777777" w:rsidR="0084289E" w:rsidRPr="00AB0049" w:rsidRDefault="0084289E" w:rsidP="0084289E">
            <w:pPr>
              <w:pStyle w:val="2b"/>
              <w:jc w:val="right"/>
              <w:rPr>
                <w:rFonts w:ascii="Times New Roman" w:hAnsi="Times New Roman" w:cs="Times New Roman"/>
                <w:b/>
                <w:sz w:val="24"/>
                <w:szCs w:val="24"/>
              </w:rPr>
            </w:pPr>
          </w:p>
          <w:p w14:paraId="216C0855" w14:textId="77777777" w:rsidR="0084289E" w:rsidRPr="00AB0049" w:rsidRDefault="0084289E" w:rsidP="0084289E">
            <w:pPr>
              <w:pStyle w:val="2b"/>
              <w:jc w:val="right"/>
              <w:rPr>
                <w:rFonts w:ascii="Times New Roman" w:hAnsi="Times New Roman" w:cs="Times New Roman"/>
                <w:b/>
                <w:sz w:val="24"/>
                <w:szCs w:val="24"/>
              </w:rPr>
            </w:pPr>
            <w:r w:rsidRPr="00AB0049">
              <w:rPr>
                <w:rFonts w:ascii="Times New Roman" w:hAnsi="Times New Roman" w:cs="Times New Roman"/>
                <w:b/>
                <w:sz w:val="24"/>
                <w:szCs w:val="24"/>
              </w:rPr>
              <w:t>20317,6</w:t>
            </w:r>
          </w:p>
        </w:tc>
        <w:tc>
          <w:tcPr>
            <w:tcW w:w="1341" w:type="dxa"/>
            <w:vMerge w:val="restart"/>
            <w:shd w:val="clear" w:color="000000" w:fill="FFFFFF"/>
          </w:tcPr>
          <w:p w14:paraId="488874C1" w14:textId="77777777" w:rsidR="0084289E" w:rsidRPr="00AB0049" w:rsidRDefault="0084289E" w:rsidP="0084289E">
            <w:pPr>
              <w:pStyle w:val="2b"/>
              <w:jc w:val="right"/>
              <w:rPr>
                <w:rFonts w:ascii="Times New Roman" w:hAnsi="Times New Roman" w:cs="Times New Roman"/>
                <w:b/>
                <w:sz w:val="24"/>
                <w:szCs w:val="24"/>
              </w:rPr>
            </w:pPr>
          </w:p>
          <w:p w14:paraId="35F3DBB8" w14:textId="77777777" w:rsidR="0084289E" w:rsidRPr="00AB0049" w:rsidRDefault="0084289E" w:rsidP="0084289E">
            <w:pPr>
              <w:pStyle w:val="2b"/>
              <w:jc w:val="right"/>
              <w:rPr>
                <w:rFonts w:ascii="Times New Roman" w:hAnsi="Times New Roman" w:cs="Times New Roman"/>
                <w:b/>
                <w:sz w:val="24"/>
                <w:szCs w:val="24"/>
              </w:rPr>
            </w:pPr>
            <w:r w:rsidRPr="00AB0049">
              <w:rPr>
                <w:rFonts w:ascii="Times New Roman" w:hAnsi="Times New Roman" w:cs="Times New Roman"/>
                <w:b/>
                <w:sz w:val="24"/>
                <w:szCs w:val="24"/>
              </w:rPr>
              <w:t>24731,0</w:t>
            </w:r>
          </w:p>
        </w:tc>
        <w:tc>
          <w:tcPr>
            <w:tcW w:w="1559" w:type="dxa"/>
            <w:vMerge w:val="restart"/>
            <w:shd w:val="clear" w:color="000000" w:fill="FFFFFF"/>
          </w:tcPr>
          <w:p w14:paraId="6740DFE2" w14:textId="77777777" w:rsidR="0084289E" w:rsidRPr="00AB0049" w:rsidRDefault="0084289E" w:rsidP="0084289E">
            <w:pPr>
              <w:pStyle w:val="2b"/>
              <w:jc w:val="right"/>
              <w:rPr>
                <w:rFonts w:ascii="Times New Roman" w:hAnsi="Times New Roman" w:cs="Times New Roman"/>
                <w:b/>
                <w:sz w:val="24"/>
                <w:szCs w:val="24"/>
              </w:rPr>
            </w:pPr>
          </w:p>
          <w:p w14:paraId="3ED9CA3A" w14:textId="77777777" w:rsidR="0084289E" w:rsidRPr="00AB0049" w:rsidRDefault="0084289E" w:rsidP="0084289E">
            <w:pPr>
              <w:pStyle w:val="2b"/>
              <w:jc w:val="right"/>
              <w:rPr>
                <w:rFonts w:ascii="Times New Roman" w:hAnsi="Times New Roman" w:cs="Times New Roman"/>
                <w:b/>
                <w:sz w:val="24"/>
                <w:szCs w:val="24"/>
              </w:rPr>
            </w:pPr>
            <w:r w:rsidRPr="00AB0049">
              <w:rPr>
                <w:rFonts w:ascii="Times New Roman" w:hAnsi="Times New Roman" w:cs="Times New Roman"/>
                <w:b/>
                <w:sz w:val="24"/>
                <w:szCs w:val="24"/>
              </w:rPr>
              <w:t>25745,0</w:t>
            </w:r>
          </w:p>
        </w:tc>
        <w:tc>
          <w:tcPr>
            <w:tcW w:w="1589" w:type="dxa"/>
            <w:vMerge w:val="restart"/>
            <w:shd w:val="clear" w:color="000000" w:fill="FFFFFF"/>
          </w:tcPr>
          <w:p w14:paraId="442FE6D7" w14:textId="77777777" w:rsidR="0084289E" w:rsidRPr="00AB0049" w:rsidRDefault="0084289E" w:rsidP="0084289E">
            <w:pPr>
              <w:pStyle w:val="2b"/>
              <w:jc w:val="right"/>
              <w:rPr>
                <w:rFonts w:ascii="Times New Roman" w:hAnsi="Times New Roman" w:cs="Times New Roman"/>
                <w:b/>
                <w:sz w:val="24"/>
                <w:szCs w:val="24"/>
              </w:rPr>
            </w:pPr>
          </w:p>
          <w:p w14:paraId="7CB7A2CA" w14:textId="77777777" w:rsidR="0084289E" w:rsidRPr="00AB0049" w:rsidRDefault="0084289E" w:rsidP="0084289E">
            <w:pPr>
              <w:pStyle w:val="2b"/>
              <w:jc w:val="right"/>
              <w:rPr>
                <w:rFonts w:ascii="Times New Roman" w:hAnsi="Times New Roman" w:cs="Times New Roman"/>
                <w:b/>
                <w:sz w:val="24"/>
                <w:szCs w:val="24"/>
              </w:rPr>
            </w:pPr>
            <w:r w:rsidRPr="00AB0049">
              <w:rPr>
                <w:rFonts w:ascii="Times New Roman" w:hAnsi="Times New Roman" w:cs="Times New Roman"/>
                <w:b/>
                <w:sz w:val="24"/>
                <w:szCs w:val="24"/>
              </w:rPr>
              <w:t>28280,1</w:t>
            </w:r>
          </w:p>
        </w:tc>
        <w:tc>
          <w:tcPr>
            <w:tcW w:w="964" w:type="dxa"/>
            <w:vMerge w:val="restart"/>
            <w:shd w:val="clear" w:color="000000" w:fill="FFFFFF"/>
          </w:tcPr>
          <w:p w14:paraId="2BED13AC" w14:textId="77777777" w:rsidR="0084289E" w:rsidRPr="00AB0049" w:rsidRDefault="0084289E" w:rsidP="0084289E">
            <w:pPr>
              <w:pStyle w:val="2b"/>
              <w:jc w:val="right"/>
              <w:rPr>
                <w:rFonts w:ascii="Times New Roman" w:hAnsi="Times New Roman" w:cs="Times New Roman"/>
                <w:b/>
                <w:sz w:val="24"/>
                <w:szCs w:val="24"/>
              </w:rPr>
            </w:pPr>
          </w:p>
          <w:p w14:paraId="411883BA" w14:textId="77777777" w:rsidR="0084289E" w:rsidRPr="00AB0049" w:rsidRDefault="0084289E" w:rsidP="0084289E">
            <w:pPr>
              <w:pStyle w:val="2b"/>
              <w:jc w:val="right"/>
              <w:rPr>
                <w:rFonts w:ascii="Times New Roman" w:hAnsi="Times New Roman" w:cs="Times New Roman"/>
                <w:b/>
                <w:sz w:val="24"/>
                <w:szCs w:val="24"/>
              </w:rPr>
            </w:pPr>
            <w:r w:rsidRPr="00AB0049">
              <w:rPr>
                <w:rFonts w:ascii="Times New Roman" w:hAnsi="Times New Roman" w:cs="Times New Roman"/>
                <w:b/>
                <w:sz w:val="24"/>
                <w:szCs w:val="24"/>
              </w:rPr>
              <w:t>109,8</w:t>
            </w:r>
          </w:p>
        </w:tc>
      </w:tr>
      <w:tr w:rsidR="0084289E" w:rsidRPr="00AB0049" w14:paraId="1815D155" w14:textId="77777777" w:rsidTr="003C3351">
        <w:trPr>
          <w:trHeight w:val="450"/>
        </w:trPr>
        <w:tc>
          <w:tcPr>
            <w:tcW w:w="2712" w:type="dxa"/>
            <w:vMerge/>
            <w:vAlign w:val="center"/>
            <w:hideMark/>
          </w:tcPr>
          <w:p w14:paraId="76B83949" w14:textId="77777777" w:rsidR="0084289E" w:rsidRPr="00AB0049" w:rsidRDefault="0084289E" w:rsidP="0084289E">
            <w:pPr>
              <w:pStyle w:val="2b"/>
              <w:rPr>
                <w:rFonts w:ascii="Times New Roman" w:hAnsi="Times New Roman" w:cs="Times New Roman"/>
                <w:b/>
                <w:sz w:val="24"/>
                <w:szCs w:val="24"/>
              </w:rPr>
            </w:pPr>
          </w:p>
        </w:tc>
        <w:tc>
          <w:tcPr>
            <w:tcW w:w="1607" w:type="dxa"/>
            <w:vMerge/>
          </w:tcPr>
          <w:p w14:paraId="147AAE7E" w14:textId="77777777" w:rsidR="0084289E" w:rsidRPr="00AB0049" w:rsidRDefault="0084289E" w:rsidP="0084289E">
            <w:pPr>
              <w:pStyle w:val="2b"/>
              <w:jc w:val="right"/>
              <w:rPr>
                <w:rFonts w:ascii="Times New Roman" w:hAnsi="Times New Roman" w:cs="Times New Roman"/>
                <w:b/>
                <w:sz w:val="24"/>
                <w:szCs w:val="24"/>
              </w:rPr>
            </w:pPr>
          </w:p>
        </w:tc>
        <w:tc>
          <w:tcPr>
            <w:tcW w:w="1341" w:type="dxa"/>
            <w:vMerge/>
          </w:tcPr>
          <w:p w14:paraId="4184CCBF" w14:textId="77777777" w:rsidR="0084289E" w:rsidRPr="00AB0049" w:rsidRDefault="0084289E" w:rsidP="0084289E">
            <w:pPr>
              <w:pStyle w:val="2b"/>
              <w:jc w:val="right"/>
              <w:rPr>
                <w:rFonts w:ascii="Times New Roman" w:hAnsi="Times New Roman" w:cs="Times New Roman"/>
                <w:b/>
                <w:sz w:val="24"/>
                <w:szCs w:val="24"/>
              </w:rPr>
            </w:pPr>
          </w:p>
        </w:tc>
        <w:tc>
          <w:tcPr>
            <w:tcW w:w="1559" w:type="dxa"/>
            <w:vMerge/>
          </w:tcPr>
          <w:p w14:paraId="1EAFA556" w14:textId="77777777" w:rsidR="0084289E" w:rsidRPr="00AB0049" w:rsidRDefault="0084289E" w:rsidP="0084289E">
            <w:pPr>
              <w:pStyle w:val="2b"/>
              <w:jc w:val="right"/>
              <w:rPr>
                <w:rFonts w:ascii="Times New Roman" w:hAnsi="Times New Roman" w:cs="Times New Roman"/>
                <w:b/>
                <w:sz w:val="24"/>
                <w:szCs w:val="24"/>
              </w:rPr>
            </w:pPr>
          </w:p>
        </w:tc>
        <w:tc>
          <w:tcPr>
            <w:tcW w:w="1589" w:type="dxa"/>
            <w:vMerge/>
          </w:tcPr>
          <w:p w14:paraId="5366A7F0" w14:textId="77777777" w:rsidR="0084289E" w:rsidRPr="00AB0049" w:rsidRDefault="0084289E" w:rsidP="0084289E">
            <w:pPr>
              <w:pStyle w:val="2b"/>
              <w:jc w:val="right"/>
              <w:rPr>
                <w:rFonts w:ascii="Times New Roman" w:hAnsi="Times New Roman" w:cs="Times New Roman"/>
                <w:b/>
                <w:sz w:val="24"/>
                <w:szCs w:val="24"/>
              </w:rPr>
            </w:pPr>
          </w:p>
        </w:tc>
        <w:tc>
          <w:tcPr>
            <w:tcW w:w="964" w:type="dxa"/>
            <w:vMerge/>
          </w:tcPr>
          <w:p w14:paraId="244577E8" w14:textId="77777777" w:rsidR="0084289E" w:rsidRPr="00AB0049" w:rsidRDefault="0084289E" w:rsidP="0084289E">
            <w:pPr>
              <w:pStyle w:val="2b"/>
              <w:jc w:val="right"/>
              <w:rPr>
                <w:rFonts w:ascii="Times New Roman" w:hAnsi="Times New Roman" w:cs="Times New Roman"/>
                <w:b/>
                <w:sz w:val="24"/>
                <w:szCs w:val="24"/>
              </w:rPr>
            </w:pPr>
          </w:p>
        </w:tc>
      </w:tr>
      <w:tr w:rsidR="0084289E" w:rsidRPr="00AB0049" w14:paraId="082697B6" w14:textId="77777777" w:rsidTr="003C3351">
        <w:trPr>
          <w:trHeight w:val="330"/>
        </w:trPr>
        <w:tc>
          <w:tcPr>
            <w:tcW w:w="2712" w:type="dxa"/>
            <w:shd w:val="clear" w:color="000000" w:fill="FFFFFF"/>
            <w:vAlign w:val="center"/>
            <w:hideMark/>
          </w:tcPr>
          <w:p w14:paraId="180C5963" w14:textId="77777777" w:rsidR="0084289E" w:rsidRPr="00AB0049" w:rsidRDefault="0084289E" w:rsidP="0084289E">
            <w:pPr>
              <w:contextualSpacing/>
              <w:rPr>
                <w:rFonts w:ascii="Times New Roman" w:hAnsi="Times New Roman" w:cs="Times New Roman"/>
                <w:b/>
                <w:bCs/>
                <w:i/>
                <w:iCs/>
                <w:color w:val="000000"/>
                <w:sz w:val="24"/>
                <w:szCs w:val="24"/>
                <w:lang w:val="kk-KZ" w:eastAsia="ru-RU"/>
              </w:rPr>
            </w:pPr>
            <w:r w:rsidRPr="00AB0049">
              <w:rPr>
                <w:rFonts w:ascii="Times New Roman" w:hAnsi="Times New Roman" w:cs="Times New Roman"/>
                <w:b/>
                <w:bCs/>
                <w:i/>
                <w:iCs/>
                <w:color w:val="000000"/>
                <w:sz w:val="24"/>
                <w:szCs w:val="24"/>
                <w:lang w:val="kk-KZ" w:eastAsia="ru-RU"/>
              </w:rPr>
              <w:t>Кірістер</w:t>
            </w:r>
            <w:r w:rsidRPr="00AB0049">
              <w:rPr>
                <w:rFonts w:ascii="Times New Roman" w:hAnsi="Times New Roman" w:cs="Times New Roman"/>
                <w:b/>
                <w:bCs/>
                <w:i/>
                <w:iCs/>
                <w:color w:val="000000"/>
                <w:sz w:val="24"/>
                <w:szCs w:val="24"/>
                <w:lang w:eastAsia="ru-RU"/>
              </w:rPr>
              <w:t xml:space="preserve">, </w:t>
            </w:r>
            <w:r w:rsidRPr="00AB0049">
              <w:rPr>
                <w:rFonts w:ascii="Times New Roman" w:hAnsi="Times New Roman" w:cs="Times New Roman"/>
                <w:b/>
                <w:bCs/>
                <w:i/>
                <w:iCs/>
                <w:color w:val="000000"/>
                <w:sz w:val="24"/>
                <w:szCs w:val="24"/>
                <w:lang w:val="kk-KZ" w:eastAsia="ru-RU"/>
              </w:rPr>
              <w:t>соның ішінде</w:t>
            </w:r>
          </w:p>
        </w:tc>
        <w:tc>
          <w:tcPr>
            <w:tcW w:w="1607" w:type="dxa"/>
            <w:shd w:val="clear" w:color="000000" w:fill="FFFFFF"/>
          </w:tcPr>
          <w:p w14:paraId="2CCDE496" w14:textId="77777777" w:rsidR="0084289E" w:rsidRPr="00AB0049" w:rsidRDefault="0084289E" w:rsidP="0084289E">
            <w:pPr>
              <w:pStyle w:val="2b"/>
              <w:jc w:val="right"/>
              <w:rPr>
                <w:rFonts w:ascii="Times New Roman" w:hAnsi="Times New Roman" w:cs="Times New Roman"/>
                <w:b/>
                <w:sz w:val="24"/>
                <w:szCs w:val="24"/>
              </w:rPr>
            </w:pPr>
            <w:r w:rsidRPr="00AB0049">
              <w:rPr>
                <w:rFonts w:ascii="Times New Roman" w:hAnsi="Times New Roman" w:cs="Times New Roman"/>
                <w:b/>
                <w:sz w:val="24"/>
                <w:szCs w:val="24"/>
              </w:rPr>
              <w:t>20317,6</w:t>
            </w:r>
          </w:p>
        </w:tc>
        <w:tc>
          <w:tcPr>
            <w:tcW w:w="1341" w:type="dxa"/>
            <w:shd w:val="clear" w:color="000000" w:fill="FFFFFF"/>
          </w:tcPr>
          <w:p w14:paraId="71C71C1D" w14:textId="77777777" w:rsidR="0084289E" w:rsidRPr="00AB0049" w:rsidRDefault="0084289E" w:rsidP="0084289E">
            <w:pPr>
              <w:pStyle w:val="2b"/>
              <w:jc w:val="right"/>
              <w:rPr>
                <w:rFonts w:ascii="Times New Roman" w:hAnsi="Times New Roman" w:cs="Times New Roman"/>
                <w:b/>
                <w:sz w:val="24"/>
                <w:szCs w:val="24"/>
              </w:rPr>
            </w:pPr>
            <w:r w:rsidRPr="00AB0049">
              <w:rPr>
                <w:rFonts w:ascii="Times New Roman" w:hAnsi="Times New Roman" w:cs="Times New Roman"/>
                <w:b/>
                <w:sz w:val="24"/>
                <w:szCs w:val="24"/>
              </w:rPr>
              <w:t>24731,0</w:t>
            </w:r>
          </w:p>
        </w:tc>
        <w:tc>
          <w:tcPr>
            <w:tcW w:w="1559" w:type="dxa"/>
            <w:shd w:val="clear" w:color="000000" w:fill="FFFFFF"/>
          </w:tcPr>
          <w:p w14:paraId="7E8E8BA1" w14:textId="77777777" w:rsidR="0084289E" w:rsidRPr="00AB0049" w:rsidRDefault="0084289E" w:rsidP="0084289E">
            <w:pPr>
              <w:pStyle w:val="2b"/>
              <w:jc w:val="right"/>
              <w:rPr>
                <w:rFonts w:ascii="Times New Roman" w:hAnsi="Times New Roman" w:cs="Times New Roman"/>
                <w:b/>
                <w:sz w:val="24"/>
                <w:szCs w:val="24"/>
              </w:rPr>
            </w:pPr>
            <w:r w:rsidRPr="00AB0049">
              <w:rPr>
                <w:rFonts w:ascii="Times New Roman" w:hAnsi="Times New Roman" w:cs="Times New Roman"/>
                <w:b/>
                <w:sz w:val="24"/>
                <w:szCs w:val="24"/>
              </w:rPr>
              <w:t>25745,0</w:t>
            </w:r>
          </w:p>
        </w:tc>
        <w:tc>
          <w:tcPr>
            <w:tcW w:w="1589" w:type="dxa"/>
            <w:shd w:val="clear" w:color="000000" w:fill="FFFFFF"/>
          </w:tcPr>
          <w:p w14:paraId="3D8F8C82" w14:textId="77777777" w:rsidR="0084289E" w:rsidRPr="00AB0049" w:rsidRDefault="0084289E" w:rsidP="0084289E">
            <w:pPr>
              <w:pStyle w:val="2b"/>
              <w:jc w:val="right"/>
              <w:rPr>
                <w:rFonts w:ascii="Times New Roman" w:hAnsi="Times New Roman" w:cs="Times New Roman"/>
                <w:b/>
                <w:sz w:val="24"/>
                <w:szCs w:val="24"/>
              </w:rPr>
            </w:pPr>
            <w:r w:rsidRPr="00AB0049">
              <w:rPr>
                <w:rFonts w:ascii="Times New Roman" w:hAnsi="Times New Roman" w:cs="Times New Roman"/>
                <w:b/>
                <w:sz w:val="24"/>
                <w:szCs w:val="24"/>
              </w:rPr>
              <w:t>28280,1</w:t>
            </w:r>
          </w:p>
        </w:tc>
        <w:tc>
          <w:tcPr>
            <w:tcW w:w="964" w:type="dxa"/>
            <w:shd w:val="clear" w:color="000000" w:fill="FFFFFF"/>
          </w:tcPr>
          <w:p w14:paraId="470E3C28" w14:textId="77777777" w:rsidR="0084289E" w:rsidRPr="00AB0049" w:rsidRDefault="0084289E" w:rsidP="0084289E">
            <w:pPr>
              <w:pStyle w:val="2b"/>
              <w:jc w:val="right"/>
              <w:rPr>
                <w:rFonts w:ascii="Times New Roman" w:hAnsi="Times New Roman" w:cs="Times New Roman"/>
                <w:b/>
                <w:sz w:val="24"/>
                <w:szCs w:val="24"/>
              </w:rPr>
            </w:pPr>
            <w:r w:rsidRPr="00AB0049">
              <w:rPr>
                <w:rFonts w:ascii="Times New Roman" w:hAnsi="Times New Roman" w:cs="Times New Roman"/>
                <w:b/>
                <w:sz w:val="24"/>
                <w:szCs w:val="24"/>
              </w:rPr>
              <w:t>109,8</w:t>
            </w:r>
          </w:p>
        </w:tc>
      </w:tr>
      <w:tr w:rsidR="0084289E" w:rsidRPr="00AB0049" w14:paraId="25B204A3" w14:textId="77777777" w:rsidTr="008D1B95">
        <w:trPr>
          <w:trHeight w:val="399"/>
        </w:trPr>
        <w:tc>
          <w:tcPr>
            <w:tcW w:w="2712" w:type="dxa"/>
            <w:shd w:val="clear" w:color="000000" w:fill="FFFFFF"/>
            <w:hideMark/>
          </w:tcPr>
          <w:p w14:paraId="4B96D80A" w14:textId="77777777" w:rsidR="0084289E" w:rsidRPr="00AB0049" w:rsidRDefault="0084289E" w:rsidP="0084289E">
            <w:pPr>
              <w:widowControl w:val="0"/>
              <w:tabs>
                <w:tab w:val="left" w:pos="0"/>
              </w:tabs>
              <w:contextualSpacing/>
              <w:jc w:val="both"/>
              <w:rPr>
                <w:rFonts w:ascii="Times New Roman" w:hAnsi="Times New Roman" w:cs="Times New Roman"/>
                <w:b/>
                <w:sz w:val="24"/>
                <w:szCs w:val="24"/>
                <w:lang w:val="kk-KZ"/>
              </w:rPr>
            </w:pPr>
            <w:r w:rsidRPr="00AB0049">
              <w:rPr>
                <w:rFonts w:ascii="Times New Roman" w:hAnsi="Times New Roman" w:cs="Times New Roman"/>
                <w:b/>
                <w:sz w:val="24"/>
                <w:szCs w:val="24"/>
                <w:lang w:val="kk-KZ"/>
              </w:rPr>
              <w:t>1. Салықтық түсімдер, соның ішінде</w:t>
            </w:r>
          </w:p>
        </w:tc>
        <w:tc>
          <w:tcPr>
            <w:tcW w:w="1607" w:type="dxa"/>
            <w:shd w:val="clear" w:color="000000" w:fill="FFFFFF"/>
            <w:noWrap/>
          </w:tcPr>
          <w:p w14:paraId="74EAD6F0" w14:textId="77777777" w:rsidR="0084289E" w:rsidRPr="00AB0049" w:rsidRDefault="0084289E" w:rsidP="0084289E">
            <w:pPr>
              <w:pStyle w:val="2b"/>
              <w:jc w:val="right"/>
              <w:rPr>
                <w:rFonts w:ascii="Times New Roman" w:hAnsi="Times New Roman" w:cs="Times New Roman"/>
                <w:b/>
                <w:sz w:val="24"/>
                <w:szCs w:val="24"/>
              </w:rPr>
            </w:pPr>
          </w:p>
          <w:p w14:paraId="7044B72F" w14:textId="77777777" w:rsidR="0084289E" w:rsidRPr="00AB0049" w:rsidRDefault="0084289E" w:rsidP="0084289E">
            <w:pPr>
              <w:pStyle w:val="2b"/>
              <w:jc w:val="right"/>
              <w:rPr>
                <w:rFonts w:ascii="Times New Roman" w:hAnsi="Times New Roman" w:cs="Times New Roman"/>
                <w:b/>
                <w:sz w:val="24"/>
                <w:szCs w:val="24"/>
              </w:rPr>
            </w:pPr>
            <w:r w:rsidRPr="00AB0049">
              <w:rPr>
                <w:rFonts w:ascii="Times New Roman" w:hAnsi="Times New Roman" w:cs="Times New Roman"/>
                <w:b/>
                <w:sz w:val="24"/>
                <w:szCs w:val="24"/>
              </w:rPr>
              <w:t>5777,6</w:t>
            </w:r>
          </w:p>
        </w:tc>
        <w:tc>
          <w:tcPr>
            <w:tcW w:w="1341" w:type="dxa"/>
            <w:shd w:val="clear" w:color="000000" w:fill="FFFFFF"/>
            <w:noWrap/>
          </w:tcPr>
          <w:p w14:paraId="17348BF9" w14:textId="77777777" w:rsidR="0084289E" w:rsidRPr="00AB0049" w:rsidRDefault="0084289E" w:rsidP="0084289E">
            <w:pPr>
              <w:pStyle w:val="2b"/>
              <w:jc w:val="right"/>
              <w:rPr>
                <w:rFonts w:ascii="Times New Roman" w:hAnsi="Times New Roman" w:cs="Times New Roman"/>
                <w:b/>
                <w:sz w:val="24"/>
                <w:szCs w:val="24"/>
              </w:rPr>
            </w:pPr>
          </w:p>
          <w:p w14:paraId="55EA99B6" w14:textId="77777777" w:rsidR="0084289E" w:rsidRPr="00AB0049" w:rsidRDefault="0084289E" w:rsidP="0084289E">
            <w:pPr>
              <w:pStyle w:val="2b"/>
              <w:jc w:val="right"/>
              <w:rPr>
                <w:rFonts w:ascii="Times New Roman" w:hAnsi="Times New Roman" w:cs="Times New Roman"/>
                <w:b/>
                <w:sz w:val="24"/>
                <w:szCs w:val="24"/>
              </w:rPr>
            </w:pPr>
            <w:r w:rsidRPr="00AB0049">
              <w:rPr>
                <w:rFonts w:ascii="Times New Roman" w:hAnsi="Times New Roman" w:cs="Times New Roman"/>
                <w:b/>
                <w:sz w:val="24"/>
                <w:szCs w:val="24"/>
              </w:rPr>
              <w:t>4780,0</w:t>
            </w:r>
          </w:p>
        </w:tc>
        <w:tc>
          <w:tcPr>
            <w:tcW w:w="1559" w:type="dxa"/>
            <w:shd w:val="clear" w:color="000000" w:fill="FFFFFF"/>
            <w:noWrap/>
          </w:tcPr>
          <w:p w14:paraId="2417B52F" w14:textId="77777777" w:rsidR="0084289E" w:rsidRPr="00AB0049" w:rsidRDefault="0084289E" w:rsidP="0084289E">
            <w:pPr>
              <w:pStyle w:val="2b"/>
              <w:jc w:val="right"/>
              <w:rPr>
                <w:rFonts w:ascii="Times New Roman" w:hAnsi="Times New Roman" w:cs="Times New Roman"/>
                <w:b/>
                <w:sz w:val="24"/>
                <w:szCs w:val="24"/>
              </w:rPr>
            </w:pPr>
          </w:p>
          <w:p w14:paraId="3C8E8C4A" w14:textId="77777777" w:rsidR="0084289E" w:rsidRPr="00AB0049" w:rsidRDefault="0084289E" w:rsidP="0084289E">
            <w:pPr>
              <w:pStyle w:val="2b"/>
              <w:jc w:val="right"/>
              <w:rPr>
                <w:rFonts w:ascii="Times New Roman" w:hAnsi="Times New Roman" w:cs="Times New Roman"/>
                <w:b/>
                <w:sz w:val="24"/>
                <w:szCs w:val="24"/>
              </w:rPr>
            </w:pPr>
            <w:r w:rsidRPr="00AB0049">
              <w:rPr>
                <w:rFonts w:ascii="Times New Roman" w:hAnsi="Times New Roman" w:cs="Times New Roman"/>
                <w:b/>
                <w:sz w:val="24"/>
                <w:szCs w:val="24"/>
              </w:rPr>
              <w:t>4780,0</w:t>
            </w:r>
          </w:p>
        </w:tc>
        <w:tc>
          <w:tcPr>
            <w:tcW w:w="1589" w:type="dxa"/>
            <w:shd w:val="clear" w:color="000000" w:fill="FFFFFF"/>
            <w:noWrap/>
          </w:tcPr>
          <w:p w14:paraId="43A8BFE9" w14:textId="77777777" w:rsidR="0084289E" w:rsidRPr="00AB0049" w:rsidRDefault="0084289E" w:rsidP="0084289E">
            <w:pPr>
              <w:pStyle w:val="2b"/>
              <w:jc w:val="right"/>
              <w:rPr>
                <w:rFonts w:ascii="Times New Roman" w:hAnsi="Times New Roman" w:cs="Times New Roman"/>
                <w:b/>
                <w:sz w:val="24"/>
                <w:szCs w:val="24"/>
              </w:rPr>
            </w:pPr>
          </w:p>
          <w:p w14:paraId="3BD71CFF" w14:textId="77777777" w:rsidR="0084289E" w:rsidRPr="00AB0049" w:rsidRDefault="0084289E" w:rsidP="0084289E">
            <w:pPr>
              <w:pStyle w:val="2b"/>
              <w:jc w:val="right"/>
              <w:rPr>
                <w:rFonts w:ascii="Times New Roman" w:hAnsi="Times New Roman" w:cs="Times New Roman"/>
                <w:b/>
                <w:sz w:val="24"/>
                <w:szCs w:val="24"/>
              </w:rPr>
            </w:pPr>
            <w:r w:rsidRPr="00AB0049">
              <w:rPr>
                <w:rFonts w:ascii="Times New Roman" w:hAnsi="Times New Roman" w:cs="Times New Roman"/>
                <w:b/>
                <w:sz w:val="24"/>
                <w:szCs w:val="24"/>
              </w:rPr>
              <w:t>6808,5</w:t>
            </w:r>
          </w:p>
        </w:tc>
        <w:tc>
          <w:tcPr>
            <w:tcW w:w="964" w:type="dxa"/>
            <w:shd w:val="clear" w:color="000000" w:fill="FFFFFF"/>
          </w:tcPr>
          <w:p w14:paraId="468023D3" w14:textId="77777777" w:rsidR="0084289E" w:rsidRPr="00AB0049" w:rsidRDefault="0084289E" w:rsidP="0084289E">
            <w:pPr>
              <w:pStyle w:val="2b"/>
              <w:jc w:val="right"/>
              <w:rPr>
                <w:rFonts w:ascii="Times New Roman" w:hAnsi="Times New Roman" w:cs="Times New Roman"/>
                <w:b/>
                <w:sz w:val="24"/>
                <w:szCs w:val="24"/>
              </w:rPr>
            </w:pPr>
          </w:p>
          <w:p w14:paraId="3CEB308A" w14:textId="77777777" w:rsidR="0084289E" w:rsidRPr="00AB0049" w:rsidRDefault="0084289E" w:rsidP="0084289E">
            <w:pPr>
              <w:pStyle w:val="2b"/>
              <w:jc w:val="right"/>
              <w:rPr>
                <w:rFonts w:ascii="Times New Roman" w:hAnsi="Times New Roman" w:cs="Times New Roman"/>
                <w:b/>
                <w:sz w:val="24"/>
                <w:szCs w:val="24"/>
              </w:rPr>
            </w:pPr>
            <w:r w:rsidRPr="00AB0049">
              <w:rPr>
                <w:rFonts w:ascii="Times New Roman" w:hAnsi="Times New Roman" w:cs="Times New Roman"/>
                <w:b/>
                <w:sz w:val="24"/>
                <w:szCs w:val="24"/>
              </w:rPr>
              <w:t>142,4</w:t>
            </w:r>
          </w:p>
        </w:tc>
      </w:tr>
      <w:tr w:rsidR="0084289E" w:rsidRPr="00AB0049" w14:paraId="7D6A1069" w14:textId="77777777" w:rsidTr="008D1B95">
        <w:trPr>
          <w:trHeight w:val="549"/>
        </w:trPr>
        <w:tc>
          <w:tcPr>
            <w:tcW w:w="2712" w:type="dxa"/>
            <w:shd w:val="clear" w:color="000000" w:fill="FFFFFF"/>
            <w:hideMark/>
          </w:tcPr>
          <w:p w14:paraId="3968A746" w14:textId="77777777" w:rsidR="0084289E" w:rsidRPr="00AB0049" w:rsidRDefault="0084289E" w:rsidP="0084289E">
            <w:pPr>
              <w:widowControl w:val="0"/>
              <w:tabs>
                <w:tab w:val="left" w:pos="0"/>
              </w:tabs>
              <w:contextualSpacing/>
              <w:rPr>
                <w:rFonts w:ascii="Times New Roman" w:hAnsi="Times New Roman" w:cs="Times New Roman"/>
                <w:i/>
                <w:sz w:val="24"/>
                <w:szCs w:val="24"/>
                <w:lang w:val="kk-KZ"/>
              </w:rPr>
            </w:pPr>
            <w:r w:rsidRPr="00AB0049">
              <w:rPr>
                <w:rFonts w:ascii="Times New Roman" w:hAnsi="Times New Roman" w:cs="Times New Roman"/>
                <w:i/>
                <w:sz w:val="24"/>
                <w:szCs w:val="24"/>
                <w:lang w:val="kk-KZ"/>
              </w:rPr>
              <w:t>Жеке табыс салығы</w:t>
            </w:r>
          </w:p>
        </w:tc>
        <w:tc>
          <w:tcPr>
            <w:tcW w:w="1607" w:type="dxa"/>
            <w:shd w:val="clear" w:color="000000" w:fill="FFFFFF"/>
          </w:tcPr>
          <w:p w14:paraId="7EE5FBE5" w14:textId="77777777" w:rsidR="0084289E" w:rsidRPr="00AB0049" w:rsidRDefault="0084289E" w:rsidP="0084289E">
            <w:pPr>
              <w:pStyle w:val="2b"/>
              <w:jc w:val="right"/>
              <w:rPr>
                <w:rFonts w:ascii="Times New Roman" w:hAnsi="Times New Roman" w:cs="Times New Roman"/>
                <w:i/>
                <w:sz w:val="24"/>
                <w:szCs w:val="24"/>
              </w:rPr>
            </w:pPr>
          </w:p>
          <w:p w14:paraId="57FD8DBB" w14:textId="77777777" w:rsidR="0084289E" w:rsidRPr="00AB0049" w:rsidRDefault="0084289E" w:rsidP="0084289E">
            <w:pPr>
              <w:pStyle w:val="2b"/>
              <w:jc w:val="right"/>
              <w:rPr>
                <w:rFonts w:ascii="Times New Roman" w:hAnsi="Times New Roman" w:cs="Times New Roman"/>
                <w:i/>
                <w:sz w:val="24"/>
                <w:szCs w:val="24"/>
              </w:rPr>
            </w:pPr>
            <w:r w:rsidRPr="00AB0049">
              <w:rPr>
                <w:rFonts w:ascii="Times New Roman" w:hAnsi="Times New Roman" w:cs="Times New Roman"/>
                <w:i/>
                <w:sz w:val="24"/>
                <w:szCs w:val="24"/>
              </w:rPr>
              <w:t>2820,4</w:t>
            </w:r>
          </w:p>
        </w:tc>
        <w:tc>
          <w:tcPr>
            <w:tcW w:w="1341" w:type="dxa"/>
            <w:shd w:val="clear" w:color="000000" w:fill="FFFFFF"/>
            <w:noWrap/>
          </w:tcPr>
          <w:p w14:paraId="35331D6B" w14:textId="77777777" w:rsidR="0084289E" w:rsidRPr="00AB0049" w:rsidRDefault="0084289E" w:rsidP="0084289E">
            <w:pPr>
              <w:pStyle w:val="2b"/>
              <w:jc w:val="right"/>
              <w:rPr>
                <w:rFonts w:ascii="Times New Roman" w:hAnsi="Times New Roman" w:cs="Times New Roman"/>
                <w:i/>
                <w:sz w:val="24"/>
                <w:szCs w:val="24"/>
              </w:rPr>
            </w:pPr>
          </w:p>
          <w:p w14:paraId="04FC6D96" w14:textId="77777777" w:rsidR="0084289E" w:rsidRPr="00AB0049" w:rsidRDefault="0084289E" w:rsidP="0084289E">
            <w:pPr>
              <w:pStyle w:val="2b"/>
              <w:jc w:val="right"/>
              <w:rPr>
                <w:rFonts w:ascii="Times New Roman" w:hAnsi="Times New Roman" w:cs="Times New Roman"/>
                <w:i/>
                <w:sz w:val="24"/>
                <w:szCs w:val="24"/>
              </w:rPr>
            </w:pPr>
            <w:r w:rsidRPr="00AB0049">
              <w:rPr>
                <w:rFonts w:ascii="Times New Roman" w:hAnsi="Times New Roman" w:cs="Times New Roman"/>
                <w:i/>
                <w:sz w:val="24"/>
                <w:szCs w:val="24"/>
              </w:rPr>
              <w:t>2700,0</w:t>
            </w:r>
          </w:p>
        </w:tc>
        <w:tc>
          <w:tcPr>
            <w:tcW w:w="1559" w:type="dxa"/>
            <w:shd w:val="clear" w:color="000000" w:fill="FFFFFF"/>
          </w:tcPr>
          <w:p w14:paraId="6304D38E" w14:textId="77777777" w:rsidR="0084289E" w:rsidRPr="00AB0049" w:rsidRDefault="0084289E" w:rsidP="0084289E">
            <w:pPr>
              <w:pStyle w:val="2b"/>
              <w:jc w:val="right"/>
              <w:rPr>
                <w:rFonts w:ascii="Times New Roman" w:hAnsi="Times New Roman" w:cs="Times New Roman"/>
                <w:i/>
                <w:sz w:val="24"/>
                <w:szCs w:val="24"/>
              </w:rPr>
            </w:pPr>
          </w:p>
          <w:p w14:paraId="4B34D40A" w14:textId="77777777" w:rsidR="0084289E" w:rsidRPr="00AB0049" w:rsidRDefault="0084289E" w:rsidP="0084289E">
            <w:pPr>
              <w:pStyle w:val="2b"/>
              <w:jc w:val="right"/>
              <w:rPr>
                <w:rFonts w:ascii="Times New Roman" w:hAnsi="Times New Roman" w:cs="Times New Roman"/>
                <w:i/>
                <w:sz w:val="24"/>
                <w:szCs w:val="24"/>
              </w:rPr>
            </w:pPr>
            <w:r w:rsidRPr="00AB0049">
              <w:rPr>
                <w:rFonts w:ascii="Times New Roman" w:hAnsi="Times New Roman" w:cs="Times New Roman"/>
                <w:i/>
                <w:sz w:val="24"/>
                <w:szCs w:val="24"/>
              </w:rPr>
              <w:t>2700,0</w:t>
            </w:r>
          </w:p>
        </w:tc>
        <w:tc>
          <w:tcPr>
            <w:tcW w:w="1589" w:type="dxa"/>
            <w:shd w:val="clear" w:color="000000" w:fill="FFFFFF"/>
          </w:tcPr>
          <w:p w14:paraId="44B75B39" w14:textId="77777777" w:rsidR="0084289E" w:rsidRPr="00AB0049" w:rsidRDefault="0084289E" w:rsidP="0084289E">
            <w:pPr>
              <w:pStyle w:val="2b"/>
              <w:jc w:val="right"/>
              <w:rPr>
                <w:rFonts w:ascii="Times New Roman" w:hAnsi="Times New Roman" w:cs="Times New Roman"/>
                <w:i/>
                <w:sz w:val="24"/>
                <w:szCs w:val="24"/>
              </w:rPr>
            </w:pPr>
          </w:p>
          <w:p w14:paraId="49338082" w14:textId="77777777" w:rsidR="0084289E" w:rsidRPr="00AB0049" w:rsidRDefault="0084289E" w:rsidP="0084289E">
            <w:pPr>
              <w:pStyle w:val="2b"/>
              <w:jc w:val="right"/>
              <w:rPr>
                <w:rFonts w:ascii="Times New Roman" w:hAnsi="Times New Roman" w:cs="Times New Roman"/>
                <w:i/>
                <w:sz w:val="24"/>
                <w:szCs w:val="24"/>
              </w:rPr>
            </w:pPr>
            <w:r w:rsidRPr="00AB0049">
              <w:rPr>
                <w:rFonts w:ascii="Times New Roman" w:hAnsi="Times New Roman" w:cs="Times New Roman"/>
                <w:i/>
                <w:sz w:val="24"/>
                <w:szCs w:val="24"/>
              </w:rPr>
              <w:t>3360,1</w:t>
            </w:r>
          </w:p>
        </w:tc>
        <w:tc>
          <w:tcPr>
            <w:tcW w:w="964" w:type="dxa"/>
            <w:shd w:val="clear" w:color="000000" w:fill="FFFFFF"/>
          </w:tcPr>
          <w:p w14:paraId="57D5DD28" w14:textId="77777777" w:rsidR="0084289E" w:rsidRPr="00AB0049" w:rsidRDefault="0084289E" w:rsidP="0084289E">
            <w:pPr>
              <w:pStyle w:val="2b"/>
              <w:jc w:val="right"/>
              <w:rPr>
                <w:rFonts w:ascii="Times New Roman" w:hAnsi="Times New Roman" w:cs="Times New Roman"/>
                <w:i/>
                <w:sz w:val="24"/>
                <w:szCs w:val="24"/>
              </w:rPr>
            </w:pPr>
          </w:p>
          <w:p w14:paraId="429230E1" w14:textId="77777777" w:rsidR="0084289E" w:rsidRPr="00AB0049" w:rsidRDefault="0084289E" w:rsidP="0084289E">
            <w:pPr>
              <w:pStyle w:val="2b"/>
              <w:jc w:val="right"/>
              <w:rPr>
                <w:rFonts w:ascii="Times New Roman" w:hAnsi="Times New Roman" w:cs="Times New Roman"/>
                <w:i/>
                <w:sz w:val="24"/>
                <w:szCs w:val="24"/>
              </w:rPr>
            </w:pPr>
            <w:r w:rsidRPr="00AB0049">
              <w:rPr>
                <w:rFonts w:ascii="Times New Roman" w:hAnsi="Times New Roman" w:cs="Times New Roman"/>
                <w:i/>
                <w:sz w:val="24"/>
                <w:szCs w:val="24"/>
              </w:rPr>
              <w:t>124,4</w:t>
            </w:r>
          </w:p>
        </w:tc>
      </w:tr>
      <w:tr w:rsidR="0084289E" w:rsidRPr="00AB0049" w14:paraId="6CD759CD" w14:textId="77777777" w:rsidTr="008D1B95">
        <w:trPr>
          <w:trHeight w:val="282"/>
        </w:trPr>
        <w:tc>
          <w:tcPr>
            <w:tcW w:w="2712" w:type="dxa"/>
            <w:shd w:val="clear" w:color="000000" w:fill="FFFFFF"/>
            <w:hideMark/>
          </w:tcPr>
          <w:p w14:paraId="690482D4" w14:textId="77777777" w:rsidR="0084289E" w:rsidRPr="00AB0049" w:rsidRDefault="0084289E" w:rsidP="0084289E">
            <w:pPr>
              <w:widowControl w:val="0"/>
              <w:tabs>
                <w:tab w:val="left" w:pos="0"/>
              </w:tabs>
              <w:contextualSpacing/>
              <w:rPr>
                <w:rFonts w:ascii="Times New Roman" w:hAnsi="Times New Roman" w:cs="Times New Roman"/>
                <w:i/>
                <w:sz w:val="24"/>
                <w:szCs w:val="24"/>
                <w:lang w:val="kk-KZ"/>
              </w:rPr>
            </w:pPr>
            <w:r w:rsidRPr="00AB0049">
              <w:rPr>
                <w:rFonts w:ascii="Times New Roman" w:hAnsi="Times New Roman" w:cs="Times New Roman"/>
                <w:i/>
                <w:sz w:val="24"/>
                <w:szCs w:val="24"/>
                <w:lang w:val="kk-KZ"/>
              </w:rPr>
              <w:t>Мүлік салығы</w:t>
            </w:r>
          </w:p>
        </w:tc>
        <w:tc>
          <w:tcPr>
            <w:tcW w:w="1607" w:type="dxa"/>
            <w:shd w:val="clear" w:color="000000" w:fill="FFFFFF"/>
          </w:tcPr>
          <w:p w14:paraId="6D1BF46D" w14:textId="77777777" w:rsidR="0084289E" w:rsidRPr="00AB0049" w:rsidRDefault="0084289E" w:rsidP="0084289E">
            <w:pPr>
              <w:pStyle w:val="2b"/>
              <w:jc w:val="right"/>
              <w:rPr>
                <w:rFonts w:ascii="Times New Roman" w:hAnsi="Times New Roman" w:cs="Times New Roman"/>
                <w:i/>
                <w:sz w:val="24"/>
                <w:szCs w:val="24"/>
              </w:rPr>
            </w:pPr>
            <w:r w:rsidRPr="00AB0049">
              <w:rPr>
                <w:rFonts w:ascii="Times New Roman" w:hAnsi="Times New Roman" w:cs="Times New Roman"/>
                <w:i/>
                <w:sz w:val="24"/>
                <w:szCs w:val="24"/>
              </w:rPr>
              <w:t>117,5</w:t>
            </w:r>
          </w:p>
        </w:tc>
        <w:tc>
          <w:tcPr>
            <w:tcW w:w="1341" w:type="dxa"/>
            <w:shd w:val="clear" w:color="000000" w:fill="FFFFFF"/>
            <w:noWrap/>
          </w:tcPr>
          <w:p w14:paraId="647CEBA3" w14:textId="77777777" w:rsidR="0084289E" w:rsidRPr="00AB0049" w:rsidRDefault="0084289E" w:rsidP="0084289E">
            <w:pPr>
              <w:pStyle w:val="2b"/>
              <w:jc w:val="right"/>
              <w:rPr>
                <w:rFonts w:ascii="Times New Roman" w:hAnsi="Times New Roman" w:cs="Times New Roman"/>
                <w:i/>
                <w:sz w:val="24"/>
                <w:szCs w:val="24"/>
              </w:rPr>
            </w:pPr>
            <w:r w:rsidRPr="00AB0049">
              <w:rPr>
                <w:rFonts w:ascii="Times New Roman" w:hAnsi="Times New Roman" w:cs="Times New Roman"/>
                <w:i/>
                <w:sz w:val="24"/>
                <w:szCs w:val="24"/>
              </w:rPr>
              <w:t>60,0</w:t>
            </w:r>
          </w:p>
        </w:tc>
        <w:tc>
          <w:tcPr>
            <w:tcW w:w="1559" w:type="dxa"/>
            <w:shd w:val="clear" w:color="000000" w:fill="FFFFFF"/>
          </w:tcPr>
          <w:p w14:paraId="2768B7BD" w14:textId="77777777" w:rsidR="0084289E" w:rsidRPr="00AB0049" w:rsidRDefault="0084289E" w:rsidP="0084289E">
            <w:pPr>
              <w:pStyle w:val="2b"/>
              <w:jc w:val="right"/>
              <w:rPr>
                <w:rFonts w:ascii="Times New Roman" w:hAnsi="Times New Roman" w:cs="Times New Roman"/>
                <w:i/>
                <w:sz w:val="24"/>
                <w:szCs w:val="24"/>
              </w:rPr>
            </w:pPr>
            <w:r w:rsidRPr="00AB0049">
              <w:rPr>
                <w:rFonts w:ascii="Times New Roman" w:hAnsi="Times New Roman" w:cs="Times New Roman"/>
                <w:i/>
                <w:sz w:val="24"/>
                <w:szCs w:val="24"/>
              </w:rPr>
              <w:t>60,0</w:t>
            </w:r>
          </w:p>
        </w:tc>
        <w:tc>
          <w:tcPr>
            <w:tcW w:w="1589" w:type="dxa"/>
            <w:shd w:val="clear" w:color="000000" w:fill="FFFFFF"/>
          </w:tcPr>
          <w:p w14:paraId="775D9A3C" w14:textId="77777777" w:rsidR="0084289E" w:rsidRPr="00AB0049" w:rsidRDefault="0084289E" w:rsidP="0084289E">
            <w:pPr>
              <w:pStyle w:val="2b"/>
              <w:jc w:val="right"/>
              <w:rPr>
                <w:rFonts w:ascii="Times New Roman" w:hAnsi="Times New Roman" w:cs="Times New Roman"/>
                <w:i/>
                <w:sz w:val="24"/>
                <w:szCs w:val="24"/>
              </w:rPr>
            </w:pPr>
            <w:r w:rsidRPr="00AB0049">
              <w:rPr>
                <w:rFonts w:ascii="Times New Roman" w:hAnsi="Times New Roman" w:cs="Times New Roman"/>
                <w:i/>
                <w:sz w:val="24"/>
                <w:szCs w:val="24"/>
              </w:rPr>
              <w:t>70,6</w:t>
            </w:r>
          </w:p>
        </w:tc>
        <w:tc>
          <w:tcPr>
            <w:tcW w:w="964" w:type="dxa"/>
            <w:shd w:val="clear" w:color="000000" w:fill="FFFFFF"/>
          </w:tcPr>
          <w:p w14:paraId="5CF2E210" w14:textId="77777777" w:rsidR="0084289E" w:rsidRPr="00AB0049" w:rsidRDefault="0084289E" w:rsidP="0084289E">
            <w:pPr>
              <w:pStyle w:val="2b"/>
              <w:jc w:val="right"/>
              <w:rPr>
                <w:rFonts w:ascii="Times New Roman" w:hAnsi="Times New Roman" w:cs="Times New Roman"/>
                <w:i/>
                <w:sz w:val="24"/>
                <w:szCs w:val="24"/>
              </w:rPr>
            </w:pPr>
            <w:r w:rsidRPr="00AB0049">
              <w:rPr>
                <w:rFonts w:ascii="Times New Roman" w:hAnsi="Times New Roman" w:cs="Times New Roman"/>
                <w:i/>
                <w:sz w:val="24"/>
                <w:szCs w:val="24"/>
              </w:rPr>
              <w:t>117,7</w:t>
            </w:r>
          </w:p>
        </w:tc>
      </w:tr>
      <w:tr w:rsidR="0084289E" w:rsidRPr="00AB0049" w14:paraId="532AD4D7" w14:textId="77777777" w:rsidTr="008D1B95">
        <w:trPr>
          <w:trHeight w:val="285"/>
        </w:trPr>
        <w:tc>
          <w:tcPr>
            <w:tcW w:w="2712" w:type="dxa"/>
            <w:shd w:val="clear" w:color="000000" w:fill="FFFFFF"/>
            <w:hideMark/>
          </w:tcPr>
          <w:p w14:paraId="1C9CED15" w14:textId="77777777" w:rsidR="0084289E" w:rsidRPr="00AB0049" w:rsidRDefault="0084289E" w:rsidP="0084289E">
            <w:pPr>
              <w:widowControl w:val="0"/>
              <w:tabs>
                <w:tab w:val="left" w:pos="0"/>
              </w:tabs>
              <w:contextualSpacing/>
              <w:rPr>
                <w:rFonts w:ascii="Times New Roman" w:hAnsi="Times New Roman" w:cs="Times New Roman"/>
                <w:i/>
                <w:sz w:val="24"/>
                <w:szCs w:val="24"/>
                <w:lang w:val="kk-KZ"/>
              </w:rPr>
            </w:pPr>
            <w:r w:rsidRPr="00AB0049">
              <w:rPr>
                <w:rFonts w:ascii="Times New Roman" w:hAnsi="Times New Roman" w:cs="Times New Roman"/>
                <w:i/>
                <w:sz w:val="24"/>
                <w:szCs w:val="24"/>
                <w:lang w:val="kk-KZ"/>
              </w:rPr>
              <w:t>Жер салығы</w:t>
            </w:r>
          </w:p>
        </w:tc>
        <w:tc>
          <w:tcPr>
            <w:tcW w:w="1607" w:type="dxa"/>
            <w:shd w:val="clear" w:color="000000" w:fill="FFFFFF"/>
          </w:tcPr>
          <w:p w14:paraId="4B400FC7" w14:textId="77777777" w:rsidR="0084289E" w:rsidRPr="00AB0049" w:rsidRDefault="0084289E" w:rsidP="0084289E">
            <w:pPr>
              <w:pStyle w:val="2b"/>
              <w:jc w:val="right"/>
              <w:rPr>
                <w:rFonts w:ascii="Times New Roman" w:hAnsi="Times New Roman" w:cs="Times New Roman"/>
                <w:i/>
                <w:sz w:val="24"/>
                <w:szCs w:val="24"/>
              </w:rPr>
            </w:pPr>
            <w:r w:rsidRPr="00AB0049">
              <w:rPr>
                <w:rFonts w:ascii="Times New Roman" w:hAnsi="Times New Roman" w:cs="Times New Roman"/>
                <w:i/>
                <w:sz w:val="24"/>
                <w:szCs w:val="24"/>
              </w:rPr>
              <w:t>265,3</w:t>
            </w:r>
          </w:p>
        </w:tc>
        <w:tc>
          <w:tcPr>
            <w:tcW w:w="1341" w:type="dxa"/>
            <w:shd w:val="clear" w:color="000000" w:fill="FFFFFF"/>
            <w:noWrap/>
          </w:tcPr>
          <w:p w14:paraId="73AA1444" w14:textId="77777777" w:rsidR="0084289E" w:rsidRPr="00AB0049" w:rsidRDefault="0084289E" w:rsidP="0084289E">
            <w:pPr>
              <w:pStyle w:val="2b"/>
              <w:jc w:val="right"/>
              <w:rPr>
                <w:rFonts w:ascii="Times New Roman" w:hAnsi="Times New Roman" w:cs="Times New Roman"/>
                <w:i/>
                <w:sz w:val="24"/>
                <w:szCs w:val="24"/>
              </w:rPr>
            </w:pPr>
            <w:r w:rsidRPr="00AB0049">
              <w:rPr>
                <w:rFonts w:ascii="Times New Roman" w:hAnsi="Times New Roman" w:cs="Times New Roman"/>
                <w:i/>
                <w:sz w:val="24"/>
                <w:szCs w:val="24"/>
              </w:rPr>
              <w:t>200,0</w:t>
            </w:r>
          </w:p>
        </w:tc>
        <w:tc>
          <w:tcPr>
            <w:tcW w:w="1559" w:type="dxa"/>
            <w:shd w:val="clear" w:color="000000" w:fill="FFFFFF"/>
          </w:tcPr>
          <w:p w14:paraId="5ED85FC6" w14:textId="77777777" w:rsidR="0084289E" w:rsidRPr="00AB0049" w:rsidRDefault="0084289E" w:rsidP="0084289E">
            <w:pPr>
              <w:pStyle w:val="2b"/>
              <w:jc w:val="right"/>
              <w:rPr>
                <w:rFonts w:ascii="Times New Roman" w:hAnsi="Times New Roman" w:cs="Times New Roman"/>
                <w:i/>
                <w:sz w:val="24"/>
                <w:szCs w:val="24"/>
              </w:rPr>
            </w:pPr>
            <w:r w:rsidRPr="00AB0049">
              <w:rPr>
                <w:rFonts w:ascii="Times New Roman" w:hAnsi="Times New Roman" w:cs="Times New Roman"/>
                <w:i/>
                <w:sz w:val="24"/>
                <w:szCs w:val="24"/>
              </w:rPr>
              <w:t>200,0</w:t>
            </w:r>
          </w:p>
        </w:tc>
        <w:tc>
          <w:tcPr>
            <w:tcW w:w="1589" w:type="dxa"/>
            <w:shd w:val="clear" w:color="000000" w:fill="FFFFFF"/>
          </w:tcPr>
          <w:p w14:paraId="2DDF1E80" w14:textId="77777777" w:rsidR="0084289E" w:rsidRPr="00AB0049" w:rsidRDefault="0084289E" w:rsidP="0084289E">
            <w:pPr>
              <w:pStyle w:val="2b"/>
              <w:jc w:val="right"/>
              <w:rPr>
                <w:rFonts w:ascii="Times New Roman" w:hAnsi="Times New Roman" w:cs="Times New Roman"/>
                <w:i/>
                <w:sz w:val="24"/>
                <w:szCs w:val="24"/>
              </w:rPr>
            </w:pPr>
            <w:r w:rsidRPr="00AB0049">
              <w:rPr>
                <w:rFonts w:ascii="Times New Roman" w:hAnsi="Times New Roman" w:cs="Times New Roman"/>
                <w:i/>
                <w:sz w:val="24"/>
                <w:szCs w:val="24"/>
              </w:rPr>
              <w:t>152,2</w:t>
            </w:r>
          </w:p>
        </w:tc>
        <w:tc>
          <w:tcPr>
            <w:tcW w:w="964" w:type="dxa"/>
            <w:shd w:val="clear" w:color="000000" w:fill="FFFFFF"/>
          </w:tcPr>
          <w:p w14:paraId="63A1D9BB" w14:textId="77777777" w:rsidR="0084289E" w:rsidRPr="00AB0049" w:rsidRDefault="0084289E" w:rsidP="0084289E">
            <w:pPr>
              <w:pStyle w:val="2b"/>
              <w:jc w:val="right"/>
              <w:rPr>
                <w:rFonts w:ascii="Times New Roman" w:hAnsi="Times New Roman" w:cs="Times New Roman"/>
                <w:i/>
                <w:sz w:val="24"/>
                <w:szCs w:val="24"/>
              </w:rPr>
            </w:pPr>
            <w:r w:rsidRPr="00AB0049">
              <w:rPr>
                <w:rFonts w:ascii="Times New Roman" w:hAnsi="Times New Roman" w:cs="Times New Roman"/>
                <w:i/>
                <w:sz w:val="24"/>
                <w:szCs w:val="24"/>
              </w:rPr>
              <w:t>76,1</w:t>
            </w:r>
          </w:p>
        </w:tc>
      </w:tr>
      <w:tr w:rsidR="0084289E" w:rsidRPr="00AB0049" w14:paraId="2AAD4E79" w14:textId="77777777" w:rsidTr="008D1B95">
        <w:trPr>
          <w:trHeight w:val="693"/>
        </w:trPr>
        <w:tc>
          <w:tcPr>
            <w:tcW w:w="2712" w:type="dxa"/>
            <w:shd w:val="clear" w:color="000000" w:fill="FFFFFF"/>
            <w:hideMark/>
          </w:tcPr>
          <w:p w14:paraId="2D342A40" w14:textId="77777777" w:rsidR="0084289E" w:rsidRPr="00AB0049" w:rsidRDefault="0084289E" w:rsidP="0084289E">
            <w:pPr>
              <w:widowControl w:val="0"/>
              <w:tabs>
                <w:tab w:val="left" w:pos="0"/>
              </w:tabs>
              <w:contextualSpacing/>
              <w:rPr>
                <w:rFonts w:ascii="Times New Roman" w:hAnsi="Times New Roman" w:cs="Times New Roman"/>
                <w:i/>
                <w:sz w:val="24"/>
                <w:szCs w:val="24"/>
                <w:lang w:val="kk-KZ"/>
              </w:rPr>
            </w:pPr>
            <w:r w:rsidRPr="00AB0049">
              <w:rPr>
                <w:rFonts w:ascii="Times New Roman" w:hAnsi="Times New Roman" w:cs="Times New Roman"/>
                <w:i/>
                <w:sz w:val="24"/>
                <w:szCs w:val="24"/>
                <w:lang w:val="kk-KZ"/>
              </w:rPr>
              <w:t>Көлік құралдарына салынатын салық</w:t>
            </w:r>
          </w:p>
        </w:tc>
        <w:tc>
          <w:tcPr>
            <w:tcW w:w="1607" w:type="dxa"/>
            <w:shd w:val="clear" w:color="000000" w:fill="FFFFFF"/>
          </w:tcPr>
          <w:p w14:paraId="4545B38A" w14:textId="77777777" w:rsidR="0084289E" w:rsidRPr="00AB0049" w:rsidRDefault="0084289E" w:rsidP="0084289E">
            <w:pPr>
              <w:pStyle w:val="2b"/>
              <w:jc w:val="right"/>
              <w:rPr>
                <w:rFonts w:ascii="Times New Roman" w:hAnsi="Times New Roman" w:cs="Times New Roman"/>
                <w:i/>
                <w:sz w:val="24"/>
                <w:szCs w:val="24"/>
              </w:rPr>
            </w:pPr>
          </w:p>
          <w:p w14:paraId="1E058A41" w14:textId="77777777" w:rsidR="0084289E" w:rsidRPr="00AB0049" w:rsidRDefault="0084289E" w:rsidP="0084289E">
            <w:pPr>
              <w:pStyle w:val="2b"/>
              <w:jc w:val="right"/>
              <w:rPr>
                <w:rFonts w:ascii="Times New Roman" w:hAnsi="Times New Roman" w:cs="Times New Roman"/>
                <w:i/>
                <w:sz w:val="24"/>
                <w:szCs w:val="24"/>
              </w:rPr>
            </w:pPr>
          </w:p>
          <w:p w14:paraId="5595A047" w14:textId="77777777" w:rsidR="0084289E" w:rsidRPr="00AB0049" w:rsidRDefault="0084289E" w:rsidP="0084289E">
            <w:pPr>
              <w:pStyle w:val="2b"/>
              <w:jc w:val="right"/>
              <w:rPr>
                <w:rFonts w:ascii="Times New Roman" w:hAnsi="Times New Roman" w:cs="Times New Roman"/>
                <w:i/>
                <w:sz w:val="24"/>
                <w:szCs w:val="24"/>
              </w:rPr>
            </w:pPr>
            <w:r w:rsidRPr="00AB0049">
              <w:rPr>
                <w:rFonts w:ascii="Times New Roman" w:hAnsi="Times New Roman" w:cs="Times New Roman"/>
                <w:i/>
                <w:sz w:val="24"/>
                <w:szCs w:val="24"/>
              </w:rPr>
              <w:t>2574,4</w:t>
            </w:r>
          </w:p>
        </w:tc>
        <w:tc>
          <w:tcPr>
            <w:tcW w:w="1341" w:type="dxa"/>
            <w:shd w:val="clear" w:color="000000" w:fill="FFFFFF"/>
            <w:noWrap/>
          </w:tcPr>
          <w:p w14:paraId="68329444" w14:textId="77777777" w:rsidR="0084289E" w:rsidRPr="00AB0049" w:rsidRDefault="0084289E" w:rsidP="0084289E">
            <w:pPr>
              <w:pStyle w:val="2b"/>
              <w:jc w:val="right"/>
              <w:rPr>
                <w:rFonts w:ascii="Times New Roman" w:hAnsi="Times New Roman" w:cs="Times New Roman"/>
                <w:i/>
                <w:sz w:val="24"/>
                <w:szCs w:val="24"/>
              </w:rPr>
            </w:pPr>
          </w:p>
          <w:p w14:paraId="776ED1B0" w14:textId="77777777" w:rsidR="0084289E" w:rsidRPr="00AB0049" w:rsidRDefault="0084289E" w:rsidP="0084289E">
            <w:pPr>
              <w:pStyle w:val="2b"/>
              <w:jc w:val="right"/>
              <w:rPr>
                <w:rFonts w:ascii="Times New Roman" w:hAnsi="Times New Roman" w:cs="Times New Roman"/>
                <w:i/>
                <w:sz w:val="24"/>
                <w:szCs w:val="24"/>
              </w:rPr>
            </w:pPr>
          </w:p>
          <w:p w14:paraId="716F36BC" w14:textId="77777777" w:rsidR="0084289E" w:rsidRPr="00AB0049" w:rsidRDefault="0084289E" w:rsidP="0084289E">
            <w:pPr>
              <w:pStyle w:val="2b"/>
              <w:jc w:val="right"/>
              <w:rPr>
                <w:rFonts w:ascii="Times New Roman" w:hAnsi="Times New Roman" w:cs="Times New Roman"/>
                <w:i/>
                <w:sz w:val="24"/>
                <w:szCs w:val="24"/>
              </w:rPr>
            </w:pPr>
            <w:r w:rsidRPr="00AB0049">
              <w:rPr>
                <w:rFonts w:ascii="Times New Roman" w:hAnsi="Times New Roman" w:cs="Times New Roman"/>
                <w:i/>
                <w:sz w:val="24"/>
                <w:szCs w:val="24"/>
              </w:rPr>
              <w:t>1820,0</w:t>
            </w:r>
          </w:p>
        </w:tc>
        <w:tc>
          <w:tcPr>
            <w:tcW w:w="1559" w:type="dxa"/>
            <w:shd w:val="clear" w:color="000000" w:fill="FFFFFF"/>
          </w:tcPr>
          <w:p w14:paraId="5293B66B" w14:textId="77777777" w:rsidR="0084289E" w:rsidRPr="00AB0049" w:rsidRDefault="0084289E" w:rsidP="0084289E">
            <w:pPr>
              <w:pStyle w:val="2b"/>
              <w:jc w:val="right"/>
              <w:rPr>
                <w:rFonts w:ascii="Times New Roman" w:hAnsi="Times New Roman" w:cs="Times New Roman"/>
                <w:i/>
                <w:sz w:val="24"/>
                <w:szCs w:val="24"/>
              </w:rPr>
            </w:pPr>
          </w:p>
          <w:p w14:paraId="07CA04E9" w14:textId="77777777" w:rsidR="0084289E" w:rsidRPr="00AB0049" w:rsidRDefault="0084289E" w:rsidP="0084289E">
            <w:pPr>
              <w:pStyle w:val="2b"/>
              <w:jc w:val="right"/>
              <w:rPr>
                <w:rFonts w:ascii="Times New Roman" w:hAnsi="Times New Roman" w:cs="Times New Roman"/>
                <w:i/>
                <w:sz w:val="24"/>
                <w:szCs w:val="24"/>
              </w:rPr>
            </w:pPr>
          </w:p>
          <w:p w14:paraId="6C2B108B" w14:textId="77777777" w:rsidR="0084289E" w:rsidRPr="00AB0049" w:rsidRDefault="0084289E" w:rsidP="0084289E">
            <w:pPr>
              <w:pStyle w:val="2b"/>
              <w:jc w:val="right"/>
              <w:rPr>
                <w:rFonts w:ascii="Times New Roman" w:hAnsi="Times New Roman" w:cs="Times New Roman"/>
                <w:i/>
                <w:sz w:val="24"/>
                <w:szCs w:val="24"/>
              </w:rPr>
            </w:pPr>
            <w:r w:rsidRPr="00AB0049">
              <w:rPr>
                <w:rFonts w:ascii="Times New Roman" w:hAnsi="Times New Roman" w:cs="Times New Roman"/>
                <w:i/>
                <w:sz w:val="24"/>
                <w:szCs w:val="24"/>
              </w:rPr>
              <w:t>1820,0</w:t>
            </w:r>
          </w:p>
        </w:tc>
        <w:tc>
          <w:tcPr>
            <w:tcW w:w="1589" w:type="dxa"/>
            <w:shd w:val="clear" w:color="000000" w:fill="FFFFFF"/>
          </w:tcPr>
          <w:p w14:paraId="4B26A3A6" w14:textId="77777777" w:rsidR="0084289E" w:rsidRPr="00AB0049" w:rsidRDefault="0084289E" w:rsidP="0084289E">
            <w:pPr>
              <w:pStyle w:val="2b"/>
              <w:jc w:val="right"/>
              <w:rPr>
                <w:rFonts w:ascii="Times New Roman" w:hAnsi="Times New Roman" w:cs="Times New Roman"/>
                <w:i/>
                <w:sz w:val="24"/>
                <w:szCs w:val="24"/>
              </w:rPr>
            </w:pPr>
          </w:p>
          <w:p w14:paraId="2460FA96" w14:textId="77777777" w:rsidR="0084289E" w:rsidRPr="00AB0049" w:rsidRDefault="0084289E" w:rsidP="0084289E">
            <w:pPr>
              <w:pStyle w:val="2b"/>
              <w:jc w:val="right"/>
              <w:rPr>
                <w:rFonts w:ascii="Times New Roman" w:hAnsi="Times New Roman" w:cs="Times New Roman"/>
                <w:i/>
                <w:sz w:val="24"/>
                <w:szCs w:val="24"/>
              </w:rPr>
            </w:pPr>
          </w:p>
          <w:p w14:paraId="377A19D2" w14:textId="77777777" w:rsidR="0084289E" w:rsidRPr="00AB0049" w:rsidRDefault="0084289E" w:rsidP="0084289E">
            <w:pPr>
              <w:pStyle w:val="2b"/>
              <w:jc w:val="right"/>
              <w:rPr>
                <w:rFonts w:ascii="Times New Roman" w:hAnsi="Times New Roman" w:cs="Times New Roman"/>
                <w:i/>
                <w:sz w:val="24"/>
                <w:szCs w:val="24"/>
              </w:rPr>
            </w:pPr>
            <w:r w:rsidRPr="00AB0049">
              <w:rPr>
                <w:rFonts w:ascii="Times New Roman" w:hAnsi="Times New Roman" w:cs="Times New Roman"/>
                <w:i/>
                <w:sz w:val="24"/>
                <w:szCs w:val="24"/>
              </w:rPr>
              <w:t>3225,6</w:t>
            </w:r>
          </w:p>
        </w:tc>
        <w:tc>
          <w:tcPr>
            <w:tcW w:w="964" w:type="dxa"/>
            <w:shd w:val="clear" w:color="000000" w:fill="FFFFFF"/>
          </w:tcPr>
          <w:p w14:paraId="623D5225" w14:textId="77777777" w:rsidR="0084289E" w:rsidRPr="00AB0049" w:rsidRDefault="0084289E" w:rsidP="0084289E">
            <w:pPr>
              <w:pStyle w:val="2b"/>
              <w:jc w:val="right"/>
              <w:rPr>
                <w:rFonts w:ascii="Times New Roman" w:hAnsi="Times New Roman" w:cs="Times New Roman"/>
                <w:i/>
                <w:sz w:val="24"/>
                <w:szCs w:val="24"/>
              </w:rPr>
            </w:pPr>
          </w:p>
          <w:p w14:paraId="658552DF" w14:textId="77777777" w:rsidR="0084289E" w:rsidRPr="00AB0049" w:rsidRDefault="0084289E" w:rsidP="0084289E">
            <w:pPr>
              <w:pStyle w:val="2b"/>
              <w:jc w:val="right"/>
              <w:rPr>
                <w:rFonts w:ascii="Times New Roman" w:hAnsi="Times New Roman" w:cs="Times New Roman"/>
                <w:i/>
                <w:sz w:val="24"/>
                <w:szCs w:val="24"/>
              </w:rPr>
            </w:pPr>
          </w:p>
          <w:p w14:paraId="46C91166" w14:textId="77777777" w:rsidR="0084289E" w:rsidRPr="00AB0049" w:rsidRDefault="0084289E" w:rsidP="0084289E">
            <w:pPr>
              <w:pStyle w:val="2b"/>
              <w:jc w:val="right"/>
              <w:rPr>
                <w:rFonts w:ascii="Times New Roman" w:hAnsi="Times New Roman" w:cs="Times New Roman"/>
                <w:i/>
                <w:sz w:val="24"/>
                <w:szCs w:val="24"/>
              </w:rPr>
            </w:pPr>
            <w:r w:rsidRPr="00AB0049">
              <w:rPr>
                <w:rFonts w:ascii="Times New Roman" w:hAnsi="Times New Roman" w:cs="Times New Roman"/>
                <w:i/>
                <w:sz w:val="24"/>
                <w:szCs w:val="24"/>
              </w:rPr>
              <w:t>177,2</w:t>
            </w:r>
          </w:p>
        </w:tc>
      </w:tr>
      <w:tr w:rsidR="0084289E" w:rsidRPr="00AB0049" w14:paraId="38085EA9" w14:textId="77777777" w:rsidTr="003C3351">
        <w:trPr>
          <w:trHeight w:val="563"/>
        </w:trPr>
        <w:tc>
          <w:tcPr>
            <w:tcW w:w="2712" w:type="dxa"/>
            <w:shd w:val="clear" w:color="000000" w:fill="FFFFFF"/>
            <w:hideMark/>
          </w:tcPr>
          <w:p w14:paraId="55A83852" w14:textId="77777777" w:rsidR="0084289E" w:rsidRPr="00AB0049" w:rsidRDefault="0084289E" w:rsidP="0084289E">
            <w:pPr>
              <w:widowControl w:val="0"/>
              <w:tabs>
                <w:tab w:val="left" w:pos="0"/>
              </w:tabs>
              <w:snapToGrid w:val="0"/>
              <w:contextualSpacing/>
              <w:jc w:val="both"/>
              <w:rPr>
                <w:rFonts w:ascii="Times New Roman" w:hAnsi="Times New Roman" w:cs="Times New Roman"/>
                <w:b/>
                <w:sz w:val="24"/>
                <w:szCs w:val="24"/>
              </w:rPr>
            </w:pPr>
            <w:r w:rsidRPr="00AB0049">
              <w:rPr>
                <w:rFonts w:ascii="Times New Roman" w:hAnsi="Times New Roman" w:cs="Times New Roman"/>
                <w:b/>
                <w:bCs/>
                <w:i/>
                <w:iCs/>
                <w:sz w:val="24"/>
                <w:szCs w:val="24"/>
                <w:lang w:eastAsia="ru-RU"/>
              </w:rPr>
              <w:t>2.</w:t>
            </w:r>
            <w:r w:rsidRPr="00AB0049">
              <w:rPr>
                <w:rFonts w:ascii="Times New Roman" w:hAnsi="Times New Roman" w:cs="Times New Roman"/>
                <w:b/>
                <w:sz w:val="24"/>
                <w:szCs w:val="24"/>
              </w:rPr>
              <w:t xml:space="preserve"> Салықтық емес түсімдер,</w:t>
            </w:r>
          </w:p>
          <w:p w14:paraId="31857CC1" w14:textId="77777777" w:rsidR="0084289E" w:rsidRPr="00AB0049" w:rsidRDefault="0084289E" w:rsidP="0084289E">
            <w:pPr>
              <w:contextualSpacing/>
              <w:rPr>
                <w:rFonts w:ascii="Times New Roman" w:hAnsi="Times New Roman" w:cs="Times New Roman"/>
                <w:b/>
                <w:bCs/>
                <w:i/>
                <w:iCs/>
                <w:sz w:val="24"/>
                <w:szCs w:val="24"/>
                <w:lang w:eastAsia="ru-RU"/>
              </w:rPr>
            </w:pPr>
            <w:r w:rsidRPr="00AB0049">
              <w:rPr>
                <w:rFonts w:ascii="Times New Roman" w:hAnsi="Times New Roman" w:cs="Times New Roman"/>
                <w:b/>
                <w:sz w:val="24"/>
                <w:szCs w:val="24"/>
                <w:lang w:val="kk-KZ"/>
              </w:rPr>
              <w:t>соның ішінде</w:t>
            </w:r>
          </w:p>
        </w:tc>
        <w:tc>
          <w:tcPr>
            <w:tcW w:w="1607" w:type="dxa"/>
            <w:shd w:val="clear" w:color="000000" w:fill="FFFFFF"/>
            <w:noWrap/>
          </w:tcPr>
          <w:p w14:paraId="690FBF38" w14:textId="77777777" w:rsidR="0084289E" w:rsidRPr="00AB0049" w:rsidRDefault="0084289E" w:rsidP="0084289E">
            <w:pPr>
              <w:pStyle w:val="2b"/>
              <w:jc w:val="right"/>
              <w:rPr>
                <w:rFonts w:ascii="Times New Roman" w:hAnsi="Times New Roman" w:cs="Times New Roman"/>
                <w:b/>
                <w:sz w:val="24"/>
                <w:szCs w:val="24"/>
              </w:rPr>
            </w:pPr>
          </w:p>
          <w:p w14:paraId="1C27AFA5" w14:textId="77777777" w:rsidR="0084289E" w:rsidRPr="00AB0049" w:rsidRDefault="0084289E" w:rsidP="0084289E">
            <w:pPr>
              <w:pStyle w:val="2b"/>
              <w:jc w:val="right"/>
              <w:rPr>
                <w:rFonts w:ascii="Times New Roman" w:hAnsi="Times New Roman" w:cs="Times New Roman"/>
                <w:b/>
                <w:sz w:val="24"/>
                <w:szCs w:val="24"/>
              </w:rPr>
            </w:pPr>
          </w:p>
        </w:tc>
        <w:tc>
          <w:tcPr>
            <w:tcW w:w="1341" w:type="dxa"/>
            <w:shd w:val="clear" w:color="000000" w:fill="FFFFFF"/>
            <w:noWrap/>
          </w:tcPr>
          <w:p w14:paraId="398A20C9" w14:textId="77777777" w:rsidR="0084289E" w:rsidRPr="00AB0049" w:rsidRDefault="0084289E" w:rsidP="0084289E">
            <w:pPr>
              <w:pStyle w:val="2b"/>
              <w:jc w:val="right"/>
              <w:rPr>
                <w:rFonts w:ascii="Times New Roman" w:hAnsi="Times New Roman" w:cs="Times New Roman"/>
                <w:b/>
                <w:sz w:val="24"/>
                <w:szCs w:val="24"/>
              </w:rPr>
            </w:pPr>
          </w:p>
          <w:p w14:paraId="0318A2AE" w14:textId="77777777" w:rsidR="0084289E" w:rsidRPr="00AB0049" w:rsidRDefault="0084289E" w:rsidP="0084289E">
            <w:pPr>
              <w:pStyle w:val="2b"/>
              <w:jc w:val="right"/>
              <w:rPr>
                <w:rFonts w:ascii="Times New Roman" w:hAnsi="Times New Roman" w:cs="Times New Roman"/>
                <w:b/>
                <w:sz w:val="24"/>
                <w:szCs w:val="24"/>
              </w:rPr>
            </w:pPr>
          </w:p>
        </w:tc>
        <w:tc>
          <w:tcPr>
            <w:tcW w:w="1559" w:type="dxa"/>
            <w:shd w:val="clear" w:color="000000" w:fill="FFFFFF"/>
            <w:noWrap/>
          </w:tcPr>
          <w:p w14:paraId="632590A6" w14:textId="77777777" w:rsidR="0084289E" w:rsidRPr="00AB0049" w:rsidRDefault="0084289E" w:rsidP="0084289E">
            <w:pPr>
              <w:pStyle w:val="2b"/>
              <w:jc w:val="right"/>
              <w:rPr>
                <w:rFonts w:ascii="Times New Roman" w:hAnsi="Times New Roman" w:cs="Times New Roman"/>
                <w:b/>
                <w:sz w:val="24"/>
                <w:szCs w:val="24"/>
              </w:rPr>
            </w:pPr>
          </w:p>
          <w:p w14:paraId="332B2D4A" w14:textId="77777777" w:rsidR="0084289E" w:rsidRPr="00AB0049" w:rsidRDefault="0084289E" w:rsidP="0084289E">
            <w:pPr>
              <w:pStyle w:val="2b"/>
              <w:jc w:val="right"/>
              <w:rPr>
                <w:rFonts w:ascii="Times New Roman" w:hAnsi="Times New Roman" w:cs="Times New Roman"/>
                <w:b/>
                <w:sz w:val="24"/>
                <w:szCs w:val="24"/>
              </w:rPr>
            </w:pPr>
          </w:p>
        </w:tc>
        <w:tc>
          <w:tcPr>
            <w:tcW w:w="1589" w:type="dxa"/>
            <w:shd w:val="clear" w:color="000000" w:fill="FFFFFF"/>
            <w:noWrap/>
          </w:tcPr>
          <w:p w14:paraId="1A753977" w14:textId="77777777" w:rsidR="0084289E" w:rsidRPr="00AB0049" w:rsidRDefault="0084289E" w:rsidP="0084289E">
            <w:pPr>
              <w:pStyle w:val="2b"/>
              <w:jc w:val="right"/>
              <w:rPr>
                <w:rFonts w:ascii="Times New Roman" w:hAnsi="Times New Roman" w:cs="Times New Roman"/>
                <w:b/>
                <w:sz w:val="24"/>
                <w:szCs w:val="24"/>
              </w:rPr>
            </w:pPr>
          </w:p>
          <w:p w14:paraId="1E2A4BF2" w14:textId="77777777" w:rsidR="0084289E" w:rsidRPr="00AB0049" w:rsidRDefault="0084289E" w:rsidP="0084289E">
            <w:pPr>
              <w:pStyle w:val="2b"/>
              <w:jc w:val="right"/>
              <w:rPr>
                <w:rFonts w:ascii="Times New Roman" w:hAnsi="Times New Roman" w:cs="Times New Roman"/>
                <w:b/>
                <w:i/>
                <w:sz w:val="24"/>
                <w:szCs w:val="24"/>
              </w:rPr>
            </w:pPr>
            <w:r w:rsidRPr="00AB0049">
              <w:rPr>
                <w:rFonts w:ascii="Times New Roman" w:hAnsi="Times New Roman" w:cs="Times New Roman"/>
                <w:b/>
                <w:i/>
                <w:sz w:val="24"/>
                <w:szCs w:val="24"/>
              </w:rPr>
              <w:t>506,6</w:t>
            </w:r>
          </w:p>
        </w:tc>
        <w:tc>
          <w:tcPr>
            <w:tcW w:w="964" w:type="dxa"/>
            <w:shd w:val="clear" w:color="000000" w:fill="FFFFFF"/>
          </w:tcPr>
          <w:p w14:paraId="57B041DA" w14:textId="77777777" w:rsidR="0084289E" w:rsidRPr="00AB0049" w:rsidRDefault="0084289E" w:rsidP="0084289E">
            <w:pPr>
              <w:pStyle w:val="2b"/>
              <w:jc w:val="right"/>
              <w:rPr>
                <w:rFonts w:ascii="Times New Roman" w:hAnsi="Times New Roman" w:cs="Times New Roman"/>
                <w:b/>
                <w:sz w:val="24"/>
                <w:szCs w:val="24"/>
              </w:rPr>
            </w:pPr>
          </w:p>
          <w:p w14:paraId="1FDB3837" w14:textId="77777777" w:rsidR="0084289E" w:rsidRPr="00AB0049" w:rsidRDefault="0084289E" w:rsidP="0084289E">
            <w:pPr>
              <w:pStyle w:val="2b"/>
              <w:jc w:val="right"/>
              <w:rPr>
                <w:rFonts w:ascii="Times New Roman" w:hAnsi="Times New Roman" w:cs="Times New Roman"/>
                <w:b/>
                <w:sz w:val="24"/>
                <w:szCs w:val="24"/>
              </w:rPr>
            </w:pPr>
          </w:p>
        </w:tc>
      </w:tr>
      <w:tr w:rsidR="003C3351" w:rsidRPr="00AB0049" w14:paraId="7661B4A7" w14:textId="77777777" w:rsidTr="003C3351">
        <w:trPr>
          <w:trHeight w:val="742"/>
        </w:trPr>
        <w:tc>
          <w:tcPr>
            <w:tcW w:w="2712" w:type="dxa"/>
            <w:shd w:val="clear" w:color="000000" w:fill="FFFFFF"/>
            <w:vAlign w:val="center"/>
            <w:hideMark/>
          </w:tcPr>
          <w:p w14:paraId="34245A94" w14:textId="77777777" w:rsidR="003C3351" w:rsidRPr="00AB0049" w:rsidRDefault="0084289E" w:rsidP="0084289E">
            <w:pPr>
              <w:pStyle w:val="2b"/>
              <w:rPr>
                <w:rFonts w:ascii="Times New Roman" w:hAnsi="Times New Roman" w:cs="Times New Roman"/>
                <w:i/>
                <w:sz w:val="24"/>
                <w:szCs w:val="24"/>
              </w:rPr>
            </w:pPr>
            <w:r w:rsidRPr="00AB0049">
              <w:rPr>
                <w:rFonts w:ascii="Times New Roman" w:hAnsi="Times New Roman" w:cs="Times New Roman"/>
                <w:i/>
                <w:sz w:val="24"/>
                <w:szCs w:val="24"/>
                <w:lang w:val="kk-KZ"/>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07" w:type="dxa"/>
            <w:shd w:val="clear" w:color="000000" w:fill="FFFFFF"/>
          </w:tcPr>
          <w:p w14:paraId="71B3A9CB" w14:textId="77777777" w:rsidR="003C3351" w:rsidRPr="00AB0049" w:rsidRDefault="003C3351" w:rsidP="0084289E">
            <w:pPr>
              <w:pStyle w:val="2b"/>
              <w:jc w:val="right"/>
              <w:rPr>
                <w:rFonts w:ascii="Times New Roman" w:hAnsi="Times New Roman" w:cs="Times New Roman"/>
                <w:i/>
                <w:sz w:val="24"/>
                <w:szCs w:val="24"/>
              </w:rPr>
            </w:pPr>
          </w:p>
          <w:p w14:paraId="1485BC45" w14:textId="77777777" w:rsidR="003C3351" w:rsidRPr="00AB0049" w:rsidRDefault="003C3351" w:rsidP="0084289E">
            <w:pPr>
              <w:pStyle w:val="2b"/>
              <w:jc w:val="right"/>
              <w:rPr>
                <w:rFonts w:ascii="Times New Roman" w:hAnsi="Times New Roman" w:cs="Times New Roman"/>
                <w:i/>
                <w:sz w:val="24"/>
                <w:szCs w:val="24"/>
              </w:rPr>
            </w:pPr>
          </w:p>
          <w:p w14:paraId="69946FB7" w14:textId="77777777" w:rsidR="003C3351" w:rsidRPr="00AB0049" w:rsidRDefault="003C3351" w:rsidP="0084289E">
            <w:pPr>
              <w:pStyle w:val="2b"/>
              <w:jc w:val="right"/>
              <w:rPr>
                <w:rFonts w:ascii="Times New Roman" w:hAnsi="Times New Roman" w:cs="Times New Roman"/>
                <w:i/>
                <w:sz w:val="24"/>
                <w:szCs w:val="24"/>
              </w:rPr>
            </w:pPr>
          </w:p>
          <w:p w14:paraId="7E8EB8B6" w14:textId="77777777" w:rsidR="003C3351" w:rsidRPr="00AB0049" w:rsidRDefault="003C3351" w:rsidP="0084289E">
            <w:pPr>
              <w:pStyle w:val="2b"/>
              <w:jc w:val="right"/>
              <w:rPr>
                <w:rFonts w:ascii="Times New Roman" w:hAnsi="Times New Roman" w:cs="Times New Roman"/>
                <w:i/>
                <w:sz w:val="24"/>
                <w:szCs w:val="24"/>
              </w:rPr>
            </w:pPr>
          </w:p>
        </w:tc>
        <w:tc>
          <w:tcPr>
            <w:tcW w:w="1341" w:type="dxa"/>
            <w:shd w:val="clear" w:color="000000" w:fill="FFFFFF"/>
            <w:noWrap/>
          </w:tcPr>
          <w:p w14:paraId="44511A46" w14:textId="77777777" w:rsidR="003C3351" w:rsidRPr="00AB0049" w:rsidRDefault="003C3351" w:rsidP="0084289E">
            <w:pPr>
              <w:pStyle w:val="2b"/>
              <w:jc w:val="right"/>
              <w:rPr>
                <w:rFonts w:ascii="Times New Roman" w:hAnsi="Times New Roman" w:cs="Times New Roman"/>
                <w:i/>
                <w:sz w:val="24"/>
                <w:szCs w:val="24"/>
              </w:rPr>
            </w:pPr>
          </w:p>
          <w:p w14:paraId="7669C884" w14:textId="77777777" w:rsidR="003C3351" w:rsidRPr="00AB0049" w:rsidRDefault="003C3351" w:rsidP="0084289E">
            <w:pPr>
              <w:pStyle w:val="2b"/>
              <w:jc w:val="right"/>
              <w:rPr>
                <w:rFonts w:ascii="Times New Roman" w:hAnsi="Times New Roman" w:cs="Times New Roman"/>
                <w:i/>
                <w:sz w:val="24"/>
                <w:szCs w:val="24"/>
              </w:rPr>
            </w:pPr>
          </w:p>
          <w:p w14:paraId="533E6F08" w14:textId="77777777" w:rsidR="003C3351" w:rsidRPr="00AB0049" w:rsidRDefault="003C3351" w:rsidP="0084289E">
            <w:pPr>
              <w:pStyle w:val="2b"/>
              <w:jc w:val="right"/>
              <w:rPr>
                <w:rFonts w:ascii="Times New Roman" w:hAnsi="Times New Roman" w:cs="Times New Roman"/>
                <w:i/>
                <w:sz w:val="24"/>
                <w:szCs w:val="24"/>
              </w:rPr>
            </w:pPr>
          </w:p>
          <w:p w14:paraId="1D366225" w14:textId="77777777" w:rsidR="003C3351" w:rsidRPr="00AB0049" w:rsidRDefault="003C3351" w:rsidP="0084289E">
            <w:pPr>
              <w:pStyle w:val="2b"/>
              <w:jc w:val="right"/>
              <w:rPr>
                <w:rFonts w:ascii="Times New Roman" w:hAnsi="Times New Roman" w:cs="Times New Roman"/>
                <w:i/>
                <w:sz w:val="24"/>
                <w:szCs w:val="24"/>
              </w:rPr>
            </w:pPr>
          </w:p>
        </w:tc>
        <w:tc>
          <w:tcPr>
            <w:tcW w:w="1559" w:type="dxa"/>
            <w:shd w:val="clear" w:color="000000" w:fill="FFFFFF"/>
            <w:noWrap/>
          </w:tcPr>
          <w:p w14:paraId="4A5FEFEB" w14:textId="77777777" w:rsidR="003C3351" w:rsidRPr="00AB0049" w:rsidRDefault="003C3351" w:rsidP="0084289E">
            <w:pPr>
              <w:pStyle w:val="2b"/>
              <w:jc w:val="right"/>
              <w:rPr>
                <w:rFonts w:ascii="Times New Roman" w:hAnsi="Times New Roman" w:cs="Times New Roman"/>
                <w:i/>
                <w:sz w:val="24"/>
                <w:szCs w:val="24"/>
              </w:rPr>
            </w:pPr>
          </w:p>
          <w:p w14:paraId="5D83F957" w14:textId="77777777" w:rsidR="003C3351" w:rsidRPr="00AB0049" w:rsidRDefault="003C3351" w:rsidP="0084289E">
            <w:pPr>
              <w:pStyle w:val="2b"/>
              <w:jc w:val="right"/>
              <w:rPr>
                <w:rFonts w:ascii="Times New Roman" w:hAnsi="Times New Roman" w:cs="Times New Roman"/>
                <w:i/>
                <w:sz w:val="24"/>
                <w:szCs w:val="24"/>
              </w:rPr>
            </w:pPr>
          </w:p>
          <w:p w14:paraId="2B0158D2" w14:textId="77777777" w:rsidR="003C3351" w:rsidRPr="00AB0049" w:rsidRDefault="003C3351" w:rsidP="0084289E">
            <w:pPr>
              <w:pStyle w:val="2b"/>
              <w:jc w:val="right"/>
              <w:rPr>
                <w:rFonts w:ascii="Times New Roman" w:hAnsi="Times New Roman" w:cs="Times New Roman"/>
                <w:i/>
                <w:sz w:val="24"/>
                <w:szCs w:val="24"/>
              </w:rPr>
            </w:pPr>
          </w:p>
          <w:p w14:paraId="6DB93E70" w14:textId="77777777" w:rsidR="003C3351" w:rsidRPr="00AB0049" w:rsidRDefault="003C3351" w:rsidP="0084289E">
            <w:pPr>
              <w:pStyle w:val="2b"/>
              <w:jc w:val="right"/>
              <w:rPr>
                <w:rFonts w:ascii="Times New Roman" w:hAnsi="Times New Roman" w:cs="Times New Roman"/>
                <w:i/>
                <w:sz w:val="24"/>
                <w:szCs w:val="24"/>
              </w:rPr>
            </w:pPr>
          </w:p>
        </w:tc>
        <w:tc>
          <w:tcPr>
            <w:tcW w:w="1589" w:type="dxa"/>
            <w:shd w:val="clear" w:color="000000" w:fill="FFFFFF"/>
          </w:tcPr>
          <w:p w14:paraId="769D39D5" w14:textId="77777777" w:rsidR="00DC1329" w:rsidRPr="00AB0049" w:rsidRDefault="00DC1329" w:rsidP="0084289E">
            <w:pPr>
              <w:pStyle w:val="2b"/>
              <w:rPr>
                <w:rFonts w:ascii="Times New Roman" w:hAnsi="Times New Roman" w:cs="Times New Roman"/>
                <w:i/>
                <w:sz w:val="24"/>
                <w:szCs w:val="24"/>
              </w:rPr>
            </w:pPr>
          </w:p>
          <w:p w14:paraId="08C096FE" w14:textId="77777777" w:rsidR="00DC1329" w:rsidRPr="00AB0049" w:rsidRDefault="00DC1329" w:rsidP="0084289E">
            <w:pPr>
              <w:pStyle w:val="2b"/>
              <w:rPr>
                <w:rFonts w:ascii="Times New Roman" w:hAnsi="Times New Roman" w:cs="Times New Roman"/>
                <w:i/>
                <w:sz w:val="24"/>
                <w:szCs w:val="24"/>
              </w:rPr>
            </w:pPr>
          </w:p>
          <w:p w14:paraId="5F6D566E" w14:textId="77777777" w:rsidR="00DC1329" w:rsidRPr="00AB0049" w:rsidRDefault="00DC1329" w:rsidP="0084289E">
            <w:pPr>
              <w:pStyle w:val="2b"/>
              <w:rPr>
                <w:rFonts w:ascii="Times New Roman" w:hAnsi="Times New Roman" w:cs="Times New Roman"/>
                <w:i/>
                <w:sz w:val="24"/>
                <w:szCs w:val="24"/>
              </w:rPr>
            </w:pPr>
          </w:p>
          <w:p w14:paraId="009990BB" w14:textId="77777777" w:rsidR="00DC1329" w:rsidRPr="00AB0049" w:rsidRDefault="00DC1329" w:rsidP="0084289E">
            <w:pPr>
              <w:pStyle w:val="2b"/>
              <w:rPr>
                <w:rFonts w:ascii="Times New Roman" w:hAnsi="Times New Roman" w:cs="Times New Roman"/>
                <w:i/>
                <w:sz w:val="24"/>
                <w:szCs w:val="24"/>
              </w:rPr>
            </w:pPr>
          </w:p>
          <w:p w14:paraId="1E521673" w14:textId="77777777" w:rsidR="00DC1329" w:rsidRPr="00AB0049" w:rsidRDefault="00DC1329" w:rsidP="0084289E">
            <w:pPr>
              <w:pStyle w:val="2b"/>
              <w:rPr>
                <w:rFonts w:ascii="Times New Roman" w:hAnsi="Times New Roman" w:cs="Times New Roman"/>
                <w:i/>
                <w:sz w:val="24"/>
                <w:szCs w:val="24"/>
              </w:rPr>
            </w:pPr>
          </w:p>
          <w:p w14:paraId="4E33FC50" w14:textId="77777777" w:rsidR="00DC1329" w:rsidRPr="00AB0049" w:rsidRDefault="00DC1329" w:rsidP="0084289E">
            <w:pPr>
              <w:pStyle w:val="2b"/>
              <w:rPr>
                <w:rFonts w:ascii="Times New Roman" w:hAnsi="Times New Roman" w:cs="Times New Roman"/>
                <w:i/>
                <w:sz w:val="24"/>
                <w:szCs w:val="24"/>
              </w:rPr>
            </w:pPr>
          </w:p>
          <w:p w14:paraId="3B6379CB" w14:textId="77777777" w:rsidR="00DC1329" w:rsidRPr="00AB0049" w:rsidRDefault="00DC1329" w:rsidP="0084289E">
            <w:pPr>
              <w:pStyle w:val="2b"/>
              <w:rPr>
                <w:rFonts w:ascii="Times New Roman" w:hAnsi="Times New Roman" w:cs="Times New Roman"/>
                <w:i/>
                <w:sz w:val="24"/>
                <w:szCs w:val="24"/>
              </w:rPr>
            </w:pPr>
          </w:p>
          <w:p w14:paraId="7244321E" w14:textId="77777777" w:rsidR="00DC1329" w:rsidRPr="00AB0049" w:rsidRDefault="00DC1329" w:rsidP="0084289E">
            <w:pPr>
              <w:pStyle w:val="2b"/>
              <w:rPr>
                <w:rFonts w:ascii="Times New Roman" w:hAnsi="Times New Roman" w:cs="Times New Roman"/>
                <w:i/>
                <w:sz w:val="24"/>
                <w:szCs w:val="24"/>
              </w:rPr>
            </w:pPr>
          </w:p>
          <w:p w14:paraId="3D438CC7" w14:textId="77777777" w:rsidR="00DC1329" w:rsidRPr="00AB0049" w:rsidRDefault="00DC1329" w:rsidP="0084289E">
            <w:pPr>
              <w:pStyle w:val="2b"/>
              <w:rPr>
                <w:rFonts w:ascii="Times New Roman" w:hAnsi="Times New Roman" w:cs="Times New Roman"/>
                <w:i/>
                <w:sz w:val="24"/>
                <w:szCs w:val="24"/>
              </w:rPr>
            </w:pPr>
          </w:p>
          <w:p w14:paraId="637C8D13" w14:textId="77777777" w:rsidR="00DC1329" w:rsidRPr="00AB0049" w:rsidRDefault="00DC1329" w:rsidP="0084289E">
            <w:pPr>
              <w:pStyle w:val="2b"/>
              <w:rPr>
                <w:rFonts w:ascii="Times New Roman" w:hAnsi="Times New Roman" w:cs="Times New Roman"/>
                <w:i/>
                <w:sz w:val="24"/>
                <w:szCs w:val="24"/>
              </w:rPr>
            </w:pPr>
          </w:p>
          <w:p w14:paraId="3C3D097D" w14:textId="77777777" w:rsidR="00DC1329" w:rsidRPr="00AB0049" w:rsidRDefault="00DC1329" w:rsidP="0084289E">
            <w:pPr>
              <w:pStyle w:val="2b"/>
              <w:jc w:val="right"/>
              <w:rPr>
                <w:rFonts w:ascii="Times New Roman" w:hAnsi="Times New Roman" w:cs="Times New Roman"/>
                <w:i/>
                <w:sz w:val="24"/>
                <w:szCs w:val="24"/>
              </w:rPr>
            </w:pPr>
          </w:p>
          <w:p w14:paraId="0CA1D65B" w14:textId="77777777" w:rsidR="003C3351" w:rsidRPr="00AB0049" w:rsidRDefault="00DC1329" w:rsidP="0084289E">
            <w:pPr>
              <w:pStyle w:val="2b"/>
              <w:jc w:val="right"/>
              <w:rPr>
                <w:rFonts w:ascii="Times New Roman" w:hAnsi="Times New Roman" w:cs="Times New Roman"/>
                <w:i/>
                <w:sz w:val="24"/>
                <w:szCs w:val="24"/>
              </w:rPr>
            </w:pPr>
            <w:r w:rsidRPr="00AB0049">
              <w:rPr>
                <w:rFonts w:ascii="Times New Roman" w:hAnsi="Times New Roman" w:cs="Times New Roman"/>
                <w:i/>
                <w:sz w:val="24"/>
                <w:szCs w:val="24"/>
              </w:rPr>
              <w:t>506,6</w:t>
            </w:r>
          </w:p>
          <w:p w14:paraId="37A921A6" w14:textId="77777777" w:rsidR="003C3351" w:rsidRPr="00AB0049" w:rsidRDefault="003C3351" w:rsidP="0084289E">
            <w:pPr>
              <w:pStyle w:val="2b"/>
              <w:jc w:val="right"/>
              <w:rPr>
                <w:rFonts w:ascii="Times New Roman" w:hAnsi="Times New Roman" w:cs="Times New Roman"/>
                <w:i/>
                <w:sz w:val="24"/>
                <w:szCs w:val="24"/>
              </w:rPr>
            </w:pPr>
          </w:p>
          <w:p w14:paraId="6E7CA6CF" w14:textId="77777777" w:rsidR="003C3351" w:rsidRPr="00AB0049" w:rsidRDefault="003C3351" w:rsidP="0084289E">
            <w:pPr>
              <w:pStyle w:val="2b"/>
              <w:jc w:val="right"/>
              <w:rPr>
                <w:rFonts w:ascii="Times New Roman" w:hAnsi="Times New Roman" w:cs="Times New Roman"/>
                <w:i/>
                <w:sz w:val="24"/>
                <w:szCs w:val="24"/>
              </w:rPr>
            </w:pPr>
          </w:p>
        </w:tc>
        <w:tc>
          <w:tcPr>
            <w:tcW w:w="964" w:type="dxa"/>
            <w:shd w:val="clear" w:color="000000" w:fill="FFFFFF"/>
          </w:tcPr>
          <w:p w14:paraId="3F18344F" w14:textId="77777777" w:rsidR="003C3351" w:rsidRPr="00AB0049" w:rsidRDefault="003C3351" w:rsidP="0084289E">
            <w:pPr>
              <w:pStyle w:val="2b"/>
              <w:jc w:val="right"/>
              <w:rPr>
                <w:rFonts w:ascii="Times New Roman" w:hAnsi="Times New Roman" w:cs="Times New Roman"/>
                <w:i/>
                <w:sz w:val="24"/>
                <w:szCs w:val="24"/>
              </w:rPr>
            </w:pPr>
          </w:p>
          <w:p w14:paraId="1E9B7DC3" w14:textId="77777777" w:rsidR="003C3351" w:rsidRPr="00AB0049" w:rsidRDefault="003C3351" w:rsidP="0084289E">
            <w:pPr>
              <w:pStyle w:val="2b"/>
              <w:jc w:val="right"/>
              <w:rPr>
                <w:rFonts w:ascii="Times New Roman" w:hAnsi="Times New Roman" w:cs="Times New Roman"/>
                <w:i/>
                <w:sz w:val="24"/>
                <w:szCs w:val="24"/>
              </w:rPr>
            </w:pPr>
          </w:p>
          <w:p w14:paraId="4E346B1F" w14:textId="77777777" w:rsidR="003C3351" w:rsidRPr="00AB0049" w:rsidRDefault="003C3351" w:rsidP="0084289E">
            <w:pPr>
              <w:pStyle w:val="2b"/>
              <w:jc w:val="right"/>
              <w:rPr>
                <w:rFonts w:ascii="Times New Roman" w:hAnsi="Times New Roman" w:cs="Times New Roman"/>
                <w:i/>
                <w:sz w:val="24"/>
                <w:szCs w:val="24"/>
              </w:rPr>
            </w:pPr>
          </w:p>
          <w:p w14:paraId="4BFE5077" w14:textId="77777777" w:rsidR="003C3351" w:rsidRPr="00AB0049" w:rsidRDefault="003C3351" w:rsidP="0084289E">
            <w:pPr>
              <w:pStyle w:val="2b"/>
              <w:jc w:val="right"/>
              <w:rPr>
                <w:rFonts w:ascii="Times New Roman" w:hAnsi="Times New Roman" w:cs="Times New Roman"/>
                <w:i/>
                <w:sz w:val="24"/>
                <w:szCs w:val="24"/>
              </w:rPr>
            </w:pPr>
          </w:p>
        </w:tc>
      </w:tr>
      <w:tr w:rsidR="003C3351" w:rsidRPr="00AB0049" w14:paraId="37D2F02E" w14:textId="77777777" w:rsidTr="003C3351">
        <w:trPr>
          <w:trHeight w:val="554"/>
        </w:trPr>
        <w:tc>
          <w:tcPr>
            <w:tcW w:w="2712" w:type="dxa"/>
            <w:shd w:val="clear" w:color="000000" w:fill="FFFFFF"/>
            <w:vAlign w:val="center"/>
            <w:hideMark/>
          </w:tcPr>
          <w:p w14:paraId="1D5C5931" w14:textId="77777777" w:rsidR="003C3351" w:rsidRPr="00AB0049" w:rsidRDefault="0084289E" w:rsidP="0084289E">
            <w:pPr>
              <w:pStyle w:val="2b"/>
              <w:rPr>
                <w:rFonts w:ascii="Times New Roman" w:hAnsi="Times New Roman" w:cs="Times New Roman"/>
                <w:i/>
                <w:sz w:val="24"/>
                <w:szCs w:val="24"/>
              </w:rPr>
            </w:pPr>
            <w:r w:rsidRPr="00AB0049">
              <w:rPr>
                <w:rFonts w:ascii="Times New Roman" w:hAnsi="Times New Roman" w:cs="Times New Roman"/>
                <w:i/>
                <w:sz w:val="24"/>
                <w:szCs w:val="24"/>
                <w:lang w:val="kk-KZ"/>
              </w:rPr>
              <w:t>Өзге де салықтық емес түсiмдер</w:t>
            </w:r>
          </w:p>
        </w:tc>
        <w:tc>
          <w:tcPr>
            <w:tcW w:w="1607" w:type="dxa"/>
            <w:shd w:val="clear" w:color="000000" w:fill="FFFFFF"/>
          </w:tcPr>
          <w:p w14:paraId="7AD65D47" w14:textId="77777777" w:rsidR="003C3351" w:rsidRPr="00AB0049" w:rsidRDefault="003C3351" w:rsidP="0084289E">
            <w:pPr>
              <w:pStyle w:val="2b"/>
              <w:jc w:val="right"/>
              <w:rPr>
                <w:rFonts w:ascii="Times New Roman" w:hAnsi="Times New Roman" w:cs="Times New Roman"/>
                <w:i/>
                <w:sz w:val="24"/>
                <w:szCs w:val="24"/>
              </w:rPr>
            </w:pPr>
          </w:p>
          <w:p w14:paraId="0CC55AA4" w14:textId="77777777" w:rsidR="003C3351" w:rsidRPr="00AB0049" w:rsidRDefault="003C3351" w:rsidP="0084289E">
            <w:pPr>
              <w:pStyle w:val="2b"/>
              <w:jc w:val="right"/>
              <w:rPr>
                <w:rFonts w:ascii="Times New Roman" w:hAnsi="Times New Roman" w:cs="Times New Roman"/>
                <w:i/>
                <w:sz w:val="24"/>
                <w:szCs w:val="24"/>
              </w:rPr>
            </w:pPr>
          </w:p>
        </w:tc>
        <w:tc>
          <w:tcPr>
            <w:tcW w:w="1341" w:type="dxa"/>
            <w:shd w:val="clear" w:color="000000" w:fill="FFFFFF"/>
            <w:noWrap/>
          </w:tcPr>
          <w:p w14:paraId="0A330426" w14:textId="77777777" w:rsidR="003C3351" w:rsidRPr="00AB0049" w:rsidRDefault="003C3351" w:rsidP="0084289E">
            <w:pPr>
              <w:pStyle w:val="2b"/>
              <w:jc w:val="right"/>
              <w:rPr>
                <w:rFonts w:ascii="Times New Roman" w:hAnsi="Times New Roman" w:cs="Times New Roman"/>
                <w:i/>
                <w:sz w:val="24"/>
                <w:szCs w:val="24"/>
              </w:rPr>
            </w:pPr>
          </w:p>
          <w:p w14:paraId="6232CC9E" w14:textId="77777777" w:rsidR="003C3351" w:rsidRPr="00AB0049" w:rsidRDefault="003C3351" w:rsidP="0084289E">
            <w:pPr>
              <w:pStyle w:val="2b"/>
              <w:jc w:val="right"/>
              <w:rPr>
                <w:rFonts w:ascii="Times New Roman" w:hAnsi="Times New Roman" w:cs="Times New Roman"/>
                <w:i/>
                <w:sz w:val="24"/>
                <w:szCs w:val="24"/>
              </w:rPr>
            </w:pPr>
          </w:p>
        </w:tc>
        <w:tc>
          <w:tcPr>
            <w:tcW w:w="1559" w:type="dxa"/>
            <w:shd w:val="clear" w:color="000000" w:fill="FFFFFF"/>
            <w:noWrap/>
          </w:tcPr>
          <w:p w14:paraId="51E0A6AF" w14:textId="77777777" w:rsidR="003C3351" w:rsidRPr="00AB0049" w:rsidRDefault="003C3351" w:rsidP="0084289E">
            <w:pPr>
              <w:pStyle w:val="2b"/>
              <w:jc w:val="right"/>
              <w:rPr>
                <w:rFonts w:ascii="Times New Roman" w:hAnsi="Times New Roman" w:cs="Times New Roman"/>
                <w:i/>
                <w:sz w:val="24"/>
                <w:szCs w:val="24"/>
              </w:rPr>
            </w:pPr>
          </w:p>
          <w:p w14:paraId="326766E2" w14:textId="77777777" w:rsidR="003C3351" w:rsidRPr="00AB0049" w:rsidRDefault="003C3351" w:rsidP="0084289E">
            <w:pPr>
              <w:pStyle w:val="2b"/>
              <w:jc w:val="right"/>
              <w:rPr>
                <w:rFonts w:ascii="Times New Roman" w:hAnsi="Times New Roman" w:cs="Times New Roman"/>
                <w:i/>
                <w:sz w:val="24"/>
                <w:szCs w:val="24"/>
              </w:rPr>
            </w:pPr>
          </w:p>
        </w:tc>
        <w:tc>
          <w:tcPr>
            <w:tcW w:w="1589" w:type="dxa"/>
            <w:shd w:val="clear" w:color="000000" w:fill="FFFFFF"/>
          </w:tcPr>
          <w:p w14:paraId="43E2C7BD" w14:textId="77777777" w:rsidR="003C3351" w:rsidRPr="00AB0049" w:rsidRDefault="003C3351" w:rsidP="0084289E">
            <w:pPr>
              <w:pStyle w:val="2b"/>
              <w:jc w:val="right"/>
              <w:rPr>
                <w:rFonts w:ascii="Times New Roman" w:hAnsi="Times New Roman" w:cs="Times New Roman"/>
                <w:i/>
                <w:sz w:val="24"/>
                <w:szCs w:val="24"/>
              </w:rPr>
            </w:pPr>
          </w:p>
          <w:p w14:paraId="6E157D1E" w14:textId="77777777" w:rsidR="003C3351" w:rsidRPr="00AB0049" w:rsidRDefault="003C3351" w:rsidP="0084289E">
            <w:pPr>
              <w:pStyle w:val="2b"/>
              <w:jc w:val="right"/>
              <w:rPr>
                <w:rFonts w:ascii="Times New Roman" w:hAnsi="Times New Roman" w:cs="Times New Roman"/>
                <w:i/>
                <w:sz w:val="24"/>
                <w:szCs w:val="24"/>
              </w:rPr>
            </w:pPr>
          </w:p>
        </w:tc>
        <w:tc>
          <w:tcPr>
            <w:tcW w:w="964" w:type="dxa"/>
            <w:shd w:val="clear" w:color="000000" w:fill="FFFFFF"/>
          </w:tcPr>
          <w:p w14:paraId="496DD179" w14:textId="77777777" w:rsidR="003C3351" w:rsidRPr="00AB0049" w:rsidRDefault="003C3351" w:rsidP="0084289E">
            <w:pPr>
              <w:pStyle w:val="2b"/>
              <w:jc w:val="right"/>
              <w:rPr>
                <w:rFonts w:ascii="Times New Roman" w:hAnsi="Times New Roman" w:cs="Times New Roman"/>
                <w:i/>
                <w:sz w:val="24"/>
                <w:szCs w:val="24"/>
              </w:rPr>
            </w:pPr>
          </w:p>
          <w:p w14:paraId="1509E640" w14:textId="77777777" w:rsidR="003C3351" w:rsidRPr="00AB0049" w:rsidRDefault="003C3351" w:rsidP="0084289E">
            <w:pPr>
              <w:pStyle w:val="2b"/>
              <w:jc w:val="right"/>
              <w:rPr>
                <w:rFonts w:ascii="Times New Roman" w:hAnsi="Times New Roman" w:cs="Times New Roman"/>
                <w:i/>
                <w:sz w:val="24"/>
                <w:szCs w:val="24"/>
              </w:rPr>
            </w:pPr>
          </w:p>
        </w:tc>
      </w:tr>
      <w:tr w:rsidR="0084289E" w:rsidRPr="00AB0049" w14:paraId="78B80B46" w14:textId="77777777" w:rsidTr="003C3351">
        <w:trPr>
          <w:trHeight w:val="523"/>
        </w:trPr>
        <w:tc>
          <w:tcPr>
            <w:tcW w:w="2712" w:type="dxa"/>
            <w:shd w:val="clear" w:color="000000" w:fill="FFFFFF"/>
            <w:hideMark/>
          </w:tcPr>
          <w:p w14:paraId="3254E0C4" w14:textId="77777777" w:rsidR="0084289E" w:rsidRPr="00AB0049" w:rsidRDefault="0084289E" w:rsidP="0084289E">
            <w:pPr>
              <w:pStyle w:val="2b"/>
              <w:rPr>
                <w:rFonts w:ascii="Times New Roman" w:hAnsi="Times New Roman" w:cs="Times New Roman"/>
                <w:b/>
                <w:sz w:val="24"/>
                <w:szCs w:val="24"/>
                <w:lang w:val="kk-KZ"/>
              </w:rPr>
            </w:pPr>
            <w:r w:rsidRPr="00AB0049">
              <w:rPr>
                <w:rFonts w:ascii="Times New Roman" w:hAnsi="Times New Roman" w:cs="Times New Roman"/>
                <w:b/>
                <w:sz w:val="24"/>
                <w:szCs w:val="24"/>
                <w:lang w:val="kk-KZ"/>
              </w:rPr>
              <w:t>3</w:t>
            </w:r>
            <w:r w:rsidRPr="00AB0049">
              <w:rPr>
                <w:rFonts w:ascii="Times New Roman" w:hAnsi="Times New Roman" w:cs="Times New Roman"/>
                <w:b/>
                <w:sz w:val="24"/>
                <w:szCs w:val="24"/>
              </w:rPr>
              <w:t>.</w:t>
            </w:r>
            <w:r w:rsidRPr="00AB0049">
              <w:rPr>
                <w:rFonts w:ascii="Times New Roman" w:hAnsi="Times New Roman" w:cs="Times New Roman"/>
                <w:b/>
                <w:sz w:val="24"/>
                <w:szCs w:val="24"/>
                <w:lang w:val="kk-KZ"/>
              </w:rPr>
              <w:t xml:space="preserve"> </w:t>
            </w:r>
            <w:r w:rsidRPr="00AB0049">
              <w:rPr>
                <w:rFonts w:ascii="Times New Roman" w:hAnsi="Times New Roman" w:cs="Times New Roman"/>
                <w:b/>
                <w:sz w:val="24"/>
                <w:szCs w:val="24"/>
              </w:rPr>
              <w:t xml:space="preserve"> </w:t>
            </w:r>
            <w:r w:rsidRPr="00AB0049">
              <w:rPr>
                <w:rFonts w:ascii="Times New Roman" w:hAnsi="Times New Roman" w:cs="Times New Roman"/>
                <w:b/>
                <w:sz w:val="24"/>
                <w:szCs w:val="24"/>
                <w:lang w:val="kk-KZ"/>
              </w:rPr>
              <w:t>Т</w:t>
            </w:r>
            <w:r w:rsidRPr="00AB0049">
              <w:rPr>
                <w:rFonts w:ascii="Times New Roman" w:hAnsi="Times New Roman" w:cs="Times New Roman"/>
                <w:b/>
                <w:sz w:val="24"/>
                <w:szCs w:val="24"/>
              </w:rPr>
              <w:t>рансферт</w:t>
            </w:r>
            <w:r w:rsidRPr="00AB0049">
              <w:rPr>
                <w:rFonts w:ascii="Times New Roman" w:hAnsi="Times New Roman" w:cs="Times New Roman"/>
                <w:b/>
                <w:sz w:val="24"/>
                <w:szCs w:val="24"/>
                <w:lang w:val="kk-KZ"/>
              </w:rPr>
              <w:t>тер түсімдері</w:t>
            </w:r>
            <w:r w:rsidRPr="00AB0049">
              <w:rPr>
                <w:rFonts w:ascii="Times New Roman" w:hAnsi="Times New Roman" w:cs="Times New Roman"/>
                <w:b/>
                <w:sz w:val="24"/>
                <w:szCs w:val="24"/>
              </w:rPr>
              <w:t xml:space="preserve">, </w:t>
            </w:r>
            <w:r w:rsidRPr="00AB0049">
              <w:rPr>
                <w:rFonts w:ascii="Times New Roman" w:hAnsi="Times New Roman" w:cs="Times New Roman"/>
                <w:b/>
                <w:sz w:val="24"/>
                <w:szCs w:val="24"/>
                <w:lang w:val="kk-KZ"/>
              </w:rPr>
              <w:t xml:space="preserve">соның ішінде: </w:t>
            </w:r>
          </w:p>
        </w:tc>
        <w:tc>
          <w:tcPr>
            <w:tcW w:w="1607" w:type="dxa"/>
            <w:shd w:val="clear" w:color="000000" w:fill="FFFFFF"/>
            <w:noWrap/>
          </w:tcPr>
          <w:p w14:paraId="7D3F80B0" w14:textId="77777777" w:rsidR="0084289E" w:rsidRPr="00AB0049" w:rsidRDefault="0084289E" w:rsidP="0084289E">
            <w:pPr>
              <w:pStyle w:val="2b"/>
              <w:jc w:val="right"/>
              <w:rPr>
                <w:rFonts w:ascii="Times New Roman" w:hAnsi="Times New Roman" w:cs="Times New Roman"/>
                <w:b/>
                <w:i/>
                <w:sz w:val="24"/>
                <w:szCs w:val="24"/>
              </w:rPr>
            </w:pPr>
          </w:p>
          <w:p w14:paraId="0838D6B4" w14:textId="77777777" w:rsidR="0084289E" w:rsidRPr="00AB0049" w:rsidRDefault="0084289E" w:rsidP="0084289E">
            <w:pPr>
              <w:pStyle w:val="2b"/>
              <w:jc w:val="right"/>
              <w:rPr>
                <w:rFonts w:ascii="Times New Roman" w:hAnsi="Times New Roman" w:cs="Times New Roman"/>
                <w:b/>
                <w:i/>
                <w:sz w:val="24"/>
                <w:szCs w:val="24"/>
              </w:rPr>
            </w:pPr>
            <w:r w:rsidRPr="00AB0049">
              <w:rPr>
                <w:rFonts w:ascii="Times New Roman" w:hAnsi="Times New Roman" w:cs="Times New Roman"/>
                <w:b/>
                <w:i/>
                <w:sz w:val="24"/>
                <w:szCs w:val="24"/>
              </w:rPr>
              <w:t>14 540,0</w:t>
            </w:r>
          </w:p>
        </w:tc>
        <w:tc>
          <w:tcPr>
            <w:tcW w:w="1341" w:type="dxa"/>
            <w:shd w:val="clear" w:color="000000" w:fill="FFFFFF"/>
            <w:noWrap/>
          </w:tcPr>
          <w:p w14:paraId="07916720" w14:textId="77777777" w:rsidR="0084289E" w:rsidRPr="00AB0049" w:rsidRDefault="0084289E" w:rsidP="0084289E">
            <w:pPr>
              <w:pStyle w:val="2b"/>
              <w:jc w:val="right"/>
              <w:rPr>
                <w:rFonts w:ascii="Times New Roman" w:hAnsi="Times New Roman" w:cs="Times New Roman"/>
                <w:b/>
                <w:i/>
                <w:sz w:val="24"/>
                <w:szCs w:val="24"/>
              </w:rPr>
            </w:pPr>
          </w:p>
          <w:p w14:paraId="702DDEC9" w14:textId="77777777" w:rsidR="0084289E" w:rsidRPr="00AB0049" w:rsidRDefault="0084289E" w:rsidP="0084289E">
            <w:pPr>
              <w:pStyle w:val="2b"/>
              <w:jc w:val="right"/>
              <w:rPr>
                <w:rFonts w:ascii="Times New Roman" w:hAnsi="Times New Roman" w:cs="Times New Roman"/>
                <w:b/>
                <w:i/>
                <w:sz w:val="24"/>
                <w:szCs w:val="24"/>
              </w:rPr>
            </w:pPr>
            <w:r w:rsidRPr="00AB0049">
              <w:rPr>
                <w:rFonts w:ascii="Times New Roman" w:hAnsi="Times New Roman" w:cs="Times New Roman"/>
                <w:b/>
                <w:i/>
                <w:sz w:val="24"/>
                <w:szCs w:val="24"/>
              </w:rPr>
              <w:t>19 951,0</w:t>
            </w:r>
          </w:p>
        </w:tc>
        <w:tc>
          <w:tcPr>
            <w:tcW w:w="1559" w:type="dxa"/>
            <w:shd w:val="clear" w:color="000000" w:fill="FFFFFF"/>
            <w:noWrap/>
          </w:tcPr>
          <w:p w14:paraId="2AC8ACA6" w14:textId="77777777" w:rsidR="0084289E" w:rsidRPr="00AB0049" w:rsidRDefault="0084289E" w:rsidP="0084289E">
            <w:pPr>
              <w:pStyle w:val="2b"/>
              <w:jc w:val="right"/>
              <w:rPr>
                <w:rFonts w:ascii="Times New Roman" w:hAnsi="Times New Roman" w:cs="Times New Roman"/>
                <w:b/>
                <w:i/>
                <w:sz w:val="24"/>
                <w:szCs w:val="24"/>
              </w:rPr>
            </w:pPr>
          </w:p>
          <w:p w14:paraId="6F9417DF" w14:textId="77777777" w:rsidR="0084289E" w:rsidRPr="00AB0049" w:rsidRDefault="0084289E" w:rsidP="0084289E">
            <w:pPr>
              <w:pStyle w:val="2b"/>
              <w:jc w:val="right"/>
              <w:rPr>
                <w:rFonts w:ascii="Times New Roman" w:hAnsi="Times New Roman" w:cs="Times New Roman"/>
                <w:b/>
                <w:i/>
                <w:sz w:val="24"/>
                <w:szCs w:val="24"/>
              </w:rPr>
            </w:pPr>
            <w:r w:rsidRPr="00AB0049">
              <w:rPr>
                <w:rFonts w:ascii="Times New Roman" w:hAnsi="Times New Roman" w:cs="Times New Roman"/>
                <w:b/>
                <w:i/>
                <w:sz w:val="24"/>
                <w:szCs w:val="24"/>
              </w:rPr>
              <w:t>20 965,0</w:t>
            </w:r>
          </w:p>
        </w:tc>
        <w:tc>
          <w:tcPr>
            <w:tcW w:w="1589" w:type="dxa"/>
            <w:shd w:val="clear" w:color="000000" w:fill="FFFFFF"/>
            <w:noWrap/>
          </w:tcPr>
          <w:p w14:paraId="1F64AF5D" w14:textId="77777777" w:rsidR="0084289E" w:rsidRPr="00AB0049" w:rsidRDefault="0084289E" w:rsidP="0084289E">
            <w:pPr>
              <w:pStyle w:val="2b"/>
              <w:jc w:val="right"/>
              <w:rPr>
                <w:rFonts w:ascii="Times New Roman" w:hAnsi="Times New Roman" w:cs="Times New Roman"/>
                <w:b/>
                <w:i/>
                <w:sz w:val="24"/>
                <w:szCs w:val="24"/>
              </w:rPr>
            </w:pPr>
          </w:p>
          <w:p w14:paraId="74A8453E" w14:textId="77777777" w:rsidR="0084289E" w:rsidRPr="00AB0049" w:rsidRDefault="0084289E" w:rsidP="0084289E">
            <w:pPr>
              <w:pStyle w:val="2b"/>
              <w:jc w:val="right"/>
              <w:rPr>
                <w:rFonts w:ascii="Times New Roman" w:hAnsi="Times New Roman" w:cs="Times New Roman"/>
                <w:b/>
                <w:i/>
                <w:sz w:val="24"/>
                <w:szCs w:val="24"/>
              </w:rPr>
            </w:pPr>
            <w:r w:rsidRPr="00AB0049">
              <w:rPr>
                <w:rFonts w:ascii="Times New Roman" w:hAnsi="Times New Roman" w:cs="Times New Roman"/>
                <w:b/>
                <w:i/>
                <w:sz w:val="24"/>
                <w:szCs w:val="24"/>
              </w:rPr>
              <w:t>20 965,0</w:t>
            </w:r>
          </w:p>
        </w:tc>
        <w:tc>
          <w:tcPr>
            <w:tcW w:w="964" w:type="dxa"/>
            <w:shd w:val="clear" w:color="000000" w:fill="FFFFFF"/>
          </w:tcPr>
          <w:p w14:paraId="76756025" w14:textId="77777777" w:rsidR="0084289E" w:rsidRPr="00AB0049" w:rsidRDefault="0084289E" w:rsidP="0084289E">
            <w:pPr>
              <w:pStyle w:val="2b"/>
              <w:jc w:val="right"/>
              <w:rPr>
                <w:rFonts w:ascii="Times New Roman" w:hAnsi="Times New Roman" w:cs="Times New Roman"/>
                <w:b/>
                <w:i/>
                <w:sz w:val="24"/>
                <w:szCs w:val="24"/>
              </w:rPr>
            </w:pPr>
          </w:p>
          <w:p w14:paraId="0FF658C4" w14:textId="77777777" w:rsidR="0084289E" w:rsidRPr="00AB0049" w:rsidRDefault="0084289E" w:rsidP="0084289E">
            <w:pPr>
              <w:pStyle w:val="2b"/>
              <w:jc w:val="right"/>
              <w:rPr>
                <w:rFonts w:ascii="Times New Roman" w:hAnsi="Times New Roman" w:cs="Times New Roman"/>
                <w:b/>
                <w:i/>
                <w:sz w:val="24"/>
                <w:szCs w:val="24"/>
              </w:rPr>
            </w:pPr>
            <w:r w:rsidRPr="00AB0049">
              <w:rPr>
                <w:rFonts w:ascii="Times New Roman" w:hAnsi="Times New Roman" w:cs="Times New Roman"/>
                <w:b/>
                <w:i/>
                <w:sz w:val="24"/>
                <w:szCs w:val="24"/>
              </w:rPr>
              <w:t>100,0</w:t>
            </w:r>
          </w:p>
        </w:tc>
      </w:tr>
      <w:tr w:rsidR="0084289E" w:rsidRPr="00AB0049" w14:paraId="0F06DA22" w14:textId="77777777" w:rsidTr="003C3351">
        <w:trPr>
          <w:trHeight w:val="687"/>
        </w:trPr>
        <w:tc>
          <w:tcPr>
            <w:tcW w:w="2712" w:type="dxa"/>
            <w:shd w:val="clear" w:color="000000" w:fill="FFFFFF"/>
            <w:vAlign w:val="bottom"/>
            <w:hideMark/>
          </w:tcPr>
          <w:p w14:paraId="479585D9" w14:textId="77777777" w:rsidR="0084289E" w:rsidRPr="00AB0049" w:rsidRDefault="0084289E" w:rsidP="0084289E">
            <w:pPr>
              <w:contextualSpacing/>
              <w:rPr>
                <w:rFonts w:ascii="Times New Roman" w:hAnsi="Times New Roman" w:cs="Times New Roman"/>
                <w:i/>
                <w:iCs/>
                <w:color w:val="000000"/>
                <w:sz w:val="24"/>
                <w:szCs w:val="24"/>
                <w:lang w:eastAsia="ru-RU"/>
              </w:rPr>
            </w:pPr>
            <w:r w:rsidRPr="00AB0049">
              <w:rPr>
                <w:rFonts w:ascii="Times New Roman" w:hAnsi="Times New Roman" w:cs="Times New Roman"/>
                <w:i/>
                <w:sz w:val="24"/>
                <w:szCs w:val="24"/>
                <w:lang w:val="kk-KZ"/>
              </w:rPr>
              <w:t>Ж</w:t>
            </w:r>
            <w:r w:rsidRPr="00AB0049">
              <w:rPr>
                <w:rFonts w:ascii="Times New Roman" w:hAnsi="Times New Roman" w:cs="Times New Roman"/>
                <w:i/>
                <w:sz w:val="24"/>
                <w:szCs w:val="24"/>
              </w:rPr>
              <w:t>о</w:t>
            </w:r>
            <w:r w:rsidRPr="00AB0049">
              <w:rPr>
                <w:rFonts w:ascii="Times New Roman" w:hAnsi="Times New Roman" w:cs="Times New Roman"/>
                <w:i/>
                <w:sz w:val="24"/>
                <w:szCs w:val="24"/>
                <w:lang w:val="kk-KZ"/>
              </w:rPr>
              <w:t>ғ</w:t>
            </w:r>
            <w:r w:rsidRPr="00AB0049">
              <w:rPr>
                <w:rFonts w:ascii="Times New Roman" w:hAnsi="Times New Roman" w:cs="Times New Roman"/>
                <w:i/>
                <w:sz w:val="24"/>
                <w:szCs w:val="24"/>
              </w:rPr>
              <w:t>ары т</w:t>
            </w:r>
            <w:r w:rsidRPr="00AB0049">
              <w:rPr>
                <w:rFonts w:ascii="Times New Roman" w:hAnsi="Times New Roman" w:cs="Times New Roman"/>
                <w:i/>
                <w:sz w:val="24"/>
                <w:szCs w:val="24"/>
                <w:lang w:val="kk-KZ"/>
              </w:rPr>
              <w:t>ұ</w:t>
            </w:r>
            <w:r w:rsidRPr="00AB0049">
              <w:rPr>
                <w:rFonts w:ascii="Times New Roman" w:hAnsi="Times New Roman" w:cs="Times New Roman"/>
                <w:i/>
                <w:sz w:val="24"/>
                <w:szCs w:val="24"/>
              </w:rPr>
              <w:t>р</w:t>
            </w:r>
            <w:r w:rsidRPr="00AB0049">
              <w:rPr>
                <w:rFonts w:ascii="Times New Roman" w:hAnsi="Times New Roman" w:cs="Times New Roman"/>
                <w:i/>
                <w:sz w:val="24"/>
                <w:szCs w:val="24"/>
                <w:lang w:val="kk-KZ"/>
              </w:rPr>
              <w:t>ғ</w:t>
            </w:r>
            <w:r w:rsidRPr="00AB0049">
              <w:rPr>
                <w:rFonts w:ascii="Times New Roman" w:hAnsi="Times New Roman" w:cs="Times New Roman"/>
                <w:i/>
                <w:sz w:val="24"/>
                <w:szCs w:val="24"/>
              </w:rPr>
              <w:t xml:space="preserve">ан </w:t>
            </w:r>
            <w:r w:rsidRPr="00AB0049">
              <w:rPr>
                <w:rFonts w:ascii="Times New Roman" w:hAnsi="Times New Roman" w:cs="Times New Roman"/>
                <w:i/>
                <w:sz w:val="24"/>
                <w:szCs w:val="24"/>
                <w:lang w:val="kk-KZ"/>
              </w:rPr>
              <w:t xml:space="preserve">бюджеттен </w:t>
            </w:r>
            <w:r w:rsidRPr="00AB0049">
              <w:rPr>
                <w:rFonts w:ascii="Times New Roman" w:hAnsi="Times New Roman" w:cs="Times New Roman"/>
                <w:i/>
                <w:sz w:val="24"/>
                <w:szCs w:val="24"/>
              </w:rPr>
              <w:t>т</w:t>
            </w:r>
            <w:r w:rsidRPr="00AB0049">
              <w:rPr>
                <w:rFonts w:ascii="Times New Roman" w:hAnsi="Times New Roman" w:cs="Times New Roman"/>
                <w:i/>
                <w:sz w:val="24"/>
                <w:szCs w:val="24"/>
                <w:lang w:val="kk-KZ"/>
              </w:rPr>
              <w:t>ү</w:t>
            </w:r>
            <w:r w:rsidRPr="00AB0049">
              <w:rPr>
                <w:rFonts w:ascii="Times New Roman" w:hAnsi="Times New Roman" w:cs="Times New Roman"/>
                <w:i/>
                <w:sz w:val="24"/>
                <w:szCs w:val="24"/>
              </w:rPr>
              <w:t>сетiн трансферттер</w:t>
            </w:r>
          </w:p>
        </w:tc>
        <w:tc>
          <w:tcPr>
            <w:tcW w:w="1607" w:type="dxa"/>
            <w:shd w:val="clear" w:color="000000" w:fill="FFFFFF"/>
            <w:noWrap/>
          </w:tcPr>
          <w:p w14:paraId="4E3CB4C4" w14:textId="77777777" w:rsidR="0084289E" w:rsidRPr="00AB0049" w:rsidRDefault="0084289E" w:rsidP="0084289E">
            <w:pPr>
              <w:pStyle w:val="2b"/>
              <w:jc w:val="right"/>
              <w:rPr>
                <w:rFonts w:ascii="Times New Roman" w:hAnsi="Times New Roman" w:cs="Times New Roman"/>
                <w:i/>
                <w:sz w:val="24"/>
                <w:szCs w:val="24"/>
              </w:rPr>
            </w:pPr>
          </w:p>
          <w:p w14:paraId="09EFA25E" w14:textId="77777777" w:rsidR="0084289E" w:rsidRPr="00AB0049" w:rsidRDefault="0084289E" w:rsidP="0084289E">
            <w:pPr>
              <w:pStyle w:val="2b"/>
              <w:jc w:val="right"/>
              <w:rPr>
                <w:rFonts w:ascii="Times New Roman" w:hAnsi="Times New Roman" w:cs="Times New Roman"/>
                <w:i/>
                <w:sz w:val="24"/>
                <w:szCs w:val="24"/>
              </w:rPr>
            </w:pPr>
          </w:p>
          <w:p w14:paraId="4934977C" w14:textId="77777777" w:rsidR="0084289E" w:rsidRPr="00AB0049" w:rsidRDefault="0084289E" w:rsidP="0084289E">
            <w:pPr>
              <w:pStyle w:val="2b"/>
              <w:jc w:val="right"/>
              <w:rPr>
                <w:rFonts w:ascii="Times New Roman" w:hAnsi="Times New Roman" w:cs="Times New Roman"/>
                <w:i/>
                <w:sz w:val="24"/>
                <w:szCs w:val="24"/>
              </w:rPr>
            </w:pPr>
            <w:r w:rsidRPr="00AB0049">
              <w:rPr>
                <w:rFonts w:ascii="Times New Roman" w:hAnsi="Times New Roman" w:cs="Times New Roman"/>
                <w:i/>
                <w:sz w:val="24"/>
                <w:szCs w:val="24"/>
              </w:rPr>
              <w:t>14 540,0</w:t>
            </w:r>
          </w:p>
        </w:tc>
        <w:tc>
          <w:tcPr>
            <w:tcW w:w="1341" w:type="dxa"/>
            <w:shd w:val="clear" w:color="000000" w:fill="FFFFFF"/>
            <w:noWrap/>
          </w:tcPr>
          <w:p w14:paraId="01A457C0" w14:textId="77777777" w:rsidR="0084289E" w:rsidRPr="00AB0049" w:rsidRDefault="0084289E" w:rsidP="0084289E">
            <w:pPr>
              <w:pStyle w:val="2b"/>
              <w:jc w:val="right"/>
              <w:rPr>
                <w:rFonts w:ascii="Times New Roman" w:hAnsi="Times New Roman" w:cs="Times New Roman"/>
                <w:i/>
                <w:sz w:val="24"/>
                <w:szCs w:val="24"/>
              </w:rPr>
            </w:pPr>
          </w:p>
          <w:p w14:paraId="18C72337" w14:textId="77777777" w:rsidR="0084289E" w:rsidRPr="00AB0049" w:rsidRDefault="0084289E" w:rsidP="0084289E">
            <w:pPr>
              <w:pStyle w:val="2b"/>
              <w:jc w:val="right"/>
              <w:rPr>
                <w:rFonts w:ascii="Times New Roman" w:hAnsi="Times New Roman" w:cs="Times New Roman"/>
                <w:i/>
                <w:sz w:val="24"/>
                <w:szCs w:val="24"/>
              </w:rPr>
            </w:pPr>
          </w:p>
          <w:p w14:paraId="2A9EACE1" w14:textId="77777777" w:rsidR="0084289E" w:rsidRPr="00AB0049" w:rsidRDefault="0084289E" w:rsidP="0084289E">
            <w:pPr>
              <w:pStyle w:val="2b"/>
              <w:jc w:val="right"/>
              <w:rPr>
                <w:rFonts w:ascii="Times New Roman" w:hAnsi="Times New Roman" w:cs="Times New Roman"/>
                <w:i/>
                <w:sz w:val="24"/>
                <w:szCs w:val="24"/>
              </w:rPr>
            </w:pPr>
            <w:r w:rsidRPr="00AB0049">
              <w:rPr>
                <w:rFonts w:ascii="Times New Roman" w:hAnsi="Times New Roman" w:cs="Times New Roman"/>
                <w:i/>
                <w:sz w:val="24"/>
                <w:szCs w:val="24"/>
              </w:rPr>
              <w:t>19 951,0</w:t>
            </w:r>
          </w:p>
        </w:tc>
        <w:tc>
          <w:tcPr>
            <w:tcW w:w="1559" w:type="dxa"/>
            <w:shd w:val="clear" w:color="000000" w:fill="FFFFFF"/>
            <w:noWrap/>
          </w:tcPr>
          <w:p w14:paraId="245B060D" w14:textId="77777777" w:rsidR="0084289E" w:rsidRPr="00AB0049" w:rsidRDefault="0084289E" w:rsidP="0084289E">
            <w:pPr>
              <w:pStyle w:val="2b"/>
              <w:jc w:val="right"/>
              <w:rPr>
                <w:rFonts w:ascii="Times New Roman" w:hAnsi="Times New Roman" w:cs="Times New Roman"/>
                <w:i/>
                <w:sz w:val="24"/>
                <w:szCs w:val="24"/>
              </w:rPr>
            </w:pPr>
          </w:p>
          <w:p w14:paraId="5303D56F" w14:textId="77777777" w:rsidR="0084289E" w:rsidRPr="00AB0049" w:rsidRDefault="0084289E" w:rsidP="0084289E">
            <w:pPr>
              <w:pStyle w:val="2b"/>
              <w:jc w:val="right"/>
              <w:rPr>
                <w:rFonts w:ascii="Times New Roman" w:hAnsi="Times New Roman" w:cs="Times New Roman"/>
                <w:i/>
                <w:sz w:val="24"/>
                <w:szCs w:val="24"/>
              </w:rPr>
            </w:pPr>
          </w:p>
          <w:p w14:paraId="551FE810" w14:textId="77777777" w:rsidR="0084289E" w:rsidRPr="00AB0049" w:rsidRDefault="0084289E" w:rsidP="0084289E">
            <w:pPr>
              <w:pStyle w:val="2b"/>
              <w:jc w:val="right"/>
              <w:rPr>
                <w:rFonts w:ascii="Times New Roman" w:hAnsi="Times New Roman" w:cs="Times New Roman"/>
                <w:i/>
                <w:sz w:val="24"/>
                <w:szCs w:val="24"/>
              </w:rPr>
            </w:pPr>
            <w:r w:rsidRPr="00AB0049">
              <w:rPr>
                <w:rFonts w:ascii="Times New Roman" w:hAnsi="Times New Roman" w:cs="Times New Roman"/>
                <w:i/>
                <w:sz w:val="24"/>
                <w:szCs w:val="24"/>
              </w:rPr>
              <w:t>20 965,0</w:t>
            </w:r>
          </w:p>
        </w:tc>
        <w:tc>
          <w:tcPr>
            <w:tcW w:w="1589" w:type="dxa"/>
            <w:shd w:val="clear" w:color="000000" w:fill="FFFFFF"/>
            <w:noWrap/>
          </w:tcPr>
          <w:p w14:paraId="4416A326" w14:textId="77777777" w:rsidR="0084289E" w:rsidRPr="00AB0049" w:rsidRDefault="0084289E" w:rsidP="0084289E">
            <w:pPr>
              <w:pStyle w:val="2b"/>
              <w:jc w:val="right"/>
              <w:rPr>
                <w:rFonts w:ascii="Times New Roman" w:hAnsi="Times New Roman" w:cs="Times New Roman"/>
                <w:i/>
                <w:sz w:val="24"/>
                <w:szCs w:val="24"/>
              </w:rPr>
            </w:pPr>
          </w:p>
          <w:p w14:paraId="337DD3E1" w14:textId="77777777" w:rsidR="0084289E" w:rsidRPr="00AB0049" w:rsidRDefault="0084289E" w:rsidP="0084289E">
            <w:pPr>
              <w:pStyle w:val="2b"/>
              <w:jc w:val="right"/>
              <w:rPr>
                <w:rFonts w:ascii="Times New Roman" w:hAnsi="Times New Roman" w:cs="Times New Roman"/>
                <w:i/>
                <w:sz w:val="24"/>
                <w:szCs w:val="24"/>
              </w:rPr>
            </w:pPr>
          </w:p>
          <w:p w14:paraId="7D3627DD" w14:textId="77777777" w:rsidR="0084289E" w:rsidRPr="00AB0049" w:rsidRDefault="0084289E" w:rsidP="0084289E">
            <w:pPr>
              <w:pStyle w:val="2b"/>
              <w:jc w:val="right"/>
              <w:rPr>
                <w:rFonts w:ascii="Times New Roman" w:hAnsi="Times New Roman" w:cs="Times New Roman"/>
                <w:i/>
                <w:sz w:val="24"/>
                <w:szCs w:val="24"/>
              </w:rPr>
            </w:pPr>
            <w:r w:rsidRPr="00AB0049">
              <w:rPr>
                <w:rFonts w:ascii="Times New Roman" w:hAnsi="Times New Roman" w:cs="Times New Roman"/>
                <w:i/>
                <w:sz w:val="24"/>
                <w:szCs w:val="24"/>
              </w:rPr>
              <w:t>20 965,0</w:t>
            </w:r>
          </w:p>
        </w:tc>
        <w:tc>
          <w:tcPr>
            <w:tcW w:w="964" w:type="dxa"/>
            <w:shd w:val="clear" w:color="000000" w:fill="FFFFFF"/>
          </w:tcPr>
          <w:p w14:paraId="21A45448" w14:textId="77777777" w:rsidR="0084289E" w:rsidRPr="00AB0049" w:rsidRDefault="0084289E" w:rsidP="0084289E">
            <w:pPr>
              <w:pStyle w:val="2b"/>
              <w:jc w:val="right"/>
              <w:rPr>
                <w:rFonts w:ascii="Times New Roman" w:hAnsi="Times New Roman" w:cs="Times New Roman"/>
                <w:i/>
                <w:sz w:val="24"/>
                <w:szCs w:val="24"/>
              </w:rPr>
            </w:pPr>
          </w:p>
          <w:p w14:paraId="3841FF89" w14:textId="77777777" w:rsidR="0084289E" w:rsidRPr="00AB0049" w:rsidRDefault="0084289E" w:rsidP="0084289E">
            <w:pPr>
              <w:pStyle w:val="2b"/>
              <w:jc w:val="right"/>
              <w:rPr>
                <w:rFonts w:ascii="Times New Roman" w:hAnsi="Times New Roman" w:cs="Times New Roman"/>
                <w:i/>
                <w:sz w:val="24"/>
                <w:szCs w:val="24"/>
              </w:rPr>
            </w:pPr>
          </w:p>
          <w:p w14:paraId="56F4F925" w14:textId="77777777" w:rsidR="0084289E" w:rsidRPr="00AB0049" w:rsidRDefault="0084289E" w:rsidP="0084289E">
            <w:pPr>
              <w:pStyle w:val="2b"/>
              <w:jc w:val="right"/>
              <w:rPr>
                <w:rFonts w:ascii="Times New Roman" w:hAnsi="Times New Roman" w:cs="Times New Roman"/>
                <w:i/>
                <w:sz w:val="24"/>
                <w:szCs w:val="24"/>
              </w:rPr>
            </w:pPr>
            <w:r w:rsidRPr="00AB0049">
              <w:rPr>
                <w:rFonts w:ascii="Times New Roman" w:hAnsi="Times New Roman" w:cs="Times New Roman"/>
                <w:i/>
                <w:sz w:val="24"/>
                <w:szCs w:val="24"/>
              </w:rPr>
              <w:t>100,0</w:t>
            </w:r>
          </w:p>
        </w:tc>
      </w:tr>
      <w:tr w:rsidR="0084289E" w:rsidRPr="00AB0049" w14:paraId="73A60CB5" w14:textId="77777777" w:rsidTr="003C3351">
        <w:trPr>
          <w:trHeight w:val="581"/>
        </w:trPr>
        <w:tc>
          <w:tcPr>
            <w:tcW w:w="2712" w:type="dxa"/>
            <w:shd w:val="clear" w:color="000000" w:fill="FFFFFF"/>
            <w:hideMark/>
          </w:tcPr>
          <w:p w14:paraId="14EB0E17" w14:textId="77777777" w:rsidR="0084289E" w:rsidRPr="00AB0049" w:rsidRDefault="0084289E" w:rsidP="0084289E">
            <w:pPr>
              <w:contextualSpacing/>
              <w:rPr>
                <w:rFonts w:ascii="Times New Roman" w:hAnsi="Times New Roman" w:cs="Times New Roman"/>
                <w:i/>
                <w:iCs/>
                <w:color w:val="000000"/>
                <w:sz w:val="24"/>
                <w:szCs w:val="24"/>
                <w:lang w:eastAsia="ru-RU"/>
              </w:rPr>
            </w:pPr>
            <w:r w:rsidRPr="00AB0049">
              <w:rPr>
                <w:rFonts w:ascii="Times New Roman" w:hAnsi="Times New Roman" w:cs="Times New Roman"/>
                <w:i/>
                <w:sz w:val="24"/>
                <w:szCs w:val="24"/>
              </w:rPr>
              <w:t>А</w:t>
            </w:r>
            <w:r w:rsidRPr="00AB0049">
              <w:rPr>
                <w:rFonts w:ascii="Times New Roman" w:hAnsi="Times New Roman" w:cs="Times New Roman"/>
                <w:i/>
                <w:sz w:val="24"/>
                <w:szCs w:val="24"/>
                <w:lang w:val="kk-KZ"/>
              </w:rPr>
              <w:t>ғ</w:t>
            </w:r>
            <w:r w:rsidRPr="00AB0049">
              <w:rPr>
                <w:rFonts w:ascii="Times New Roman" w:hAnsi="Times New Roman" w:cs="Times New Roman"/>
                <w:i/>
                <w:sz w:val="24"/>
                <w:szCs w:val="24"/>
              </w:rPr>
              <w:t>ымда</w:t>
            </w:r>
            <w:r w:rsidRPr="00AB0049">
              <w:rPr>
                <w:rFonts w:ascii="Times New Roman" w:hAnsi="Times New Roman" w:cs="Times New Roman"/>
                <w:i/>
                <w:sz w:val="24"/>
                <w:szCs w:val="24"/>
                <w:lang w:val="kk-KZ"/>
              </w:rPr>
              <w:t>ғ</w:t>
            </w:r>
            <w:r w:rsidRPr="00AB0049">
              <w:rPr>
                <w:rFonts w:ascii="Times New Roman" w:hAnsi="Times New Roman" w:cs="Times New Roman"/>
                <w:i/>
                <w:sz w:val="24"/>
                <w:szCs w:val="24"/>
              </w:rPr>
              <w:t>ы нысаналы трансферттер</w:t>
            </w:r>
          </w:p>
        </w:tc>
        <w:tc>
          <w:tcPr>
            <w:tcW w:w="1607" w:type="dxa"/>
            <w:shd w:val="clear" w:color="000000" w:fill="FFFFFF"/>
          </w:tcPr>
          <w:p w14:paraId="188843A0" w14:textId="77777777" w:rsidR="0084289E" w:rsidRPr="00AB0049" w:rsidRDefault="0084289E" w:rsidP="0084289E">
            <w:pPr>
              <w:pStyle w:val="2b"/>
              <w:jc w:val="right"/>
              <w:rPr>
                <w:rFonts w:ascii="Times New Roman" w:hAnsi="Times New Roman" w:cs="Times New Roman"/>
                <w:i/>
                <w:sz w:val="24"/>
                <w:szCs w:val="24"/>
              </w:rPr>
            </w:pPr>
          </w:p>
          <w:p w14:paraId="3E971E9A" w14:textId="77777777" w:rsidR="0084289E" w:rsidRPr="00AB0049" w:rsidRDefault="0084289E" w:rsidP="0084289E">
            <w:pPr>
              <w:pStyle w:val="2b"/>
              <w:jc w:val="right"/>
              <w:rPr>
                <w:rFonts w:ascii="Times New Roman" w:hAnsi="Times New Roman" w:cs="Times New Roman"/>
                <w:i/>
                <w:sz w:val="24"/>
                <w:szCs w:val="24"/>
              </w:rPr>
            </w:pPr>
            <w:r w:rsidRPr="00AB0049">
              <w:rPr>
                <w:rFonts w:ascii="Times New Roman" w:hAnsi="Times New Roman" w:cs="Times New Roman"/>
                <w:i/>
                <w:sz w:val="24"/>
                <w:szCs w:val="24"/>
              </w:rPr>
              <w:t>12 656,0</w:t>
            </w:r>
          </w:p>
        </w:tc>
        <w:tc>
          <w:tcPr>
            <w:tcW w:w="1341" w:type="dxa"/>
            <w:shd w:val="clear" w:color="000000" w:fill="FFFFFF"/>
          </w:tcPr>
          <w:p w14:paraId="467DCCBE" w14:textId="77777777" w:rsidR="0084289E" w:rsidRPr="00AB0049" w:rsidRDefault="0084289E" w:rsidP="0084289E">
            <w:pPr>
              <w:pStyle w:val="2b"/>
              <w:jc w:val="right"/>
              <w:rPr>
                <w:rFonts w:ascii="Times New Roman" w:hAnsi="Times New Roman" w:cs="Times New Roman"/>
                <w:i/>
                <w:sz w:val="24"/>
                <w:szCs w:val="24"/>
              </w:rPr>
            </w:pPr>
          </w:p>
          <w:p w14:paraId="632463D9" w14:textId="77777777" w:rsidR="0084289E" w:rsidRPr="00AB0049" w:rsidRDefault="0084289E" w:rsidP="0084289E">
            <w:pPr>
              <w:pStyle w:val="2b"/>
              <w:jc w:val="right"/>
              <w:rPr>
                <w:rFonts w:ascii="Times New Roman" w:hAnsi="Times New Roman" w:cs="Times New Roman"/>
                <w:i/>
                <w:sz w:val="24"/>
                <w:szCs w:val="24"/>
              </w:rPr>
            </w:pPr>
            <w:r w:rsidRPr="00AB0049">
              <w:rPr>
                <w:rFonts w:ascii="Times New Roman" w:hAnsi="Times New Roman" w:cs="Times New Roman"/>
                <w:i/>
                <w:sz w:val="24"/>
                <w:szCs w:val="24"/>
              </w:rPr>
              <w:t>0</w:t>
            </w:r>
          </w:p>
        </w:tc>
        <w:tc>
          <w:tcPr>
            <w:tcW w:w="1559" w:type="dxa"/>
            <w:shd w:val="clear" w:color="000000" w:fill="FFFFFF"/>
            <w:noWrap/>
          </w:tcPr>
          <w:p w14:paraId="061758F9" w14:textId="77777777" w:rsidR="0084289E" w:rsidRPr="00AB0049" w:rsidRDefault="0084289E" w:rsidP="0084289E">
            <w:pPr>
              <w:pStyle w:val="2b"/>
              <w:jc w:val="right"/>
              <w:rPr>
                <w:rFonts w:ascii="Times New Roman" w:hAnsi="Times New Roman" w:cs="Times New Roman"/>
                <w:i/>
                <w:sz w:val="24"/>
                <w:szCs w:val="24"/>
              </w:rPr>
            </w:pPr>
          </w:p>
          <w:p w14:paraId="48BCF377" w14:textId="77777777" w:rsidR="0084289E" w:rsidRPr="00AB0049" w:rsidRDefault="0084289E" w:rsidP="0084289E">
            <w:pPr>
              <w:pStyle w:val="2b"/>
              <w:jc w:val="right"/>
              <w:rPr>
                <w:rFonts w:ascii="Times New Roman" w:hAnsi="Times New Roman" w:cs="Times New Roman"/>
                <w:i/>
                <w:sz w:val="24"/>
                <w:szCs w:val="24"/>
              </w:rPr>
            </w:pPr>
            <w:r w:rsidRPr="00AB0049">
              <w:rPr>
                <w:rFonts w:ascii="Times New Roman" w:hAnsi="Times New Roman" w:cs="Times New Roman"/>
                <w:i/>
                <w:sz w:val="24"/>
                <w:szCs w:val="24"/>
              </w:rPr>
              <w:t>1 014,0</w:t>
            </w:r>
          </w:p>
        </w:tc>
        <w:tc>
          <w:tcPr>
            <w:tcW w:w="1589" w:type="dxa"/>
            <w:shd w:val="clear" w:color="000000" w:fill="FFFFFF"/>
          </w:tcPr>
          <w:p w14:paraId="13D5001D" w14:textId="77777777" w:rsidR="0084289E" w:rsidRPr="00AB0049" w:rsidRDefault="0084289E" w:rsidP="0084289E">
            <w:pPr>
              <w:pStyle w:val="2b"/>
              <w:jc w:val="right"/>
              <w:rPr>
                <w:rFonts w:ascii="Times New Roman" w:hAnsi="Times New Roman" w:cs="Times New Roman"/>
                <w:i/>
                <w:sz w:val="24"/>
                <w:szCs w:val="24"/>
              </w:rPr>
            </w:pPr>
          </w:p>
          <w:p w14:paraId="6D7210E1" w14:textId="77777777" w:rsidR="0084289E" w:rsidRPr="00AB0049" w:rsidRDefault="0084289E" w:rsidP="0084289E">
            <w:pPr>
              <w:pStyle w:val="2b"/>
              <w:jc w:val="right"/>
              <w:rPr>
                <w:rFonts w:ascii="Times New Roman" w:hAnsi="Times New Roman" w:cs="Times New Roman"/>
                <w:i/>
                <w:sz w:val="24"/>
                <w:szCs w:val="24"/>
              </w:rPr>
            </w:pPr>
            <w:r w:rsidRPr="00AB0049">
              <w:rPr>
                <w:rFonts w:ascii="Times New Roman" w:hAnsi="Times New Roman" w:cs="Times New Roman"/>
                <w:i/>
                <w:sz w:val="24"/>
                <w:szCs w:val="24"/>
              </w:rPr>
              <w:t>1 014,0</w:t>
            </w:r>
          </w:p>
        </w:tc>
        <w:tc>
          <w:tcPr>
            <w:tcW w:w="964" w:type="dxa"/>
            <w:shd w:val="clear" w:color="000000" w:fill="FFFFFF"/>
          </w:tcPr>
          <w:p w14:paraId="4BFE785B" w14:textId="77777777" w:rsidR="0084289E" w:rsidRPr="00AB0049" w:rsidRDefault="0084289E" w:rsidP="0084289E">
            <w:pPr>
              <w:pStyle w:val="2b"/>
              <w:jc w:val="right"/>
              <w:rPr>
                <w:rFonts w:ascii="Times New Roman" w:hAnsi="Times New Roman" w:cs="Times New Roman"/>
                <w:i/>
                <w:sz w:val="24"/>
                <w:szCs w:val="24"/>
              </w:rPr>
            </w:pPr>
          </w:p>
          <w:p w14:paraId="7C5C1532" w14:textId="77777777" w:rsidR="0084289E" w:rsidRPr="00AB0049" w:rsidRDefault="0084289E" w:rsidP="0084289E">
            <w:pPr>
              <w:pStyle w:val="2b"/>
              <w:jc w:val="right"/>
              <w:rPr>
                <w:rFonts w:ascii="Times New Roman" w:hAnsi="Times New Roman" w:cs="Times New Roman"/>
                <w:i/>
                <w:sz w:val="24"/>
                <w:szCs w:val="24"/>
              </w:rPr>
            </w:pPr>
            <w:r w:rsidRPr="00AB0049">
              <w:rPr>
                <w:rFonts w:ascii="Times New Roman" w:hAnsi="Times New Roman" w:cs="Times New Roman"/>
                <w:i/>
                <w:sz w:val="24"/>
                <w:szCs w:val="24"/>
              </w:rPr>
              <w:t>100,0</w:t>
            </w:r>
          </w:p>
        </w:tc>
      </w:tr>
      <w:tr w:rsidR="0084289E" w:rsidRPr="00AB0049" w14:paraId="138F537C" w14:textId="77777777" w:rsidTr="003C3351">
        <w:trPr>
          <w:trHeight w:val="264"/>
        </w:trPr>
        <w:tc>
          <w:tcPr>
            <w:tcW w:w="2712" w:type="dxa"/>
            <w:shd w:val="clear" w:color="000000" w:fill="FFFFFF"/>
            <w:hideMark/>
          </w:tcPr>
          <w:p w14:paraId="44426B2C" w14:textId="77777777" w:rsidR="0084289E" w:rsidRPr="00AB0049" w:rsidRDefault="0084289E" w:rsidP="0084289E">
            <w:pPr>
              <w:contextualSpacing/>
              <w:rPr>
                <w:rFonts w:ascii="Times New Roman" w:hAnsi="Times New Roman" w:cs="Times New Roman"/>
                <w:i/>
                <w:iCs/>
                <w:color w:val="000000"/>
                <w:sz w:val="24"/>
                <w:szCs w:val="24"/>
                <w:lang w:val="kk-KZ" w:eastAsia="ru-RU"/>
              </w:rPr>
            </w:pPr>
            <w:r w:rsidRPr="00AB0049">
              <w:rPr>
                <w:rFonts w:ascii="Times New Roman" w:hAnsi="Times New Roman" w:cs="Times New Roman"/>
                <w:i/>
                <w:iCs/>
                <w:color w:val="000000"/>
                <w:sz w:val="24"/>
                <w:szCs w:val="24"/>
                <w:lang w:eastAsia="ru-RU"/>
              </w:rPr>
              <w:t>Субвенци</w:t>
            </w:r>
            <w:r w:rsidRPr="00AB0049">
              <w:rPr>
                <w:rFonts w:ascii="Times New Roman" w:hAnsi="Times New Roman" w:cs="Times New Roman"/>
                <w:i/>
                <w:iCs/>
                <w:color w:val="000000"/>
                <w:sz w:val="24"/>
                <w:szCs w:val="24"/>
                <w:lang w:val="kk-KZ" w:eastAsia="ru-RU"/>
              </w:rPr>
              <w:t>ялар</w:t>
            </w:r>
          </w:p>
        </w:tc>
        <w:tc>
          <w:tcPr>
            <w:tcW w:w="1607" w:type="dxa"/>
            <w:shd w:val="clear" w:color="000000" w:fill="FFFFFF"/>
          </w:tcPr>
          <w:p w14:paraId="431654B8" w14:textId="77777777" w:rsidR="0084289E" w:rsidRPr="00AB0049" w:rsidRDefault="0084289E" w:rsidP="0084289E">
            <w:pPr>
              <w:pStyle w:val="2b"/>
              <w:jc w:val="right"/>
              <w:rPr>
                <w:rFonts w:ascii="Times New Roman" w:hAnsi="Times New Roman" w:cs="Times New Roman"/>
                <w:i/>
                <w:sz w:val="24"/>
                <w:szCs w:val="24"/>
              </w:rPr>
            </w:pPr>
            <w:r w:rsidRPr="00AB0049">
              <w:rPr>
                <w:rFonts w:ascii="Times New Roman" w:hAnsi="Times New Roman" w:cs="Times New Roman"/>
                <w:i/>
                <w:sz w:val="24"/>
                <w:szCs w:val="24"/>
              </w:rPr>
              <w:t>1 884,0</w:t>
            </w:r>
          </w:p>
        </w:tc>
        <w:tc>
          <w:tcPr>
            <w:tcW w:w="1341" w:type="dxa"/>
            <w:shd w:val="clear" w:color="000000" w:fill="FFFFFF"/>
          </w:tcPr>
          <w:p w14:paraId="4ABCF999" w14:textId="77777777" w:rsidR="0084289E" w:rsidRPr="00AB0049" w:rsidRDefault="0084289E" w:rsidP="0084289E">
            <w:pPr>
              <w:pStyle w:val="2b"/>
              <w:jc w:val="right"/>
              <w:rPr>
                <w:rFonts w:ascii="Times New Roman" w:hAnsi="Times New Roman" w:cs="Times New Roman"/>
                <w:i/>
                <w:sz w:val="24"/>
                <w:szCs w:val="24"/>
              </w:rPr>
            </w:pPr>
            <w:r w:rsidRPr="00AB0049">
              <w:rPr>
                <w:rFonts w:ascii="Times New Roman" w:hAnsi="Times New Roman" w:cs="Times New Roman"/>
                <w:i/>
                <w:sz w:val="24"/>
                <w:szCs w:val="24"/>
              </w:rPr>
              <w:t>19951,0</w:t>
            </w:r>
          </w:p>
        </w:tc>
        <w:tc>
          <w:tcPr>
            <w:tcW w:w="1559" w:type="dxa"/>
            <w:shd w:val="clear" w:color="000000" w:fill="FFFFFF"/>
            <w:noWrap/>
          </w:tcPr>
          <w:p w14:paraId="4EC04BDB" w14:textId="77777777" w:rsidR="0084289E" w:rsidRPr="00AB0049" w:rsidRDefault="0084289E" w:rsidP="0084289E">
            <w:pPr>
              <w:pStyle w:val="2b"/>
              <w:jc w:val="right"/>
              <w:rPr>
                <w:rFonts w:ascii="Times New Roman" w:hAnsi="Times New Roman" w:cs="Times New Roman"/>
                <w:i/>
                <w:sz w:val="24"/>
                <w:szCs w:val="24"/>
              </w:rPr>
            </w:pPr>
            <w:r w:rsidRPr="00AB0049">
              <w:rPr>
                <w:rFonts w:ascii="Times New Roman" w:hAnsi="Times New Roman" w:cs="Times New Roman"/>
                <w:i/>
                <w:sz w:val="24"/>
                <w:szCs w:val="24"/>
              </w:rPr>
              <w:t>19951,0</w:t>
            </w:r>
          </w:p>
        </w:tc>
        <w:tc>
          <w:tcPr>
            <w:tcW w:w="1589" w:type="dxa"/>
            <w:shd w:val="clear" w:color="000000" w:fill="FFFFFF"/>
          </w:tcPr>
          <w:p w14:paraId="422AF244" w14:textId="77777777" w:rsidR="0084289E" w:rsidRPr="00AB0049" w:rsidRDefault="0084289E" w:rsidP="0084289E">
            <w:pPr>
              <w:pStyle w:val="2b"/>
              <w:jc w:val="right"/>
              <w:rPr>
                <w:rFonts w:ascii="Times New Roman" w:hAnsi="Times New Roman" w:cs="Times New Roman"/>
                <w:i/>
                <w:sz w:val="24"/>
                <w:szCs w:val="24"/>
              </w:rPr>
            </w:pPr>
            <w:r w:rsidRPr="00AB0049">
              <w:rPr>
                <w:rFonts w:ascii="Times New Roman" w:hAnsi="Times New Roman" w:cs="Times New Roman"/>
                <w:i/>
                <w:sz w:val="24"/>
                <w:szCs w:val="24"/>
              </w:rPr>
              <w:t>19951,0</w:t>
            </w:r>
          </w:p>
        </w:tc>
        <w:tc>
          <w:tcPr>
            <w:tcW w:w="964" w:type="dxa"/>
            <w:shd w:val="clear" w:color="000000" w:fill="FFFFFF"/>
          </w:tcPr>
          <w:p w14:paraId="049CEF27" w14:textId="77777777" w:rsidR="0084289E" w:rsidRPr="00AB0049" w:rsidRDefault="0084289E" w:rsidP="0084289E">
            <w:pPr>
              <w:pStyle w:val="2b"/>
              <w:jc w:val="right"/>
              <w:rPr>
                <w:rFonts w:ascii="Times New Roman" w:hAnsi="Times New Roman" w:cs="Times New Roman"/>
                <w:i/>
                <w:sz w:val="24"/>
                <w:szCs w:val="24"/>
              </w:rPr>
            </w:pPr>
            <w:r w:rsidRPr="00AB0049">
              <w:rPr>
                <w:rFonts w:ascii="Times New Roman" w:hAnsi="Times New Roman" w:cs="Times New Roman"/>
                <w:i/>
                <w:sz w:val="24"/>
                <w:szCs w:val="24"/>
              </w:rPr>
              <w:t>100,0</w:t>
            </w:r>
          </w:p>
        </w:tc>
      </w:tr>
      <w:tr w:rsidR="0084289E" w:rsidRPr="00AB0049" w14:paraId="42483666" w14:textId="77777777" w:rsidTr="003C3351">
        <w:trPr>
          <w:trHeight w:val="259"/>
        </w:trPr>
        <w:tc>
          <w:tcPr>
            <w:tcW w:w="2712" w:type="dxa"/>
            <w:shd w:val="clear" w:color="000000" w:fill="FFFFFF"/>
            <w:hideMark/>
          </w:tcPr>
          <w:p w14:paraId="7C8264E1" w14:textId="77777777" w:rsidR="0084289E" w:rsidRPr="00AB0049" w:rsidRDefault="0084289E" w:rsidP="0084289E">
            <w:pPr>
              <w:pStyle w:val="2b"/>
              <w:rPr>
                <w:rFonts w:ascii="Times New Roman" w:hAnsi="Times New Roman" w:cs="Times New Roman"/>
                <w:b/>
                <w:sz w:val="24"/>
                <w:szCs w:val="24"/>
              </w:rPr>
            </w:pPr>
            <w:r w:rsidRPr="00AB0049">
              <w:rPr>
                <w:rFonts w:ascii="Times New Roman" w:hAnsi="Times New Roman" w:cs="Times New Roman"/>
                <w:b/>
                <w:sz w:val="24"/>
                <w:szCs w:val="24"/>
              </w:rPr>
              <w:t>1.</w:t>
            </w:r>
            <w:r w:rsidRPr="00AB0049">
              <w:rPr>
                <w:rFonts w:ascii="Times New Roman" w:hAnsi="Times New Roman" w:cs="Times New Roman"/>
                <w:b/>
                <w:sz w:val="24"/>
                <w:szCs w:val="24"/>
                <w:lang w:val="kk-KZ"/>
              </w:rPr>
              <w:t>Шығыстар</w:t>
            </w:r>
            <w:r w:rsidRPr="00AB0049">
              <w:rPr>
                <w:rFonts w:ascii="Times New Roman" w:hAnsi="Times New Roman" w:cs="Times New Roman"/>
                <w:b/>
                <w:sz w:val="24"/>
                <w:szCs w:val="24"/>
              </w:rPr>
              <w:t xml:space="preserve">, </w:t>
            </w:r>
            <w:r w:rsidRPr="00AB0049">
              <w:rPr>
                <w:rFonts w:ascii="Times New Roman" w:hAnsi="Times New Roman" w:cs="Times New Roman"/>
                <w:b/>
                <w:sz w:val="24"/>
                <w:szCs w:val="24"/>
                <w:lang w:val="kk-KZ"/>
              </w:rPr>
              <w:t>соның ішінде:</w:t>
            </w:r>
          </w:p>
        </w:tc>
        <w:tc>
          <w:tcPr>
            <w:tcW w:w="1607" w:type="dxa"/>
            <w:shd w:val="clear" w:color="000000" w:fill="FFFFFF"/>
          </w:tcPr>
          <w:p w14:paraId="31650BB8" w14:textId="77777777" w:rsidR="0084289E" w:rsidRPr="00AB0049" w:rsidRDefault="0084289E" w:rsidP="0084289E">
            <w:pPr>
              <w:pStyle w:val="2b"/>
              <w:jc w:val="right"/>
              <w:rPr>
                <w:rFonts w:ascii="Times New Roman" w:hAnsi="Times New Roman" w:cs="Times New Roman"/>
                <w:b/>
                <w:sz w:val="24"/>
                <w:szCs w:val="24"/>
              </w:rPr>
            </w:pPr>
            <w:r w:rsidRPr="00AB0049">
              <w:rPr>
                <w:rFonts w:ascii="Times New Roman" w:hAnsi="Times New Roman" w:cs="Times New Roman"/>
                <w:b/>
                <w:sz w:val="24"/>
                <w:szCs w:val="24"/>
              </w:rPr>
              <w:t>32 345,6</w:t>
            </w:r>
          </w:p>
        </w:tc>
        <w:tc>
          <w:tcPr>
            <w:tcW w:w="1341" w:type="dxa"/>
            <w:shd w:val="clear" w:color="000000" w:fill="FFFFFF"/>
          </w:tcPr>
          <w:p w14:paraId="0C7F4E9D" w14:textId="77777777" w:rsidR="0084289E" w:rsidRPr="00AB0049" w:rsidRDefault="0084289E" w:rsidP="0084289E">
            <w:pPr>
              <w:pStyle w:val="2b"/>
              <w:jc w:val="right"/>
              <w:rPr>
                <w:rFonts w:ascii="Times New Roman" w:hAnsi="Times New Roman" w:cs="Times New Roman"/>
                <w:b/>
                <w:sz w:val="24"/>
                <w:szCs w:val="24"/>
              </w:rPr>
            </w:pPr>
            <w:r w:rsidRPr="00AB0049">
              <w:rPr>
                <w:rFonts w:ascii="Times New Roman" w:hAnsi="Times New Roman" w:cs="Times New Roman"/>
                <w:b/>
                <w:sz w:val="24"/>
                <w:szCs w:val="24"/>
              </w:rPr>
              <w:t>24731,0</w:t>
            </w:r>
          </w:p>
        </w:tc>
        <w:tc>
          <w:tcPr>
            <w:tcW w:w="1559" w:type="dxa"/>
            <w:shd w:val="clear" w:color="000000" w:fill="FFFFFF"/>
            <w:noWrap/>
          </w:tcPr>
          <w:p w14:paraId="0AF79C6E" w14:textId="77777777" w:rsidR="0084289E" w:rsidRPr="00AB0049" w:rsidRDefault="0084289E" w:rsidP="0084289E">
            <w:pPr>
              <w:pStyle w:val="2b"/>
              <w:jc w:val="right"/>
              <w:rPr>
                <w:rFonts w:ascii="Times New Roman" w:hAnsi="Times New Roman" w:cs="Times New Roman"/>
                <w:b/>
                <w:sz w:val="24"/>
                <w:szCs w:val="24"/>
              </w:rPr>
            </w:pPr>
            <w:r w:rsidRPr="00AB0049">
              <w:rPr>
                <w:rFonts w:ascii="Times New Roman" w:hAnsi="Times New Roman" w:cs="Times New Roman"/>
                <w:b/>
                <w:sz w:val="24"/>
                <w:szCs w:val="24"/>
              </w:rPr>
              <w:t>28787,0</w:t>
            </w:r>
          </w:p>
        </w:tc>
        <w:tc>
          <w:tcPr>
            <w:tcW w:w="1589" w:type="dxa"/>
            <w:shd w:val="clear" w:color="000000" w:fill="FFFFFF"/>
          </w:tcPr>
          <w:p w14:paraId="5838CEB3" w14:textId="77777777" w:rsidR="0084289E" w:rsidRPr="00AB0049" w:rsidRDefault="0084289E" w:rsidP="0084289E">
            <w:pPr>
              <w:pStyle w:val="2b"/>
              <w:jc w:val="right"/>
              <w:rPr>
                <w:rFonts w:ascii="Times New Roman" w:hAnsi="Times New Roman" w:cs="Times New Roman"/>
                <w:b/>
                <w:sz w:val="24"/>
                <w:szCs w:val="24"/>
              </w:rPr>
            </w:pPr>
            <w:r w:rsidRPr="00AB0049">
              <w:rPr>
                <w:rFonts w:ascii="Times New Roman" w:hAnsi="Times New Roman" w:cs="Times New Roman"/>
                <w:b/>
                <w:sz w:val="24"/>
                <w:szCs w:val="24"/>
              </w:rPr>
              <w:t>28779,5</w:t>
            </w:r>
          </w:p>
        </w:tc>
        <w:tc>
          <w:tcPr>
            <w:tcW w:w="964" w:type="dxa"/>
            <w:shd w:val="clear" w:color="000000" w:fill="FFFFFF"/>
          </w:tcPr>
          <w:p w14:paraId="165E7F59" w14:textId="77777777" w:rsidR="0084289E" w:rsidRPr="00AB0049" w:rsidRDefault="0084289E" w:rsidP="0084289E">
            <w:pPr>
              <w:pStyle w:val="2b"/>
              <w:jc w:val="right"/>
              <w:rPr>
                <w:rFonts w:ascii="Times New Roman" w:hAnsi="Times New Roman" w:cs="Times New Roman"/>
                <w:b/>
                <w:sz w:val="24"/>
                <w:szCs w:val="24"/>
              </w:rPr>
            </w:pPr>
            <w:r w:rsidRPr="00AB0049">
              <w:rPr>
                <w:rFonts w:ascii="Times New Roman" w:hAnsi="Times New Roman" w:cs="Times New Roman"/>
                <w:b/>
                <w:sz w:val="24"/>
                <w:szCs w:val="24"/>
              </w:rPr>
              <w:t>100,0</w:t>
            </w:r>
          </w:p>
        </w:tc>
      </w:tr>
      <w:tr w:rsidR="0084289E" w:rsidRPr="00AB0049" w14:paraId="26063D29" w14:textId="77777777" w:rsidTr="003C3351">
        <w:trPr>
          <w:trHeight w:val="273"/>
        </w:trPr>
        <w:tc>
          <w:tcPr>
            <w:tcW w:w="2712" w:type="dxa"/>
            <w:shd w:val="clear" w:color="000000" w:fill="FFFFFF"/>
          </w:tcPr>
          <w:p w14:paraId="675BC251" w14:textId="77777777" w:rsidR="0084289E" w:rsidRPr="00AB0049" w:rsidRDefault="0084289E" w:rsidP="0084289E">
            <w:pPr>
              <w:pStyle w:val="2b"/>
              <w:rPr>
                <w:rFonts w:ascii="Times New Roman" w:hAnsi="Times New Roman" w:cs="Times New Roman"/>
                <w:i/>
                <w:sz w:val="24"/>
                <w:szCs w:val="24"/>
                <w:lang w:val="kk-KZ"/>
              </w:rPr>
            </w:pPr>
            <w:r w:rsidRPr="00AB0049">
              <w:rPr>
                <w:rFonts w:ascii="Times New Roman" w:hAnsi="Times New Roman" w:cs="Times New Roman"/>
                <w:i/>
                <w:sz w:val="24"/>
                <w:szCs w:val="24"/>
                <w:lang w:val="kk-KZ"/>
              </w:rPr>
              <w:t>Мем басқару</w:t>
            </w:r>
          </w:p>
        </w:tc>
        <w:tc>
          <w:tcPr>
            <w:tcW w:w="1607" w:type="dxa"/>
            <w:shd w:val="clear" w:color="000000" w:fill="FFFFFF"/>
          </w:tcPr>
          <w:p w14:paraId="463A8068" w14:textId="77777777" w:rsidR="0084289E" w:rsidRPr="00AB0049" w:rsidRDefault="0084289E" w:rsidP="0084289E">
            <w:pPr>
              <w:pStyle w:val="2b"/>
              <w:jc w:val="right"/>
              <w:rPr>
                <w:rFonts w:ascii="Times New Roman" w:hAnsi="Times New Roman" w:cs="Times New Roman"/>
                <w:i/>
                <w:sz w:val="24"/>
                <w:szCs w:val="24"/>
              </w:rPr>
            </w:pPr>
            <w:r w:rsidRPr="00AB0049">
              <w:rPr>
                <w:rFonts w:ascii="Times New Roman" w:hAnsi="Times New Roman" w:cs="Times New Roman"/>
                <w:i/>
                <w:sz w:val="24"/>
                <w:szCs w:val="24"/>
              </w:rPr>
              <w:t>18 543,9</w:t>
            </w:r>
          </w:p>
        </w:tc>
        <w:tc>
          <w:tcPr>
            <w:tcW w:w="1341" w:type="dxa"/>
            <w:shd w:val="clear" w:color="000000" w:fill="FFFFFF"/>
          </w:tcPr>
          <w:p w14:paraId="4D5CED99" w14:textId="77777777" w:rsidR="0084289E" w:rsidRPr="00AB0049" w:rsidRDefault="0084289E" w:rsidP="0084289E">
            <w:pPr>
              <w:pStyle w:val="2b"/>
              <w:jc w:val="right"/>
              <w:rPr>
                <w:rFonts w:ascii="Times New Roman" w:hAnsi="Times New Roman" w:cs="Times New Roman"/>
                <w:i/>
                <w:sz w:val="24"/>
                <w:szCs w:val="24"/>
              </w:rPr>
            </w:pPr>
            <w:r w:rsidRPr="00AB0049">
              <w:rPr>
                <w:rFonts w:ascii="Times New Roman" w:hAnsi="Times New Roman" w:cs="Times New Roman"/>
                <w:i/>
                <w:sz w:val="24"/>
                <w:szCs w:val="24"/>
              </w:rPr>
              <w:t>18449,0</w:t>
            </w:r>
          </w:p>
        </w:tc>
        <w:tc>
          <w:tcPr>
            <w:tcW w:w="1559" w:type="dxa"/>
            <w:shd w:val="clear" w:color="000000" w:fill="FFFFFF"/>
            <w:noWrap/>
          </w:tcPr>
          <w:p w14:paraId="0113DBEE" w14:textId="77777777" w:rsidR="0084289E" w:rsidRPr="00AB0049" w:rsidRDefault="0084289E" w:rsidP="0084289E">
            <w:pPr>
              <w:pStyle w:val="2b"/>
              <w:jc w:val="right"/>
              <w:rPr>
                <w:rFonts w:ascii="Times New Roman" w:hAnsi="Times New Roman" w:cs="Times New Roman"/>
                <w:i/>
                <w:sz w:val="24"/>
                <w:szCs w:val="24"/>
              </w:rPr>
            </w:pPr>
            <w:r w:rsidRPr="00AB0049">
              <w:rPr>
                <w:rFonts w:ascii="Times New Roman" w:hAnsi="Times New Roman" w:cs="Times New Roman"/>
                <w:i/>
                <w:sz w:val="24"/>
                <w:szCs w:val="24"/>
              </w:rPr>
              <w:t>20463,0</w:t>
            </w:r>
          </w:p>
        </w:tc>
        <w:tc>
          <w:tcPr>
            <w:tcW w:w="1589" w:type="dxa"/>
            <w:shd w:val="clear" w:color="000000" w:fill="FFFFFF"/>
          </w:tcPr>
          <w:p w14:paraId="71E8E8AA" w14:textId="77777777" w:rsidR="0084289E" w:rsidRPr="00AB0049" w:rsidRDefault="0084289E" w:rsidP="0084289E">
            <w:pPr>
              <w:pStyle w:val="2b"/>
              <w:jc w:val="right"/>
              <w:rPr>
                <w:rFonts w:ascii="Times New Roman" w:hAnsi="Times New Roman" w:cs="Times New Roman"/>
                <w:i/>
                <w:sz w:val="24"/>
                <w:szCs w:val="24"/>
              </w:rPr>
            </w:pPr>
            <w:r w:rsidRPr="00AB0049">
              <w:rPr>
                <w:rFonts w:ascii="Times New Roman" w:hAnsi="Times New Roman" w:cs="Times New Roman"/>
                <w:i/>
                <w:sz w:val="24"/>
                <w:szCs w:val="24"/>
              </w:rPr>
              <w:t>20456,0</w:t>
            </w:r>
          </w:p>
        </w:tc>
        <w:tc>
          <w:tcPr>
            <w:tcW w:w="964" w:type="dxa"/>
            <w:shd w:val="clear" w:color="000000" w:fill="FFFFFF"/>
          </w:tcPr>
          <w:p w14:paraId="0F32AC3C" w14:textId="77777777" w:rsidR="0084289E" w:rsidRPr="00AB0049" w:rsidRDefault="0084289E" w:rsidP="0084289E">
            <w:pPr>
              <w:pStyle w:val="2b"/>
              <w:jc w:val="right"/>
              <w:rPr>
                <w:rFonts w:ascii="Times New Roman" w:hAnsi="Times New Roman" w:cs="Times New Roman"/>
                <w:i/>
                <w:sz w:val="24"/>
                <w:szCs w:val="24"/>
              </w:rPr>
            </w:pPr>
            <w:r w:rsidRPr="00AB0049">
              <w:rPr>
                <w:rFonts w:ascii="Times New Roman" w:hAnsi="Times New Roman" w:cs="Times New Roman"/>
                <w:i/>
                <w:sz w:val="24"/>
                <w:szCs w:val="24"/>
              </w:rPr>
              <w:t>100,0</w:t>
            </w:r>
          </w:p>
        </w:tc>
      </w:tr>
      <w:tr w:rsidR="0084289E" w:rsidRPr="00AB0049" w14:paraId="6265BD58" w14:textId="77777777" w:rsidTr="003C3351">
        <w:trPr>
          <w:trHeight w:val="30"/>
        </w:trPr>
        <w:tc>
          <w:tcPr>
            <w:tcW w:w="2712" w:type="dxa"/>
            <w:shd w:val="clear" w:color="000000" w:fill="FFFFFF"/>
          </w:tcPr>
          <w:p w14:paraId="58650CAF" w14:textId="77777777" w:rsidR="0084289E" w:rsidRPr="00AB0049" w:rsidRDefault="0084289E" w:rsidP="0084289E">
            <w:pPr>
              <w:pStyle w:val="2b"/>
              <w:rPr>
                <w:rFonts w:ascii="Times New Roman" w:hAnsi="Times New Roman" w:cs="Times New Roman"/>
                <w:i/>
                <w:sz w:val="24"/>
                <w:szCs w:val="24"/>
                <w:lang w:val="kk-KZ"/>
              </w:rPr>
            </w:pPr>
            <w:r w:rsidRPr="00AB0049">
              <w:rPr>
                <w:rFonts w:ascii="Times New Roman" w:hAnsi="Times New Roman" w:cs="Times New Roman"/>
                <w:i/>
                <w:sz w:val="24"/>
                <w:szCs w:val="24"/>
                <w:lang w:val="kk-KZ"/>
              </w:rPr>
              <w:t>Білім беру</w:t>
            </w:r>
          </w:p>
        </w:tc>
        <w:tc>
          <w:tcPr>
            <w:tcW w:w="1607" w:type="dxa"/>
            <w:shd w:val="clear" w:color="000000" w:fill="FFFFFF"/>
          </w:tcPr>
          <w:p w14:paraId="37A477A8" w14:textId="77777777" w:rsidR="0084289E" w:rsidRPr="00AB0049" w:rsidRDefault="0084289E" w:rsidP="0084289E">
            <w:pPr>
              <w:pStyle w:val="2b"/>
              <w:jc w:val="right"/>
              <w:rPr>
                <w:rFonts w:ascii="Times New Roman" w:hAnsi="Times New Roman" w:cs="Times New Roman"/>
                <w:i/>
                <w:sz w:val="24"/>
                <w:szCs w:val="24"/>
              </w:rPr>
            </w:pPr>
          </w:p>
        </w:tc>
        <w:tc>
          <w:tcPr>
            <w:tcW w:w="1341" w:type="dxa"/>
            <w:shd w:val="clear" w:color="000000" w:fill="FFFFFF"/>
          </w:tcPr>
          <w:p w14:paraId="3B8F38F4" w14:textId="77777777" w:rsidR="0084289E" w:rsidRPr="00AB0049" w:rsidRDefault="0084289E" w:rsidP="0084289E">
            <w:pPr>
              <w:pStyle w:val="2b"/>
              <w:jc w:val="right"/>
              <w:rPr>
                <w:rFonts w:ascii="Times New Roman" w:hAnsi="Times New Roman" w:cs="Times New Roman"/>
                <w:i/>
                <w:sz w:val="24"/>
                <w:szCs w:val="24"/>
              </w:rPr>
            </w:pPr>
          </w:p>
        </w:tc>
        <w:tc>
          <w:tcPr>
            <w:tcW w:w="1559" w:type="dxa"/>
            <w:shd w:val="clear" w:color="000000" w:fill="FFFFFF"/>
            <w:noWrap/>
          </w:tcPr>
          <w:p w14:paraId="0088C914" w14:textId="77777777" w:rsidR="0084289E" w:rsidRPr="00AB0049" w:rsidRDefault="0084289E" w:rsidP="0084289E">
            <w:pPr>
              <w:pStyle w:val="2b"/>
              <w:jc w:val="right"/>
              <w:rPr>
                <w:rFonts w:ascii="Times New Roman" w:hAnsi="Times New Roman" w:cs="Times New Roman"/>
                <w:i/>
                <w:sz w:val="24"/>
                <w:szCs w:val="24"/>
              </w:rPr>
            </w:pPr>
          </w:p>
        </w:tc>
        <w:tc>
          <w:tcPr>
            <w:tcW w:w="1589" w:type="dxa"/>
            <w:shd w:val="clear" w:color="000000" w:fill="FFFFFF"/>
          </w:tcPr>
          <w:p w14:paraId="1A96AEFA" w14:textId="77777777" w:rsidR="0084289E" w:rsidRPr="00AB0049" w:rsidRDefault="0084289E" w:rsidP="0084289E">
            <w:pPr>
              <w:pStyle w:val="2b"/>
              <w:jc w:val="right"/>
              <w:rPr>
                <w:rFonts w:ascii="Times New Roman" w:hAnsi="Times New Roman" w:cs="Times New Roman"/>
                <w:i/>
                <w:sz w:val="24"/>
                <w:szCs w:val="24"/>
              </w:rPr>
            </w:pPr>
          </w:p>
        </w:tc>
        <w:tc>
          <w:tcPr>
            <w:tcW w:w="964" w:type="dxa"/>
            <w:shd w:val="clear" w:color="000000" w:fill="FFFFFF"/>
          </w:tcPr>
          <w:p w14:paraId="21C374D4" w14:textId="77777777" w:rsidR="0084289E" w:rsidRPr="00AB0049" w:rsidRDefault="0084289E" w:rsidP="0084289E">
            <w:pPr>
              <w:pStyle w:val="2b"/>
              <w:jc w:val="right"/>
              <w:rPr>
                <w:rFonts w:ascii="Times New Roman" w:hAnsi="Times New Roman" w:cs="Times New Roman"/>
                <w:i/>
                <w:sz w:val="24"/>
                <w:szCs w:val="24"/>
              </w:rPr>
            </w:pPr>
          </w:p>
        </w:tc>
      </w:tr>
      <w:tr w:rsidR="0084289E" w:rsidRPr="00AB0049" w14:paraId="07AA8DC3" w14:textId="77777777" w:rsidTr="003C3351">
        <w:trPr>
          <w:trHeight w:val="295"/>
        </w:trPr>
        <w:tc>
          <w:tcPr>
            <w:tcW w:w="2712" w:type="dxa"/>
            <w:shd w:val="clear" w:color="000000" w:fill="FFFFFF"/>
          </w:tcPr>
          <w:p w14:paraId="741DD6BC" w14:textId="77777777" w:rsidR="0084289E" w:rsidRPr="00AB0049" w:rsidRDefault="0084289E" w:rsidP="0084289E">
            <w:pPr>
              <w:pStyle w:val="2b"/>
              <w:rPr>
                <w:rFonts w:ascii="Times New Roman" w:hAnsi="Times New Roman" w:cs="Times New Roman"/>
                <w:i/>
                <w:sz w:val="24"/>
                <w:szCs w:val="24"/>
                <w:lang w:val="kk-KZ"/>
              </w:rPr>
            </w:pPr>
            <w:r w:rsidRPr="00AB0049">
              <w:rPr>
                <w:rFonts w:ascii="Times New Roman" w:hAnsi="Times New Roman" w:cs="Times New Roman"/>
                <w:i/>
                <w:sz w:val="24"/>
                <w:szCs w:val="24"/>
                <w:lang w:val="kk-KZ"/>
              </w:rPr>
              <w:t>ТҮКШ</w:t>
            </w:r>
          </w:p>
        </w:tc>
        <w:tc>
          <w:tcPr>
            <w:tcW w:w="1607" w:type="dxa"/>
            <w:shd w:val="clear" w:color="000000" w:fill="FFFFFF"/>
          </w:tcPr>
          <w:p w14:paraId="37C3D2E6" w14:textId="77777777" w:rsidR="0084289E" w:rsidRPr="00AB0049" w:rsidRDefault="0084289E" w:rsidP="0084289E">
            <w:pPr>
              <w:pStyle w:val="2b"/>
              <w:jc w:val="right"/>
              <w:rPr>
                <w:rFonts w:ascii="Times New Roman" w:hAnsi="Times New Roman" w:cs="Times New Roman"/>
                <w:i/>
                <w:sz w:val="24"/>
                <w:szCs w:val="24"/>
              </w:rPr>
            </w:pPr>
            <w:r w:rsidRPr="00AB0049">
              <w:rPr>
                <w:rFonts w:ascii="Times New Roman" w:hAnsi="Times New Roman" w:cs="Times New Roman"/>
                <w:i/>
                <w:sz w:val="24"/>
                <w:szCs w:val="24"/>
              </w:rPr>
              <w:t>13801,7</w:t>
            </w:r>
          </w:p>
        </w:tc>
        <w:tc>
          <w:tcPr>
            <w:tcW w:w="1341" w:type="dxa"/>
            <w:shd w:val="clear" w:color="000000" w:fill="FFFFFF"/>
          </w:tcPr>
          <w:p w14:paraId="6E7E8AE8" w14:textId="77777777" w:rsidR="0084289E" w:rsidRPr="00AB0049" w:rsidRDefault="0084289E" w:rsidP="0084289E">
            <w:pPr>
              <w:pStyle w:val="2b"/>
              <w:jc w:val="right"/>
              <w:rPr>
                <w:rFonts w:ascii="Times New Roman" w:hAnsi="Times New Roman" w:cs="Times New Roman"/>
                <w:i/>
                <w:sz w:val="24"/>
                <w:szCs w:val="24"/>
              </w:rPr>
            </w:pPr>
            <w:r w:rsidRPr="00AB0049">
              <w:rPr>
                <w:rFonts w:ascii="Times New Roman" w:hAnsi="Times New Roman" w:cs="Times New Roman"/>
                <w:i/>
                <w:sz w:val="24"/>
                <w:szCs w:val="24"/>
              </w:rPr>
              <w:t>6282,0</w:t>
            </w:r>
          </w:p>
        </w:tc>
        <w:tc>
          <w:tcPr>
            <w:tcW w:w="1559" w:type="dxa"/>
            <w:shd w:val="clear" w:color="000000" w:fill="FFFFFF"/>
            <w:noWrap/>
          </w:tcPr>
          <w:p w14:paraId="07A3DFD2" w14:textId="77777777" w:rsidR="0084289E" w:rsidRPr="00AB0049" w:rsidRDefault="0084289E" w:rsidP="0084289E">
            <w:pPr>
              <w:pStyle w:val="2b"/>
              <w:jc w:val="right"/>
              <w:rPr>
                <w:rFonts w:ascii="Times New Roman" w:hAnsi="Times New Roman" w:cs="Times New Roman"/>
                <w:i/>
                <w:sz w:val="24"/>
                <w:szCs w:val="24"/>
              </w:rPr>
            </w:pPr>
            <w:r w:rsidRPr="00AB0049">
              <w:rPr>
                <w:rFonts w:ascii="Times New Roman" w:hAnsi="Times New Roman" w:cs="Times New Roman"/>
                <w:i/>
                <w:sz w:val="24"/>
                <w:szCs w:val="24"/>
              </w:rPr>
              <w:t>7432,0</w:t>
            </w:r>
          </w:p>
        </w:tc>
        <w:tc>
          <w:tcPr>
            <w:tcW w:w="1589" w:type="dxa"/>
            <w:shd w:val="clear" w:color="000000" w:fill="FFFFFF"/>
          </w:tcPr>
          <w:p w14:paraId="34CE2061" w14:textId="77777777" w:rsidR="0084289E" w:rsidRPr="00AB0049" w:rsidRDefault="0084289E" w:rsidP="0084289E">
            <w:pPr>
              <w:pStyle w:val="2b"/>
              <w:jc w:val="right"/>
              <w:rPr>
                <w:rFonts w:ascii="Times New Roman" w:hAnsi="Times New Roman" w:cs="Times New Roman"/>
                <w:i/>
                <w:sz w:val="24"/>
                <w:szCs w:val="24"/>
              </w:rPr>
            </w:pPr>
            <w:r w:rsidRPr="00AB0049">
              <w:rPr>
                <w:rFonts w:ascii="Times New Roman" w:hAnsi="Times New Roman" w:cs="Times New Roman"/>
                <w:i/>
                <w:sz w:val="24"/>
                <w:szCs w:val="24"/>
              </w:rPr>
              <w:t>7432,0</w:t>
            </w:r>
          </w:p>
        </w:tc>
        <w:tc>
          <w:tcPr>
            <w:tcW w:w="964" w:type="dxa"/>
            <w:shd w:val="clear" w:color="000000" w:fill="FFFFFF"/>
          </w:tcPr>
          <w:p w14:paraId="62BCFFB4" w14:textId="77777777" w:rsidR="0084289E" w:rsidRPr="00AB0049" w:rsidRDefault="0084289E" w:rsidP="0084289E">
            <w:pPr>
              <w:pStyle w:val="2b"/>
              <w:jc w:val="right"/>
              <w:rPr>
                <w:rFonts w:ascii="Times New Roman" w:hAnsi="Times New Roman" w:cs="Times New Roman"/>
                <w:i/>
                <w:sz w:val="24"/>
                <w:szCs w:val="24"/>
              </w:rPr>
            </w:pPr>
            <w:r w:rsidRPr="00AB0049">
              <w:rPr>
                <w:rFonts w:ascii="Times New Roman" w:hAnsi="Times New Roman" w:cs="Times New Roman"/>
                <w:i/>
                <w:sz w:val="24"/>
                <w:szCs w:val="24"/>
              </w:rPr>
              <w:t>100,0</w:t>
            </w:r>
          </w:p>
        </w:tc>
      </w:tr>
      <w:tr w:rsidR="0084289E" w:rsidRPr="00AB0049" w14:paraId="345F98A8" w14:textId="77777777" w:rsidTr="003C3351">
        <w:trPr>
          <w:trHeight w:val="295"/>
        </w:trPr>
        <w:tc>
          <w:tcPr>
            <w:tcW w:w="2712" w:type="dxa"/>
            <w:shd w:val="clear" w:color="000000" w:fill="FFFFFF"/>
          </w:tcPr>
          <w:p w14:paraId="350D1E80" w14:textId="77777777" w:rsidR="0084289E" w:rsidRPr="00AB0049" w:rsidRDefault="0084289E" w:rsidP="0084289E">
            <w:pPr>
              <w:pStyle w:val="2b"/>
              <w:rPr>
                <w:rFonts w:ascii="Times New Roman" w:hAnsi="Times New Roman" w:cs="Times New Roman"/>
                <w:i/>
                <w:sz w:val="24"/>
                <w:szCs w:val="24"/>
                <w:lang w:val="kk-KZ"/>
              </w:rPr>
            </w:pPr>
            <w:r w:rsidRPr="00AB0049">
              <w:rPr>
                <w:rFonts w:ascii="Times New Roman" w:hAnsi="Times New Roman" w:cs="Times New Roman"/>
                <w:i/>
                <w:sz w:val="24"/>
                <w:szCs w:val="24"/>
                <w:lang w:val="kk-KZ"/>
              </w:rPr>
              <w:t xml:space="preserve">Көлік және коммуникациялар </w:t>
            </w:r>
          </w:p>
        </w:tc>
        <w:tc>
          <w:tcPr>
            <w:tcW w:w="1607" w:type="dxa"/>
            <w:shd w:val="clear" w:color="000000" w:fill="FFFFFF"/>
          </w:tcPr>
          <w:p w14:paraId="5357D1DE" w14:textId="77777777" w:rsidR="0084289E" w:rsidRPr="00AB0049" w:rsidRDefault="0084289E" w:rsidP="0084289E">
            <w:pPr>
              <w:pStyle w:val="2b"/>
              <w:jc w:val="right"/>
              <w:rPr>
                <w:rFonts w:ascii="Times New Roman" w:hAnsi="Times New Roman" w:cs="Times New Roman"/>
                <w:i/>
                <w:sz w:val="24"/>
                <w:szCs w:val="24"/>
              </w:rPr>
            </w:pPr>
          </w:p>
        </w:tc>
        <w:tc>
          <w:tcPr>
            <w:tcW w:w="1341" w:type="dxa"/>
            <w:shd w:val="clear" w:color="000000" w:fill="FFFFFF"/>
          </w:tcPr>
          <w:p w14:paraId="6B1B026B" w14:textId="77777777" w:rsidR="0084289E" w:rsidRPr="00AB0049" w:rsidRDefault="0084289E" w:rsidP="0084289E">
            <w:pPr>
              <w:pStyle w:val="2b"/>
              <w:jc w:val="right"/>
              <w:rPr>
                <w:rFonts w:ascii="Times New Roman" w:hAnsi="Times New Roman" w:cs="Times New Roman"/>
                <w:i/>
                <w:sz w:val="24"/>
                <w:szCs w:val="24"/>
              </w:rPr>
            </w:pPr>
          </w:p>
          <w:p w14:paraId="0638BBBC" w14:textId="77777777" w:rsidR="0084289E" w:rsidRPr="00AB0049" w:rsidRDefault="0084289E" w:rsidP="0084289E">
            <w:pPr>
              <w:pStyle w:val="2b"/>
              <w:jc w:val="right"/>
              <w:rPr>
                <w:rFonts w:ascii="Times New Roman" w:hAnsi="Times New Roman" w:cs="Times New Roman"/>
                <w:i/>
                <w:sz w:val="24"/>
                <w:szCs w:val="24"/>
              </w:rPr>
            </w:pPr>
            <w:r w:rsidRPr="00AB0049">
              <w:rPr>
                <w:rFonts w:ascii="Times New Roman" w:hAnsi="Times New Roman" w:cs="Times New Roman"/>
                <w:i/>
                <w:sz w:val="24"/>
                <w:szCs w:val="24"/>
              </w:rPr>
              <w:t>0</w:t>
            </w:r>
          </w:p>
        </w:tc>
        <w:tc>
          <w:tcPr>
            <w:tcW w:w="1559" w:type="dxa"/>
            <w:shd w:val="clear" w:color="000000" w:fill="FFFFFF"/>
            <w:noWrap/>
          </w:tcPr>
          <w:p w14:paraId="4986CE53" w14:textId="77777777" w:rsidR="0084289E" w:rsidRPr="00AB0049" w:rsidRDefault="0084289E" w:rsidP="0084289E">
            <w:pPr>
              <w:pStyle w:val="2b"/>
              <w:jc w:val="right"/>
              <w:rPr>
                <w:rFonts w:ascii="Times New Roman" w:hAnsi="Times New Roman" w:cs="Times New Roman"/>
                <w:i/>
                <w:sz w:val="24"/>
                <w:szCs w:val="24"/>
              </w:rPr>
            </w:pPr>
          </w:p>
          <w:p w14:paraId="53A61460" w14:textId="77777777" w:rsidR="0084289E" w:rsidRPr="00AB0049" w:rsidRDefault="0084289E" w:rsidP="0084289E">
            <w:pPr>
              <w:pStyle w:val="2b"/>
              <w:jc w:val="right"/>
              <w:rPr>
                <w:rFonts w:ascii="Times New Roman" w:hAnsi="Times New Roman" w:cs="Times New Roman"/>
                <w:i/>
                <w:sz w:val="24"/>
                <w:szCs w:val="24"/>
              </w:rPr>
            </w:pPr>
            <w:r w:rsidRPr="00AB0049">
              <w:rPr>
                <w:rFonts w:ascii="Times New Roman" w:hAnsi="Times New Roman" w:cs="Times New Roman"/>
                <w:i/>
                <w:sz w:val="24"/>
                <w:szCs w:val="24"/>
              </w:rPr>
              <w:t>889,0</w:t>
            </w:r>
          </w:p>
        </w:tc>
        <w:tc>
          <w:tcPr>
            <w:tcW w:w="1589" w:type="dxa"/>
            <w:shd w:val="clear" w:color="000000" w:fill="FFFFFF"/>
          </w:tcPr>
          <w:p w14:paraId="256898FE" w14:textId="77777777" w:rsidR="0084289E" w:rsidRPr="00AB0049" w:rsidRDefault="0084289E" w:rsidP="0084289E">
            <w:pPr>
              <w:pStyle w:val="2b"/>
              <w:jc w:val="right"/>
              <w:rPr>
                <w:rFonts w:ascii="Times New Roman" w:hAnsi="Times New Roman" w:cs="Times New Roman"/>
                <w:i/>
                <w:sz w:val="24"/>
                <w:szCs w:val="24"/>
              </w:rPr>
            </w:pPr>
          </w:p>
          <w:p w14:paraId="38C21440" w14:textId="77777777" w:rsidR="0084289E" w:rsidRPr="00AB0049" w:rsidRDefault="0084289E" w:rsidP="0084289E">
            <w:pPr>
              <w:pStyle w:val="2b"/>
              <w:jc w:val="right"/>
              <w:rPr>
                <w:rFonts w:ascii="Times New Roman" w:hAnsi="Times New Roman" w:cs="Times New Roman"/>
                <w:i/>
                <w:sz w:val="24"/>
                <w:szCs w:val="24"/>
              </w:rPr>
            </w:pPr>
            <w:r w:rsidRPr="00AB0049">
              <w:rPr>
                <w:rFonts w:ascii="Times New Roman" w:hAnsi="Times New Roman" w:cs="Times New Roman"/>
                <w:i/>
                <w:sz w:val="24"/>
                <w:szCs w:val="24"/>
              </w:rPr>
              <w:t>889,0</w:t>
            </w:r>
          </w:p>
        </w:tc>
        <w:tc>
          <w:tcPr>
            <w:tcW w:w="964" w:type="dxa"/>
            <w:shd w:val="clear" w:color="000000" w:fill="FFFFFF"/>
          </w:tcPr>
          <w:p w14:paraId="088FBC23" w14:textId="77777777" w:rsidR="0084289E" w:rsidRPr="00AB0049" w:rsidRDefault="0084289E" w:rsidP="0084289E">
            <w:pPr>
              <w:pStyle w:val="2b"/>
              <w:jc w:val="right"/>
              <w:rPr>
                <w:rFonts w:ascii="Times New Roman" w:hAnsi="Times New Roman" w:cs="Times New Roman"/>
                <w:i/>
                <w:sz w:val="24"/>
                <w:szCs w:val="24"/>
              </w:rPr>
            </w:pPr>
          </w:p>
          <w:p w14:paraId="0D3138E0" w14:textId="77777777" w:rsidR="0084289E" w:rsidRPr="00AB0049" w:rsidRDefault="0084289E" w:rsidP="0084289E">
            <w:pPr>
              <w:pStyle w:val="2b"/>
              <w:jc w:val="right"/>
              <w:rPr>
                <w:rFonts w:ascii="Times New Roman" w:hAnsi="Times New Roman" w:cs="Times New Roman"/>
                <w:i/>
                <w:sz w:val="24"/>
                <w:szCs w:val="24"/>
              </w:rPr>
            </w:pPr>
            <w:r w:rsidRPr="00AB0049">
              <w:rPr>
                <w:rFonts w:ascii="Times New Roman" w:hAnsi="Times New Roman" w:cs="Times New Roman"/>
                <w:i/>
                <w:sz w:val="24"/>
                <w:szCs w:val="24"/>
              </w:rPr>
              <w:t>100,0</w:t>
            </w:r>
          </w:p>
        </w:tc>
      </w:tr>
      <w:tr w:rsidR="00FA188C" w:rsidRPr="00AB0049" w14:paraId="12C17D99" w14:textId="77777777" w:rsidTr="003C3351">
        <w:trPr>
          <w:trHeight w:val="295"/>
        </w:trPr>
        <w:tc>
          <w:tcPr>
            <w:tcW w:w="2712" w:type="dxa"/>
            <w:shd w:val="clear" w:color="000000" w:fill="FFFFFF"/>
          </w:tcPr>
          <w:p w14:paraId="5270301C" w14:textId="77777777" w:rsidR="00FA188C" w:rsidRPr="00AB0049" w:rsidRDefault="00FA188C" w:rsidP="0084289E">
            <w:pPr>
              <w:pStyle w:val="2b"/>
              <w:rPr>
                <w:rFonts w:ascii="Times New Roman" w:hAnsi="Times New Roman" w:cs="Times New Roman"/>
                <w:i/>
                <w:sz w:val="24"/>
                <w:szCs w:val="24"/>
                <w:lang w:val="kk-KZ"/>
              </w:rPr>
            </w:pPr>
            <w:r w:rsidRPr="00AB0049">
              <w:rPr>
                <w:rFonts w:ascii="Times New Roman" w:hAnsi="Times New Roman" w:cs="Times New Roman"/>
                <w:i/>
                <w:sz w:val="24"/>
                <w:szCs w:val="24"/>
                <w:lang w:val="kk-KZ"/>
              </w:rPr>
              <w:t>Трансферт</w:t>
            </w:r>
            <w:r w:rsidR="0084289E" w:rsidRPr="00AB0049">
              <w:rPr>
                <w:rFonts w:ascii="Times New Roman" w:hAnsi="Times New Roman" w:cs="Times New Roman"/>
                <w:i/>
                <w:sz w:val="24"/>
                <w:szCs w:val="24"/>
                <w:lang w:val="kk-KZ"/>
              </w:rPr>
              <w:t>тер</w:t>
            </w:r>
          </w:p>
        </w:tc>
        <w:tc>
          <w:tcPr>
            <w:tcW w:w="1607" w:type="dxa"/>
            <w:shd w:val="clear" w:color="000000" w:fill="FFFFFF"/>
          </w:tcPr>
          <w:p w14:paraId="34F27C29" w14:textId="77777777" w:rsidR="00FA188C" w:rsidRPr="00AB0049" w:rsidRDefault="00FA188C" w:rsidP="0084289E">
            <w:pPr>
              <w:pStyle w:val="2b"/>
              <w:jc w:val="right"/>
              <w:rPr>
                <w:rFonts w:ascii="Times New Roman" w:hAnsi="Times New Roman" w:cs="Times New Roman"/>
                <w:i/>
                <w:sz w:val="24"/>
                <w:szCs w:val="24"/>
              </w:rPr>
            </w:pPr>
          </w:p>
        </w:tc>
        <w:tc>
          <w:tcPr>
            <w:tcW w:w="1341" w:type="dxa"/>
            <w:shd w:val="clear" w:color="000000" w:fill="FFFFFF"/>
          </w:tcPr>
          <w:p w14:paraId="55921081" w14:textId="77777777" w:rsidR="00FA188C" w:rsidRPr="00AB0049" w:rsidRDefault="00FA188C" w:rsidP="0084289E">
            <w:pPr>
              <w:pStyle w:val="2b"/>
              <w:jc w:val="right"/>
              <w:rPr>
                <w:rFonts w:ascii="Times New Roman" w:hAnsi="Times New Roman" w:cs="Times New Roman"/>
                <w:i/>
                <w:sz w:val="24"/>
                <w:szCs w:val="24"/>
              </w:rPr>
            </w:pPr>
          </w:p>
        </w:tc>
        <w:tc>
          <w:tcPr>
            <w:tcW w:w="1559" w:type="dxa"/>
            <w:shd w:val="clear" w:color="000000" w:fill="FFFFFF"/>
            <w:noWrap/>
          </w:tcPr>
          <w:p w14:paraId="5F8FF602" w14:textId="77777777" w:rsidR="00FA188C" w:rsidRPr="00AB0049" w:rsidRDefault="00FA188C" w:rsidP="0084289E">
            <w:pPr>
              <w:pStyle w:val="2b"/>
              <w:jc w:val="right"/>
              <w:rPr>
                <w:rFonts w:ascii="Times New Roman" w:hAnsi="Times New Roman" w:cs="Times New Roman"/>
                <w:i/>
                <w:sz w:val="24"/>
                <w:szCs w:val="24"/>
              </w:rPr>
            </w:pPr>
            <w:r w:rsidRPr="00AB0049">
              <w:rPr>
                <w:rFonts w:ascii="Times New Roman" w:hAnsi="Times New Roman" w:cs="Times New Roman"/>
                <w:i/>
                <w:sz w:val="24"/>
                <w:szCs w:val="24"/>
              </w:rPr>
              <w:t>3,0</w:t>
            </w:r>
          </w:p>
        </w:tc>
        <w:tc>
          <w:tcPr>
            <w:tcW w:w="1589" w:type="dxa"/>
            <w:shd w:val="clear" w:color="000000" w:fill="FFFFFF"/>
          </w:tcPr>
          <w:p w14:paraId="30DDA011" w14:textId="77777777" w:rsidR="00FA188C" w:rsidRPr="00AB0049" w:rsidRDefault="00FA188C" w:rsidP="0084289E">
            <w:pPr>
              <w:pStyle w:val="2b"/>
              <w:jc w:val="right"/>
              <w:rPr>
                <w:rFonts w:ascii="Times New Roman" w:hAnsi="Times New Roman" w:cs="Times New Roman"/>
                <w:i/>
                <w:sz w:val="24"/>
                <w:szCs w:val="24"/>
              </w:rPr>
            </w:pPr>
            <w:r w:rsidRPr="00AB0049">
              <w:rPr>
                <w:rFonts w:ascii="Times New Roman" w:hAnsi="Times New Roman" w:cs="Times New Roman"/>
                <w:i/>
                <w:sz w:val="24"/>
                <w:szCs w:val="24"/>
              </w:rPr>
              <w:t>2,5</w:t>
            </w:r>
          </w:p>
        </w:tc>
        <w:tc>
          <w:tcPr>
            <w:tcW w:w="964" w:type="dxa"/>
            <w:shd w:val="clear" w:color="000000" w:fill="FFFFFF"/>
          </w:tcPr>
          <w:p w14:paraId="415270E3" w14:textId="77777777" w:rsidR="00FA188C" w:rsidRPr="00AB0049" w:rsidRDefault="00FA188C" w:rsidP="0084289E">
            <w:pPr>
              <w:pStyle w:val="2b"/>
              <w:jc w:val="right"/>
              <w:rPr>
                <w:rFonts w:ascii="Times New Roman" w:hAnsi="Times New Roman" w:cs="Times New Roman"/>
                <w:i/>
                <w:sz w:val="24"/>
                <w:szCs w:val="24"/>
              </w:rPr>
            </w:pPr>
            <w:r w:rsidRPr="00AB0049">
              <w:rPr>
                <w:rFonts w:ascii="Times New Roman" w:hAnsi="Times New Roman" w:cs="Times New Roman"/>
                <w:i/>
                <w:sz w:val="24"/>
                <w:szCs w:val="24"/>
              </w:rPr>
              <w:t>83,3</w:t>
            </w:r>
          </w:p>
        </w:tc>
      </w:tr>
    </w:tbl>
    <w:p w14:paraId="23FC14D9" w14:textId="77777777" w:rsidR="0084289E" w:rsidRPr="00AB0049" w:rsidRDefault="0084289E" w:rsidP="00D5321C">
      <w:pPr>
        <w:pStyle w:val="2b"/>
        <w:ind w:firstLine="708"/>
        <w:jc w:val="both"/>
        <w:rPr>
          <w:rFonts w:ascii="Times New Roman" w:hAnsi="Times New Roman" w:cs="Times New Roman"/>
          <w:b/>
          <w:sz w:val="28"/>
          <w:szCs w:val="28"/>
          <w:lang w:val="kk-KZ"/>
        </w:rPr>
      </w:pPr>
    </w:p>
    <w:p w14:paraId="18B8A080" w14:textId="77777777" w:rsidR="0084289E" w:rsidRPr="00AB0049" w:rsidRDefault="0084289E" w:rsidP="0084289E">
      <w:pPr>
        <w:pStyle w:val="2b"/>
        <w:ind w:firstLine="708"/>
        <w:jc w:val="both"/>
        <w:rPr>
          <w:rFonts w:ascii="Times New Roman" w:hAnsi="Times New Roman" w:cs="Times New Roman"/>
          <w:sz w:val="28"/>
          <w:szCs w:val="28"/>
          <w:lang w:val="kk-KZ"/>
        </w:rPr>
      </w:pPr>
      <w:r w:rsidRPr="00AB0049">
        <w:rPr>
          <w:rFonts w:ascii="Times New Roman" w:hAnsi="Times New Roman" w:cs="Times New Roman"/>
          <w:sz w:val="28"/>
          <w:szCs w:val="28"/>
          <w:lang w:val="kk-KZ"/>
        </w:rPr>
        <w:t>2020 жылға</w:t>
      </w:r>
      <w:r w:rsidRPr="00AB0049">
        <w:rPr>
          <w:rFonts w:ascii="Times New Roman" w:hAnsi="Times New Roman" w:cs="Times New Roman"/>
          <w:b/>
          <w:sz w:val="28"/>
          <w:szCs w:val="28"/>
          <w:lang w:val="kk-KZ"/>
        </w:rPr>
        <w:t xml:space="preserve"> кірістер </w:t>
      </w:r>
      <w:r w:rsidR="00CF7032" w:rsidRPr="00AB0049">
        <w:rPr>
          <w:rFonts w:ascii="Times New Roman" w:hAnsi="Times New Roman" w:cs="Times New Roman"/>
          <w:sz w:val="28"/>
          <w:szCs w:val="28"/>
          <w:lang w:val="kk-KZ"/>
        </w:rPr>
        <w:t>28280,1</w:t>
      </w:r>
      <w:r w:rsidRPr="00AB0049">
        <w:rPr>
          <w:rFonts w:ascii="Times New Roman" w:hAnsi="Times New Roman" w:cs="Times New Roman"/>
          <w:sz w:val="28"/>
          <w:szCs w:val="28"/>
          <w:lang w:val="kk-KZ"/>
        </w:rPr>
        <w:t xml:space="preserve"> мың теңге түсті (</w:t>
      </w:r>
      <w:r w:rsidR="00CF7032" w:rsidRPr="00AB0049">
        <w:rPr>
          <w:rFonts w:ascii="Times New Roman" w:hAnsi="Times New Roman" w:cs="Times New Roman"/>
          <w:sz w:val="28"/>
          <w:szCs w:val="28"/>
          <w:lang w:val="kk-KZ"/>
        </w:rPr>
        <w:t>109,8</w:t>
      </w:r>
      <w:r w:rsidRPr="00AB0049">
        <w:rPr>
          <w:rFonts w:ascii="Times New Roman" w:hAnsi="Times New Roman" w:cs="Times New Roman"/>
          <w:sz w:val="28"/>
          <w:szCs w:val="28"/>
          <w:lang w:val="kk-KZ"/>
        </w:rPr>
        <w:t xml:space="preserve"> %), соның ішінде: </w:t>
      </w:r>
    </w:p>
    <w:p w14:paraId="7DF215E7" w14:textId="77777777" w:rsidR="0084289E" w:rsidRPr="00AB0049" w:rsidRDefault="0084289E" w:rsidP="0084289E">
      <w:pPr>
        <w:pStyle w:val="2b"/>
        <w:ind w:firstLine="708"/>
        <w:jc w:val="both"/>
        <w:rPr>
          <w:rFonts w:ascii="Times New Roman" w:hAnsi="Times New Roman" w:cs="Times New Roman"/>
          <w:sz w:val="28"/>
          <w:szCs w:val="28"/>
          <w:lang w:val="kk-KZ" w:eastAsia="ar-SA"/>
        </w:rPr>
      </w:pPr>
      <w:r w:rsidRPr="00AB0049">
        <w:rPr>
          <w:rFonts w:ascii="Times New Roman" w:hAnsi="Times New Roman" w:cs="Times New Roman"/>
          <w:i/>
          <w:sz w:val="28"/>
          <w:szCs w:val="28"/>
          <w:lang w:val="kk-KZ" w:eastAsia="ar-SA"/>
        </w:rPr>
        <w:t>Салықтық түсімдер</w:t>
      </w:r>
      <w:r w:rsidRPr="00AB0049">
        <w:rPr>
          <w:rFonts w:ascii="Times New Roman" w:hAnsi="Times New Roman" w:cs="Times New Roman"/>
          <w:sz w:val="28"/>
          <w:szCs w:val="28"/>
          <w:lang w:val="kk-KZ" w:eastAsia="ar-SA"/>
        </w:rPr>
        <w:t xml:space="preserve"> – жоспар </w:t>
      </w:r>
      <w:r w:rsidR="00CF7032" w:rsidRPr="00AB0049">
        <w:rPr>
          <w:rFonts w:ascii="Times New Roman" w:hAnsi="Times New Roman" w:cs="Times New Roman"/>
          <w:sz w:val="28"/>
          <w:szCs w:val="28"/>
          <w:lang w:val="kk-KZ" w:eastAsia="ar-SA"/>
        </w:rPr>
        <w:t>4780</w:t>
      </w:r>
      <w:r w:rsidRPr="00AB0049">
        <w:rPr>
          <w:rFonts w:ascii="Times New Roman" w:hAnsi="Times New Roman" w:cs="Times New Roman"/>
          <w:sz w:val="28"/>
          <w:szCs w:val="28"/>
          <w:lang w:val="kk-KZ" w:eastAsia="ar-SA"/>
        </w:rPr>
        <w:t xml:space="preserve">,0 мың теңге, нақты </w:t>
      </w:r>
      <w:r w:rsidR="00CF7032" w:rsidRPr="00AB0049">
        <w:rPr>
          <w:rFonts w:ascii="Times New Roman" w:hAnsi="Times New Roman" w:cs="Times New Roman"/>
          <w:sz w:val="28"/>
          <w:szCs w:val="28"/>
          <w:lang w:val="kk-KZ" w:eastAsia="ar-SA"/>
        </w:rPr>
        <w:t>6808,5</w:t>
      </w:r>
      <w:r w:rsidRPr="00AB0049">
        <w:rPr>
          <w:rFonts w:ascii="Times New Roman" w:hAnsi="Times New Roman" w:cs="Times New Roman"/>
          <w:sz w:val="28"/>
          <w:szCs w:val="28"/>
          <w:lang w:val="kk-KZ" w:eastAsia="ar-SA"/>
        </w:rPr>
        <w:t xml:space="preserve"> мың теңге(</w:t>
      </w:r>
      <w:r w:rsidR="00CF7032" w:rsidRPr="00AB0049">
        <w:rPr>
          <w:rFonts w:ascii="Times New Roman" w:hAnsi="Times New Roman" w:cs="Times New Roman"/>
          <w:sz w:val="28"/>
          <w:szCs w:val="28"/>
          <w:lang w:val="kk-KZ" w:eastAsia="ar-SA"/>
        </w:rPr>
        <w:t>142,4</w:t>
      </w:r>
      <w:r w:rsidRPr="00AB0049">
        <w:rPr>
          <w:rFonts w:ascii="Times New Roman" w:hAnsi="Times New Roman" w:cs="Times New Roman"/>
          <w:sz w:val="28"/>
          <w:szCs w:val="28"/>
          <w:lang w:val="kk-KZ" w:eastAsia="ar-SA"/>
        </w:rPr>
        <w:t>%), оның ішінде:</w:t>
      </w:r>
    </w:p>
    <w:p w14:paraId="4B3F4317" w14:textId="77777777" w:rsidR="0084289E" w:rsidRPr="00AB0049" w:rsidRDefault="0084289E" w:rsidP="0084289E">
      <w:pPr>
        <w:pStyle w:val="2b"/>
        <w:ind w:firstLine="708"/>
        <w:jc w:val="both"/>
        <w:rPr>
          <w:rFonts w:ascii="Times New Roman" w:hAnsi="Times New Roman" w:cs="Times New Roman"/>
          <w:sz w:val="28"/>
          <w:szCs w:val="28"/>
          <w:lang w:val="kk-KZ" w:eastAsia="ar-SA"/>
        </w:rPr>
      </w:pPr>
      <w:r w:rsidRPr="00AB0049">
        <w:rPr>
          <w:rFonts w:ascii="Times New Roman" w:hAnsi="Times New Roman" w:cs="Times New Roman"/>
          <w:sz w:val="28"/>
          <w:szCs w:val="28"/>
          <w:lang w:val="kk-KZ" w:eastAsia="ar-SA"/>
        </w:rPr>
        <w:t xml:space="preserve">- </w:t>
      </w:r>
      <w:r w:rsidRPr="00AB0049">
        <w:rPr>
          <w:rFonts w:ascii="Times New Roman" w:hAnsi="Times New Roman" w:cs="Times New Roman"/>
          <w:i/>
          <w:sz w:val="24"/>
          <w:szCs w:val="24"/>
          <w:lang w:val="kk-KZ"/>
        </w:rPr>
        <w:t>Жеке табыс салығы</w:t>
      </w:r>
      <w:r w:rsidRPr="00AB0049">
        <w:rPr>
          <w:rFonts w:ascii="Times New Roman" w:hAnsi="Times New Roman" w:cs="Times New Roman"/>
          <w:sz w:val="28"/>
          <w:szCs w:val="28"/>
          <w:lang w:val="kk-KZ" w:eastAsia="ar-SA"/>
        </w:rPr>
        <w:t xml:space="preserve"> - жоспар </w:t>
      </w:r>
      <w:r w:rsidR="00CF7032" w:rsidRPr="00AB0049">
        <w:rPr>
          <w:rFonts w:ascii="Times New Roman" w:hAnsi="Times New Roman" w:cs="Times New Roman"/>
          <w:sz w:val="28"/>
          <w:szCs w:val="28"/>
          <w:lang w:val="kk-KZ" w:eastAsia="ar-SA"/>
        </w:rPr>
        <w:t>2700</w:t>
      </w:r>
      <w:r w:rsidRPr="00AB0049">
        <w:rPr>
          <w:rFonts w:ascii="Times New Roman" w:hAnsi="Times New Roman" w:cs="Times New Roman"/>
          <w:sz w:val="28"/>
          <w:szCs w:val="28"/>
          <w:lang w:val="kk-KZ" w:eastAsia="ar-SA"/>
        </w:rPr>
        <w:t xml:space="preserve">,0 мың теңге, нақты </w:t>
      </w:r>
      <w:r w:rsidR="00CF7032" w:rsidRPr="00AB0049">
        <w:rPr>
          <w:rFonts w:ascii="Times New Roman" w:hAnsi="Times New Roman" w:cs="Times New Roman"/>
          <w:sz w:val="28"/>
          <w:szCs w:val="28"/>
          <w:lang w:val="kk-KZ" w:eastAsia="ar-SA"/>
        </w:rPr>
        <w:t>3360,1</w:t>
      </w:r>
      <w:r w:rsidRPr="00AB0049">
        <w:rPr>
          <w:rFonts w:ascii="Times New Roman" w:hAnsi="Times New Roman" w:cs="Times New Roman"/>
          <w:sz w:val="28"/>
          <w:szCs w:val="28"/>
          <w:lang w:val="kk-KZ" w:eastAsia="ar-SA"/>
        </w:rPr>
        <w:t xml:space="preserve"> мың теңге (</w:t>
      </w:r>
      <w:r w:rsidR="00CF7032" w:rsidRPr="00AB0049">
        <w:rPr>
          <w:rFonts w:ascii="Times New Roman" w:hAnsi="Times New Roman" w:cs="Times New Roman"/>
          <w:sz w:val="28"/>
          <w:szCs w:val="28"/>
          <w:lang w:val="kk-KZ" w:eastAsia="ar-SA"/>
        </w:rPr>
        <w:t>124,4</w:t>
      </w:r>
      <w:r w:rsidRPr="00AB0049">
        <w:rPr>
          <w:rFonts w:ascii="Times New Roman" w:hAnsi="Times New Roman" w:cs="Times New Roman"/>
          <w:sz w:val="28"/>
          <w:szCs w:val="28"/>
          <w:lang w:val="kk-KZ" w:eastAsia="ar-SA"/>
        </w:rPr>
        <w:t>%);</w:t>
      </w:r>
    </w:p>
    <w:p w14:paraId="54FDB314" w14:textId="77777777" w:rsidR="0084289E" w:rsidRPr="00AB0049" w:rsidRDefault="0084289E" w:rsidP="0084289E">
      <w:pPr>
        <w:pStyle w:val="2b"/>
        <w:ind w:firstLine="708"/>
        <w:jc w:val="both"/>
        <w:rPr>
          <w:rFonts w:ascii="Times New Roman" w:hAnsi="Times New Roman" w:cs="Times New Roman"/>
          <w:sz w:val="28"/>
          <w:szCs w:val="28"/>
          <w:lang w:val="kk-KZ" w:eastAsia="ar-SA"/>
        </w:rPr>
      </w:pPr>
      <w:r w:rsidRPr="00AB0049">
        <w:rPr>
          <w:rFonts w:ascii="Times New Roman" w:hAnsi="Times New Roman" w:cs="Times New Roman"/>
          <w:sz w:val="28"/>
          <w:szCs w:val="28"/>
          <w:lang w:val="kk-KZ" w:eastAsia="ar-SA"/>
        </w:rPr>
        <w:t xml:space="preserve">- </w:t>
      </w:r>
      <w:r w:rsidRPr="00AB0049">
        <w:rPr>
          <w:rFonts w:ascii="Times New Roman" w:hAnsi="Times New Roman" w:cs="Times New Roman"/>
          <w:i/>
          <w:sz w:val="24"/>
          <w:szCs w:val="24"/>
          <w:lang w:val="kk-KZ"/>
        </w:rPr>
        <w:t>Мүлік салығы</w:t>
      </w:r>
      <w:r w:rsidRPr="00AB0049">
        <w:rPr>
          <w:rFonts w:ascii="Times New Roman" w:hAnsi="Times New Roman" w:cs="Times New Roman"/>
          <w:sz w:val="28"/>
          <w:szCs w:val="28"/>
          <w:lang w:val="kk-KZ" w:eastAsia="ar-SA"/>
        </w:rPr>
        <w:t xml:space="preserve"> - жоспар </w:t>
      </w:r>
      <w:r w:rsidR="00CF7032" w:rsidRPr="00AB0049">
        <w:rPr>
          <w:rFonts w:ascii="Times New Roman" w:hAnsi="Times New Roman" w:cs="Times New Roman"/>
          <w:sz w:val="28"/>
          <w:szCs w:val="28"/>
          <w:lang w:val="kk-KZ" w:eastAsia="ar-SA"/>
        </w:rPr>
        <w:t>60</w:t>
      </w:r>
      <w:r w:rsidRPr="00AB0049">
        <w:rPr>
          <w:rFonts w:ascii="Times New Roman" w:hAnsi="Times New Roman" w:cs="Times New Roman"/>
          <w:sz w:val="28"/>
          <w:szCs w:val="28"/>
          <w:lang w:val="kk-KZ" w:eastAsia="ar-SA"/>
        </w:rPr>
        <w:t xml:space="preserve">,0 мың теңге, нақты </w:t>
      </w:r>
      <w:r w:rsidR="00CF7032" w:rsidRPr="00AB0049">
        <w:rPr>
          <w:rFonts w:ascii="Times New Roman" w:hAnsi="Times New Roman" w:cs="Times New Roman"/>
          <w:sz w:val="28"/>
          <w:szCs w:val="28"/>
          <w:lang w:val="kk-KZ" w:eastAsia="ar-SA"/>
        </w:rPr>
        <w:t>70,6</w:t>
      </w:r>
      <w:r w:rsidRPr="00AB0049">
        <w:rPr>
          <w:rFonts w:ascii="Times New Roman" w:hAnsi="Times New Roman" w:cs="Times New Roman"/>
          <w:sz w:val="28"/>
          <w:szCs w:val="28"/>
          <w:lang w:val="kk-KZ" w:eastAsia="ar-SA"/>
        </w:rPr>
        <w:t xml:space="preserve"> мың теңге (</w:t>
      </w:r>
      <w:r w:rsidR="00CF7032" w:rsidRPr="00AB0049">
        <w:rPr>
          <w:rFonts w:ascii="Times New Roman" w:hAnsi="Times New Roman" w:cs="Times New Roman"/>
          <w:sz w:val="28"/>
          <w:szCs w:val="28"/>
          <w:lang w:val="kk-KZ" w:eastAsia="ar-SA"/>
        </w:rPr>
        <w:t>117,7</w:t>
      </w:r>
      <w:r w:rsidRPr="00AB0049">
        <w:rPr>
          <w:rFonts w:ascii="Times New Roman" w:hAnsi="Times New Roman" w:cs="Times New Roman"/>
          <w:sz w:val="28"/>
          <w:szCs w:val="28"/>
          <w:lang w:val="kk-KZ" w:eastAsia="ar-SA"/>
        </w:rPr>
        <w:t>%);</w:t>
      </w:r>
    </w:p>
    <w:p w14:paraId="23CBEB6C" w14:textId="77777777" w:rsidR="0084289E" w:rsidRPr="00AB0049" w:rsidRDefault="0084289E" w:rsidP="0084289E">
      <w:pPr>
        <w:pStyle w:val="2b"/>
        <w:ind w:firstLine="708"/>
        <w:jc w:val="both"/>
        <w:rPr>
          <w:rFonts w:ascii="Times New Roman" w:hAnsi="Times New Roman" w:cs="Times New Roman"/>
          <w:sz w:val="28"/>
          <w:szCs w:val="28"/>
          <w:lang w:val="kk-KZ" w:eastAsia="ar-SA"/>
        </w:rPr>
      </w:pPr>
      <w:r w:rsidRPr="00AB0049">
        <w:rPr>
          <w:rFonts w:ascii="Times New Roman" w:hAnsi="Times New Roman" w:cs="Times New Roman"/>
          <w:sz w:val="28"/>
          <w:szCs w:val="28"/>
          <w:lang w:val="kk-KZ" w:eastAsia="ar-SA"/>
        </w:rPr>
        <w:t xml:space="preserve">- </w:t>
      </w:r>
      <w:r w:rsidRPr="00AB0049">
        <w:rPr>
          <w:rFonts w:ascii="Times New Roman" w:hAnsi="Times New Roman" w:cs="Times New Roman"/>
          <w:i/>
          <w:sz w:val="24"/>
          <w:szCs w:val="24"/>
          <w:lang w:val="kk-KZ"/>
        </w:rPr>
        <w:t>Жер салығы</w:t>
      </w:r>
      <w:r w:rsidRPr="00AB0049">
        <w:rPr>
          <w:rFonts w:ascii="Times New Roman" w:hAnsi="Times New Roman" w:cs="Times New Roman"/>
          <w:sz w:val="28"/>
          <w:szCs w:val="28"/>
          <w:lang w:val="kk-KZ" w:eastAsia="ar-SA"/>
        </w:rPr>
        <w:t xml:space="preserve"> - жоспар </w:t>
      </w:r>
      <w:r w:rsidR="00CF7032" w:rsidRPr="00AB0049">
        <w:rPr>
          <w:rFonts w:ascii="Times New Roman" w:hAnsi="Times New Roman" w:cs="Times New Roman"/>
          <w:sz w:val="28"/>
          <w:szCs w:val="28"/>
          <w:lang w:val="kk-KZ" w:eastAsia="ar-SA"/>
        </w:rPr>
        <w:t>200</w:t>
      </w:r>
      <w:r w:rsidRPr="00AB0049">
        <w:rPr>
          <w:rFonts w:ascii="Times New Roman" w:hAnsi="Times New Roman" w:cs="Times New Roman"/>
          <w:sz w:val="28"/>
          <w:szCs w:val="28"/>
          <w:lang w:val="kk-KZ" w:eastAsia="ar-SA"/>
        </w:rPr>
        <w:t xml:space="preserve">,0 мың теңге, нақты </w:t>
      </w:r>
      <w:r w:rsidR="00CF7032" w:rsidRPr="00AB0049">
        <w:rPr>
          <w:rFonts w:ascii="Times New Roman" w:hAnsi="Times New Roman" w:cs="Times New Roman"/>
          <w:sz w:val="28"/>
          <w:szCs w:val="28"/>
          <w:lang w:val="kk-KZ" w:eastAsia="ar-SA"/>
        </w:rPr>
        <w:t>152,2</w:t>
      </w:r>
      <w:r w:rsidRPr="00AB0049">
        <w:rPr>
          <w:rFonts w:ascii="Times New Roman" w:hAnsi="Times New Roman" w:cs="Times New Roman"/>
          <w:sz w:val="28"/>
          <w:szCs w:val="28"/>
          <w:lang w:val="kk-KZ" w:eastAsia="ar-SA"/>
        </w:rPr>
        <w:t xml:space="preserve"> мың теңге (</w:t>
      </w:r>
      <w:r w:rsidR="00CF7032" w:rsidRPr="00AB0049">
        <w:rPr>
          <w:rFonts w:ascii="Times New Roman" w:hAnsi="Times New Roman" w:cs="Times New Roman"/>
          <w:sz w:val="28"/>
          <w:szCs w:val="28"/>
          <w:lang w:val="kk-KZ" w:eastAsia="ar-SA"/>
        </w:rPr>
        <w:t>76,1</w:t>
      </w:r>
      <w:r w:rsidRPr="00AB0049">
        <w:rPr>
          <w:rFonts w:ascii="Times New Roman" w:hAnsi="Times New Roman" w:cs="Times New Roman"/>
          <w:sz w:val="28"/>
          <w:szCs w:val="28"/>
          <w:lang w:val="kk-KZ" w:eastAsia="ar-SA"/>
        </w:rPr>
        <w:t>%);</w:t>
      </w:r>
    </w:p>
    <w:p w14:paraId="611349F3" w14:textId="77777777" w:rsidR="0084289E" w:rsidRPr="00AB0049" w:rsidRDefault="0084289E" w:rsidP="0084289E">
      <w:pPr>
        <w:pStyle w:val="2b"/>
        <w:ind w:firstLine="708"/>
        <w:jc w:val="both"/>
        <w:rPr>
          <w:rFonts w:ascii="Times New Roman" w:hAnsi="Times New Roman" w:cs="Times New Roman"/>
          <w:sz w:val="28"/>
          <w:szCs w:val="28"/>
          <w:lang w:val="kk-KZ" w:eastAsia="ar-SA"/>
        </w:rPr>
      </w:pPr>
      <w:r w:rsidRPr="00AB0049">
        <w:rPr>
          <w:rFonts w:ascii="Times New Roman" w:hAnsi="Times New Roman" w:cs="Times New Roman"/>
          <w:sz w:val="28"/>
          <w:szCs w:val="28"/>
          <w:lang w:val="kk-KZ" w:eastAsia="ar-SA"/>
        </w:rPr>
        <w:t xml:space="preserve">- </w:t>
      </w:r>
      <w:r w:rsidRPr="00AB0049">
        <w:rPr>
          <w:rFonts w:ascii="Times New Roman" w:hAnsi="Times New Roman" w:cs="Times New Roman"/>
          <w:i/>
          <w:sz w:val="24"/>
          <w:szCs w:val="24"/>
          <w:lang w:val="kk-KZ"/>
        </w:rPr>
        <w:t>Көлік құралдарына салынатын салық</w:t>
      </w:r>
      <w:r w:rsidRPr="00AB0049">
        <w:rPr>
          <w:rFonts w:ascii="Times New Roman" w:hAnsi="Times New Roman" w:cs="Times New Roman"/>
          <w:sz w:val="28"/>
          <w:szCs w:val="28"/>
          <w:lang w:val="kk-KZ" w:eastAsia="ar-SA"/>
        </w:rPr>
        <w:t xml:space="preserve"> –  жоспар – </w:t>
      </w:r>
      <w:r w:rsidR="00CF7032" w:rsidRPr="00AB0049">
        <w:rPr>
          <w:rFonts w:ascii="Times New Roman" w:hAnsi="Times New Roman" w:cs="Times New Roman"/>
          <w:sz w:val="28"/>
          <w:szCs w:val="28"/>
          <w:lang w:val="kk-KZ" w:eastAsia="ar-SA"/>
        </w:rPr>
        <w:t>1820,0</w:t>
      </w:r>
      <w:r w:rsidRPr="00AB0049">
        <w:rPr>
          <w:rFonts w:ascii="Times New Roman" w:hAnsi="Times New Roman" w:cs="Times New Roman"/>
          <w:sz w:val="28"/>
          <w:szCs w:val="28"/>
          <w:lang w:val="kk-KZ" w:eastAsia="ar-SA"/>
        </w:rPr>
        <w:t xml:space="preserve"> мың теңге, нақты </w:t>
      </w:r>
      <w:r w:rsidR="00CF7032" w:rsidRPr="00AB0049">
        <w:rPr>
          <w:rFonts w:ascii="Times New Roman" w:hAnsi="Times New Roman" w:cs="Times New Roman"/>
          <w:sz w:val="28"/>
          <w:szCs w:val="28"/>
          <w:lang w:val="kk-KZ" w:eastAsia="ar-SA"/>
        </w:rPr>
        <w:t>3225,6</w:t>
      </w:r>
      <w:r w:rsidRPr="00AB0049">
        <w:rPr>
          <w:rFonts w:ascii="Times New Roman" w:hAnsi="Times New Roman" w:cs="Times New Roman"/>
          <w:sz w:val="28"/>
          <w:szCs w:val="28"/>
          <w:lang w:val="kk-KZ" w:eastAsia="ar-SA"/>
        </w:rPr>
        <w:t xml:space="preserve"> мың теңге (</w:t>
      </w:r>
      <w:r w:rsidR="00CF7032" w:rsidRPr="00AB0049">
        <w:rPr>
          <w:rFonts w:ascii="Times New Roman" w:hAnsi="Times New Roman" w:cs="Times New Roman"/>
          <w:sz w:val="28"/>
          <w:szCs w:val="28"/>
          <w:lang w:val="kk-KZ" w:eastAsia="ar-SA"/>
        </w:rPr>
        <w:t>177,2</w:t>
      </w:r>
      <w:r w:rsidRPr="00AB0049">
        <w:rPr>
          <w:rFonts w:ascii="Times New Roman" w:hAnsi="Times New Roman" w:cs="Times New Roman"/>
          <w:sz w:val="28"/>
          <w:szCs w:val="28"/>
          <w:lang w:val="kk-KZ" w:eastAsia="ar-SA"/>
        </w:rPr>
        <w:t>%).</w:t>
      </w:r>
    </w:p>
    <w:p w14:paraId="3C08E690" w14:textId="77777777" w:rsidR="0084289E" w:rsidRPr="00AB0049" w:rsidRDefault="0084289E" w:rsidP="0084289E">
      <w:pPr>
        <w:pStyle w:val="2b"/>
        <w:ind w:firstLine="708"/>
        <w:jc w:val="both"/>
        <w:rPr>
          <w:rFonts w:ascii="Times New Roman" w:hAnsi="Times New Roman" w:cs="Times New Roman"/>
          <w:sz w:val="28"/>
          <w:szCs w:val="28"/>
          <w:lang w:val="kk-KZ" w:eastAsia="ar-SA"/>
        </w:rPr>
      </w:pPr>
      <w:r w:rsidRPr="00AB0049">
        <w:rPr>
          <w:rFonts w:ascii="Times New Roman" w:hAnsi="Times New Roman" w:cs="Times New Roman"/>
          <w:i/>
          <w:sz w:val="28"/>
          <w:szCs w:val="28"/>
          <w:lang w:val="kk-KZ" w:eastAsia="ar-SA"/>
        </w:rPr>
        <w:t>Салықтық емес түсімдер</w:t>
      </w:r>
      <w:r w:rsidRPr="00AB0049">
        <w:rPr>
          <w:rFonts w:ascii="Times New Roman" w:hAnsi="Times New Roman" w:cs="Times New Roman"/>
          <w:sz w:val="28"/>
          <w:szCs w:val="28"/>
          <w:lang w:val="kk-KZ" w:eastAsia="ar-SA"/>
        </w:rPr>
        <w:t xml:space="preserve"> - жоспар </w:t>
      </w:r>
      <w:r w:rsidR="00CF7032" w:rsidRPr="00AB0049">
        <w:rPr>
          <w:rFonts w:ascii="Times New Roman" w:hAnsi="Times New Roman" w:cs="Times New Roman"/>
          <w:sz w:val="28"/>
          <w:szCs w:val="28"/>
          <w:lang w:val="kk-KZ" w:eastAsia="ar-SA"/>
        </w:rPr>
        <w:t>0</w:t>
      </w:r>
      <w:r w:rsidRPr="00AB0049">
        <w:rPr>
          <w:rFonts w:ascii="Times New Roman" w:hAnsi="Times New Roman" w:cs="Times New Roman"/>
          <w:sz w:val="28"/>
          <w:szCs w:val="28"/>
          <w:lang w:val="kk-KZ" w:eastAsia="ar-SA"/>
        </w:rPr>
        <w:t xml:space="preserve"> мың теңге, нақты </w:t>
      </w:r>
      <w:r w:rsidR="00CF7032" w:rsidRPr="00AB0049">
        <w:rPr>
          <w:rFonts w:ascii="Times New Roman" w:hAnsi="Times New Roman" w:cs="Times New Roman"/>
          <w:sz w:val="28"/>
          <w:szCs w:val="28"/>
          <w:lang w:val="kk-KZ" w:eastAsia="ar-SA"/>
        </w:rPr>
        <w:t>506,6</w:t>
      </w:r>
      <w:r w:rsidRPr="00AB0049">
        <w:rPr>
          <w:rFonts w:ascii="Times New Roman" w:hAnsi="Times New Roman" w:cs="Times New Roman"/>
          <w:sz w:val="28"/>
          <w:szCs w:val="28"/>
          <w:lang w:val="kk-KZ" w:eastAsia="ar-SA"/>
        </w:rPr>
        <w:t xml:space="preserve"> мың теңге (111,4%), оның ішінде:</w:t>
      </w:r>
    </w:p>
    <w:p w14:paraId="3C8202BF" w14:textId="77777777" w:rsidR="0084289E" w:rsidRPr="00AB0049" w:rsidRDefault="0084289E" w:rsidP="0084289E">
      <w:pPr>
        <w:pStyle w:val="2b"/>
        <w:ind w:firstLine="708"/>
        <w:jc w:val="both"/>
        <w:rPr>
          <w:rFonts w:ascii="Times New Roman" w:hAnsi="Times New Roman" w:cs="Times New Roman"/>
          <w:sz w:val="28"/>
          <w:szCs w:val="28"/>
          <w:lang w:val="kk-KZ" w:eastAsia="ar-SA"/>
        </w:rPr>
      </w:pPr>
      <w:r w:rsidRPr="00AB0049">
        <w:rPr>
          <w:rFonts w:ascii="Times New Roman" w:hAnsi="Times New Roman" w:cs="Times New Roman"/>
          <w:sz w:val="28"/>
          <w:szCs w:val="28"/>
          <w:lang w:val="kk-KZ" w:eastAsia="ar-SA"/>
        </w:rPr>
        <w:t xml:space="preserve">- </w:t>
      </w:r>
      <w:r w:rsidR="00CF7032" w:rsidRPr="00AB0049">
        <w:rPr>
          <w:rFonts w:ascii="Times New Roman" w:hAnsi="Times New Roman" w:cs="Times New Roman"/>
          <w:i/>
          <w:sz w:val="24"/>
          <w:szCs w:val="24"/>
          <w:lang w:val="kk-KZ"/>
        </w:rPr>
        <w:t>айыппұлдар, өсімпұлдар, санкциялар, өндіріп алулар</w:t>
      </w:r>
      <w:r w:rsidR="00CF7032" w:rsidRPr="00AB0049">
        <w:rPr>
          <w:rFonts w:ascii="Times New Roman" w:hAnsi="Times New Roman" w:cs="Times New Roman"/>
          <w:sz w:val="28"/>
          <w:szCs w:val="28"/>
          <w:lang w:val="kk-KZ" w:eastAsia="ar-SA"/>
        </w:rPr>
        <w:t xml:space="preserve"> </w:t>
      </w:r>
      <w:r w:rsidRPr="00AB0049">
        <w:rPr>
          <w:rFonts w:ascii="Times New Roman" w:hAnsi="Times New Roman" w:cs="Times New Roman"/>
          <w:sz w:val="28"/>
          <w:szCs w:val="28"/>
          <w:lang w:val="kk-KZ" w:eastAsia="ar-SA"/>
        </w:rPr>
        <w:t xml:space="preserve">- жоспар 0 мың теңге, нақты </w:t>
      </w:r>
      <w:r w:rsidR="00CF7032" w:rsidRPr="00AB0049">
        <w:rPr>
          <w:rFonts w:ascii="Times New Roman" w:hAnsi="Times New Roman" w:cs="Times New Roman"/>
          <w:sz w:val="28"/>
          <w:szCs w:val="28"/>
          <w:lang w:val="kk-KZ" w:eastAsia="ar-SA"/>
        </w:rPr>
        <w:t>506,6</w:t>
      </w:r>
      <w:r w:rsidRPr="00AB0049">
        <w:rPr>
          <w:rFonts w:ascii="Times New Roman" w:hAnsi="Times New Roman" w:cs="Times New Roman"/>
          <w:sz w:val="28"/>
          <w:szCs w:val="28"/>
          <w:lang w:val="kk-KZ" w:eastAsia="ar-SA"/>
        </w:rPr>
        <w:t xml:space="preserve"> мың теңге</w:t>
      </w:r>
      <w:r w:rsidR="00CF7032" w:rsidRPr="00AB0049">
        <w:rPr>
          <w:rFonts w:ascii="Times New Roman" w:hAnsi="Times New Roman" w:cs="Times New Roman"/>
          <w:sz w:val="28"/>
          <w:szCs w:val="28"/>
          <w:lang w:val="kk-KZ" w:eastAsia="ar-SA"/>
        </w:rPr>
        <w:t xml:space="preserve">. </w:t>
      </w:r>
    </w:p>
    <w:p w14:paraId="62B02A75" w14:textId="77777777" w:rsidR="0084289E" w:rsidRPr="00AB0049" w:rsidRDefault="0084289E" w:rsidP="0084289E">
      <w:pPr>
        <w:pStyle w:val="2b"/>
        <w:ind w:firstLine="708"/>
        <w:jc w:val="both"/>
        <w:rPr>
          <w:rFonts w:ascii="Times New Roman" w:hAnsi="Times New Roman" w:cs="Times New Roman"/>
          <w:sz w:val="28"/>
          <w:szCs w:val="28"/>
          <w:lang w:val="kk-KZ" w:eastAsia="ar-SA"/>
        </w:rPr>
      </w:pPr>
      <w:r w:rsidRPr="00AB0049">
        <w:rPr>
          <w:rFonts w:ascii="Times New Roman" w:hAnsi="Times New Roman" w:cs="Times New Roman"/>
          <w:i/>
          <w:sz w:val="28"/>
          <w:szCs w:val="28"/>
          <w:lang w:val="kk-KZ" w:eastAsia="ar-SA"/>
        </w:rPr>
        <w:t>Трансферттер түсімдері</w:t>
      </w:r>
      <w:r w:rsidRPr="00AB0049">
        <w:rPr>
          <w:rFonts w:ascii="Times New Roman" w:hAnsi="Times New Roman" w:cs="Times New Roman"/>
          <w:sz w:val="28"/>
          <w:szCs w:val="28"/>
          <w:lang w:val="kk-KZ" w:eastAsia="ar-SA"/>
        </w:rPr>
        <w:t xml:space="preserve">-  жоспар </w:t>
      </w:r>
      <w:r w:rsidR="00CF7032" w:rsidRPr="00AB0049">
        <w:rPr>
          <w:rFonts w:ascii="Times New Roman" w:hAnsi="Times New Roman" w:cs="Times New Roman"/>
          <w:sz w:val="28"/>
          <w:szCs w:val="28"/>
          <w:lang w:val="kk-KZ" w:eastAsia="ar-SA"/>
        </w:rPr>
        <w:t>20965,0</w:t>
      </w:r>
      <w:r w:rsidRPr="00AB0049">
        <w:rPr>
          <w:rFonts w:ascii="Times New Roman" w:hAnsi="Times New Roman" w:cs="Times New Roman"/>
          <w:sz w:val="28"/>
          <w:szCs w:val="28"/>
          <w:lang w:val="kk-KZ" w:eastAsia="ar-SA"/>
        </w:rPr>
        <w:t xml:space="preserve"> мың теңге, нақты </w:t>
      </w:r>
      <w:r w:rsidR="00CF7032" w:rsidRPr="00AB0049">
        <w:rPr>
          <w:rFonts w:ascii="Times New Roman" w:hAnsi="Times New Roman" w:cs="Times New Roman"/>
          <w:sz w:val="28"/>
          <w:szCs w:val="28"/>
          <w:lang w:val="kk-KZ" w:eastAsia="ar-SA"/>
        </w:rPr>
        <w:t xml:space="preserve">20965,0 </w:t>
      </w:r>
      <w:r w:rsidRPr="00AB0049">
        <w:rPr>
          <w:rFonts w:ascii="Times New Roman" w:hAnsi="Times New Roman" w:cs="Times New Roman"/>
          <w:sz w:val="28"/>
          <w:szCs w:val="28"/>
          <w:lang w:val="kk-KZ" w:eastAsia="ar-SA"/>
        </w:rPr>
        <w:t>мың теңге (100,0%), из них:</w:t>
      </w:r>
    </w:p>
    <w:p w14:paraId="1B59B8E0" w14:textId="77777777" w:rsidR="0084289E" w:rsidRPr="00AB0049" w:rsidRDefault="0084289E" w:rsidP="0084289E">
      <w:pPr>
        <w:pStyle w:val="2b"/>
        <w:ind w:firstLine="708"/>
        <w:jc w:val="both"/>
        <w:rPr>
          <w:rFonts w:ascii="Times New Roman" w:hAnsi="Times New Roman" w:cs="Times New Roman"/>
          <w:sz w:val="28"/>
          <w:szCs w:val="28"/>
          <w:lang w:val="kk-KZ" w:eastAsia="ar-SA"/>
        </w:rPr>
      </w:pPr>
      <w:r w:rsidRPr="00AB0049">
        <w:rPr>
          <w:rFonts w:ascii="Times New Roman" w:hAnsi="Times New Roman" w:cs="Times New Roman"/>
          <w:sz w:val="28"/>
          <w:szCs w:val="28"/>
          <w:lang w:val="kk-KZ" w:eastAsia="ar-SA"/>
        </w:rPr>
        <w:t xml:space="preserve">- </w:t>
      </w:r>
      <w:r w:rsidRPr="00AB0049">
        <w:rPr>
          <w:rFonts w:ascii="Times New Roman" w:hAnsi="Times New Roman" w:cs="Times New Roman"/>
          <w:i/>
          <w:sz w:val="24"/>
          <w:szCs w:val="24"/>
          <w:lang w:val="kk-KZ"/>
        </w:rPr>
        <w:t>Ағымдағы нысаналы трансферттер</w:t>
      </w:r>
      <w:r w:rsidRPr="00AB0049">
        <w:rPr>
          <w:rFonts w:ascii="Times New Roman" w:hAnsi="Times New Roman" w:cs="Times New Roman"/>
          <w:sz w:val="28"/>
          <w:szCs w:val="28"/>
          <w:lang w:val="kk-KZ" w:eastAsia="ar-SA"/>
        </w:rPr>
        <w:t xml:space="preserve"> – жоспар </w:t>
      </w:r>
      <w:r w:rsidR="00CF7032" w:rsidRPr="00AB0049">
        <w:rPr>
          <w:rFonts w:ascii="Times New Roman" w:hAnsi="Times New Roman" w:cs="Times New Roman"/>
          <w:sz w:val="28"/>
          <w:szCs w:val="28"/>
          <w:lang w:val="kk-KZ" w:eastAsia="ar-SA"/>
        </w:rPr>
        <w:t>1014,0</w:t>
      </w:r>
      <w:r w:rsidRPr="00AB0049">
        <w:rPr>
          <w:rFonts w:ascii="Times New Roman" w:hAnsi="Times New Roman" w:cs="Times New Roman"/>
          <w:sz w:val="28"/>
          <w:szCs w:val="28"/>
          <w:lang w:val="kk-KZ" w:eastAsia="ar-SA"/>
        </w:rPr>
        <w:t xml:space="preserve"> мың теңге, нақты </w:t>
      </w:r>
      <w:r w:rsidR="00CF7032" w:rsidRPr="00AB0049">
        <w:rPr>
          <w:rFonts w:ascii="Times New Roman" w:hAnsi="Times New Roman" w:cs="Times New Roman"/>
          <w:sz w:val="28"/>
          <w:szCs w:val="28"/>
          <w:lang w:val="kk-KZ" w:eastAsia="ar-SA"/>
        </w:rPr>
        <w:t>1014,0</w:t>
      </w:r>
      <w:r w:rsidRPr="00AB0049">
        <w:rPr>
          <w:rFonts w:ascii="Times New Roman" w:hAnsi="Times New Roman" w:cs="Times New Roman"/>
          <w:sz w:val="28"/>
          <w:szCs w:val="28"/>
          <w:lang w:val="kk-KZ" w:eastAsia="ar-SA"/>
        </w:rPr>
        <w:t xml:space="preserve"> мың теңге (100 %);</w:t>
      </w:r>
    </w:p>
    <w:p w14:paraId="5C163234" w14:textId="77777777" w:rsidR="0084289E" w:rsidRPr="00AB0049" w:rsidRDefault="0084289E" w:rsidP="0084289E">
      <w:pPr>
        <w:pStyle w:val="2b"/>
        <w:ind w:firstLine="708"/>
        <w:jc w:val="both"/>
        <w:rPr>
          <w:rFonts w:ascii="Times New Roman" w:hAnsi="Times New Roman" w:cs="Times New Roman"/>
          <w:sz w:val="28"/>
          <w:szCs w:val="28"/>
          <w:lang w:val="kk-KZ" w:eastAsia="ar-SA"/>
        </w:rPr>
      </w:pPr>
      <w:r w:rsidRPr="00AB0049">
        <w:rPr>
          <w:rFonts w:ascii="Times New Roman" w:hAnsi="Times New Roman" w:cs="Times New Roman"/>
          <w:sz w:val="28"/>
          <w:szCs w:val="28"/>
          <w:lang w:val="kk-KZ" w:eastAsia="ar-SA"/>
        </w:rPr>
        <w:t xml:space="preserve">- </w:t>
      </w:r>
      <w:r w:rsidRPr="00AB0049">
        <w:rPr>
          <w:rFonts w:ascii="Times New Roman" w:hAnsi="Times New Roman" w:cs="Times New Roman"/>
          <w:i/>
          <w:sz w:val="28"/>
          <w:szCs w:val="28"/>
          <w:lang w:val="kk-KZ" w:eastAsia="ar-SA"/>
        </w:rPr>
        <w:t>Субвенциялар</w:t>
      </w:r>
      <w:r w:rsidRPr="00AB0049">
        <w:rPr>
          <w:rFonts w:ascii="Times New Roman" w:hAnsi="Times New Roman" w:cs="Times New Roman"/>
          <w:sz w:val="28"/>
          <w:szCs w:val="28"/>
          <w:lang w:val="kk-KZ" w:eastAsia="ar-SA"/>
        </w:rPr>
        <w:t xml:space="preserve"> – жоспар </w:t>
      </w:r>
      <w:r w:rsidR="00CF7032" w:rsidRPr="00AB0049">
        <w:rPr>
          <w:rFonts w:ascii="Times New Roman" w:hAnsi="Times New Roman" w:cs="Times New Roman"/>
          <w:sz w:val="28"/>
          <w:szCs w:val="28"/>
          <w:lang w:val="kk-KZ" w:eastAsia="ar-SA"/>
        </w:rPr>
        <w:t>19951,0</w:t>
      </w:r>
      <w:r w:rsidRPr="00AB0049">
        <w:rPr>
          <w:rFonts w:ascii="Times New Roman" w:hAnsi="Times New Roman" w:cs="Times New Roman"/>
          <w:sz w:val="28"/>
          <w:szCs w:val="28"/>
          <w:lang w:val="kk-KZ" w:eastAsia="ar-SA"/>
        </w:rPr>
        <w:t xml:space="preserve"> мың теңге, нақты </w:t>
      </w:r>
      <w:r w:rsidR="00CF7032" w:rsidRPr="00AB0049">
        <w:rPr>
          <w:rFonts w:ascii="Times New Roman" w:hAnsi="Times New Roman" w:cs="Times New Roman"/>
          <w:sz w:val="28"/>
          <w:szCs w:val="28"/>
          <w:lang w:val="kk-KZ" w:eastAsia="ar-SA"/>
        </w:rPr>
        <w:t xml:space="preserve">19951,0 </w:t>
      </w:r>
      <w:r w:rsidRPr="00AB0049">
        <w:rPr>
          <w:rFonts w:ascii="Times New Roman" w:hAnsi="Times New Roman" w:cs="Times New Roman"/>
          <w:sz w:val="28"/>
          <w:szCs w:val="28"/>
          <w:lang w:val="kk-KZ" w:eastAsia="ar-SA"/>
        </w:rPr>
        <w:t>мың теңге (100%);</w:t>
      </w:r>
    </w:p>
    <w:p w14:paraId="5A90E402" w14:textId="77777777" w:rsidR="0084289E" w:rsidRPr="00AB0049" w:rsidRDefault="0084289E" w:rsidP="0084289E">
      <w:pPr>
        <w:pStyle w:val="2b"/>
        <w:ind w:firstLine="708"/>
        <w:jc w:val="both"/>
        <w:rPr>
          <w:rFonts w:ascii="Times New Roman" w:hAnsi="Times New Roman" w:cs="Times New Roman"/>
          <w:sz w:val="28"/>
          <w:szCs w:val="28"/>
          <w:lang w:val="kk-KZ" w:eastAsia="ar-SA"/>
        </w:rPr>
      </w:pPr>
      <w:r w:rsidRPr="00AB0049">
        <w:rPr>
          <w:rFonts w:ascii="Times New Roman" w:hAnsi="Times New Roman" w:cs="Times New Roman"/>
          <w:sz w:val="28"/>
          <w:szCs w:val="28"/>
          <w:lang w:val="kk-KZ" w:eastAsia="ar-SA"/>
        </w:rPr>
        <w:t xml:space="preserve">- </w:t>
      </w:r>
      <w:r w:rsidRPr="00AB0049">
        <w:rPr>
          <w:rFonts w:ascii="Times New Roman" w:hAnsi="Times New Roman" w:cs="Times New Roman"/>
          <w:i/>
          <w:sz w:val="24"/>
          <w:szCs w:val="24"/>
          <w:lang w:val="kk-KZ"/>
        </w:rPr>
        <w:t>Жоғары тұрған бюджеттен түсетiн трансферттер</w:t>
      </w:r>
      <w:r w:rsidRPr="00AB0049">
        <w:rPr>
          <w:rFonts w:ascii="Times New Roman" w:hAnsi="Times New Roman" w:cs="Times New Roman"/>
          <w:sz w:val="28"/>
          <w:szCs w:val="28"/>
          <w:lang w:val="kk-KZ" w:eastAsia="ar-SA"/>
        </w:rPr>
        <w:t xml:space="preserve"> </w:t>
      </w:r>
      <w:r w:rsidR="00CF7032" w:rsidRPr="00AB0049">
        <w:rPr>
          <w:rFonts w:ascii="Times New Roman" w:hAnsi="Times New Roman" w:cs="Times New Roman"/>
          <w:sz w:val="28"/>
          <w:szCs w:val="28"/>
          <w:lang w:val="kk-KZ" w:eastAsia="ar-SA"/>
        </w:rPr>
        <w:t>20965,0</w:t>
      </w:r>
      <w:r w:rsidRPr="00AB0049">
        <w:rPr>
          <w:rFonts w:ascii="Times New Roman" w:hAnsi="Times New Roman" w:cs="Times New Roman"/>
          <w:sz w:val="28"/>
          <w:szCs w:val="28"/>
          <w:lang w:val="kk-KZ" w:eastAsia="ar-SA"/>
        </w:rPr>
        <w:t xml:space="preserve"> мың теңге, нақты </w:t>
      </w:r>
      <w:r w:rsidR="00CF7032" w:rsidRPr="00AB0049">
        <w:rPr>
          <w:rFonts w:ascii="Times New Roman" w:hAnsi="Times New Roman" w:cs="Times New Roman"/>
          <w:sz w:val="28"/>
          <w:szCs w:val="28"/>
          <w:lang w:val="kk-KZ" w:eastAsia="ar-SA"/>
        </w:rPr>
        <w:t xml:space="preserve">20965,0 </w:t>
      </w:r>
      <w:r w:rsidRPr="00AB0049">
        <w:rPr>
          <w:rFonts w:ascii="Times New Roman" w:hAnsi="Times New Roman" w:cs="Times New Roman"/>
          <w:sz w:val="28"/>
          <w:szCs w:val="28"/>
          <w:lang w:val="kk-KZ" w:eastAsia="ar-SA"/>
        </w:rPr>
        <w:t xml:space="preserve"> мың теңге (100,0 %).</w:t>
      </w:r>
    </w:p>
    <w:p w14:paraId="038808E2" w14:textId="77777777" w:rsidR="0084289E" w:rsidRPr="00AB0049" w:rsidRDefault="0084289E" w:rsidP="0084289E">
      <w:pPr>
        <w:pStyle w:val="afb"/>
        <w:pBdr>
          <w:bottom w:val="single" w:sz="4" w:space="31" w:color="FFFFFF"/>
        </w:pBdr>
        <w:spacing w:before="0" w:beforeAutospacing="0" w:after="0" w:afterAutospacing="0"/>
        <w:ind w:firstLine="720"/>
        <w:contextualSpacing/>
        <w:jc w:val="both"/>
        <w:rPr>
          <w:sz w:val="28"/>
          <w:szCs w:val="28"/>
          <w:lang w:val="kk-KZ"/>
        </w:rPr>
      </w:pPr>
      <w:r w:rsidRPr="00AB0049">
        <w:rPr>
          <w:sz w:val="28"/>
          <w:szCs w:val="28"/>
          <w:lang w:val="kk-KZ"/>
        </w:rPr>
        <w:t xml:space="preserve">Ауылдық округтің кіріс бөлігінің барлық көрсеткіштері бойынша өсу қарқыны өткен жылмен салыстырғанда </w:t>
      </w:r>
      <w:r w:rsidR="00CF7032" w:rsidRPr="00AB0049">
        <w:rPr>
          <w:sz w:val="28"/>
          <w:szCs w:val="28"/>
          <w:lang w:val="kk-KZ"/>
        </w:rPr>
        <w:t>26,6</w:t>
      </w:r>
      <w:r w:rsidRPr="00AB0049">
        <w:rPr>
          <w:sz w:val="28"/>
          <w:szCs w:val="28"/>
          <w:lang w:val="kk-KZ"/>
        </w:rPr>
        <w:t xml:space="preserve">%-ға немесе </w:t>
      </w:r>
      <w:r w:rsidR="00CF7032" w:rsidRPr="00AB0049">
        <w:rPr>
          <w:sz w:val="28"/>
          <w:szCs w:val="28"/>
          <w:lang w:val="kk-KZ"/>
        </w:rPr>
        <w:t>1537,5</w:t>
      </w:r>
      <w:r w:rsidRPr="00AB0049">
        <w:rPr>
          <w:sz w:val="28"/>
          <w:szCs w:val="28"/>
          <w:lang w:val="kk-KZ"/>
        </w:rPr>
        <w:t xml:space="preserve"> мың теңге </w:t>
      </w:r>
      <w:r w:rsidR="00CF7032" w:rsidRPr="00AB0049">
        <w:rPr>
          <w:sz w:val="28"/>
          <w:szCs w:val="28"/>
          <w:lang w:val="kk-KZ"/>
        </w:rPr>
        <w:t>ұлғайды</w:t>
      </w:r>
      <w:r w:rsidRPr="00AB0049">
        <w:rPr>
          <w:sz w:val="28"/>
          <w:szCs w:val="28"/>
          <w:lang w:val="kk-KZ"/>
        </w:rPr>
        <w:t>.</w:t>
      </w:r>
    </w:p>
    <w:p w14:paraId="14C965A6" w14:textId="77777777" w:rsidR="0084289E" w:rsidRPr="00AB0049" w:rsidRDefault="0084289E" w:rsidP="0084289E">
      <w:pPr>
        <w:pStyle w:val="afb"/>
        <w:pBdr>
          <w:bottom w:val="single" w:sz="4" w:space="31" w:color="FFFFFF"/>
        </w:pBdr>
        <w:spacing w:before="0" w:beforeAutospacing="0" w:after="0" w:afterAutospacing="0"/>
        <w:ind w:firstLine="720"/>
        <w:contextualSpacing/>
        <w:jc w:val="both"/>
        <w:rPr>
          <w:sz w:val="28"/>
          <w:szCs w:val="28"/>
          <w:lang w:val="kk-KZ"/>
        </w:rPr>
      </w:pPr>
      <w:r w:rsidRPr="00AB0049">
        <w:rPr>
          <w:sz w:val="28"/>
          <w:szCs w:val="28"/>
          <w:lang w:val="kk-KZ"/>
        </w:rPr>
        <w:t xml:space="preserve">2020 жылғы шығыстар </w:t>
      </w:r>
      <w:r w:rsidR="00CF7032" w:rsidRPr="00AB0049">
        <w:rPr>
          <w:sz w:val="28"/>
          <w:szCs w:val="28"/>
          <w:lang w:val="kk-KZ"/>
        </w:rPr>
        <w:t>28779,5</w:t>
      </w:r>
      <w:r w:rsidRPr="00AB0049">
        <w:rPr>
          <w:sz w:val="28"/>
          <w:szCs w:val="28"/>
          <w:lang w:val="kk-KZ"/>
        </w:rPr>
        <w:t xml:space="preserve">  мың теңге (100,0%), жоспар бойынша </w:t>
      </w:r>
      <w:r w:rsidR="00CF7032" w:rsidRPr="00AB0049">
        <w:rPr>
          <w:sz w:val="28"/>
          <w:szCs w:val="28"/>
          <w:lang w:val="kk-KZ"/>
        </w:rPr>
        <w:t>24731,0</w:t>
      </w:r>
      <w:r w:rsidRPr="00AB0049">
        <w:rPr>
          <w:sz w:val="28"/>
          <w:szCs w:val="28"/>
          <w:lang w:val="kk-KZ"/>
        </w:rPr>
        <w:t xml:space="preserve"> мың теңге бекітілді, </w:t>
      </w:r>
      <w:r w:rsidR="00CF7032" w:rsidRPr="00AB0049">
        <w:rPr>
          <w:sz w:val="28"/>
          <w:szCs w:val="28"/>
          <w:lang w:val="kk-KZ"/>
        </w:rPr>
        <w:t>28787,0</w:t>
      </w:r>
      <w:r w:rsidRPr="00AB0049">
        <w:rPr>
          <w:sz w:val="28"/>
          <w:szCs w:val="28"/>
          <w:lang w:val="kk-KZ"/>
        </w:rPr>
        <w:t xml:space="preserve"> мың теңге түзетілді, нақты </w:t>
      </w:r>
      <w:r w:rsidR="00CF7032" w:rsidRPr="00AB0049">
        <w:rPr>
          <w:sz w:val="28"/>
          <w:szCs w:val="28"/>
          <w:lang w:val="kk-KZ"/>
        </w:rPr>
        <w:t>28779,5</w:t>
      </w:r>
      <w:r w:rsidRPr="00AB0049">
        <w:rPr>
          <w:sz w:val="28"/>
          <w:szCs w:val="28"/>
          <w:lang w:val="kk-KZ"/>
        </w:rPr>
        <w:t xml:space="preserve"> мың теңге</w:t>
      </w:r>
      <w:r w:rsidR="00CF7032" w:rsidRPr="00AB0049">
        <w:rPr>
          <w:sz w:val="28"/>
          <w:szCs w:val="28"/>
          <w:lang w:val="kk-KZ"/>
        </w:rPr>
        <w:t>.</w:t>
      </w:r>
      <w:r w:rsidRPr="00AB0049">
        <w:rPr>
          <w:sz w:val="28"/>
          <w:szCs w:val="28"/>
          <w:lang w:val="kk-KZ"/>
        </w:rPr>
        <w:t xml:space="preserve">  </w:t>
      </w:r>
    </w:p>
    <w:p w14:paraId="0D4D56D7" w14:textId="77777777" w:rsidR="00C024DF" w:rsidRPr="00AB0049" w:rsidRDefault="00DD679F" w:rsidP="006E0DEE">
      <w:pPr>
        <w:pStyle w:val="2b"/>
        <w:ind w:firstLine="708"/>
        <w:jc w:val="center"/>
        <w:rPr>
          <w:rFonts w:ascii="Times New Roman" w:hAnsi="Times New Roman" w:cs="Times New Roman"/>
          <w:sz w:val="28"/>
          <w:szCs w:val="28"/>
          <w:u w:val="single"/>
          <w:lang w:val="kk-KZ"/>
        </w:rPr>
      </w:pPr>
      <w:r w:rsidRPr="00AB0049">
        <w:rPr>
          <w:rFonts w:ascii="Times New Roman" w:hAnsi="Times New Roman" w:cs="Times New Roman"/>
          <w:b/>
          <w:sz w:val="28"/>
          <w:szCs w:val="28"/>
          <w:u w:val="single"/>
          <w:lang w:val="kk-KZ" w:eastAsia="ar-SA"/>
        </w:rPr>
        <w:t xml:space="preserve"> «</w:t>
      </w:r>
      <w:r w:rsidR="00CF7032" w:rsidRPr="00AB0049">
        <w:rPr>
          <w:rFonts w:ascii="Times New Roman" w:hAnsi="Times New Roman" w:cs="Times New Roman"/>
          <w:b/>
          <w:sz w:val="28"/>
          <w:szCs w:val="28"/>
          <w:u w:val="single"/>
          <w:lang w:val="kk-KZ" w:eastAsia="ar-SA"/>
        </w:rPr>
        <w:t>Махамбет ауылдық округі әкімінің аппараты</w:t>
      </w:r>
      <w:r w:rsidRPr="00AB0049">
        <w:rPr>
          <w:rFonts w:ascii="Times New Roman" w:hAnsi="Times New Roman" w:cs="Times New Roman"/>
          <w:b/>
          <w:sz w:val="28"/>
          <w:szCs w:val="28"/>
          <w:u w:val="single"/>
          <w:lang w:val="kk-KZ" w:eastAsia="ar-SA"/>
        </w:rPr>
        <w:t>»</w:t>
      </w:r>
      <w:r w:rsidR="00CF7032" w:rsidRPr="00AB0049">
        <w:rPr>
          <w:rFonts w:ascii="Times New Roman" w:hAnsi="Times New Roman" w:cs="Times New Roman"/>
          <w:b/>
          <w:sz w:val="28"/>
          <w:szCs w:val="28"/>
          <w:u w:val="single"/>
          <w:lang w:val="kk-KZ" w:eastAsia="ar-SA"/>
        </w:rPr>
        <w:t xml:space="preserve"> ММ</w:t>
      </w:r>
    </w:p>
    <w:p w14:paraId="6B093F29" w14:textId="77777777" w:rsidR="0024314F" w:rsidRPr="00AB0049" w:rsidRDefault="0024314F" w:rsidP="0024314F">
      <w:pPr>
        <w:widowControl w:val="0"/>
        <w:tabs>
          <w:tab w:val="left" w:pos="0"/>
        </w:tabs>
        <w:suppressAutoHyphens/>
        <w:spacing w:after="0" w:line="240" w:lineRule="auto"/>
        <w:ind w:firstLine="720"/>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val="kk-KZ" w:eastAsia="ar-SA"/>
        </w:rPr>
        <w:t xml:space="preserve">   </w:t>
      </w:r>
      <w:r w:rsidRPr="00AB0049">
        <w:rPr>
          <w:rFonts w:ascii="Times New Roman" w:eastAsia="Times New Roman" w:hAnsi="Times New Roman" w:cs="Times New Roman"/>
          <w:sz w:val="24"/>
          <w:szCs w:val="24"/>
          <w:lang w:eastAsia="ar-SA"/>
        </w:rPr>
        <w:t>(</w:t>
      </w:r>
      <w:r w:rsidR="00CF7032" w:rsidRPr="00AB0049">
        <w:rPr>
          <w:rFonts w:ascii="Times New Roman" w:eastAsia="Times New Roman" w:hAnsi="Times New Roman" w:cs="Times New Roman"/>
          <w:sz w:val="24"/>
          <w:szCs w:val="24"/>
          <w:lang w:val="kk-KZ" w:eastAsia="ar-SA"/>
        </w:rPr>
        <w:t>мың</w:t>
      </w:r>
      <w:r w:rsidRPr="00AB0049">
        <w:rPr>
          <w:rFonts w:ascii="Times New Roman" w:eastAsia="Times New Roman" w:hAnsi="Times New Roman" w:cs="Times New Roman"/>
          <w:sz w:val="24"/>
          <w:szCs w:val="24"/>
          <w:lang w:eastAsia="ar-SA"/>
        </w:rPr>
        <w:t xml:space="preserve"> те</w:t>
      </w:r>
      <w:r w:rsidR="00CF7032" w:rsidRPr="00AB0049">
        <w:rPr>
          <w:rFonts w:ascii="Times New Roman" w:eastAsia="Times New Roman" w:hAnsi="Times New Roman" w:cs="Times New Roman"/>
          <w:sz w:val="24"/>
          <w:szCs w:val="24"/>
          <w:lang w:val="kk-KZ" w:eastAsia="ar-SA"/>
        </w:rPr>
        <w:t>ң</w:t>
      </w:r>
      <w:r w:rsidRPr="00AB0049">
        <w:rPr>
          <w:rFonts w:ascii="Times New Roman" w:eastAsia="Times New Roman" w:hAnsi="Times New Roman" w:cs="Times New Roman"/>
          <w:sz w:val="24"/>
          <w:szCs w:val="24"/>
          <w:lang w:eastAsia="ar-SA"/>
        </w:rPr>
        <w:t>ге)</w:t>
      </w:r>
    </w:p>
    <w:tbl>
      <w:tblPr>
        <w:tblW w:w="9772"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2"/>
        <w:gridCol w:w="1607"/>
        <w:gridCol w:w="1341"/>
        <w:gridCol w:w="1559"/>
        <w:gridCol w:w="1589"/>
        <w:gridCol w:w="964"/>
      </w:tblGrid>
      <w:tr w:rsidR="001C212D" w:rsidRPr="00A90BE0" w14:paraId="0D866DA7" w14:textId="77777777" w:rsidTr="00BC283F">
        <w:trPr>
          <w:trHeight w:val="390"/>
        </w:trPr>
        <w:tc>
          <w:tcPr>
            <w:tcW w:w="2712" w:type="dxa"/>
            <w:vMerge w:val="restart"/>
            <w:shd w:val="clear" w:color="000000" w:fill="FFFFFF"/>
            <w:vAlign w:val="center"/>
            <w:hideMark/>
          </w:tcPr>
          <w:p w14:paraId="5CC8E58E" w14:textId="77777777" w:rsidR="001C212D" w:rsidRPr="00AB0049" w:rsidRDefault="001C212D" w:rsidP="001C212D">
            <w:pPr>
              <w:spacing w:after="0" w:line="240" w:lineRule="auto"/>
              <w:contextualSpacing/>
              <w:jc w:val="center"/>
              <w:rPr>
                <w:rFonts w:ascii="Times New Roman" w:eastAsia="Times New Roman" w:hAnsi="Times New Roman" w:cs="Times New Roman"/>
                <w:b/>
                <w:bCs/>
                <w:sz w:val="24"/>
                <w:szCs w:val="24"/>
                <w:lang w:val="kk-KZ" w:eastAsia="ru-RU"/>
              </w:rPr>
            </w:pPr>
            <w:r w:rsidRPr="00AB0049">
              <w:rPr>
                <w:rFonts w:ascii="Times New Roman" w:eastAsia="Times New Roman" w:hAnsi="Times New Roman" w:cs="Times New Roman"/>
                <w:b/>
                <w:bCs/>
                <w:sz w:val="24"/>
                <w:szCs w:val="24"/>
                <w:lang w:val="kk-KZ" w:eastAsia="ru-RU"/>
              </w:rPr>
              <w:t>Атауы</w:t>
            </w:r>
          </w:p>
        </w:tc>
        <w:tc>
          <w:tcPr>
            <w:tcW w:w="7060" w:type="dxa"/>
            <w:gridSpan w:val="5"/>
            <w:shd w:val="clear" w:color="000000" w:fill="FFFFFF"/>
            <w:noWrap/>
            <w:vAlign w:val="center"/>
            <w:hideMark/>
          </w:tcPr>
          <w:p w14:paraId="221B5486" w14:textId="77777777" w:rsidR="001C212D" w:rsidRPr="00AB0049" w:rsidRDefault="001C212D" w:rsidP="001C212D">
            <w:pPr>
              <w:spacing w:after="0" w:line="240" w:lineRule="auto"/>
              <w:contextualSpacing/>
              <w:jc w:val="center"/>
              <w:rPr>
                <w:rFonts w:ascii="Times New Roman" w:eastAsia="Times New Roman" w:hAnsi="Times New Roman" w:cs="Times New Roman"/>
                <w:b/>
                <w:bCs/>
                <w:color w:val="000000"/>
                <w:sz w:val="24"/>
                <w:szCs w:val="24"/>
                <w:lang w:val="kk-KZ" w:eastAsia="ru-RU"/>
              </w:rPr>
            </w:pPr>
            <w:r w:rsidRPr="00AB0049">
              <w:rPr>
                <w:rFonts w:ascii="Times New Roman" w:hAnsi="Times New Roman" w:cs="Times New Roman"/>
                <w:b/>
                <w:sz w:val="28"/>
                <w:szCs w:val="28"/>
                <w:lang w:val="kk-KZ" w:eastAsia="ar-SA"/>
              </w:rPr>
              <w:t>Махамбет ауылдық округі әкімінің аппараты</w:t>
            </w:r>
          </w:p>
        </w:tc>
      </w:tr>
      <w:tr w:rsidR="001C212D" w:rsidRPr="00AB0049" w14:paraId="50608918" w14:textId="77777777" w:rsidTr="001C212D">
        <w:trPr>
          <w:trHeight w:val="739"/>
        </w:trPr>
        <w:tc>
          <w:tcPr>
            <w:tcW w:w="2712" w:type="dxa"/>
            <w:vMerge/>
            <w:vAlign w:val="center"/>
            <w:hideMark/>
          </w:tcPr>
          <w:p w14:paraId="79295264" w14:textId="77777777" w:rsidR="001C212D" w:rsidRPr="00AB0049" w:rsidRDefault="001C212D" w:rsidP="00BC283F">
            <w:pPr>
              <w:spacing w:after="0" w:line="240" w:lineRule="auto"/>
              <w:ind w:firstLine="24"/>
              <w:contextualSpacing/>
              <w:rPr>
                <w:rFonts w:ascii="Times New Roman" w:eastAsia="Times New Roman" w:hAnsi="Times New Roman" w:cs="Times New Roman"/>
                <w:b/>
                <w:bCs/>
                <w:sz w:val="24"/>
                <w:szCs w:val="24"/>
                <w:lang w:val="kk-KZ" w:eastAsia="ru-RU"/>
              </w:rPr>
            </w:pPr>
          </w:p>
        </w:tc>
        <w:tc>
          <w:tcPr>
            <w:tcW w:w="1607" w:type="dxa"/>
            <w:shd w:val="clear" w:color="000000" w:fill="FFFFFF"/>
            <w:hideMark/>
          </w:tcPr>
          <w:p w14:paraId="414AC568" w14:textId="77777777" w:rsidR="001C212D" w:rsidRPr="00AB0049" w:rsidRDefault="001C212D" w:rsidP="001C212D">
            <w:pPr>
              <w:spacing w:after="0" w:line="240" w:lineRule="auto"/>
              <w:contextualSpacing/>
              <w:jc w:val="center"/>
              <w:rPr>
                <w:rFonts w:ascii="Times New Roman" w:eastAsia="Times New Roman" w:hAnsi="Times New Roman" w:cs="Times New Roman"/>
                <w:b/>
                <w:bCs/>
                <w:sz w:val="24"/>
                <w:szCs w:val="24"/>
                <w:lang w:eastAsia="ru-RU"/>
              </w:rPr>
            </w:pPr>
            <w:r w:rsidRPr="00AB0049">
              <w:rPr>
                <w:rFonts w:ascii="Times New Roman" w:eastAsia="Times New Roman" w:hAnsi="Times New Roman" w:cs="Times New Roman"/>
                <w:b/>
                <w:bCs/>
                <w:sz w:val="24"/>
                <w:szCs w:val="24"/>
                <w:lang w:eastAsia="ru-RU"/>
              </w:rPr>
              <w:t xml:space="preserve">2019 жылғы нақты орындалу </w:t>
            </w:r>
          </w:p>
        </w:tc>
        <w:tc>
          <w:tcPr>
            <w:tcW w:w="1341" w:type="dxa"/>
            <w:shd w:val="clear" w:color="000000" w:fill="FFFFFF"/>
            <w:hideMark/>
          </w:tcPr>
          <w:p w14:paraId="6C840304" w14:textId="77777777" w:rsidR="001C212D" w:rsidRPr="00AB0049" w:rsidRDefault="001C212D" w:rsidP="001C212D">
            <w:pPr>
              <w:spacing w:after="0" w:line="240" w:lineRule="auto"/>
              <w:contextualSpacing/>
              <w:jc w:val="center"/>
              <w:rPr>
                <w:rFonts w:ascii="Times New Roman" w:eastAsia="Times New Roman" w:hAnsi="Times New Roman" w:cs="Times New Roman"/>
                <w:b/>
                <w:bCs/>
                <w:sz w:val="24"/>
                <w:szCs w:val="24"/>
                <w:lang w:eastAsia="ru-RU"/>
              </w:rPr>
            </w:pPr>
            <w:r w:rsidRPr="00AB0049">
              <w:rPr>
                <w:rFonts w:ascii="Times New Roman" w:eastAsia="Times New Roman" w:hAnsi="Times New Roman" w:cs="Times New Roman"/>
                <w:b/>
                <w:bCs/>
                <w:sz w:val="24"/>
                <w:szCs w:val="24"/>
                <w:lang w:eastAsia="ru-RU"/>
              </w:rPr>
              <w:t xml:space="preserve">2020 жылғы бекітілген жылдық бюджет </w:t>
            </w:r>
          </w:p>
        </w:tc>
        <w:tc>
          <w:tcPr>
            <w:tcW w:w="1559" w:type="dxa"/>
            <w:shd w:val="clear" w:color="000000" w:fill="FFFFFF"/>
            <w:hideMark/>
          </w:tcPr>
          <w:p w14:paraId="1F74A14C" w14:textId="77777777" w:rsidR="001C212D" w:rsidRPr="00AB0049" w:rsidRDefault="001C212D" w:rsidP="001C212D">
            <w:pPr>
              <w:spacing w:after="0" w:line="240" w:lineRule="auto"/>
              <w:ind w:right="32"/>
              <w:contextualSpacing/>
              <w:jc w:val="center"/>
              <w:rPr>
                <w:rFonts w:ascii="Times New Roman" w:eastAsia="Times New Roman" w:hAnsi="Times New Roman" w:cs="Times New Roman"/>
                <w:b/>
                <w:bCs/>
                <w:sz w:val="24"/>
                <w:szCs w:val="24"/>
                <w:lang w:eastAsia="ru-RU"/>
              </w:rPr>
            </w:pPr>
            <w:r w:rsidRPr="00AB0049">
              <w:rPr>
                <w:rFonts w:ascii="Times New Roman" w:eastAsia="Times New Roman" w:hAnsi="Times New Roman" w:cs="Times New Roman"/>
                <w:b/>
                <w:bCs/>
                <w:sz w:val="24"/>
                <w:szCs w:val="24"/>
                <w:lang w:eastAsia="ru-RU"/>
              </w:rPr>
              <w:t>2020 жылғы түзетілген жылдық бюджет</w:t>
            </w:r>
          </w:p>
        </w:tc>
        <w:tc>
          <w:tcPr>
            <w:tcW w:w="1589" w:type="dxa"/>
            <w:shd w:val="clear" w:color="000000" w:fill="FFFFFF"/>
            <w:hideMark/>
          </w:tcPr>
          <w:p w14:paraId="585CA95D" w14:textId="77777777" w:rsidR="001C212D" w:rsidRPr="00AB0049" w:rsidRDefault="001C212D" w:rsidP="001C212D">
            <w:pPr>
              <w:spacing w:after="0" w:line="240" w:lineRule="auto"/>
              <w:contextualSpacing/>
              <w:jc w:val="center"/>
              <w:rPr>
                <w:rFonts w:ascii="Times New Roman" w:eastAsia="Times New Roman" w:hAnsi="Times New Roman" w:cs="Times New Roman"/>
                <w:b/>
                <w:bCs/>
                <w:sz w:val="24"/>
                <w:szCs w:val="24"/>
                <w:lang w:eastAsia="ru-RU"/>
              </w:rPr>
            </w:pPr>
            <w:r w:rsidRPr="00AB0049">
              <w:rPr>
                <w:rFonts w:ascii="Times New Roman" w:eastAsia="Times New Roman" w:hAnsi="Times New Roman" w:cs="Times New Roman"/>
                <w:b/>
                <w:bCs/>
                <w:sz w:val="24"/>
                <w:szCs w:val="24"/>
                <w:lang w:eastAsia="ru-RU"/>
              </w:rPr>
              <w:t>2020 жылғы нақты орындалу</w:t>
            </w:r>
          </w:p>
        </w:tc>
        <w:tc>
          <w:tcPr>
            <w:tcW w:w="964" w:type="dxa"/>
            <w:shd w:val="clear" w:color="000000" w:fill="FFFFFF"/>
            <w:hideMark/>
          </w:tcPr>
          <w:p w14:paraId="75DA3CEF" w14:textId="77777777" w:rsidR="001C212D" w:rsidRPr="00AB0049" w:rsidRDefault="001C212D" w:rsidP="001C212D">
            <w:pPr>
              <w:spacing w:after="0" w:line="240" w:lineRule="auto"/>
              <w:contextualSpacing/>
              <w:jc w:val="center"/>
              <w:rPr>
                <w:rFonts w:ascii="Times New Roman" w:eastAsia="Times New Roman" w:hAnsi="Times New Roman" w:cs="Times New Roman"/>
                <w:b/>
                <w:bCs/>
                <w:sz w:val="24"/>
                <w:szCs w:val="24"/>
                <w:lang w:eastAsia="ru-RU"/>
              </w:rPr>
            </w:pPr>
            <w:r w:rsidRPr="00AB0049">
              <w:rPr>
                <w:rFonts w:ascii="Times New Roman" w:eastAsia="Times New Roman" w:hAnsi="Times New Roman" w:cs="Times New Roman"/>
                <w:b/>
                <w:bCs/>
                <w:sz w:val="24"/>
                <w:szCs w:val="24"/>
                <w:lang w:eastAsia="ru-RU"/>
              </w:rPr>
              <w:t>% жоспарды орындау</w:t>
            </w:r>
          </w:p>
        </w:tc>
      </w:tr>
      <w:tr w:rsidR="0084289E" w:rsidRPr="00AB0049" w14:paraId="40DB9D98" w14:textId="77777777" w:rsidTr="00BC283F">
        <w:trPr>
          <w:trHeight w:val="517"/>
        </w:trPr>
        <w:tc>
          <w:tcPr>
            <w:tcW w:w="2712" w:type="dxa"/>
            <w:vMerge w:val="restart"/>
            <w:shd w:val="clear" w:color="000000" w:fill="FFFFFF"/>
            <w:vAlign w:val="center"/>
            <w:hideMark/>
          </w:tcPr>
          <w:p w14:paraId="227849B1" w14:textId="77777777" w:rsidR="0084289E" w:rsidRPr="00AB0049" w:rsidRDefault="0084289E" w:rsidP="008D1B95">
            <w:pPr>
              <w:contextualSpacing/>
              <w:rPr>
                <w:rFonts w:ascii="Times New Roman" w:hAnsi="Times New Roman" w:cs="Times New Roman"/>
                <w:b/>
                <w:bCs/>
                <w:color w:val="000000"/>
                <w:sz w:val="24"/>
                <w:szCs w:val="24"/>
                <w:lang w:eastAsia="ru-RU"/>
              </w:rPr>
            </w:pPr>
            <w:r w:rsidRPr="00AB0049">
              <w:rPr>
                <w:rFonts w:ascii="Times New Roman" w:hAnsi="Times New Roman" w:cs="Times New Roman"/>
                <w:b/>
                <w:bCs/>
                <w:color w:val="000000"/>
                <w:sz w:val="24"/>
                <w:szCs w:val="24"/>
                <w:lang w:val="kk-KZ" w:eastAsia="ru-RU"/>
              </w:rPr>
              <w:t>Түсімдер</w:t>
            </w:r>
            <w:r w:rsidRPr="00AB0049">
              <w:rPr>
                <w:rFonts w:ascii="Times New Roman" w:hAnsi="Times New Roman" w:cs="Times New Roman"/>
                <w:b/>
                <w:bCs/>
                <w:color w:val="000000"/>
                <w:sz w:val="24"/>
                <w:szCs w:val="24"/>
                <w:lang w:eastAsia="ru-RU"/>
              </w:rPr>
              <w:t xml:space="preserve">, </w:t>
            </w:r>
            <w:r w:rsidRPr="00AB0049">
              <w:rPr>
                <w:rFonts w:ascii="Times New Roman" w:hAnsi="Times New Roman" w:cs="Times New Roman"/>
                <w:b/>
                <w:bCs/>
                <w:color w:val="000000"/>
                <w:sz w:val="24"/>
                <w:szCs w:val="24"/>
                <w:lang w:val="kk-KZ" w:eastAsia="ru-RU"/>
              </w:rPr>
              <w:t>с.і</w:t>
            </w:r>
            <w:r w:rsidRPr="00AB0049">
              <w:rPr>
                <w:rFonts w:ascii="Times New Roman" w:hAnsi="Times New Roman" w:cs="Times New Roman"/>
                <w:b/>
                <w:bCs/>
                <w:color w:val="000000"/>
                <w:sz w:val="24"/>
                <w:szCs w:val="24"/>
                <w:lang w:eastAsia="ru-RU"/>
              </w:rPr>
              <w:t>.</w:t>
            </w:r>
          </w:p>
        </w:tc>
        <w:tc>
          <w:tcPr>
            <w:tcW w:w="1607" w:type="dxa"/>
            <w:vMerge w:val="restart"/>
            <w:shd w:val="clear" w:color="000000" w:fill="FFFFFF"/>
          </w:tcPr>
          <w:p w14:paraId="7BAFDB52" w14:textId="77777777" w:rsidR="0084289E" w:rsidRPr="00AB0049" w:rsidRDefault="0084289E" w:rsidP="0024314F">
            <w:pPr>
              <w:pStyle w:val="2b"/>
              <w:jc w:val="right"/>
              <w:rPr>
                <w:rFonts w:ascii="Times New Roman" w:hAnsi="Times New Roman" w:cs="Times New Roman"/>
                <w:b/>
                <w:sz w:val="24"/>
                <w:szCs w:val="24"/>
              </w:rPr>
            </w:pPr>
          </w:p>
          <w:p w14:paraId="247DD8B2" w14:textId="77777777" w:rsidR="0084289E" w:rsidRPr="00AB0049" w:rsidRDefault="0084289E" w:rsidP="0024314F">
            <w:pPr>
              <w:pStyle w:val="2b"/>
              <w:jc w:val="right"/>
              <w:rPr>
                <w:rFonts w:ascii="Times New Roman" w:hAnsi="Times New Roman" w:cs="Times New Roman"/>
                <w:b/>
                <w:sz w:val="24"/>
                <w:szCs w:val="24"/>
              </w:rPr>
            </w:pPr>
            <w:r w:rsidRPr="00AB0049">
              <w:rPr>
                <w:rFonts w:ascii="Times New Roman" w:hAnsi="Times New Roman" w:cs="Times New Roman"/>
                <w:b/>
                <w:sz w:val="24"/>
                <w:szCs w:val="24"/>
              </w:rPr>
              <w:t>26700,4</w:t>
            </w:r>
          </w:p>
        </w:tc>
        <w:tc>
          <w:tcPr>
            <w:tcW w:w="1341" w:type="dxa"/>
            <w:vMerge w:val="restart"/>
            <w:shd w:val="clear" w:color="000000" w:fill="FFFFFF"/>
          </w:tcPr>
          <w:p w14:paraId="0AEEDA8B" w14:textId="77777777" w:rsidR="0084289E" w:rsidRPr="00AB0049" w:rsidRDefault="0084289E" w:rsidP="0024314F">
            <w:pPr>
              <w:pStyle w:val="2b"/>
              <w:jc w:val="right"/>
              <w:rPr>
                <w:rFonts w:ascii="Times New Roman" w:hAnsi="Times New Roman" w:cs="Times New Roman"/>
                <w:b/>
                <w:sz w:val="24"/>
                <w:szCs w:val="24"/>
              </w:rPr>
            </w:pPr>
          </w:p>
          <w:p w14:paraId="0842AA9E" w14:textId="77777777" w:rsidR="0084289E" w:rsidRPr="00AB0049" w:rsidRDefault="0084289E" w:rsidP="0024314F">
            <w:pPr>
              <w:pStyle w:val="2b"/>
              <w:jc w:val="right"/>
              <w:rPr>
                <w:rFonts w:ascii="Times New Roman" w:hAnsi="Times New Roman" w:cs="Times New Roman"/>
                <w:b/>
                <w:sz w:val="24"/>
                <w:szCs w:val="24"/>
              </w:rPr>
            </w:pPr>
            <w:r w:rsidRPr="00AB0049">
              <w:rPr>
                <w:rFonts w:ascii="Times New Roman" w:hAnsi="Times New Roman" w:cs="Times New Roman"/>
                <w:b/>
                <w:sz w:val="24"/>
                <w:szCs w:val="24"/>
              </w:rPr>
              <w:t>23590,0</w:t>
            </w:r>
          </w:p>
          <w:p w14:paraId="009811A5" w14:textId="77777777" w:rsidR="0084289E" w:rsidRPr="00AB0049" w:rsidRDefault="0084289E" w:rsidP="0024314F">
            <w:pPr>
              <w:pStyle w:val="2b"/>
              <w:jc w:val="right"/>
              <w:rPr>
                <w:rFonts w:ascii="Times New Roman" w:hAnsi="Times New Roman" w:cs="Times New Roman"/>
                <w:b/>
                <w:sz w:val="24"/>
                <w:szCs w:val="24"/>
              </w:rPr>
            </w:pPr>
          </w:p>
        </w:tc>
        <w:tc>
          <w:tcPr>
            <w:tcW w:w="1559" w:type="dxa"/>
            <w:vMerge w:val="restart"/>
            <w:shd w:val="clear" w:color="000000" w:fill="FFFFFF"/>
          </w:tcPr>
          <w:p w14:paraId="64E99ACA" w14:textId="77777777" w:rsidR="0084289E" w:rsidRPr="00AB0049" w:rsidRDefault="0084289E" w:rsidP="0024314F">
            <w:pPr>
              <w:pStyle w:val="2b"/>
              <w:jc w:val="right"/>
              <w:rPr>
                <w:rFonts w:ascii="Times New Roman" w:hAnsi="Times New Roman" w:cs="Times New Roman"/>
                <w:b/>
                <w:sz w:val="24"/>
                <w:szCs w:val="24"/>
              </w:rPr>
            </w:pPr>
          </w:p>
          <w:p w14:paraId="70E42BE5" w14:textId="77777777" w:rsidR="0084289E" w:rsidRPr="00AB0049" w:rsidRDefault="0084289E" w:rsidP="0024314F">
            <w:pPr>
              <w:pStyle w:val="2b"/>
              <w:jc w:val="right"/>
              <w:rPr>
                <w:rFonts w:ascii="Times New Roman" w:hAnsi="Times New Roman" w:cs="Times New Roman"/>
                <w:b/>
                <w:sz w:val="24"/>
                <w:szCs w:val="24"/>
              </w:rPr>
            </w:pPr>
            <w:r w:rsidRPr="00AB0049">
              <w:rPr>
                <w:rFonts w:ascii="Times New Roman" w:hAnsi="Times New Roman" w:cs="Times New Roman"/>
                <w:b/>
                <w:sz w:val="24"/>
                <w:szCs w:val="24"/>
              </w:rPr>
              <w:t>26897,0</w:t>
            </w:r>
          </w:p>
          <w:p w14:paraId="7C74E6CD" w14:textId="77777777" w:rsidR="0084289E" w:rsidRPr="00AB0049" w:rsidRDefault="0084289E" w:rsidP="0024314F">
            <w:pPr>
              <w:pStyle w:val="2b"/>
              <w:jc w:val="right"/>
              <w:rPr>
                <w:rFonts w:ascii="Times New Roman" w:hAnsi="Times New Roman" w:cs="Times New Roman"/>
                <w:b/>
                <w:sz w:val="24"/>
                <w:szCs w:val="24"/>
              </w:rPr>
            </w:pPr>
          </w:p>
        </w:tc>
        <w:tc>
          <w:tcPr>
            <w:tcW w:w="1589" w:type="dxa"/>
            <w:vMerge w:val="restart"/>
            <w:shd w:val="clear" w:color="000000" w:fill="FFFFFF"/>
          </w:tcPr>
          <w:p w14:paraId="2BC734FE" w14:textId="77777777" w:rsidR="0084289E" w:rsidRPr="00AB0049" w:rsidRDefault="0084289E" w:rsidP="0024314F">
            <w:pPr>
              <w:pStyle w:val="2b"/>
              <w:jc w:val="right"/>
              <w:rPr>
                <w:rFonts w:ascii="Times New Roman" w:hAnsi="Times New Roman" w:cs="Times New Roman"/>
                <w:b/>
                <w:sz w:val="24"/>
                <w:szCs w:val="24"/>
              </w:rPr>
            </w:pPr>
          </w:p>
          <w:p w14:paraId="1448CB1E" w14:textId="77777777" w:rsidR="0084289E" w:rsidRPr="00AB0049" w:rsidRDefault="0084289E" w:rsidP="0024314F">
            <w:pPr>
              <w:pStyle w:val="2b"/>
              <w:jc w:val="right"/>
              <w:rPr>
                <w:rFonts w:ascii="Times New Roman" w:hAnsi="Times New Roman" w:cs="Times New Roman"/>
                <w:b/>
                <w:sz w:val="24"/>
                <w:szCs w:val="24"/>
              </w:rPr>
            </w:pPr>
            <w:r w:rsidRPr="00AB0049">
              <w:rPr>
                <w:rFonts w:ascii="Times New Roman" w:hAnsi="Times New Roman" w:cs="Times New Roman"/>
                <w:b/>
                <w:sz w:val="24"/>
                <w:szCs w:val="24"/>
              </w:rPr>
              <w:t>29372,7</w:t>
            </w:r>
          </w:p>
          <w:p w14:paraId="47A50561" w14:textId="77777777" w:rsidR="0084289E" w:rsidRPr="00AB0049" w:rsidRDefault="0084289E" w:rsidP="0024314F">
            <w:pPr>
              <w:pStyle w:val="2b"/>
              <w:jc w:val="right"/>
              <w:rPr>
                <w:rFonts w:ascii="Times New Roman" w:hAnsi="Times New Roman" w:cs="Times New Roman"/>
                <w:b/>
                <w:sz w:val="24"/>
                <w:szCs w:val="24"/>
              </w:rPr>
            </w:pPr>
          </w:p>
        </w:tc>
        <w:tc>
          <w:tcPr>
            <w:tcW w:w="964" w:type="dxa"/>
            <w:vMerge w:val="restart"/>
            <w:shd w:val="clear" w:color="000000" w:fill="FFFFFF"/>
          </w:tcPr>
          <w:p w14:paraId="20CC3F05" w14:textId="77777777" w:rsidR="0084289E" w:rsidRPr="00AB0049" w:rsidRDefault="0084289E" w:rsidP="0024314F">
            <w:pPr>
              <w:pStyle w:val="2b"/>
              <w:jc w:val="right"/>
              <w:rPr>
                <w:rFonts w:ascii="Times New Roman" w:hAnsi="Times New Roman" w:cs="Times New Roman"/>
                <w:b/>
                <w:sz w:val="24"/>
                <w:szCs w:val="24"/>
              </w:rPr>
            </w:pPr>
          </w:p>
          <w:p w14:paraId="569A620E" w14:textId="77777777" w:rsidR="0084289E" w:rsidRPr="00AB0049" w:rsidRDefault="0084289E" w:rsidP="0024314F">
            <w:pPr>
              <w:pStyle w:val="2b"/>
              <w:jc w:val="right"/>
              <w:rPr>
                <w:rFonts w:ascii="Times New Roman" w:hAnsi="Times New Roman" w:cs="Times New Roman"/>
                <w:b/>
                <w:sz w:val="24"/>
                <w:szCs w:val="24"/>
              </w:rPr>
            </w:pPr>
            <w:r w:rsidRPr="00AB0049">
              <w:rPr>
                <w:rFonts w:ascii="Times New Roman" w:hAnsi="Times New Roman" w:cs="Times New Roman"/>
                <w:b/>
                <w:sz w:val="24"/>
                <w:szCs w:val="24"/>
              </w:rPr>
              <w:t>109,2</w:t>
            </w:r>
          </w:p>
          <w:p w14:paraId="7BB0989C" w14:textId="77777777" w:rsidR="0084289E" w:rsidRPr="00AB0049" w:rsidRDefault="0084289E" w:rsidP="0024314F">
            <w:pPr>
              <w:pStyle w:val="2b"/>
              <w:jc w:val="right"/>
              <w:rPr>
                <w:rFonts w:ascii="Times New Roman" w:hAnsi="Times New Roman" w:cs="Times New Roman"/>
                <w:b/>
                <w:sz w:val="24"/>
                <w:szCs w:val="24"/>
              </w:rPr>
            </w:pPr>
          </w:p>
        </w:tc>
      </w:tr>
      <w:tr w:rsidR="0084289E" w:rsidRPr="00AB0049" w14:paraId="32723673" w14:textId="77777777" w:rsidTr="0024314F">
        <w:trPr>
          <w:trHeight w:val="450"/>
        </w:trPr>
        <w:tc>
          <w:tcPr>
            <w:tcW w:w="2712" w:type="dxa"/>
            <w:vMerge/>
            <w:vAlign w:val="center"/>
            <w:hideMark/>
          </w:tcPr>
          <w:p w14:paraId="4439B30D" w14:textId="77777777" w:rsidR="0084289E" w:rsidRPr="00AB0049" w:rsidRDefault="0084289E" w:rsidP="0024314F">
            <w:pPr>
              <w:pStyle w:val="2b"/>
              <w:rPr>
                <w:rFonts w:ascii="Times New Roman" w:hAnsi="Times New Roman" w:cs="Times New Roman"/>
                <w:b/>
                <w:sz w:val="24"/>
                <w:szCs w:val="24"/>
              </w:rPr>
            </w:pPr>
          </w:p>
        </w:tc>
        <w:tc>
          <w:tcPr>
            <w:tcW w:w="1607" w:type="dxa"/>
            <w:vMerge/>
          </w:tcPr>
          <w:p w14:paraId="7496C399" w14:textId="77777777" w:rsidR="0084289E" w:rsidRPr="00AB0049" w:rsidRDefault="0084289E" w:rsidP="0024314F">
            <w:pPr>
              <w:pStyle w:val="2b"/>
              <w:jc w:val="right"/>
              <w:rPr>
                <w:rFonts w:ascii="Times New Roman" w:hAnsi="Times New Roman" w:cs="Times New Roman"/>
                <w:b/>
                <w:sz w:val="24"/>
                <w:szCs w:val="24"/>
              </w:rPr>
            </w:pPr>
          </w:p>
        </w:tc>
        <w:tc>
          <w:tcPr>
            <w:tcW w:w="1341" w:type="dxa"/>
            <w:vMerge/>
          </w:tcPr>
          <w:p w14:paraId="56DAC888" w14:textId="77777777" w:rsidR="0084289E" w:rsidRPr="00AB0049" w:rsidRDefault="0084289E" w:rsidP="0024314F">
            <w:pPr>
              <w:pStyle w:val="2b"/>
              <w:jc w:val="right"/>
              <w:rPr>
                <w:rFonts w:ascii="Times New Roman" w:hAnsi="Times New Roman" w:cs="Times New Roman"/>
                <w:b/>
                <w:sz w:val="24"/>
                <w:szCs w:val="24"/>
              </w:rPr>
            </w:pPr>
          </w:p>
        </w:tc>
        <w:tc>
          <w:tcPr>
            <w:tcW w:w="1559" w:type="dxa"/>
            <w:vMerge/>
          </w:tcPr>
          <w:p w14:paraId="224BDE4D" w14:textId="77777777" w:rsidR="0084289E" w:rsidRPr="00AB0049" w:rsidRDefault="0084289E" w:rsidP="0024314F">
            <w:pPr>
              <w:pStyle w:val="2b"/>
              <w:jc w:val="right"/>
              <w:rPr>
                <w:rFonts w:ascii="Times New Roman" w:hAnsi="Times New Roman" w:cs="Times New Roman"/>
                <w:b/>
                <w:sz w:val="24"/>
                <w:szCs w:val="24"/>
              </w:rPr>
            </w:pPr>
          </w:p>
        </w:tc>
        <w:tc>
          <w:tcPr>
            <w:tcW w:w="1589" w:type="dxa"/>
            <w:vMerge/>
          </w:tcPr>
          <w:p w14:paraId="539C0218" w14:textId="77777777" w:rsidR="0084289E" w:rsidRPr="00AB0049" w:rsidRDefault="0084289E" w:rsidP="0024314F">
            <w:pPr>
              <w:pStyle w:val="2b"/>
              <w:jc w:val="right"/>
              <w:rPr>
                <w:rFonts w:ascii="Times New Roman" w:hAnsi="Times New Roman" w:cs="Times New Roman"/>
                <w:b/>
                <w:sz w:val="24"/>
                <w:szCs w:val="24"/>
              </w:rPr>
            </w:pPr>
          </w:p>
        </w:tc>
        <w:tc>
          <w:tcPr>
            <w:tcW w:w="964" w:type="dxa"/>
            <w:vMerge/>
          </w:tcPr>
          <w:p w14:paraId="23092F8F" w14:textId="77777777" w:rsidR="0084289E" w:rsidRPr="00AB0049" w:rsidRDefault="0084289E" w:rsidP="0024314F">
            <w:pPr>
              <w:pStyle w:val="2b"/>
              <w:jc w:val="right"/>
              <w:rPr>
                <w:rFonts w:ascii="Times New Roman" w:hAnsi="Times New Roman" w:cs="Times New Roman"/>
                <w:b/>
                <w:sz w:val="24"/>
                <w:szCs w:val="24"/>
              </w:rPr>
            </w:pPr>
          </w:p>
        </w:tc>
      </w:tr>
      <w:tr w:rsidR="0084289E" w:rsidRPr="00AB0049" w14:paraId="51A63A24" w14:textId="77777777" w:rsidTr="00BC283F">
        <w:trPr>
          <w:trHeight w:val="330"/>
        </w:trPr>
        <w:tc>
          <w:tcPr>
            <w:tcW w:w="2712" w:type="dxa"/>
            <w:shd w:val="clear" w:color="000000" w:fill="FFFFFF"/>
            <w:vAlign w:val="center"/>
            <w:hideMark/>
          </w:tcPr>
          <w:p w14:paraId="629FA7C7" w14:textId="77777777" w:rsidR="0084289E" w:rsidRPr="00AB0049" w:rsidRDefault="0084289E" w:rsidP="008D1B95">
            <w:pPr>
              <w:contextualSpacing/>
              <w:rPr>
                <w:rFonts w:ascii="Times New Roman" w:hAnsi="Times New Roman" w:cs="Times New Roman"/>
                <w:b/>
                <w:bCs/>
                <w:i/>
                <w:iCs/>
                <w:color w:val="000000"/>
                <w:sz w:val="24"/>
                <w:szCs w:val="24"/>
                <w:lang w:val="kk-KZ" w:eastAsia="ru-RU"/>
              </w:rPr>
            </w:pPr>
            <w:r w:rsidRPr="00AB0049">
              <w:rPr>
                <w:rFonts w:ascii="Times New Roman" w:hAnsi="Times New Roman" w:cs="Times New Roman"/>
                <w:b/>
                <w:bCs/>
                <w:i/>
                <w:iCs/>
                <w:color w:val="000000"/>
                <w:sz w:val="24"/>
                <w:szCs w:val="24"/>
                <w:lang w:val="kk-KZ" w:eastAsia="ru-RU"/>
              </w:rPr>
              <w:t>Кірістер</w:t>
            </w:r>
            <w:r w:rsidRPr="00AB0049">
              <w:rPr>
                <w:rFonts w:ascii="Times New Roman" w:hAnsi="Times New Roman" w:cs="Times New Roman"/>
                <w:b/>
                <w:bCs/>
                <w:i/>
                <w:iCs/>
                <w:color w:val="000000"/>
                <w:sz w:val="24"/>
                <w:szCs w:val="24"/>
                <w:lang w:eastAsia="ru-RU"/>
              </w:rPr>
              <w:t xml:space="preserve">, </w:t>
            </w:r>
            <w:r w:rsidRPr="00AB0049">
              <w:rPr>
                <w:rFonts w:ascii="Times New Roman" w:hAnsi="Times New Roman" w:cs="Times New Roman"/>
                <w:b/>
                <w:bCs/>
                <w:i/>
                <w:iCs/>
                <w:color w:val="000000"/>
                <w:sz w:val="24"/>
                <w:szCs w:val="24"/>
                <w:lang w:val="kk-KZ" w:eastAsia="ru-RU"/>
              </w:rPr>
              <w:t>соның ішінде</w:t>
            </w:r>
          </w:p>
        </w:tc>
        <w:tc>
          <w:tcPr>
            <w:tcW w:w="1607" w:type="dxa"/>
            <w:shd w:val="clear" w:color="000000" w:fill="FFFFFF"/>
          </w:tcPr>
          <w:p w14:paraId="21F45A82" w14:textId="77777777" w:rsidR="0084289E" w:rsidRPr="00AB0049" w:rsidRDefault="0084289E" w:rsidP="0024314F">
            <w:pPr>
              <w:pStyle w:val="2b"/>
              <w:jc w:val="right"/>
              <w:rPr>
                <w:rFonts w:ascii="Times New Roman" w:hAnsi="Times New Roman" w:cs="Times New Roman"/>
                <w:b/>
                <w:sz w:val="24"/>
                <w:szCs w:val="24"/>
              </w:rPr>
            </w:pPr>
            <w:r w:rsidRPr="00AB0049">
              <w:rPr>
                <w:rFonts w:ascii="Times New Roman" w:hAnsi="Times New Roman" w:cs="Times New Roman"/>
                <w:b/>
                <w:sz w:val="24"/>
                <w:szCs w:val="24"/>
              </w:rPr>
              <w:t>26700,4</w:t>
            </w:r>
          </w:p>
        </w:tc>
        <w:tc>
          <w:tcPr>
            <w:tcW w:w="1341" w:type="dxa"/>
            <w:shd w:val="clear" w:color="000000" w:fill="FFFFFF"/>
          </w:tcPr>
          <w:p w14:paraId="3640DF34" w14:textId="77777777" w:rsidR="0084289E" w:rsidRPr="00AB0049" w:rsidRDefault="0084289E" w:rsidP="0024314F">
            <w:pPr>
              <w:pStyle w:val="2b"/>
              <w:jc w:val="right"/>
              <w:rPr>
                <w:rFonts w:ascii="Times New Roman" w:hAnsi="Times New Roman" w:cs="Times New Roman"/>
                <w:b/>
                <w:sz w:val="24"/>
                <w:szCs w:val="24"/>
              </w:rPr>
            </w:pPr>
            <w:r w:rsidRPr="00AB0049">
              <w:rPr>
                <w:rFonts w:ascii="Times New Roman" w:hAnsi="Times New Roman" w:cs="Times New Roman"/>
                <w:b/>
                <w:sz w:val="24"/>
                <w:szCs w:val="24"/>
              </w:rPr>
              <w:t>23590,0</w:t>
            </w:r>
          </w:p>
        </w:tc>
        <w:tc>
          <w:tcPr>
            <w:tcW w:w="1559" w:type="dxa"/>
            <w:shd w:val="clear" w:color="000000" w:fill="FFFFFF"/>
          </w:tcPr>
          <w:p w14:paraId="71BFADA5" w14:textId="77777777" w:rsidR="0084289E" w:rsidRPr="00AB0049" w:rsidRDefault="0084289E" w:rsidP="0024314F">
            <w:pPr>
              <w:pStyle w:val="2b"/>
              <w:jc w:val="right"/>
              <w:rPr>
                <w:rFonts w:ascii="Times New Roman" w:hAnsi="Times New Roman" w:cs="Times New Roman"/>
                <w:b/>
                <w:sz w:val="24"/>
                <w:szCs w:val="24"/>
              </w:rPr>
            </w:pPr>
            <w:r w:rsidRPr="00AB0049">
              <w:rPr>
                <w:rFonts w:ascii="Times New Roman" w:hAnsi="Times New Roman" w:cs="Times New Roman"/>
                <w:b/>
                <w:sz w:val="24"/>
                <w:szCs w:val="24"/>
              </w:rPr>
              <w:t>26897,0</w:t>
            </w:r>
          </w:p>
        </w:tc>
        <w:tc>
          <w:tcPr>
            <w:tcW w:w="1589" w:type="dxa"/>
            <w:shd w:val="clear" w:color="000000" w:fill="FFFFFF"/>
          </w:tcPr>
          <w:p w14:paraId="61759863" w14:textId="77777777" w:rsidR="0084289E" w:rsidRPr="00AB0049" w:rsidRDefault="0084289E" w:rsidP="0024314F">
            <w:pPr>
              <w:pStyle w:val="2b"/>
              <w:jc w:val="right"/>
              <w:rPr>
                <w:rFonts w:ascii="Times New Roman" w:hAnsi="Times New Roman" w:cs="Times New Roman"/>
                <w:b/>
                <w:sz w:val="24"/>
                <w:szCs w:val="24"/>
              </w:rPr>
            </w:pPr>
            <w:r w:rsidRPr="00AB0049">
              <w:rPr>
                <w:rFonts w:ascii="Times New Roman" w:hAnsi="Times New Roman" w:cs="Times New Roman"/>
                <w:b/>
                <w:sz w:val="24"/>
                <w:szCs w:val="24"/>
              </w:rPr>
              <w:t>29372,7</w:t>
            </w:r>
          </w:p>
        </w:tc>
        <w:tc>
          <w:tcPr>
            <w:tcW w:w="964" w:type="dxa"/>
            <w:shd w:val="clear" w:color="000000" w:fill="FFFFFF"/>
          </w:tcPr>
          <w:p w14:paraId="7763FB22" w14:textId="77777777" w:rsidR="0084289E" w:rsidRPr="00AB0049" w:rsidRDefault="0084289E" w:rsidP="0024314F">
            <w:pPr>
              <w:pStyle w:val="2b"/>
              <w:jc w:val="right"/>
              <w:rPr>
                <w:rFonts w:ascii="Times New Roman" w:hAnsi="Times New Roman" w:cs="Times New Roman"/>
                <w:b/>
                <w:sz w:val="24"/>
                <w:szCs w:val="24"/>
              </w:rPr>
            </w:pPr>
            <w:r w:rsidRPr="00AB0049">
              <w:rPr>
                <w:rFonts w:ascii="Times New Roman" w:hAnsi="Times New Roman" w:cs="Times New Roman"/>
                <w:b/>
                <w:sz w:val="24"/>
                <w:szCs w:val="24"/>
              </w:rPr>
              <w:t>109,2</w:t>
            </w:r>
          </w:p>
        </w:tc>
      </w:tr>
      <w:tr w:rsidR="0084289E" w:rsidRPr="00AB0049" w14:paraId="07CFF818" w14:textId="77777777" w:rsidTr="008D1B95">
        <w:trPr>
          <w:trHeight w:val="399"/>
        </w:trPr>
        <w:tc>
          <w:tcPr>
            <w:tcW w:w="2712" w:type="dxa"/>
            <w:shd w:val="clear" w:color="000000" w:fill="FFFFFF"/>
            <w:hideMark/>
          </w:tcPr>
          <w:p w14:paraId="71115B68" w14:textId="77777777" w:rsidR="0084289E" w:rsidRPr="00AB0049" w:rsidRDefault="0084289E" w:rsidP="008D1B95">
            <w:pPr>
              <w:widowControl w:val="0"/>
              <w:tabs>
                <w:tab w:val="left" w:pos="0"/>
              </w:tabs>
              <w:contextualSpacing/>
              <w:jc w:val="both"/>
              <w:rPr>
                <w:rFonts w:ascii="Times New Roman" w:hAnsi="Times New Roman" w:cs="Times New Roman"/>
                <w:b/>
                <w:sz w:val="24"/>
                <w:szCs w:val="24"/>
                <w:lang w:val="kk-KZ"/>
              </w:rPr>
            </w:pPr>
            <w:r w:rsidRPr="00AB0049">
              <w:rPr>
                <w:rFonts w:ascii="Times New Roman" w:hAnsi="Times New Roman" w:cs="Times New Roman"/>
                <w:b/>
                <w:sz w:val="24"/>
                <w:szCs w:val="24"/>
                <w:lang w:val="kk-KZ"/>
              </w:rPr>
              <w:t>1. Салықтық түсімдер, соның ішінде</w:t>
            </w:r>
          </w:p>
        </w:tc>
        <w:tc>
          <w:tcPr>
            <w:tcW w:w="1607" w:type="dxa"/>
            <w:shd w:val="clear" w:color="000000" w:fill="FFFFFF"/>
            <w:noWrap/>
          </w:tcPr>
          <w:p w14:paraId="41EC86F0" w14:textId="77777777" w:rsidR="0084289E" w:rsidRPr="00AB0049" w:rsidRDefault="0084289E" w:rsidP="0024314F">
            <w:pPr>
              <w:pStyle w:val="2b"/>
              <w:jc w:val="right"/>
              <w:rPr>
                <w:rFonts w:ascii="Times New Roman" w:hAnsi="Times New Roman" w:cs="Times New Roman"/>
                <w:b/>
                <w:sz w:val="24"/>
                <w:szCs w:val="24"/>
              </w:rPr>
            </w:pPr>
          </w:p>
          <w:p w14:paraId="2A017D3B" w14:textId="77777777" w:rsidR="0084289E" w:rsidRPr="00AB0049" w:rsidRDefault="0084289E" w:rsidP="0024314F">
            <w:pPr>
              <w:pStyle w:val="2b"/>
              <w:jc w:val="right"/>
              <w:rPr>
                <w:rFonts w:ascii="Times New Roman" w:hAnsi="Times New Roman" w:cs="Times New Roman"/>
                <w:b/>
                <w:sz w:val="24"/>
                <w:szCs w:val="24"/>
              </w:rPr>
            </w:pPr>
            <w:r w:rsidRPr="00AB0049">
              <w:rPr>
                <w:rFonts w:ascii="Times New Roman" w:hAnsi="Times New Roman" w:cs="Times New Roman"/>
                <w:b/>
                <w:sz w:val="24"/>
                <w:szCs w:val="24"/>
              </w:rPr>
              <w:t>6465,3</w:t>
            </w:r>
          </w:p>
        </w:tc>
        <w:tc>
          <w:tcPr>
            <w:tcW w:w="1341" w:type="dxa"/>
            <w:shd w:val="clear" w:color="000000" w:fill="FFFFFF"/>
            <w:noWrap/>
          </w:tcPr>
          <w:p w14:paraId="162E0452" w14:textId="77777777" w:rsidR="0084289E" w:rsidRPr="00AB0049" w:rsidRDefault="0084289E" w:rsidP="0024314F">
            <w:pPr>
              <w:pStyle w:val="2b"/>
              <w:jc w:val="right"/>
              <w:rPr>
                <w:rFonts w:ascii="Times New Roman" w:hAnsi="Times New Roman" w:cs="Times New Roman"/>
                <w:b/>
                <w:sz w:val="24"/>
                <w:szCs w:val="24"/>
              </w:rPr>
            </w:pPr>
          </w:p>
          <w:p w14:paraId="7E6886FE" w14:textId="77777777" w:rsidR="0084289E" w:rsidRPr="00AB0049" w:rsidRDefault="0084289E" w:rsidP="0024314F">
            <w:pPr>
              <w:pStyle w:val="2b"/>
              <w:jc w:val="right"/>
              <w:rPr>
                <w:rFonts w:ascii="Times New Roman" w:hAnsi="Times New Roman" w:cs="Times New Roman"/>
                <w:b/>
                <w:sz w:val="24"/>
                <w:szCs w:val="24"/>
              </w:rPr>
            </w:pPr>
            <w:r w:rsidRPr="00AB0049">
              <w:rPr>
                <w:rFonts w:ascii="Times New Roman" w:hAnsi="Times New Roman" w:cs="Times New Roman"/>
                <w:b/>
                <w:sz w:val="24"/>
                <w:szCs w:val="24"/>
              </w:rPr>
              <w:t>4197,0</w:t>
            </w:r>
          </w:p>
        </w:tc>
        <w:tc>
          <w:tcPr>
            <w:tcW w:w="1559" w:type="dxa"/>
            <w:shd w:val="clear" w:color="000000" w:fill="FFFFFF"/>
            <w:noWrap/>
          </w:tcPr>
          <w:p w14:paraId="0B0FA9E0" w14:textId="77777777" w:rsidR="0084289E" w:rsidRPr="00AB0049" w:rsidRDefault="0084289E" w:rsidP="0024314F">
            <w:pPr>
              <w:pStyle w:val="2b"/>
              <w:jc w:val="right"/>
              <w:rPr>
                <w:rFonts w:ascii="Times New Roman" w:hAnsi="Times New Roman" w:cs="Times New Roman"/>
                <w:b/>
                <w:sz w:val="24"/>
                <w:szCs w:val="24"/>
              </w:rPr>
            </w:pPr>
          </w:p>
          <w:p w14:paraId="72F4A38E" w14:textId="77777777" w:rsidR="0084289E" w:rsidRPr="00AB0049" w:rsidRDefault="0084289E" w:rsidP="0024314F">
            <w:pPr>
              <w:pStyle w:val="2b"/>
              <w:jc w:val="right"/>
              <w:rPr>
                <w:rFonts w:ascii="Times New Roman" w:hAnsi="Times New Roman" w:cs="Times New Roman"/>
                <w:b/>
                <w:sz w:val="24"/>
                <w:szCs w:val="24"/>
              </w:rPr>
            </w:pPr>
            <w:r w:rsidRPr="00AB0049">
              <w:rPr>
                <w:rFonts w:ascii="Times New Roman" w:hAnsi="Times New Roman" w:cs="Times New Roman"/>
                <w:b/>
                <w:sz w:val="24"/>
                <w:szCs w:val="24"/>
              </w:rPr>
              <w:t>3000,0</w:t>
            </w:r>
          </w:p>
        </w:tc>
        <w:tc>
          <w:tcPr>
            <w:tcW w:w="1589" w:type="dxa"/>
            <w:shd w:val="clear" w:color="000000" w:fill="FFFFFF"/>
            <w:noWrap/>
          </w:tcPr>
          <w:p w14:paraId="2E336CBB" w14:textId="77777777" w:rsidR="0084289E" w:rsidRPr="00AB0049" w:rsidRDefault="0084289E" w:rsidP="0024314F">
            <w:pPr>
              <w:pStyle w:val="2b"/>
              <w:jc w:val="right"/>
              <w:rPr>
                <w:rFonts w:ascii="Times New Roman" w:hAnsi="Times New Roman" w:cs="Times New Roman"/>
                <w:b/>
                <w:sz w:val="24"/>
                <w:szCs w:val="24"/>
              </w:rPr>
            </w:pPr>
          </w:p>
          <w:p w14:paraId="05DF1C60" w14:textId="77777777" w:rsidR="0084289E" w:rsidRPr="00AB0049" w:rsidRDefault="0084289E" w:rsidP="0024314F">
            <w:pPr>
              <w:pStyle w:val="2b"/>
              <w:jc w:val="right"/>
              <w:rPr>
                <w:rFonts w:ascii="Times New Roman" w:hAnsi="Times New Roman" w:cs="Times New Roman"/>
                <w:b/>
                <w:sz w:val="24"/>
                <w:szCs w:val="24"/>
              </w:rPr>
            </w:pPr>
            <w:r w:rsidRPr="00AB0049">
              <w:rPr>
                <w:rFonts w:ascii="Times New Roman" w:hAnsi="Times New Roman" w:cs="Times New Roman"/>
                <w:b/>
                <w:sz w:val="24"/>
                <w:szCs w:val="24"/>
              </w:rPr>
              <w:t>5569,7</w:t>
            </w:r>
          </w:p>
        </w:tc>
        <w:tc>
          <w:tcPr>
            <w:tcW w:w="964" w:type="dxa"/>
            <w:shd w:val="clear" w:color="000000" w:fill="FFFFFF"/>
          </w:tcPr>
          <w:p w14:paraId="5B504B91" w14:textId="77777777" w:rsidR="0084289E" w:rsidRPr="00AB0049" w:rsidRDefault="0084289E" w:rsidP="0024314F">
            <w:pPr>
              <w:pStyle w:val="2b"/>
              <w:jc w:val="right"/>
              <w:rPr>
                <w:rFonts w:ascii="Times New Roman" w:hAnsi="Times New Roman" w:cs="Times New Roman"/>
                <w:b/>
                <w:sz w:val="24"/>
                <w:szCs w:val="24"/>
              </w:rPr>
            </w:pPr>
          </w:p>
          <w:p w14:paraId="326FD876" w14:textId="77777777" w:rsidR="0084289E" w:rsidRPr="00AB0049" w:rsidRDefault="0084289E" w:rsidP="0024314F">
            <w:pPr>
              <w:pStyle w:val="2b"/>
              <w:jc w:val="right"/>
              <w:rPr>
                <w:rFonts w:ascii="Times New Roman" w:hAnsi="Times New Roman" w:cs="Times New Roman"/>
                <w:b/>
                <w:sz w:val="24"/>
                <w:szCs w:val="24"/>
              </w:rPr>
            </w:pPr>
            <w:r w:rsidRPr="00AB0049">
              <w:rPr>
                <w:rFonts w:ascii="Times New Roman" w:hAnsi="Times New Roman" w:cs="Times New Roman"/>
                <w:b/>
                <w:sz w:val="24"/>
                <w:szCs w:val="24"/>
              </w:rPr>
              <w:t>185,7</w:t>
            </w:r>
          </w:p>
        </w:tc>
      </w:tr>
      <w:tr w:rsidR="0084289E" w:rsidRPr="00AB0049" w14:paraId="21396015" w14:textId="77777777" w:rsidTr="008D1B95">
        <w:trPr>
          <w:trHeight w:val="549"/>
        </w:trPr>
        <w:tc>
          <w:tcPr>
            <w:tcW w:w="2712" w:type="dxa"/>
            <w:shd w:val="clear" w:color="000000" w:fill="FFFFFF"/>
            <w:hideMark/>
          </w:tcPr>
          <w:p w14:paraId="506D604C" w14:textId="77777777" w:rsidR="0084289E" w:rsidRPr="00AB0049" w:rsidRDefault="0084289E" w:rsidP="008D1B95">
            <w:pPr>
              <w:widowControl w:val="0"/>
              <w:tabs>
                <w:tab w:val="left" w:pos="0"/>
              </w:tabs>
              <w:contextualSpacing/>
              <w:rPr>
                <w:rFonts w:ascii="Times New Roman" w:hAnsi="Times New Roman" w:cs="Times New Roman"/>
                <w:i/>
                <w:sz w:val="24"/>
                <w:szCs w:val="24"/>
                <w:lang w:val="kk-KZ"/>
              </w:rPr>
            </w:pPr>
            <w:r w:rsidRPr="00AB0049">
              <w:rPr>
                <w:rFonts w:ascii="Times New Roman" w:hAnsi="Times New Roman" w:cs="Times New Roman"/>
                <w:i/>
                <w:sz w:val="24"/>
                <w:szCs w:val="24"/>
                <w:lang w:val="kk-KZ"/>
              </w:rPr>
              <w:t>Жеке табыс салығы</w:t>
            </w:r>
          </w:p>
        </w:tc>
        <w:tc>
          <w:tcPr>
            <w:tcW w:w="1607" w:type="dxa"/>
            <w:shd w:val="clear" w:color="000000" w:fill="FFFFFF"/>
          </w:tcPr>
          <w:p w14:paraId="0F142A90" w14:textId="77777777" w:rsidR="0084289E" w:rsidRPr="00AB0049" w:rsidRDefault="0084289E" w:rsidP="0024314F">
            <w:pPr>
              <w:pStyle w:val="2b"/>
              <w:jc w:val="right"/>
              <w:rPr>
                <w:rFonts w:ascii="Times New Roman" w:hAnsi="Times New Roman" w:cs="Times New Roman"/>
                <w:i/>
                <w:sz w:val="24"/>
                <w:szCs w:val="24"/>
              </w:rPr>
            </w:pPr>
          </w:p>
          <w:p w14:paraId="13B19FD2" w14:textId="77777777" w:rsidR="0084289E" w:rsidRPr="00AB0049" w:rsidRDefault="0084289E" w:rsidP="0024314F">
            <w:pPr>
              <w:pStyle w:val="2b"/>
              <w:jc w:val="right"/>
              <w:rPr>
                <w:rFonts w:ascii="Times New Roman" w:hAnsi="Times New Roman" w:cs="Times New Roman"/>
                <w:i/>
                <w:sz w:val="24"/>
                <w:szCs w:val="24"/>
              </w:rPr>
            </w:pPr>
            <w:r w:rsidRPr="00AB0049">
              <w:rPr>
                <w:rFonts w:ascii="Times New Roman" w:hAnsi="Times New Roman" w:cs="Times New Roman"/>
                <w:i/>
                <w:sz w:val="24"/>
                <w:szCs w:val="24"/>
              </w:rPr>
              <w:t>2051,0</w:t>
            </w:r>
          </w:p>
        </w:tc>
        <w:tc>
          <w:tcPr>
            <w:tcW w:w="1341" w:type="dxa"/>
            <w:shd w:val="clear" w:color="000000" w:fill="FFFFFF"/>
            <w:noWrap/>
          </w:tcPr>
          <w:p w14:paraId="204CF609" w14:textId="77777777" w:rsidR="0084289E" w:rsidRPr="00AB0049" w:rsidRDefault="0084289E" w:rsidP="0024314F">
            <w:pPr>
              <w:pStyle w:val="2b"/>
              <w:jc w:val="right"/>
              <w:rPr>
                <w:rFonts w:ascii="Times New Roman" w:hAnsi="Times New Roman" w:cs="Times New Roman"/>
                <w:i/>
                <w:sz w:val="24"/>
                <w:szCs w:val="24"/>
              </w:rPr>
            </w:pPr>
          </w:p>
          <w:p w14:paraId="43877A55" w14:textId="77777777" w:rsidR="0084289E" w:rsidRPr="00AB0049" w:rsidRDefault="0084289E" w:rsidP="0024314F">
            <w:pPr>
              <w:pStyle w:val="2b"/>
              <w:jc w:val="right"/>
              <w:rPr>
                <w:rFonts w:ascii="Times New Roman" w:hAnsi="Times New Roman" w:cs="Times New Roman"/>
                <w:i/>
                <w:sz w:val="24"/>
                <w:szCs w:val="24"/>
              </w:rPr>
            </w:pPr>
            <w:r w:rsidRPr="00AB0049">
              <w:rPr>
                <w:rFonts w:ascii="Times New Roman" w:hAnsi="Times New Roman" w:cs="Times New Roman"/>
                <w:i/>
                <w:sz w:val="24"/>
                <w:szCs w:val="24"/>
              </w:rPr>
              <w:t>1616,0</w:t>
            </w:r>
          </w:p>
        </w:tc>
        <w:tc>
          <w:tcPr>
            <w:tcW w:w="1559" w:type="dxa"/>
            <w:shd w:val="clear" w:color="000000" w:fill="FFFFFF"/>
          </w:tcPr>
          <w:p w14:paraId="3F6CD829" w14:textId="77777777" w:rsidR="0084289E" w:rsidRPr="00AB0049" w:rsidRDefault="0084289E" w:rsidP="0024314F">
            <w:pPr>
              <w:pStyle w:val="2b"/>
              <w:jc w:val="right"/>
              <w:rPr>
                <w:rFonts w:ascii="Times New Roman" w:hAnsi="Times New Roman" w:cs="Times New Roman"/>
                <w:i/>
                <w:sz w:val="24"/>
                <w:szCs w:val="24"/>
              </w:rPr>
            </w:pPr>
          </w:p>
          <w:p w14:paraId="4DAD6919" w14:textId="77777777" w:rsidR="0084289E" w:rsidRPr="00AB0049" w:rsidRDefault="0084289E" w:rsidP="0024314F">
            <w:pPr>
              <w:pStyle w:val="2b"/>
              <w:jc w:val="right"/>
              <w:rPr>
                <w:rFonts w:ascii="Times New Roman" w:hAnsi="Times New Roman" w:cs="Times New Roman"/>
                <w:i/>
                <w:sz w:val="24"/>
                <w:szCs w:val="24"/>
              </w:rPr>
            </w:pPr>
            <w:r w:rsidRPr="00AB0049">
              <w:rPr>
                <w:rFonts w:ascii="Times New Roman" w:hAnsi="Times New Roman" w:cs="Times New Roman"/>
                <w:i/>
                <w:sz w:val="24"/>
                <w:szCs w:val="24"/>
              </w:rPr>
              <w:t>419,0</w:t>
            </w:r>
          </w:p>
        </w:tc>
        <w:tc>
          <w:tcPr>
            <w:tcW w:w="1589" w:type="dxa"/>
            <w:shd w:val="clear" w:color="000000" w:fill="FFFFFF"/>
          </w:tcPr>
          <w:p w14:paraId="10A5B382" w14:textId="77777777" w:rsidR="0084289E" w:rsidRPr="00AB0049" w:rsidRDefault="0084289E" w:rsidP="0024314F">
            <w:pPr>
              <w:pStyle w:val="2b"/>
              <w:jc w:val="right"/>
              <w:rPr>
                <w:rFonts w:ascii="Times New Roman" w:hAnsi="Times New Roman" w:cs="Times New Roman"/>
                <w:i/>
                <w:sz w:val="24"/>
                <w:szCs w:val="24"/>
              </w:rPr>
            </w:pPr>
          </w:p>
          <w:p w14:paraId="3FE44A62" w14:textId="77777777" w:rsidR="0084289E" w:rsidRPr="00AB0049" w:rsidRDefault="0084289E" w:rsidP="0024314F">
            <w:pPr>
              <w:pStyle w:val="2b"/>
              <w:jc w:val="right"/>
              <w:rPr>
                <w:rFonts w:ascii="Times New Roman" w:hAnsi="Times New Roman" w:cs="Times New Roman"/>
                <w:i/>
                <w:sz w:val="24"/>
                <w:szCs w:val="24"/>
              </w:rPr>
            </w:pPr>
            <w:r w:rsidRPr="00AB0049">
              <w:rPr>
                <w:rFonts w:ascii="Times New Roman" w:hAnsi="Times New Roman" w:cs="Times New Roman"/>
                <w:i/>
                <w:sz w:val="24"/>
                <w:szCs w:val="24"/>
              </w:rPr>
              <w:t>578,5</w:t>
            </w:r>
          </w:p>
        </w:tc>
        <w:tc>
          <w:tcPr>
            <w:tcW w:w="964" w:type="dxa"/>
            <w:shd w:val="clear" w:color="000000" w:fill="FFFFFF"/>
          </w:tcPr>
          <w:p w14:paraId="3406685F" w14:textId="77777777" w:rsidR="0084289E" w:rsidRPr="00AB0049" w:rsidRDefault="0084289E" w:rsidP="0024314F">
            <w:pPr>
              <w:pStyle w:val="2b"/>
              <w:jc w:val="right"/>
              <w:rPr>
                <w:rFonts w:ascii="Times New Roman" w:hAnsi="Times New Roman" w:cs="Times New Roman"/>
                <w:i/>
                <w:sz w:val="24"/>
                <w:szCs w:val="24"/>
              </w:rPr>
            </w:pPr>
          </w:p>
          <w:p w14:paraId="74DEC506" w14:textId="77777777" w:rsidR="0084289E" w:rsidRPr="00AB0049" w:rsidRDefault="0084289E" w:rsidP="0024314F">
            <w:pPr>
              <w:pStyle w:val="2b"/>
              <w:jc w:val="right"/>
              <w:rPr>
                <w:rFonts w:ascii="Times New Roman" w:hAnsi="Times New Roman" w:cs="Times New Roman"/>
                <w:i/>
                <w:sz w:val="24"/>
                <w:szCs w:val="24"/>
              </w:rPr>
            </w:pPr>
            <w:r w:rsidRPr="00AB0049">
              <w:rPr>
                <w:rFonts w:ascii="Times New Roman" w:hAnsi="Times New Roman" w:cs="Times New Roman"/>
                <w:i/>
                <w:sz w:val="24"/>
                <w:szCs w:val="24"/>
              </w:rPr>
              <w:t>138,1</w:t>
            </w:r>
          </w:p>
        </w:tc>
      </w:tr>
      <w:tr w:rsidR="0084289E" w:rsidRPr="00AB0049" w14:paraId="0273235D" w14:textId="77777777" w:rsidTr="008D1B95">
        <w:trPr>
          <w:trHeight w:val="282"/>
        </w:trPr>
        <w:tc>
          <w:tcPr>
            <w:tcW w:w="2712" w:type="dxa"/>
            <w:shd w:val="clear" w:color="000000" w:fill="FFFFFF"/>
            <w:hideMark/>
          </w:tcPr>
          <w:p w14:paraId="3127C47F" w14:textId="77777777" w:rsidR="0084289E" w:rsidRPr="00AB0049" w:rsidRDefault="0084289E" w:rsidP="008D1B95">
            <w:pPr>
              <w:widowControl w:val="0"/>
              <w:tabs>
                <w:tab w:val="left" w:pos="0"/>
              </w:tabs>
              <w:contextualSpacing/>
              <w:rPr>
                <w:rFonts w:ascii="Times New Roman" w:hAnsi="Times New Roman" w:cs="Times New Roman"/>
                <w:i/>
                <w:sz w:val="24"/>
                <w:szCs w:val="24"/>
                <w:lang w:val="kk-KZ"/>
              </w:rPr>
            </w:pPr>
            <w:r w:rsidRPr="00AB0049">
              <w:rPr>
                <w:rFonts w:ascii="Times New Roman" w:hAnsi="Times New Roman" w:cs="Times New Roman"/>
                <w:i/>
                <w:sz w:val="24"/>
                <w:szCs w:val="24"/>
                <w:lang w:val="kk-KZ"/>
              </w:rPr>
              <w:t>Мүлік салығы</w:t>
            </w:r>
          </w:p>
        </w:tc>
        <w:tc>
          <w:tcPr>
            <w:tcW w:w="1607" w:type="dxa"/>
            <w:shd w:val="clear" w:color="000000" w:fill="FFFFFF"/>
          </w:tcPr>
          <w:p w14:paraId="5DA9FED2" w14:textId="77777777" w:rsidR="0084289E" w:rsidRPr="00AB0049" w:rsidRDefault="0084289E" w:rsidP="0024314F">
            <w:pPr>
              <w:pStyle w:val="2b"/>
              <w:jc w:val="right"/>
              <w:rPr>
                <w:rFonts w:ascii="Times New Roman" w:hAnsi="Times New Roman" w:cs="Times New Roman"/>
                <w:i/>
                <w:sz w:val="24"/>
                <w:szCs w:val="24"/>
              </w:rPr>
            </w:pPr>
            <w:r w:rsidRPr="00AB0049">
              <w:rPr>
                <w:rFonts w:ascii="Times New Roman" w:hAnsi="Times New Roman" w:cs="Times New Roman"/>
                <w:i/>
                <w:sz w:val="24"/>
                <w:szCs w:val="24"/>
              </w:rPr>
              <w:t>78,3</w:t>
            </w:r>
          </w:p>
        </w:tc>
        <w:tc>
          <w:tcPr>
            <w:tcW w:w="1341" w:type="dxa"/>
            <w:shd w:val="clear" w:color="000000" w:fill="FFFFFF"/>
            <w:noWrap/>
          </w:tcPr>
          <w:p w14:paraId="5DA1B174" w14:textId="77777777" w:rsidR="0084289E" w:rsidRPr="00AB0049" w:rsidRDefault="0084289E" w:rsidP="0024314F">
            <w:pPr>
              <w:pStyle w:val="2b"/>
              <w:jc w:val="right"/>
              <w:rPr>
                <w:rFonts w:ascii="Times New Roman" w:hAnsi="Times New Roman" w:cs="Times New Roman"/>
                <w:i/>
                <w:sz w:val="24"/>
                <w:szCs w:val="24"/>
              </w:rPr>
            </w:pPr>
            <w:r w:rsidRPr="00AB0049">
              <w:rPr>
                <w:rFonts w:ascii="Times New Roman" w:hAnsi="Times New Roman" w:cs="Times New Roman"/>
                <w:i/>
                <w:sz w:val="24"/>
                <w:szCs w:val="24"/>
              </w:rPr>
              <w:t>31,0</w:t>
            </w:r>
          </w:p>
        </w:tc>
        <w:tc>
          <w:tcPr>
            <w:tcW w:w="1559" w:type="dxa"/>
            <w:shd w:val="clear" w:color="000000" w:fill="FFFFFF"/>
          </w:tcPr>
          <w:p w14:paraId="1F218FF3" w14:textId="77777777" w:rsidR="0084289E" w:rsidRPr="00AB0049" w:rsidRDefault="0084289E" w:rsidP="0024314F">
            <w:pPr>
              <w:pStyle w:val="2b"/>
              <w:jc w:val="right"/>
              <w:rPr>
                <w:rFonts w:ascii="Times New Roman" w:hAnsi="Times New Roman" w:cs="Times New Roman"/>
                <w:i/>
                <w:sz w:val="24"/>
                <w:szCs w:val="24"/>
              </w:rPr>
            </w:pPr>
            <w:r w:rsidRPr="00AB0049">
              <w:rPr>
                <w:rFonts w:ascii="Times New Roman" w:hAnsi="Times New Roman" w:cs="Times New Roman"/>
                <w:i/>
                <w:sz w:val="24"/>
                <w:szCs w:val="24"/>
              </w:rPr>
              <w:t>31,0</w:t>
            </w:r>
          </w:p>
        </w:tc>
        <w:tc>
          <w:tcPr>
            <w:tcW w:w="1589" w:type="dxa"/>
            <w:shd w:val="clear" w:color="000000" w:fill="FFFFFF"/>
          </w:tcPr>
          <w:p w14:paraId="659C2AD3" w14:textId="77777777" w:rsidR="0084289E" w:rsidRPr="00AB0049" w:rsidRDefault="0084289E" w:rsidP="0024314F">
            <w:pPr>
              <w:pStyle w:val="2b"/>
              <w:jc w:val="right"/>
              <w:rPr>
                <w:rFonts w:ascii="Times New Roman" w:hAnsi="Times New Roman" w:cs="Times New Roman"/>
                <w:i/>
                <w:sz w:val="24"/>
                <w:szCs w:val="24"/>
              </w:rPr>
            </w:pPr>
            <w:r w:rsidRPr="00AB0049">
              <w:rPr>
                <w:rFonts w:ascii="Times New Roman" w:hAnsi="Times New Roman" w:cs="Times New Roman"/>
                <w:i/>
                <w:sz w:val="24"/>
                <w:szCs w:val="24"/>
              </w:rPr>
              <w:t>84,1</w:t>
            </w:r>
          </w:p>
        </w:tc>
        <w:tc>
          <w:tcPr>
            <w:tcW w:w="964" w:type="dxa"/>
            <w:shd w:val="clear" w:color="000000" w:fill="FFFFFF"/>
          </w:tcPr>
          <w:p w14:paraId="3323E0C8" w14:textId="77777777" w:rsidR="0084289E" w:rsidRPr="00AB0049" w:rsidRDefault="0084289E" w:rsidP="0024314F">
            <w:pPr>
              <w:pStyle w:val="2b"/>
              <w:jc w:val="right"/>
              <w:rPr>
                <w:rFonts w:ascii="Times New Roman" w:hAnsi="Times New Roman" w:cs="Times New Roman"/>
                <w:i/>
                <w:sz w:val="24"/>
                <w:szCs w:val="24"/>
              </w:rPr>
            </w:pPr>
            <w:r w:rsidRPr="00AB0049">
              <w:rPr>
                <w:rFonts w:ascii="Times New Roman" w:hAnsi="Times New Roman" w:cs="Times New Roman"/>
                <w:i/>
                <w:sz w:val="24"/>
                <w:szCs w:val="24"/>
              </w:rPr>
              <w:t>271,2</w:t>
            </w:r>
          </w:p>
        </w:tc>
      </w:tr>
      <w:tr w:rsidR="0084289E" w:rsidRPr="00AB0049" w14:paraId="6C48A6D7" w14:textId="77777777" w:rsidTr="008D1B95">
        <w:trPr>
          <w:trHeight w:val="285"/>
        </w:trPr>
        <w:tc>
          <w:tcPr>
            <w:tcW w:w="2712" w:type="dxa"/>
            <w:shd w:val="clear" w:color="000000" w:fill="FFFFFF"/>
            <w:hideMark/>
          </w:tcPr>
          <w:p w14:paraId="16205DEF" w14:textId="77777777" w:rsidR="0084289E" w:rsidRPr="00AB0049" w:rsidRDefault="0084289E" w:rsidP="008D1B95">
            <w:pPr>
              <w:widowControl w:val="0"/>
              <w:tabs>
                <w:tab w:val="left" w:pos="0"/>
              </w:tabs>
              <w:contextualSpacing/>
              <w:rPr>
                <w:rFonts w:ascii="Times New Roman" w:hAnsi="Times New Roman" w:cs="Times New Roman"/>
                <w:i/>
                <w:sz w:val="24"/>
                <w:szCs w:val="24"/>
                <w:lang w:val="kk-KZ"/>
              </w:rPr>
            </w:pPr>
            <w:r w:rsidRPr="00AB0049">
              <w:rPr>
                <w:rFonts w:ascii="Times New Roman" w:hAnsi="Times New Roman" w:cs="Times New Roman"/>
                <w:i/>
                <w:sz w:val="24"/>
                <w:szCs w:val="24"/>
                <w:lang w:val="kk-KZ"/>
              </w:rPr>
              <w:t>Жер салығы</w:t>
            </w:r>
          </w:p>
        </w:tc>
        <w:tc>
          <w:tcPr>
            <w:tcW w:w="1607" w:type="dxa"/>
            <w:shd w:val="clear" w:color="000000" w:fill="FFFFFF"/>
          </w:tcPr>
          <w:p w14:paraId="72C067AD" w14:textId="77777777" w:rsidR="0084289E" w:rsidRPr="00AB0049" w:rsidRDefault="0084289E" w:rsidP="0024314F">
            <w:pPr>
              <w:pStyle w:val="2b"/>
              <w:jc w:val="right"/>
              <w:rPr>
                <w:rFonts w:ascii="Times New Roman" w:hAnsi="Times New Roman" w:cs="Times New Roman"/>
                <w:i/>
                <w:sz w:val="24"/>
                <w:szCs w:val="24"/>
              </w:rPr>
            </w:pPr>
            <w:r w:rsidRPr="00AB0049">
              <w:rPr>
                <w:rFonts w:ascii="Times New Roman" w:hAnsi="Times New Roman" w:cs="Times New Roman"/>
                <w:i/>
                <w:sz w:val="24"/>
                <w:szCs w:val="24"/>
              </w:rPr>
              <w:t>333,8</w:t>
            </w:r>
          </w:p>
        </w:tc>
        <w:tc>
          <w:tcPr>
            <w:tcW w:w="1341" w:type="dxa"/>
            <w:shd w:val="clear" w:color="000000" w:fill="FFFFFF"/>
            <w:noWrap/>
          </w:tcPr>
          <w:p w14:paraId="5A563E20" w14:textId="77777777" w:rsidR="0084289E" w:rsidRPr="00AB0049" w:rsidRDefault="0084289E" w:rsidP="0024314F">
            <w:pPr>
              <w:pStyle w:val="2b"/>
              <w:jc w:val="right"/>
              <w:rPr>
                <w:rFonts w:ascii="Times New Roman" w:hAnsi="Times New Roman" w:cs="Times New Roman"/>
                <w:i/>
                <w:sz w:val="24"/>
                <w:szCs w:val="24"/>
              </w:rPr>
            </w:pPr>
            <w:r w:rsidRPr="00AB0049">
              <w:rPr>
                <w:rFonts w:ascii="Times New Roman" w:hAnsi="Times New Roman" w:cs="Times New Roman"/>
                <w:i/>
                <w:sz w:val="24"/>
                <w:szCs w:val="24"/>
              </w:rPr>
              <w:t>250,0</w:t>
            </w:r>
          </w:p>
        </w:tc>
        <w:tc>
          <w:tcPr>
            <w:tcW w:w="1559" w:type="dxa"/>
            <w:shd w:val="clear" w:color="000000" w:fill="FFFFFF"/>
          </w:tcPr>
          <w:p w14:paraId="399A2938" w14:textId="77777777" w:rsidR="0084289E" w:rsidRPr="00AB0049" w:rsidRDefault="0084289E" w:rsidP="0024314F">
            <w:pPr>
              <w:pStyle w:val="2b"/>
              <w:jc w:val="right"/>
              <w:rPr>
                <w:rFonts w:ascii="Times New Roman" w:hAnsi="Times New Roman" w:cs="Times New Roman"/>
                <w:i/>
                <w:sz w:val="24"/>
                <w:szCs w:val="24"/>
              </w:rPr>
            </w:pPr>
            <w:r w:rsidRPr="00AB0049">
              <w:rPr>
                <w:rFonts w:ascii="Times New Roman" w:hAnsi="Times New Roman" w:cs="Times New Roman"/>
                <w:i/>
                <w:sz w:val="24"/>
                <w:szCs w:val="24"/>
              </w:rPr>
              <w:t>250,0</w:t>
            </w:r>
          </w:p>
        </w:tc>
        <w:tc>
          <w:tcPr>
            <w:tcW w:w="1589" w:type="dxa"/>
            <w:shd w:val="clear" w:color="000000" w:fill="FFFFFF"/>
          </w:tcPr>
          <w:p w14:paraId="6A2C09C8" w14:textId="77777777" w:rsidR="0084289E" w:rsidRPr="00AB0049" w:rsidRDefault="0084289E" w:rsidP="0024314F">
            <w:pPr>
              <w:pStyle w:val="2b"/>
              <w:jc w:val="right"/>
              <w:rPr>
                <w:rFonts w:ascii="Times New Roman" w:hAnsi="Times New Roman" w:cs="Times New Roman"/>
                <w:i/>
                <w:sz w:val="24"/>
                <w:szCs w:val="24"/>
              </w:rPr>
            </w:pPr>
            <w:r w:rsidRPr="00AB0049">
              <w:rPr>
                <w:rFonts w:ascii="Times New Roman" w:hAnsi="Times New Roman" w:cs="Times New Roman"/>
                <w:i/>
                <w:sz w:val="24"/>
                <w:szCs w:val="24"/>
              </w:rPr>
              <w:t>322,8</w:t>
            </w:r>
          </w:p>
        </w:tc>
        <w:tc>
          <w:tcPr>
            <w:tcW w:w="964" w:type="dxa"/>
            <w:shd w:val="clear" w:color="000000" w:fill="FFFFFF"/>
          </w:tcPr>
          <w:p w14:paraId="36801F97" w14:textId="77777777" w:rsidR="0084289E" w:rsidRPr="00AB0049" w:rsidRDefault="0084289E" w:rsidP="0024314F">
            <w:pPr>
              <w:pStyle w:val="2b"/>
              <w:jc w:val="right"/>
              <w:rPr>
                <w:rFonts w:ascii="Times New Roman" w:hAnsi="Times New Roman" w:cs="Times New Roman"/>
                <w:i/>
                <w:sz w:val="24"/>
                <w:szCs w:val="24"/>
              </w:rPr>
            </w:pPr>
            <w:r w:rsidRPr="00AB0049">
              <w:rPr>
                <w:rFonts w:ascii="Times New Roman" w:hAnsi="Times New Roman" w:cs="Times New Roman"/>
                <w:i/>
                <w:sz w:val="24"/>
                <w:szCs w:val="24"/>
              </w:rPr>
              <w:t>129,1</w:t>
            </w:r>
          </w:p>
        </w:tc>
      </w:tr>
      <w:tr w:rsidR="0084289E" w:rsidRPr="00AB0049" w14:paraId="58F0AAE4" w14:textId="77777777" w:rsidTr="008D1B95">
        <w:trPr>
          <w:trHeight w:val="693"/>
        </w:trPr>
        <w:tc>
          <w:tcPr>
            <w:tcW w:w="2712" w:type="dxa"/>
            <w:shd w:val="clear" w:color="000000" w:fill="FFFFFF"/>
            <w:hideMark/>
          </w:tcPr>
          <w:p w14:paraId="3A356EC8" w14:textId="77777777" w:rsidR="0084289E" w:rsidRPr="00AB0049" w:rsidRDefault="0084289E" w:rsidP="008D1B95">
            <w:pPr>
              <w:widowControl w:val="0"/>
              <w:tabs>
                <w:tab w:val="left" w:pos="0"/>
              </w:tabs>
              <w:contextualSpacing/>
              <w:rPr>
                <w:rFonts w:ascii="Times New Roman" w:hAnsi="Times New Roman" w:cs="Times New Roman"/>
                <w:i/>
                <w:sz w:val="24"/>
                <w:szCs w:val="24"/>
                <w:lang w:val="kk-KZ"/>
              </w:rPr>
            </w:pPr>
            <w:r w:rsidRPr="00AB0049">
              <w:rPr>
                <w:rFonts w:ascii="Times New Roman" w:hAnsi="Times New Roman" w:cs="Times New Roman"/>
                <w:i/>
                <w:sz w:val="24"/>
                <w:szCs w:val="24"/>
                <w:lang w:val="kk-KZ"/>
              </w:rPr>
              <w:t>Көлік құралдарына салынатын салық</w:t>
            </w:r>
          </w:p>
        </w:tc>
        <w:tc>
          <w:tcPr>
            <w:tcW w:w="1607" w:type="dxa"/>
            <w:shd w:val="clear" w:color="000000" w:fill="FFFFFF"/>
          </w:tcPr>
          <w:p w14:paraId="2EE7BF0E" w14:textId="77777777" w:rsidR="0084289E" w:rsidRPr="00AB0049" w:rsidRDefault="0084289E" w:rsidP="0024314F">
            <w:pPr>
              <w:pStyle w:val="2b"/>
              <w:jc w:val="right"/>
              <w:rPr>
                <w:rFonts w:ascii="Times New Roman" w:hAnsi="Times New Roman" w:cs="Times New Roman"/>
                <w:i/>
                <w:sz w:val="24"/>
                <w:szCs w:val="24"/>
              </w:rPr>
            </w:pPr>
          </w:p>
          <w:p w14:paraId="0B99521B" w14:textId="77777777" w:rsidR="0084289E" w:rsidRPr="00AB0049" w:rsidRDefault="0084289E" w:rsidP="0024314F">
            <w:pPr>
              <w:pStyle w:val="2b"/>
              <w:jc w:val="right"/>
              <w:rPr>
                <w:rFonts w:ascii="Times New Roman" w:hAnsi="Times New Roman" w:cs="Times New Roman"/>
                <w:i/>
                <w:sz w:val="24"/>
                <w:szCs w:val="24"/>
              </w:rPr>
            </w:pPr>
          </w:p>
          <w:p w14:paraId="13EF9D5E" w14:textId="77777777" w:rsidR="0084289E" w:rsidRPr="00AB0049" w:rsidRDefault="0084289E" w:rsidP="0024314F">
            <w:pPr>
              <w:pStyle w:val="2b"/>
              <w:jc w:val="right"/>
              <w:rPr>
                <w:rFonts w:ascii="Times New Roman" w:hAnsi="Times New Roman" w:cs="Times New Roman"/>
                <w:i/>
                <w:sz w:val="24"/>
                <w:szCs w:val="24"/>
              </w:rPr>
            </w:pPr>
            <w:r w:rsidRPr="00AB0049">
              <w:rPr>
                <w:rFonts w:ascii="Times New Roman" w:hAnsi="Times New Roman" w:cs="Times New Roman"/>
                <w:i/>
                <w:sz w:val="24"/>
                <w:szCs w:val="24"/>
              </w:rPr>
              <w:t>4002,2</w:t>
            </w:r>
          </w:p>
        </w:tc>
        <w:tc>
          <w:tcPr>
            <w:tcW w:w="1341" w:type="dxa"/>
            <w:shd w:val="clear" w:color="000000" w:fill="FFFFFF"/>
            <w:noWrap/>
          </w:tcPr>
          <w:p w14:paraId="6A74E488" w14:textId="77777777" w:rsidR="0084289E" w:rsidRPr="00AB0049" w:rsidRDefault="0084289E" w:rsidP="0024314F">
            <w:pPr>
              <w:pStyle w:val="2b"/>
              <w:jc w:val="right"/>
              <w:rPr>
                <w:rFonts w:ascii="Times New Roman" w:hAnsi="Times New Roman" w:cs="Times New Roman"/>
                <w:i/>
                <w:sz w:val="24"/>
                <w:szCs w:val="24"/>
              </w:rPr>
            </w:pPr>
          </w:p>
          <w:p w14:paraId="217016E4" w14:textId="77777777" w:rsidR="0084289E" w:rsidRPr="00AB0049" w:rsidRDefault="0084289E" w:rsidP="0024314F">
            <w:pPr>
              <w:pStyle w:val="2b"/>
              <w:jc w:val="right"/>
              <w:rPr>
                <w:rFonts w:ascii="Times New Roman" w:hAnsi="Times New Roman" w:cs="Times New Roman"/>
                <w:i/>
                <w:sz w:val="24"/>
                <w:szCs w:val="24"/>
              </w:rPr>
            </w:pPr>
          </w:p>
          <w:p w14:paraId="642AE85E" w14:textId="77777777" w:rsidR="0084289E" w:rsidRPr="00AB0049" w:rsidRDefault="0084289E" w:rsidP="0024314F">
            <w:pPr>
              <w:pStyle w:val="2b"/>
              <w:jc w:val="right"/>
              <w:rPr>
                <w:rFonts w:ascii="Times New Roman" w:hAnsi="Times New Roman" w:cs="Times New Roman"/>
                <w:i/>
                <w:sz w:val="24"/>
                <w:szCs w:val="24"/>
              </w:rPr>
            </w:pPr>
            <w:r w:rsidRPr="00AB0049">
              <w:rPr>
                <w:rFonts w:ascii="Times New Roman" w:hAnsi="Times New Roman" w:cs="Times New Roman"/>
                <w:i/>
                <w:sz w:val="24"/>
                <w:szCs w:val="24"/>
              </w:rPr>
              <w:t>2300,0</w:t>
            </w:r>
          </w:p>
        </w:tc>
        <w:tc>
          <w:tcPr>
            <w:tcW w:w="1559" w:type="dxa"/>
            <w:shd w:val="clear" w:color="000000" w:fill="FFFFFF"/>
          </w:tcPr>
          <w:p w14:paraId="5D21392F" w14:textId="77777777" w:rsidR="0084289E" w:rsidRPr="00AB0049" w:rsidRDefault="0084289E" w:rsidP="0024314F">
            <w:pPr>
              <w:pStyle w:val="2b"/>
              <w:jc w:val="right"/>
              <w:rPr>
                <w:rFonts w:ascii="Times New Roman" w:hAnsi="Times New Roman" w:cs="Times New Roman"/>
                <w:i/>
                <w:sz w:val="24"/>
                <w:szCs w:val="24"/>
              </w:rPr>
            </w:pPr>
          </w:p>
          <w:p w14:paraId="5E9BB483" w14:textId="77777777" w:rsidR="0084289E" w:rsidRPr="00AB0049" w:rsidRDefault="0084289E" w:rsidP="0024314F">
            <w:pPr>
              <w:pStyle w:val="2b"/>
              <w:jc w:val="right"/>
              <w:rPr>
                <w:rFonts w:ascii="Times New Roman" w:hAnsi="Times New Roman" w:cs="Times New Roman"/>
                <w:i/>
                <w:sz w:val="24"/>
                <w:szCs w:val="24"/>
              </w:rPr>
            </w:pPr>
          </w:p>
          <w:p w14:paraId="1668E9C6" w14:textId="77777777" w:rsidR="0084289E" w:rsidRPr="00AB0049" w:rsidRDefault="0084289E" w:rsidP="0024314F">
            <w:pPr>
              <w:pStyle w:val="2b"/>
              <w:jc w:val="right"/>
              <w:rPr>
                <w:rFonts w:ascii="Times New Roman" w:hAnsi="Times New Roman" w:cs="Times New Roman"/>
                <w:i/>
                <w:sz w:val="24"/>
                <w:szCs w:val="24"/>
              </w:rPr>
            </w:pPr>
            <w:r w:rsidRPr="00AB0049">
              <w:rPr>
                <w:rFonts w:ascii="Times New Roman" w:hAnsi="Times New Roman" w:cs="Times New Roman"/>
                <w:i/>
                <w:sz w:val="24"/>
                <w:szCs w:val="24"/>
              </w:rPr>
              <w:t>2300,0</w:t>
            </w:r>
          </w:p>
        </w:tc>
        <w:tc>
          <w:tcPr>
            <w:tcW w:w="1589" w:type="dxa"/>
            <w:shd w:val="clear" w:color="000000" w:fill="FFFFFF"/>
          </w:tcPr>
          <w:p w14:paraId="51DCFEC9" w14:textId="77777777" w:rsidR="0084289E" w:rsidRPr="00AB0049" w:rsidRDefault="0084289E" w:rsidP="0024314F">
            <w:pPr>
              <w:pStyle w:val="2b"/>
              <w:jc w:val="right"/>
              <w:rPr>
                <w:rFonts w:ascii="Times New Roman" w:hAnsi="Times New Roman" w:cs="Times New Roman"/>
                <w:i/>
                <w:sz w:val="24"/>
                <w:szCs w:val="24"/>
              </w:rPr>
            </w:pPr>
          </w:p>
          <w:p w14:paraId="26274528" w14:textId="77777777" w:rsidR="0084289E" w:rsidRPr="00AB0049" w:rsidRDefault="0084289E" w:rsidP="0024314F">
            <w:pPr>
              <w:pStyle w:val="2b"/>
              <w:jc w:val="right"/>
              <w:rPr>
                <w:rFonts w:ascii="Times New Roman" w:hAnsi="Times New Roman" w:cs="Times New Roman"/>
                <w:i/>
                <w:sz w:val="24"/>
                <w:szCs w:val="24"/>
              </w:rPr>
            </w:pPr>
          </w:p>
          <w:p w14:paraId="4B94C4BB" w14:textId="77777777" w:rsidR="0084289E" w:rsidRPr="00AB0049" w:rsidRDefault="0084289E" w:rsidP="0024314F">
            <w:pPr>
              <w:pStyle w:val="2b"/>
              <w:jc w:val="right"/>
              <w:rPr>
                <w:rFonts w:ascii="Times New Roman" w:hAnsi="Times New Roman" w:cs="Times New Roman"/>
                <w:i/>
                <w:sz w:val="24"/>
                <w:szCs w:val="24"/>
              </w:rPr>
            </w:pPr>
            <w:r w:rsidRPr="00AB0049">
              <w:rPr>
                <w:rFonts w:ascii="Times New Roman" w:hAnsi="Times New Roman" w:cs="Times New Roman"/>
                <w:i/>
                <w:sz w:val="24"/>
                <w:szCs w:val="24"/>
              </w:rPr>
              <w:t>4584,3</w:t>
            </w:r>
          </w:p>
        </w:tc>
        <w:tc>
          <w:tcPr>
            <w:tcW w:w="964" w:type="dxa"/>
            <w:shd w:val="clear" w:color="000000" w:fill="FFFFFF"/>
          </w:tcPr>
          <w:p w14:paraId="254C126D" w14:textId="77777777" w:rsidR="0084289E" w:rsidRPr="00AB0049" w:rsidRDefault="0084289E" w:rsidP="0024314F">
            <w:pPr>
              <w:pStyle w:val="2b"/>
              <w:jc w:val="right"/>
              <w:rPr>
                <w:rFonts w:ascii="Times New Roman" w:hAnsi="Times New Roman" w:cs="Times New Roman"/>
                <w:i/>
                <w:sz w:val="24"/>
                <w:szCs w:val="24"/>
              </w:rPr>
            </w:pPr>
          </w:p>
          <w:p w14:paraId="726BA6ED" w14:textId="77777777" w:rsidR="0084289E" w:rsidRPr="00AB0049" w:rsidRDefault="0084289E" w:rsidP="0024314F">
            <w:pPr>
              <w:pStyle w:val="2b"/>
              <w:jc w:val="right"/>
              <w:rPr>
                <w:rFonts w:ascii="Times New Roman" w:hAnsi="Times New Roman" w:cs="Times New Roman"/>
                <w:i/>
                <w:sz w:val="24"/>
                <w:szCs w:val="24"/>
              </w:rPr>
            </w:pPr>
          </w:p>
          <w:p w14:paraId="26EFCF4E" w14:textId="77777777" w:rsidR="0084289E" w:rsidRPr="00AB0049" w:rsidRDefault="0084289E" w:rsidP="0024314F">
            <w:pPr>
              <w:pStyle w:val="2b"/>
              <w:jc w:val="right"/>
              <w:rPr>
                <w:rFonts w:ascii="Times New Roman" w:hAnsi="Times New Roman" w:cs="Times New Roman"/>
                <w:i/>
                <w:sz w:val="24"/>
                <w:szCs w:val="24"/>
              </w:rPr>
            </w:pPr>
            <w:r w:rsidRPr="00AB0049">
              <w:rPr>
                <w:rFonts w:ascii="Times New Roman" w:hAnsi="Times New Roman" w:cs="Times New Roman"/>
                <w:i/>
                <w:sz w:val="24"/>
                <w:szCs w:val="24"/>
              </w:rPr>
              <w:t>199,3</w:t>
            </w:r>
          </w:p>
        </w:tc>
      </w:tr>
      <w:tr w:rsidR="00E250CE" w:rsidRPr="00AB0049" w14:paraId="6690E2D6" w14:textId="77777777" w:rsidTr="00BC283F">
        <w:trPr>
          <w:trHeight w:val="563"/>
        </w:trPr>
        <w:tc>
          <w:tcPr>
            <w:tcW w:w="2712" w:type="dxa"/>
            <w:shd w:val="clear" w:color="000000" w:fill="FFFFFF"/>
            <w:hideMark/>
          </w:tcPr>
          <w:p w14:paraId="23D8D894" w14:textId="77777777" w:rsidR="00E250CE" w:rsidRPr="00AB0049" w:rsidRDefault="0084289E" w:rsidP="0084289E">
            <w:pPr>
              <w:widowControl w:val="0"/>
              <w:tabs>
                <w:tab w:val="left" w:pos="0"/>
              </w:tabs>
              <w:snapToGrid w:val="0"/>
              <w:contextualSpacing/>
              <w:jc w:val="both"/>
              <w:rPr>
                <w:rFonts w:ascii="Times New Roman" w:hAnsi="Times New Roman" w:cs="Times New Roman"/>
                <w:b/>
                <w:sz w:val="24"/>
                <w:szCs w:val="24"/>
              </w:rPr>
            </w:pPr>
            <w:r w:rsidRPr="00AB0049">
              <w:rPr>
                <w:rFonts w:ascii="Times New Roman" w:hAnsi="Times New Roman" w:cs="Times New Roman"/>
                <w:b/>
                <w:bCs/>
                <w:i/>
                <w:iCs/>
                <w:sz w:val="24"/>
                <w:szCs w:val="24"/>
                <w:lang w:eastAsia="ru-RU"/>
              </w:rPr>
              <w:t>2.</w:t>
            </w:r>
            <w:r w:rsidRPr="00AB0049">
              <w:rPr>
                <w:rFonts w:ascii="Times New Roman" w:hAnsi="Times New Roman" w:cs="Times New Roman"/>
                <w:b/>
                <w:sz w:val="24"/>
                <w:szCs w:val="24"/>
              </w:rPr>
              <w:t xml:space="preserve"> Салықтық емес түсімдер,</w:t>
            </w:r>
            <w:r w:rsidRPr="00AB0049">
              <w:rPr>
                <w:rFonts w:ascii="Times New Roman" w:hAnsi="Times New Roman" w:cs="Times New Roman"/>
                <w:b/>
                <w:sz w:val="24"/>
                <w:szCs w:val="24"/>
                <w:lang w:val="kk-KZ"/>
              </w:rPr>
              <w:t xml:space="preserve"> соның ішінде</w:t>
            </w:r>
          </w:p>
        </w:tc>
        <w:tc>
          <w:tcPr>
            <w:tcW w:w="1607" w:type="dxa"/>
            <w:shd w:val="clear" w:color="000000" w:fill="FFFFFF"/>
            <w:noWrap/>
          </w:tcPr>
          <w:p w14:paraId="50F960E2" w14:textId="77777777" w:rsidR="00E250CE" w:rsidRPr="00AB0049" w:rsidRDefault="00E250CE" w:rsidP="00E250CE">
            <w:pPr>
              <w:pStyle w:val="2b"/>
              <w:jc w:val="right"/>
              <w:rPr>
                <w:rFonts w:ascii="Times New Roman" w:hAnsi="Times New Roman" w:cs="Times New Roman"/>
                <w:b/>
                <w:sz w:val="24"/>
                <w:szCs w:val="24"/>
              </w:rPr>
            </w:pPr>
          </w:p>
          <w:p w14:paraId="0A06A402" w14:textId="77777777" w:rsidR="00E250CE" w:rsidRPr="00AB0049" w:rsidRDefault="00E250CE" w:rsidP="00E250CE">
            <w:pPr>
              <w:pStyle w:val="2b"/>
              <w:jc w:val="right"/>
              <w:rPr>
                <w:rFonts w:ascii="Times New Roman" w:hAnsi="Times New Roman" w:cs="Times New Roman"/>
                <w:b/>
                <w:sz w:val="24"/>
                <w:szCs w:val="24"/>
              </w:rPr>
            </w:pPr>
            <w:r w:rsidRPr="00AB0049">
              <w:rPr>
                <w:rFonts w:ascii="Times New Roman" w:hAnsi="Times New Roman" w:cs="Times New Roman"/>
                <w:b/>
                <w:sz w:val="24"/>
                <w:szCs w:val="24"/>
              </w:rPr>
              <w:t>206,1</w:t>
            </w:r>
          </w:p>
        </w:tc>
        <w:tc>
          <w:tcPr>
            <w:tcW w:w="1341" w:type="dxa"/>
            <w:shd w:val="clear" w:color="000000" w:fill="FFFFFF"/>
            <w:noWrap/>
          </w:tcPr>
          <w:p w14:paraId="3BCE9567" w14:textId="77777777" w:rsidR="00E250CE" w:rsidRPr="00AB0049" w:rsidRDefault="00E250CE" w:rsidP="00E250CE">
            <w:pPr>
              <w:pStyle w:val="2b"/>
              <w:jc w:val="right"/>
              <w:rPr>
                <w:rFonts w:ascii="Times New Roman" w:hAnsi="Times New Roman" w:cs="Times New Roman"/>
                <w:b/>
                <w:sz w:val="24"/>
                <w:szCs w:val="24"/>
              </w:rPr>
            </w:pPr>
          </w:p>
          <w:p w14:paraId="7F465E7D" w14:textId="77777777" w:rsidR="00E250CE" w:rsidRPr="00AB0049" w:rsidRDefault="00E250CE" w:rsidP="00E250CE">
            <w:pPr>
              <w:pStyle w:val="2b"/>
              <w:jc w:val="right"/>
              <w:rPr>
                <w:rFonts w:ascii="Times New Roman" w:hAnsi="Times New Roman" w:cs="Times New Roman"/>
                <w:b/>
                <w:sz w:val="24"/>
                <w:szCs w:val="24"/>
              </w:rPr>
            </w:pPr>
            <w:r w:rsidRPr="00AB0049">
              <w:rPr>
                <w:rFonts w:ascii="Times New Roman" w:hAnsi="Times New Roman" w:cs="Times New Roman"/>
                <w:b/>
                <w:sz w:val="24"/>
                <w:szCs w:val="24"/>
              </w:rPr>
              <w:t>200,0</w:t>
            </w:r>
          </w:p>
        </w:tc>
        <w:tc>
          <w:tcPr>
            <w:tcW w:w="1559" w:type="dxa"/>
            <w:shd w:val="clear" w:color="000000" w:fill="FFFFFF"/>
            <w:noWrap/>
          </w:tcPr>
          <w:p w14:paraId="49A3EBF4" w14:textId="77777777" w:rsidR="00E250CE" w:rsidRPr="00AB0049" w:rsidRDefault="00E250CE" w:rsidP="00E250CE">
            <w:pPr>
              <w:pStyle w:val="2b"/>
              <w:jc w:val="right"/>
              <w:rPr>
                <w:rFonts w:ascii="Times New Roman" w:hAnsi="Times New Roman" w:cs="Times New Roman"/>
                <w:b/>
                <w:sz w:val="24"/>
                <w:szCs w:val="24"/>
              </w:rPr>
            </w:pPr>
          </w:p>
          <w:p w14:paraId="309FC3F0" w14:textId="77777777" w:rsidR="00E250CE" w:rsidRPr="00AB0049" w:rsidRDefault="00E250CE" w:rsidP="00E250CE">
            <w:pPr>
              <w:pStyle w:val="2b"/>
              <w:jc w:val="right"/>
              <w:rPr>
                <w:rFonts w:ascii="Times New Roman" w:hAnsi="Times New Roman" w:cs="Times New Roman"/>
                <w:b/>
                <w:sz w:val="24"/>
                <w:szCs w:val="24"/>
              </w:rPr>
            </w:pPr>
            <w:r w:rsidRPr="00AB0049">
              <w:rPr>
                <w:rFonts w:ascii="Times New Roman" w:hAnsi="Times New Roman" w:cs="Times New Roman"/>
                <w:b/>
                <w:sz w:val="24"/>
                <w:szCs w:val="24"/>
              </w:rPr>
              <w:t>200,0</w:t>
            </w:r>
          </w:p>
        </w:tc>
        <w:tc>
          <w:tcPr>
            <w:tcW w:w="1589" w:type="dxa"/>
            <w:shd w:val="clear" w:color="000000" w:fill="FFFFFF"/>
            <w:noWrap/>
          </w:tcPr>
          <w:p w14:paraId="7C2C8EEC" w14:textId="77777777" w:rsidR="00E250CE" w:rsidRPr="00AB0049" w:rsidRDefault="00E250CE" w:rsidP="00E250CE">
            <w:pPr>
              <w:pStyle w:val="2b"/>
              <w:jc w:val="right"/>
              <w:rPr>
                <w:rFonts w:ascii="Times New Roman" w:hAnsi="Times New Roman" w:cs="Times New Roman"/>
                <w:b/>
                <w:sz w:val="24"/>
                <w:szCs w:val="24"/>
              </w:rPr>
            </w:pPr>
          </w:p>
          <w:p w14:paraId="5473F18A" w14:textId="77777777" w:rsidR="00E250CE" w:rsidRPr="00AB0049" w:rsidRDefault="00E250CE" w:rsidP="00E250CE">
            <w:pPr>
              <w:pStyle w:val="2b"/>
              <w:jc w:val="right"/>
              <w:rPr>
                <w:rFonts w:ascii="Times New Roman" w:hAnsi="Times New Roman" w:cs="Times New Roman"/>
                <w:b/>
                <w:sz w:val="24"/>
                <w:szCs w:val="24"/>
              </w:rPr>
            </w:pPr>
            <w:r w:rsidRPr="00AB0049">
              <w:rPr>
                <w:rFonts w:ascii="Times New Roman" w:hAnsi="Times New Roman" w:cs="Times New Roman"/>
                <w:b/>
                <w:sz w:val="24"/>
                <w:szCs w:val="24"/>
              </w:rPr>
              <w:t>105,9</w:t>
            </w:r>
          </w:p>
        </w:tc>
        <w:tc>
          <w:tcPr>
            <w:tcW w:w="964" w:type="dxa"/>
            <w:shd w:val="clear" w:color="000000" w:fill="FFFFFF"/>
          </w:tcPr>
          <w:p w14:paraId="7F061412" w14:textId="77777777" w:rsidR="00E250CE" w:rsidRPr="00AB0049" w:rsidRDefault="00E250CE" w:rsidP="00E250CE">
            <w:pPr>
              <w:pStyle w:val="2b"/>
              <w:jc w:val="right"/>
              <w:rPr>
                <w:rFonts w:ascii="Times New Roman" w:hAnsi="Times New Roman" w:cs="Times New Roman"/>
                <w:b/>
                <w:sz w:val="24"/>
                <w:szCs w:val="24"/>
              </w:rPr>
            </w:pPr>
          </w:p>
          <w:p w14:paraId="273CE7AF" w14:textId="77777777" w:rsidR="00E250CE" w:rsidRPr="00AB0049" w:rsidRDefault="00E250CE" w:rsidP="00E250CE">
            <w:pPr>
              <w:pStyle w:val="2b"/>
              <w:jc w:val="right"/>
              <w:rPr>
                <w:rFonts w:ascii="Times New Roman" w:hAnsi="Times New Roman" w:cs="Times New Roman"/>
                <w:b/>
                <w:sz w:val="24"/>
                <w:szCs w:val="24"/>
              </w:rPr>
            </w:pPr>
            <w:r w:rsidRPr="00AB0049">
              <w:rPr>
                <w:rFonts w:ascii="Times New Roman" w:hAnsi="Times New Roman" w:cs="Times New Roman"/>
                <w:b/>
                <w:sz w:val="24"/>
                <w:szCs w:val="24"/>
              </w:rPr>
              <w:t>53,0</w:t>
            </w:r>
          </w:p>
        </w:tc>
      </w:tr>
      <w:tr w:rsidR="0084289E" w:rsidRPr="00AB0049" w14:paraId="63EDDA52" w14:textId="77777777" w:rsidTr="00BC283F">
        <w:trPr>
          <w:trHeight w:val="742"/>
        </w:trPr>
        <w:tc>
          <w:tcPr>
            <w:tcW w:w="2712" w:type="dxa"/>
            <w:shd w:val="clear" w:color="000000" w:fill="FFFFFF"/>
            <w:vAlign w:val="center"/>
            <w:hideMark/>
          </w:tcPr>
          <w:p w14:paraId="5F5B29C5" w14:textId="77777777" w:rsidR="0084289E" w:rsidRPr="00AB0049" w:rsidRDefault="0084289E" w:rsidP="008D1B95">
            <w:pPr>
              <w:contextualSpacing/>
              <w:rPr>
                <w:rFonts w:ascii="Times New Roman" w:hAnsi="Times New Roman" w:cs="Times New Roman"/>
                <w:i/>
                <w:color w:val="000000"/>
                <w:sz w:val="24"/>
                <w:szCs w:val="24"/>
                <w:lang w:eastAsia="ru-RU"/>
              </w:rPr>
            </w:pPr>
            <w:r w:rsidRPr="00AB0049">
              <w:rPr>
                <w:rFonts w:ascii="Times New Roman" w:hAnsi="Times New Roman" w:cs="Times New Roman"/>
                <w:i/>
                <w:sz w:val="24"/>
                <w:szCs w:val="24"/>
                <w:lang w:val="kk-KZ"/>
              </w:rPr>
              <w:t>Мемлекеттік меншігінің мүлкін жалға беруден түсетін кірістер</w:t>
            </w:r>
          </w:p>
        </w:tc>
        <w:tc>
          <w:tcPr>
            <w:tcW w:w="1607" w:type="dxa"/>
            <w:shd w:val="clear" w:color="000000" w:fill="FFFFFF"/>
          </w:tcPr>
          <w:p w14:paraId="475E5856" w14:textId="77777777" w:rsidR="0084289E" w:rsidRPr="00AB0049" w:rsidRDefault="0084289E" w:rsidP="00E250CE">
            <w:pPr>
              <w:pStyle w:val="2b"/>
              <w:jc w:val="right"/>
              <w:rPr>
                <w:rFonts w:ascii="Times New Roman" w:hAnsi="Times New Roman" w:cs="Times New Roman"/>
                <w:i/>
                <w:sz w:val="24"/>
                <w:szCs w:val="24"/>
              </w:rPr>
            </w:pPr>
          </w:p>
          <w:p w14:paraId="096FB90E" w14:textId="77777777" w:rsidR="0084289E" w:rsidRPr="00AB0049" w:rsidRDefault="0084289E" w:rsidP="00E250CE">
            <w:pPr>
              <w:pStyle w:val="2b"/>
              <w:jc w:val="right"/>
              <w:rPr>
                <w:rFonts w:ascii="Times New Roman" w:hAnsi="Times New Roman" w:cs="Times New Roman"/>
                <w:i/>
                <w:sz w:val="24"/>
                <w:szCs w:val="24"/>
              </w:rPr>
            </w:pPr>
          </w:p>
          <w:p w14:paraId="1E1B1173" w14:textId="77777777" w:rsidR="0084289E" w:rsidRPr="00AB0049" w:rsidRDefault="0084289E" w:rsidP="00E250CE">
            <w:pPr>
              <w:pStyle w:val="2b"/>
              <w:jc w:val="right"/>
              <w:rPr>
                <w:rFonts w:ascii="Times New Roman" w:hAnsi="Times New Roman" w:cs="Times New Roman"/>
                <w:i/>
                <w:sz w:val="24"/>
                <w:szCs w:val="24"/>
              </w:rPr>
            </w:pPr>
          </w:p>
          <w:p w14:paraId="0F792792" w14:textId="77777777" w:rsidR="0084289E" w:rsidRPr="00AB0049" w:rsidRDefault="0084289E" w:rsidP="00E250CE">
            <w:pPr>
              <w:pStyle w:val="2b"/>
              <w:jc w:val="right"/>
              <w:rPr>
                <w:rFonts w:ascii="Times New Roman" w:hAnsi="Times New Roman" w:cs="Times New Roman"/>
                <w:i/>
                <w:sz w:val="24"/>
                <w:szCs w:val="24"/>
              </w:rPr>
            </w:pPr>
            <w:r w:rsidRPr="00AB0049">
              <w:rPr>
                <w:rFonts w:ascii="Times New Roman" w:hAnsi="Times New Roman" w:cs="Times New Roman"/>
                <w:i/>
                <w:sz w:val="24"/>
                <w:szCs w:val="24"/>
              </w:rPr>
              <w:t>206,1</w:t>
            </w:r>
          </w:p>
        </w:tc>
        <w:tc>
          <w:tcPr>
            <w:tcW w:w="1341" w:type="dxa"/>
            <w:shd w:val="clear" w:color="000000" w:fill="FFFFFF"/>
            <w:noWrap/>
          </w:tcPr>
          <w:p w14:paraId="35EFC7C2" w14:textId="77777777" w:rsidR="0084289E" w:rsidRPr="00AB0049" w:rsidRDefault="0084289E" w:rsidP="00E250CE">
            <w:pPr>
              <w:pStyle w:val="2b"/>
              <w:jc w:val="right"/>
              <w:rPr>
                <w:rFonts w:ascii="Times New Roman" w:hAnsi="Times New Roman" w:cs="Times New Roman"/>
                <w:i/>
                <w:sz w:val="24"/>
                <w:szCs w:val="24"/>
              </w:rPr>
            </w:pPr>
          </w:p>
          <w:p w14:paraId="4ACF2E66" w14:textId="77777777" w:rsidR="0084289E" w:rsidRPr="00AB0049" w:rsidRDefault="0084289E" w:rsidP="00E250CE">
            <w:pPr>
              <w:pStyle w:val="2b"/>
              <w:jc w:val="right"/>
              <w:rPr>
                <w:rFonts w:ascii="Times New Roman" w:hAnsi="Times New Roman" w:cs="Times New Roman"/>
                <w:i/>
                <w:sz w:val="24"/>
                <w:szCs w:val="24"/>
              </w:rPr>
            </w:pPr>
          </w:p>
          <w:p w14:paraId="0933DF7E" w14:textId="77777777" w:rsidR="0084289E" w:rsidRPr="00AB0049" w:rsidRDefault="0084289E" w:rsidP="00E250CE">
            <w:pPr>
              <w:pStyle w:val="2b"/>
              <w:jc w:val="right"/>
              <w:rPr>
                <w:rFonts w:ascii="Times New Roman" w:hAnsi="Times New Roman" w:cs="Times New Roman"/>
                <w:i/>
                <w:sz w:val="24"/>
                <w:szCs w:val="24"/>
              </w:rPr>
            </w:pPr>
          </w:p>
          <w:p w14:paraId="26118F7C" w14:textId="77777777" w:rsidR="0084289E" w:rsidRPr="00AB0049" w:rsidRDefault="0084289E" w:rsidP="00E250CE">
            <w:pPr>
              <w:pStyle w:val="2b"/>
              <w:jc w:val="right"/>
              <w:rPr>
                <w:rFonts w:ascii="Times New Roman" w:hAnsi="Times New Roman" w:cs="Times New Roman"/>
                <w:i/>
                <w:sz w:val="24"/>
                <w:szCs w:val="24"/>
              </w:rPr>
            </w:pPr>
            <w:r w:rsidRPr="00AB0049">
              <w:rPr>
                <w:rFonts w:ascii="Times New Roman" w:hAnsi="Times New Roman" w:cs="Times New Roman"/>
                <w:i/>
                <w:sz w:val="24"/>
                <w:szCs w:val="24"/>
              </w:rPr>
              <w:t>200,0</w:t>
            </w:r>
          </w:p>
        </w:tc>
        <w:tc>
          <w:tcPr>
            <w:tcW w:w="1559" w:type="dxa"/>
            <w:shd w:val="clear" w:color="000000" w:fill="FFFFFF"/>
            <w:noWrap/>
          </w:tcPr>
          <w:p w14:paraId="0ABA500E" w14:textId="77777777" w:rsidR="0084289E" w:rsidRPr="00AB0049" w:rsidRDefault="0084289E" w:rsidP="00E250CE">
            <w:pPr>
              <w:pStyle w:val="2b"/>
              <w:jc w:val="right"/>
              <w:rPr>
                <w:rFonts w:ascii="Times New Roman" w:hAnsi="Times New Roman" w:cs="Times New Roman"/>
                <w:i/>
                <w:sz w:val="24"/>
                <w:szCs w:val="24"/>
              </w:rPr>
            </w:pPr>
          </w:p>
          <w:p w14:paraId="289DF1EB" w14:textId="77777777" w:rsidR="0084289E" w:rsidRPr="00AB0049" w:rsidRDefault="0084289E" w:rsidP="00E250CE">
            <w:pPr>
              <w:pStyle w:val="2b"/>
              <w:jc w:val="right"/>
              <w:rPr>
                <w:rFonts w:ascii="Times New Roman" w:hAnsi="Times New Roman" w:cs="Times New Roman"/>
                <w:i/>
                <w:sz w:val="24"/>
                <w:szCs w:val="24"/>
              </w:rPr>
            </w:pPr>
          </w:p>
          <w:p w14:paraId="4E568D20" w14:textId="77777777" w:rsidR="0084289E" w:rsidRPr="00AB0049" w:rsidRDefault="0084289E" w:rsidP="00E250CE">
            <w:pPr>
              <w:pStyle w:val="2b"/>
              <w:jc w:val="right"/>
              <w:rPr>
                <w:rFonts w:ascii="Times New Roman" w:hAnsi="Times New Roman" w:cs="Times New Roman"/>
                <w:i/>
                <w:sz w:val="24"/>
                <w:szCs w:val="24"/>
              </w:rPr>
            </w:pPr>
          </w:p>
          <w:p w14:paraId="6970ECC6" w14:textId="77777777" w:rsidR="0084289E" w:rsidRPr="00AB0049" w:rsidRDefault="0084289E" w:rsidP="00E250CE">
            <w:pPr>
              <w:pStyle w:val="2b"/>
              <w:jc w:val="right"/>
              <w:rPr>
                <w:rFonts w:ascii="Times New Roman" w:hAnsi="Times New Roman" w:cs="Times New Roman"/>
                <w:i/>
                <w:sz w:val="24"/>
                <w:szCs w:val="24"/>
              </w:rPr>
            </w:pPr>
            <w:r w:rsidRPr="00AB0049">
              <w:rPr>
                <w:rFonts w:ascii="Times New Roman" w:hAnsi="Times New Roman" w:cs="Times New Roman"/>
                <w:i/>
                <w:sz w:val="24"/>
                <w:szCs w:val="24"/>
              </w:rPr>
              <w:t>200,0</w:t>
            </w:r>
          </w:p>
        </w:tc>
        <w:tc>
          <w:tcPr>
            <w:tcW w:w="1589" w:type="dxa"/>
            <w:shd w:val="clear" w:color="000000" w:fill="FFFFFF"/>
          </w:tcPr>
          <w:p w14:paraId="2C385434" w14:textId="77777777" w:rsidR="0084289E" w:rsidRPr="00AB0049" w:rsidRDefault="0084289E" w:rsidP="00E250CE">
            <w:pPr>
              <w:pStyle w:val="2b"/>
              <w:jc w:val="right"/>
              <w:rPr>
                <w:rFonts w:ascii="Times New Roman" w:hAnsi="Times New Roman" w:cs="Times New Roman"/>
                <w:i/>
                <w:sz w:val="24"/>
                <w:szCs w:val="24"/>
              </w:rPr>
            </w:pPr>
          </w:p>
          <w:p w14:paraId="0803146E" w14:textId="77777777" w:rsidR="0084289E" w:rsidRPr="00AB0049" w:rsidRDefault="0084289E" w:rsidP="00E250CE">
            <w:pPr>
              <w:pStyle w:val="2b"/>
              <w:jc w:val="right"/>
              <w:rPr>
                <w:rFonts w:ascii="Times New Roman" w:hAnsi="Times New Roman" w:cs="Times New Roman"/>
                <w:i/>
                <w:sz w:val="24"/>
                <w:szCs w:val="24"/>
              </w:rPr>
            </w:pPr>
          </w:p>
          <w:p w14:paraId="793362A6" w14:textId="77777777" w:rsidR="0084289E" w:rsidRPr="00AB0049" w:rsidRDefault="0084289E" w:rsidP="00E250CE">
            <w:pPr>
              <w:pStyle w:val="2b"/>
              <w:jc w:val="right"/>
              <w:rPr>
                <w:rFonts w:ascii="Times New Roman" w:hAnsi="Times New Roman" w:cs="Times New Roman"/>
                <w:i/>
                <w:sz w:val="24"/>
                <w:szCs w:val="24"/>
              </w:rPr>
            </w:pPr>
          </w:p>
          <w:p w14:paraId="435C7E54" w14:textId="77777777" w:rsidR="0084289E" w:rsidRPr="00AB0049" w:rsidRDefault="0084289E" w:rsidP="00E250CE">
            <w:pPr>
              <w:pStyle w:val="2b"/>
              <w:jc w:val="right"/>
              <w:rPr>
                <w:rFonts w:ascii="Times New Roman" w:hAnsi="Times New Roman" w:cs="Times New Roman"/>
                <w:i/>
                <w:sz w:val="24"/>
                <w:szCs w:val="24"/>
              </w:rPr>
            </w:pPr>
            <w:r w:rsidRPr="00AB0049">
              <w:rPr>
                <w:rFonts w:ascii="Times New Roman" w:hAnsi="Times New Roman" w:cs="Times New Roman"/>
                <w:i/>
                <w:sz w:val="24"/>
                <w:szCs w:val="24"/>
              </w:rPr>
              <w:t>105,9</w:t>
            </w:r>
          </w:p>
        </w:tc>
        <w:tc>
          <w:tcPr>
            <w:tcW w:w="964" w:type="dxa"/>
            <w:shd w:val="clear" w:color="000000" w:fill="FFFFFF"/>
          </w:tcPr>
          <w:p w14:paraId="4E673874" w14:textId="77777777" w:rsidR="0084289E" w:rsidRPr="00AB0049" w:rsidRDefault="0084289E" w:rsidP="00E250CE">
            <w:pPr>
              <w:pStyle w:val="2b"/>
              <w:jc w:val="right"/>
              <w:rPr>
                <w:rFonts w:ascii="Times New Roman" w:hAnsi="Times New Roman" w:cs="Times New Roman"/>
                <w:i/>
                <w:sz w:val="24"/>
                <w:szCs w:val="24"/>
              </w:rPr>
            </w:pPr>
          </w:p>
          <w:p w14:paraId="68ED8F1B" w14:textId="77777777" w:rsidR="0084289E" w:rsidRPr="00AB0049" w:rsidRDefault="0084289E" w:rsidP="00E250CE">
            <w:pPr>
              <w:pStyle w:val="2b"/>
              <w:jc w:val="right"/>
              <w:rPr>
                <w:rFonts w:ascii="Times New Roman" w:hAnsi="Times New Roman" w:cs="Times New Roman"/>
                <w:i/>
                <w:sz w:val="24"/>
                <w:szCs w:val="24"/>
              </w:rPr>
            </w:pPr>
          </w:p>
          <w:p w14:paraId="7C97FE42" w14:textId="77777777" w:rsidR="0084289E" w:rsidRPr="00AB0049" w:rsidRDefault="0084289E" w:rsidP="00E250CE">
            <w:pPr>
              <w:pStyle w:val="2b"/>
              <w:jc w:val="right"/>
              <w:rPr>
                <w:rFonts w:ascii="Times New Roman" w:hAnsi="Times New Roman" w:cs="Times New Roman"/>
                <w:i/>
                <w:sz w:val="24"/>
                <w:szCs w:val="24"/>
              </w:rPr>
            </w:pPr>
          </w:p>
          <w:p w14:paraId="6E02290D" w14:textId="77777777" w:rsidR="0084289E" w:rsidRPr="00AB0049" w:rsidRDefault="0084289E" w:rsidP="00E250CE">
            <w:pPr>
              <w:pStyle w:val="2b"/>
              <w:jc w:val="right"/>
              <w:rPr>
                <w:rFonts w:ascii="Times New Roman" w:hAnsi="Times New Roman" w:cs="Times New Roman"/>
                <w:i/>
                <w:sz w:val="24"/>
                <w:szCs w:val="24"/>
              </w:rPr>
            </w:pPr>
            <w:r w:rsidRPr="00AB0049">
              <w:rPr>
                <w:rFonts w:ascii="Times New Roman" w:hAnsi="Times New Roman" w:cs="Times New Roman"/>
                <w:i/>
                <w:sz w:val="24"/>
                <w:szCs w:val="24"/>
              </w:rPr>
              <w:t>53,0</w:t>
            </w:r>
          </w:p>
        </w:tc>
      </w:tr>
      <w:tr w:rsidR="0084289E" w:rsidRPr="00AB0049" w14:paraId="6B12AC7E" w14:textId="77777777" w:rsidTr="00BC283F">
        <w:trPr>
          <w:trHeight w:val="554"/>
        </w:trPr>
        <w:tc>
          <w:tcPr>
            <w:tcW w:w="2712" w:type="dxa"/>
            <w:shd w:val="clear" w:color="000000" w:fill="FFFFFF"/>
            <w:vAlign w:val="center"/>
            <w:hideMark/>
          </w:tcPr>
          <w:p w14:paraId="36DD6CB5" w14:textId="77777777" w:rsidR="0084289E" w:rsidRPr="00AB0049" w:rsidRDefault="0084289E" w:rsidP="008D1B95">
            <w:pPr>
              <w:contextualSpacing/>
              <w:rPr>
                <w:rFonts w:ascii="Times New Roman" w:hAnsi="Times New Roman" w:cs="Times New Roman"/>
                <w:i/>
                <w:color w:val="000000"/>
                <w:sz w:val="24"/>
                <w:szCs w:val="24"/>
                <w:lang w:eastAsia="ru-RU"/>
              </w:rPr>
            </w:pPr>
            <w:r w:rsidRPr="00AB0049">
              <w:rPr>
                <w:rFonts w:ascii="Times New Roman" w:hAnsi="Times New Roman" w:cs="Times New Roman"/>
                <w:i/>
                <w:sz w:val="24"/>
                <w:szCs w:val="24"/>
                <w:lang w:val="kk-KZ"/>
              </w:rPr>
              <w:t>Өзге де салықтық емес түсiмдер</w:t>
            </w:r>
          </w:p>
        </w:tc>
        <w:tc>
          <w:tcPr>
            <w:tcW w:w="1607" w:type="dxa"/>
            <w:shd w:val="clear" w:color="000000" w:fill="FFFFFF"/>
          </w:tcPr>
          <w:p w14:paraId="67A02B53" w14:textId="77777777" w:rsidR="0084289E" w:rsidRPr="00AB0049" w:rsidRDefault="0084289E" w:rsidP="00BC283F">
            <w:pPr>
              <w:pStyle w:val="2b"/>
              <w:jc w:val="right"/>
              <w:rPr>
                <w:rFonts w:ascii="Times New Roman" w:hAnsi="Times New Roman" w:cs="Times New Roman"/>
                <w:i/>
                <w:sz w:val="24"/>
                <w:szCs w:val="24"/>
              </w:rPr>
            </w:pPr>
          </w:p>
          <w:p w14:paraId="06AB0B9D" w14:textId="77777777" w:rsidR="0084289E" w:rsidRPr="00AB0049" w:rsidRDefault="0084289E" w:rsidP="00BC283F">
            <w:pPr>
              <w:pStyle w:val="2b"/>
              <w:jc w:val="right"/>
              <w:rPr>
                <w:rFonts w:ascii="Times New Roman" w:hAnsi="Times New Roman" w:cs="Times New Roman"/>
                <w:i/>
                <w:sz w:val="24"/>
                <w:szCs w:val="24"/>
              </w:rPr>
            </w:pPr>
          </w:p>
        </w:tc>
        <w:tc>
          <w:tcPr>
            <w:tcW w:w="1341" w:type="dxa"/>
            <w:shd w:val="clear" w:color="000000" w:fill="FFFFFF"/>
            <w:noWrap/>
          </w:tcPr>
          <w:p w14:paraId="6AE92E32" w14:textId="77777777" w:rsidR="0084289E" w:rsidRPr="00AB0049" w:rsidRDefault="0084289E" w:rsidP="00BC283F">
            <w:pPr>
              <w:pStyle w:val="2b"/>
              <w:jc w:val="right"/>
              <w:rPr>
                <w:rFonts w:ascii="Times New Roman" w:hAnsi="Times New Roman" w:cs="Times New Roman"/>
                <w:i/>
                <w:sz w:val="24"/>
                <w:szCs w:val="24"/>
              </w:rPr>
            </w:pPr>
          </w:p>
          <w:p w14:paraId="0E9E1BCB" w14:textId="77777777" w:rsidR="0084289E" w:rsidRPr="00AB0049" w:rsidRDefault="0084289E" w:rsidP="00BC283F">
            <w:pPr>
              <w:pStyle w:val="2b"/>
              <w:jc w:val="right"/>
              <w:rPr>
                <w:rFonts w:ascii="Times New Roman" w:hAnsi="Times New Roman" w:cs="Times New Roman"/>
                <w:i/>
                <w:sz w:val="24"/>
                <w:szCs w:val="24"/>
              </w:rPr>
            </w:pPr>
          </w:p>
        </w:tc>
        <w:tc>
          <w:tcPr>
            <w:tcW w:w="1559" w:type="dxa"/>
            <w:shd w:val="clear" w:color="000000" w:fill="FFFFFF"/>
            <w:noWrap/>
          </w:tcPr>
          <w:p w14:paraId="629CF650" w14:textId="77777777" w:rsidR="0084289E" w:rsidRPr="00AB0049" w:rsidRDefault="0084289E" w:rsidP="00BC283F">
            <w:pPr>
              <w:pStyle w:val="2b"/>
              <w:jc w:val="right"/>
              <w:rPr>
                <w:rFonts w:ascii="Times New Roman" w:hAnsi="Times New Roman" w:cs="Times New Roman"/>
                <w:i/>
                <w:sz w:val="24"/>
                <w:szCs w:val="24"/>
              </w:rPr>
            </w:pPr>
          </w:p>
          <w:p w14:paraId="3AA2446A" w14:textId="77777777" w:rsidR="0084289E" w:rsidRPr="00AB0049" w:rsidRDefault="0084289E" w:rsidP="00BC283F">
            <w:pPr>
              <w:pStyle w:val="2b"/>
              <w:jc w:val="right"/>
              <w:rPr>
                <w:rFonts w:ascii="Times New Roman" w:hAnsi="Times New Roman" w:cs="Times New Roman"/>
                <w:i/>
                <w:sz w:val="24"/>
                <w:szCs w:val="24"/>
              </w:rPr>
            </w:pPr>
          </w:p>
        </w:tc>
        <w:tc>
          <w:tcPr>
            <w:tcW w:w="1589" w:type="dxa"/>
            <w:shd w:val="clear" w:color="000000" w:fill="FFFFFF"/>
          </w:tcPr>
          <w:p w14:paraId="7E2758D1" w14:textId="77777777" w:rsidR="0084289E" w:rsidRPr="00AB0049" w:rsidRDefault="0084289E" w:rsidP="00BC283F">
            <w:pPr>
              <w:pStyle w:val="2b"/>
              <w:jc w:val="right"/>
              <w:rPr>
                <w:rFonts w:ascii="Times New Roman" w:hAnsi="Times New Roman" w:cs="Times New Roman"/>
                <w:i/>
                <w:sz w:val="24"/>
                <w:szCs w:val="24"/>
              </w:rPr>
            </w:pPr>
          </w:p>
          <w:p w14:paraId="4687409D" w14:textId="77777777" w:rsidR="0084289E" w:rsidRPr="00AB0049" w:rsidRDefault="0084289E" w:rsidP="00BC283F">
            <w:pPr>
              <w:pStyle w:val="2b"/>
              <w:jc w:val="right"/>
              <w:rPr>
                <w:rFonts w:ascii="Times New Roman" w:hAnsi="Times New Roman" w:cs="Times New Roman"/>
                <w:i/>
                <w:sz w:val="24"/>
                <w:szCs w:val="24"/>
              </w:rPr>
            </w:pPr>
          </w:p>
        </w:tc>
        <w:tc>
          <w:tcPr>
            <w:tcW w:w="964" w:type="dxa"/>
            <w:shd w:val="clear" w:color="000000" w:fill="FFFFFF"/>
          </w:tcPr>
          <w:p w14:paraId="4DC69616" w14:textId="77777777" w:rsidR="0084289E" w:rsidRPr="00AB0049" w:rsidRDefault="0084289E" w:rsidP="00BC283F">
            <w:pPr>
              <w:pStyle w:val="2b"/>
              <w:jc w:val="right"/>
              <w:rPr>
                <w:rFonts w:ascii="Times New Roman" w:hAnsi="Times New Roman" w:cs="Times New Roman"/>
                <w:i/>
                <w:sz w:val="24"/>
                <w:szCs w:val="24"/>
              </w:rPr>
            </w:pPr>
          </w:p>
          <w:p w14:paraId="567895AB" w14:textId="77777777" w:rsidR="0084289E" w:rsidRPr="00AB0049" w:rsidRDefault="0084289E" w:rsidP="00BC283F">
            <w:pPr>
              <w:pStyle w:val="2b"/>
              <w:jc w:val="right"/>
              <w:rPr>
                <w:rFonts w:ascii="Times New Roman" w:hAnsi="Times New Roman" w:cs="Times New Roman"/>
                <w:i/>
                <w:sz w:val="24"/>
                <w:szCs w:val="24"/>
              </w:rPr>
            </w:pPr>
          </w:p>
        </w:tc>
      </w:tr>
      <w:tr w:rsidR="0084289E" w:rsidRPr="00AB0049" w14:paraId="447C2830" w14:textId="77777777" w:rsidTr="00BC283F">
        <w:trPr>
          <w:trHeight w:val="523"/>
        </w:trPr>
        <w:tc>
          <w:tcPr>
            <w:tcW w:w="2712" w:type="dxa"/>
            <w:shd w:val="clear" w:color="000000" w:fill="FFFFFF"/>
            <w:hideMark/>
          </w:tcPr>
          <w:p w14:paraId="467042C7" w14:textId="77777777" w:rsidR="0084289E" w:rsidRPr="00AB0049" w:rsidRDefault="0084289E" w:rsidP="008D1B95">
            <w:pPr>
              <w:pStyle w:val="2b"/>
              <w:rPr>
                <w:rFonts w:ascii="Times New Roman" w:hAnsi="Times New Roman" w:cs="Times New Roman"/>
                <w:b/>
                <w:sz w:val="24"/>
                <w:szCs w:val="24"/>
                <w:lang w:val="kk-KZ"/>
              </w:rPr>
            </w:pPr>
            <w:r w:rsidRPr="00AB0049">
              <w:rPr>
                <w:rFonts w:ascii="Times New Roman" w:hAnsi="Times New Roman" w:cs="Times New Roman"/>
                <w:b/>
                <w:sz w:val="24"/>
                <w:szCs w:val="24"/>
                <w:lang w:val="kk-KZ"/>
              </w:rPr>
              <w:t>3</w:t>
            </w:r>
            <w:r w:rsidRPr="00AB0049">
              <w:rPr>
                <w:rFonts w:ascii="Times New Roman" w:hAnsi="Times New Roman" w:cs="Times New Roman"/>
                <w:b/>
                <w:sz w:val="24"/>
                <w:szCs w:val="24"/>
              </w:rPr>
              <w:t>.</w:t>
            </w:r>
            <w:r w:rsidRPr="00AB0049">
              <w:rPr>
                <w:rFonts w:ascii="Times New Roman" w:hAnsi="Times New Roman" w:cs="Times New Roman"/>
                <w:b/>
                <w:sz w:val="24"/>
                <w:szCs w:val="24"/>
                <w:lang w:val="kk-KZ"/>
              </w:rPr>
              <w:t xml:space="preserve"> </w:t>
            </w:r>
            <w:r w:rsidRPr="00AB0049">
              <w:rPr>
                <w:rFonts w:ascii="Times New Roman" w:hAnsi="Times New Roman" w:cs="Times New Roman"/>
                <w:b/>
                <w:sz w:val="24"/>
                <w:szCs w:val="24"/>
              </w:rPr>
              <w:t xml:space="preserve"> </w:t>
            </w:r>
            <w:r w:rsidRPr="00AB0049">
              <w:rPr>
                <w:rFonts w:ascii="Times New Roman" w:hAnsi="Times New Roman" w:cs="Times New Roman"/>
                <w:b/>
                <w:sz w:val="24"/>
                <w:szCs w:val="24"/>
                <w:lang w:val="kk-KZ"/>
              </w:rPr>
              <w:t>Т</w:t>
            </w:r>
            <w:r w:rsidRPr="00AB0049">
              <w:rPr>
                <w:rFonts w:ascii="Times New Roman" w:hAnsi="Times New Roman" w:cs="Times New Roman"/>
                <w:b/>
                <w:sz w:val="24"/>
                <w:szCs w:val="24"/>
              </w:rPr>
              <w:t>рансферт</w:t>
            </w:r>
            <w:r w:rsidRPr="00AB0049">
              <w:rPr>
                <w:rFonts w:ascii="Times New Roman" w:hAnsi="Times New Roman" w:cs="Times New Roman"/>
                <w:b/>
                <w:sz w:val="24"/>
                <w:szCs w:val="24"/>
                <w:lang w:val="kk-KZ"/>
              </w:rPr>
              <w:t>тер түсімдері</w:t>
            </w:r>
            <w:r w:rsidRPr="00AB0049">
              <w:rPr>
                <w:rFonts w:ascii="Times New Roman" w:hAnsi="Times New Roman" w:cs="Times New Roman"/>
                <w:b/>
                <w:sz w:val="24"/>
                <w:szCs w:val="24"/>
              </w:rPr>
              <w:t xml:space="preserve">, </w:t>
            </w:r>
            <w:r w:rsidRPr="00AB0049">
              <w:rPr>
                <w:rFonts w:ascii="Times New Roman" w:hAnsi="Times New Roman" w:cs="Times New Roman"/>
                <w:b/>
                <w:sz w:val="24"/>
                <w:szCs w:val="24"/>
                <w:lang w:val="kk-KZ"/>
              </w:rPr>
              <w:t xml:space="preserve">соның ішінде: </w:t>
            </w:r>
          </w:p>
        </w:tc>
        <w:tc>
          <w:tcPr>
            <w:tcW w:w="1607" w:type="dxa"/>
            <w:shd w:val="clear" w:color="000000" w:fill="FFFFFF"/>
            <w:noWrap/>
          </w:tcPr>
          <w:p w14:paraId="5BBEA070" w14:textId="77777777" w:rsidR="0084289E" w:rsidRPr="00AB0049" w:rsidRDefault="0084289E" w:rsidP="00E250CE">
            <w:pPr>
              <w:pStyle w:val="2b"/>
              <w:jc w:val="right"/>
              <w:rPr>
                <w:rFonts w:ascii="Times New Roman" w:hAnsi="Times New Roman" w:cs="Times New Roman"/>
                <w:b/>
                <w:sz w:val="24"/>
                <w:szCs w:val="24"/>
              </w:rPr>
            </w:pPr>
          </w:p>
          <w:p w14:paraId="3B1DC1DA" w14:textId="77777777" w:rsidR="0084289E" w:rsidRPr="00AB0049" w:rsidRDefault="0084289E" w:rsidP="00E250CE">
            <w:pPr>
              <w:pStyle w:val="2b"/>
              <w:jc w:val="right"/>
              <w:rPr>
                <w:rFonts w:ascii="Times New Roman" w:hAnsi="Times New Roman" w:cs="Times New Roman"/>
                <w:b/>
                <w:sz w:val="24"/>
                <w:szCs w:val="24"/>
              </w:rPr>
            </w:pPr>
            <w:r w:rsidRPr="00AB0049">
              <w:rPr>
                <w:rFonts w:ascii="Times New Roman" w:hAnsi="Times New Roman" w:cs="Times New Roman"/>
                <w:b/>
                <w:sz w:val="24"/>
                <w:szCs w:val="24"/>
              </w:rPr>
              <w:t>20 029,0</w:t>
            </w:r>
          </w:p>
        </w:tc>
        <w:tc>
          <w:tcPr>
            <w:tcW w:w="1341" w:type="dxa"/>
            <w:shd w:val="clear" w:color="000000" w:fill="FFFFFF"/>
            <w:noWrap/>
          </w:tcPr>
          <w:p w14:paraId="7FA2A7E0" w14:textId="77777777" w:rsidR="0084289E" w:rsidRPr="00AB0049" w:rsidRDefault="0084289E" w:rsidP="00E250CE">
            <w:pPr>
              <w:pStyle w:val="2b"/>
              <w:jc w:val="right"/>
              <w:rPr>
                <w:rFonts w:ascii="Times New Roman" w:hAnsi="Times New Roman" w:cs="Times New Roman"/>
                <w:b/>
                <w:sz w:val="24"/>
                <w:szCs w:val="24"/>
              </w:rPr>
            </w:pPr>
          </w:p>
          <w:p w14:paraId="1E0F3ADB" w14:textId="77777777" w:rsidR="0084289E" w:rsidRPr="00AB0049" w:rsidRDefault="0084289E" w:rsidP="00E250CE">
            <w:pPr>
              <w:pStyle w:val="2b"/>
              <w:jc w:val="right"/>
              <w:rPr>
                <w:rFonts w:ascii="Times New Roman" w:hAnsi="Times New Roman" w:cs="Times New Roman"/>
                <w:b/>
                <w:sz w:val="24"/>
                <w:szCs w:val="24"/>
              </w:rPr>
            </w:pPr>
            <w:r w:rsidRPr="00AB0049">
              <w:rPr>
                <w:rFonts w:ascii="Times New Roman" w:hAnsi="Times New Roman" w:cs="Times New Roman"/>
                <w:b/>
                <w:sz w:val="24"/>
                <w:szCs w:val="24"/>
              </w:rPr>
              <w:t>19193,0</w:t>
            </w:r>
          </w:p>
        </w:tc>
        <w:tc>
          <w:tcPr>
            <w:tcW w:w="1559" w:type="dxa"/>
            <w:shd w:val="clear" w:color="000000" w:fill="FFFFFF"/>
            <w:noWrap/>
          </w:tcPr>
          <w:p w14:paraId="4951AE69" w14:textId="77777777" w:rsidR="0084289E" w:rsidRPr="00AB0049" w:rsidRDefault="0084289E" w:rsidP="00E250CE">
            <w:pPr>
              <w:pStyle w:val="2b"/>
              <w:jc w:val="right"/>
              <w:rPr>
                <w:rFonts w:ascii="Times New Roman" w:hAnsi="Times New Roman" w:cs="Times New Roman"/>
                <w:b/>
                <w:sz w:val="24"/>
                <w:szCs w:val="24"/>
              </w:rPr>
            </w:pPr>
          </w:p>
          <w:p w14:paraId="5D9CDD97" w14:textId="77777777" w:rsidR="0084289E" w:rsidRPr="00AB0049" w:rsidRDefault="0084289E" w:rsidP="00E250CE">
            <w:pPr>
              <w:pStyle w:val="2b"/>
              <w:jc w:val="right"/>
              <w:rPr>
                <w:rFonts w:ascii="Times New Roman" w:hAnsi="Times New Roman" w:cs="Times New Roman"/>
                <w:b/>
                <w:sz w:val="24"/>
                <w:szCs w:val="24"/>
              </w:rPr>
            </w:pPr>
            <w:r w:rsidRPr="00AB0049">
              <w:rPr>
                <w:rFonts w:ascii="Times New Roman" w:hAnsi="Times New Roman" w:cs="Times New Roman"/>
                <w:b/>
                <w:sz w:val="24"/>
                <w:szCs w:val="24"/>
              </w:rPr>
              <w:t>23697,0</w:t>
            </w:r>
          </w:p>
        </w:tc>
        <w:tc>
          <w:tcPr>
            <w:tcW w:w="1589" w:type="dxa"/>
            <w:shd w:val="clear" w:color="000000" w:fill="FFFFFF"/>
            <w:noWrap/>
          </w:tcPr>
          <w:p w14:paraId="65EDD5D3" w14:textId="77777777" w:rsidR="0084289E" w:rsidRPr="00AB0049" w:rsidRDefault="0084289E" w:rsidP="00E250CE">
            <w:pPr>
              <w:pStyle w:val="2b"/>
              <w:jc w:val="right"/>
              <w:rPr>
                <w:rFonts w:ascii="Times New Roman" w:hAnsi="Times New Roman" w:cs="Times New Roman"/>
                <w:b/>
                <w:sz w:val="24"/>
                <w:szCs w:val="24"/>
              </w:rPr>
            </w:pPr>
          </w:p>
          <w:p w14:paraId="7030F609" w14:textId="77777777" w:rsidR="0084289E" w:rsidRPr="00AB0049" w:rsidRDefault="0084289E" w:rsidP="00E250CE">
            <w:pPr>
              <w:pStyle w:val="2b"/>
              <w:jc w:val="right"/>
              <w:rPr>
                <w:rFonts w:ascii="Times New Roman" w:hAnsi="Times New Roman" w:cs="Times New Roman"/>
                <w:b/>
                <w:sz w:val="24"/>
                <w:szCs w:val="24"/>
              </w:rPr>
            </w:pPr>
            <w:r w:rsidRPr="00AB0049">
              <w:rPr>
                <w:rFonts w:ascii="Times New Roman" w:hAnsi="Times New Roman" w:cs="Times New Roman"/>
                <w:b/>
                <w:sz w:val="24"/>
                <w:szCs w:val="24"/>
              </w:rPr>
              <w:t>23697,0</w:t>
            </w:r>
          </w:p>
        </w:tc>
        <w:tc>
          <w:tcPr>
            <w:tcW w:w="964" w:type="dxa"/>
            <w:shd w:val="clear" w:color="000000" w:fill="FFFFFF"/>
          </w:tcPr>
          <w:p w14:paraId="215BB72D" w14:textId="77777777" w:rsidR="0084289E" w:rsidRPr="00AB0049" w:rsidRDefault="0084289E" w:rsidP="00E250CE">
            <w:pPr>
              <w:pStyle w:val="2b"/>
              <w:jc w:val="right"/>
              <w:rPr>
                <w:rFonts w:ascii="Times New Roman" w:hAnsi="Times New Roman" w:cs="Times New Roman"/>
                <w:b/>
                <w:sz w:val="24"/>
                <w:szCs w:val="24"/>
              </w:rPr>
            </w:pPr>
          </w:p>
          <w:p w14:paraId="568EEF38" w14:textId="77777777" w:rsidR="0084289E" w:rsidRPr="00AB0049" w:rsidRDefault="0084289E" w:rsidP="00E250CE">
            <w:pPr>
              <w:pStyle w:val="2b"/>
              <w:jc w:val="right"/>
              <w:rPr>
                <w:rFonts w:ascii="Times New Roman" w:hAnsi="Times New Roman" w:cs="Times New Roman"/>
                <w:b/>
                <w:sz w:val="24"/>
                <w:szCs w:val="24"/>
              </w:rPr>
            </w:pPr>
            <w:r w:rsidRPr="00AB0049">
              <w:rPr>
                <w:rFonts w:ascii="Times New Roman" w:hAnsi="Times New Roman" w:cs="Times New Roman"/>
                <w:b/>
                <w:sz w:val="24"/>
                <w:szCs w:val="24"/>
              </w:rPr>
              <w:t>100,0</w:t>
            </w:r>
          </w:p>
        </w:tc>
      </w:tr>
      <w:tr w:rsidR="0084289E" w:rsidRPr="00AB0049" w14:paraId="680520BB" w14:textId="77777777" w:rsidTr="00BC283F">
        <w:trPr>
          <w:trHeight w:val="687"/>
        </w:trPr>
        <w:tc>
          <w:tcPr>
            <w:tcW w:w="2712" w:type="dxa"/>
            <w:shd w:val="clear" w:color="000000" w:fill="FFFFFF"/>
            <w:vAlign w:val="bottom"/>
            <w:hideMark/>
          </w:tcPr>
          <w:p w14:paraId="6A1E820A" w14:textId="77777777" w:rsidR="0084289E" w:rsidRPr="00AB0049" w:rsidRDefault="0084289E" w:rsidP="008D1B95">
            <w:pPr>
              <w:contextualSpacing/>
              <w:rPr>
                <w:rFonts w:ascii="Times New Roman" w:hAnsi="Times New Roman" w:cs="Times New Roman"/>
                <w:i/>
                <w:iCs/>
                <w:color w:val="000000"/>
                <w:sz w:val="24"/>
                <w:szCs w:val="24"/>
                <w:lang w:eastAsia="ru-RU"/>
              </w:rPr>
            </w:pPr>
            <w:r w:rsidRPr="00AB0049">
              <w:rPr>
                <w:rFonts w:ascii="Times New Roman" w:hAnsi="Times New Roman" w:cs="Times New Roman"/>
                <w:i/>
                <w:sz w:val="24"/>
                <w:szCs w:val="24"/>
                <w:lang w:val="kk-KZ"/>
              </w:rPr>
              <w:t>Ж</w:t>
            </w:r>
            <w:r w:rsidRPr="00AB0049">
              <w:rPr>
                <w:rFonts w:ascii="Times New Roman" w:hAnsi="Times New Roman" w:cs="Times New Roman"/>
                <w:i/>
                <w:sz w:val="24"/>
                <w:szCs w:val="24"/>
              </w:rPr>
              <w:t>о</w:t>
            </w:r>
            <w:r w:rsidRPr="00AB0049">
              <w:rPr>
                <w:rFonts w:ascii="Times New Roman" w:hAnsi="Times New Roman" w:cs="Times New Roman"/>
                <w:i/>
                <w:sz w:val="24"/>
                <w:szCs w:val="24"/>
                <w:lang w:val="kk-KZ"/>
              </w:rPr>
              <w:t>ғ</w:t>
            </w:r>
            <w:r w:rsidRPr="00AB0049">
              <w:rPr>
                <w:rFonts w:ascii="Times New Roman" w:hAnsi="Times New Roman" w:cs="Times New Roman"/>
                <w:i/>
                <w:sz w:val="24"/>
                <w:szCs w:val="24"/>
              </w:rPr>
              <w:t>ары т</w:t>
            </w:r>
            <w:r w:rsidRPr="00AB0049">
              <w:rPr>
                <w:rFonts w:ascii="Times New Roman" w:hAnsi="Times New Roman" w:cs="Times New Roman"/>
                <w:i/>
                <w:sz w:val="24"/>
                <w:szCs w:val="24"/>
                <w:lang w:val="kk-KZ"/>
              </w:rPr>
              <w:t>ұ</w:t>
            </w:r>
            <w:r w:rsidRPr="00AB0049">
              <w:rPr>
                <w:rFonts w:ascii="Times New Roman" w:hAnsi="Times New Roman" w:cs="Times New Roman"/>
                <w:i/>
                <w:sz w:val="24"/>
                <w:szCs w:val="24"/>
              </w:rPr>
              <w:t>р</w:t>
            </w:r>
            <w:r w:rsidRPr="00AB0049">
              <w:rPr>
                <w:rFonts w:ascii="Times New Roman" w:hAnsi="Times New Roman" w:cs="Times New Roman"/>
                <w:i/>
                <w:sz w:val="24"/>
                <w:szCs w:val="24"/>
                <w:lang w:val="kk-KZ"/>
              </w:rPr>
              <w:t>ғ</w:t>
            </w:r>
            <w:r w:rsidRPr="00AB0049">
              <w:rPr>
                <w:rFonts w:ascii="Times New Roman" w:hAnsi="Times New Roman" w:cs="Times New Roman"/>
                <w:i/>
                <w:sz w:val="24"/>
                <w:szCs w:val="24"/>
              </w:rPr>
              <w:t xml:space="preserve">ан </w:t>
            </w:r>
            <w:r w:rsidRPr="00AB0049">
              <w:rPr>
                <w:rFonts w:ascii="Times New Roman" w:hAnsi="Times New Roman" w:cs="Times New Roman"/>
                <w:i/>
                <w:sz w:val="24"/>
                <w:szCs w:val="24"/>
                <w:lang w:val="kk-KZ"/>
              </w:rPr>
              <w:t xml:space="preserve">бюджеттен </w:t>
            </w:r>
            <w:r w:rsidRPr="00AB0049">
              <w:rPr>
                <w:rFonts w:ascii="Times New Roman" w:hAnsi="Times New Roman" w:cs="Times New Roman"/>
                <w:i/>
                <w:sz w:val="24"/>
                <w:szCs w:val="24"/>
              </w:rPr>
              <w:t>т</w:t>
            </w:r>
            <w:r w:rsidRPr="00AB0049">
              <w:rPr>
                <w:rFonts w:ascii="Times New Roman" w:hAnsi="Times New Roman" w:cs="Times New Roman"/>
                <w:i/>
                <w:sz w:val="24"/>
                <w:szCs w:val="24"/>
                <w:lang w:val="kk-KZ"/>
              </w:rPr>
              <w:t>ү</w:t>
            </w:r>
            <w:r w:rsidRPr="00AB0049">
              <w:rPr>
                <w:rFonts w:ascii="Times New Roman" w:hAnsi="Times New Roman" w:cs="Times New Roman"/>
                <w:i/>
                <w:sz w:val="24"/>
                <w:szCs w:val="24"/>
              </w:rPr>
              <w:t>сетiн трансферттер</w:t>
            </w:r>
          </w:p>
        </w:tc>
        <w:tc>
          <w:tcPr>
            <w:tcW w:w="1607" w:type="dxa"/>
            <w:shd w:val="clear" w:color="000000" w:fill="FFFFFF"/>
            <w:noWrap/>
          </w:tcPr>
          <w:p w14:paraId="2F6FBA36" w14:textId="77777777" w:rsidR="0084289E" w:rsidRPr="00AB0049" w:rsidRDefault="0084289E" w:rsidP="00E250CE">
            <w:pPr>
              <w:pStyle w:val="2b"/>
              <w:jc w:val="right"/>
              <w:rPr>
                <w:rFonts w:ascii="Times New Roman" w:hAnsi="Times New Roman" w:cs="Times New Roman"/>
                <w:i/>
                <w:sz w:val="24"/>
                <w:szCs w:val="24"/>
              </w:rPr>
            </w:pPr>
          </w:p>
          <w:p w14:paraId="6C4777C4" w14:textId="77777777" w:rsidR="0084289E" w:rsidRPr="00AB0049" w:rsidRDefault="0084289E" w:rsidP="00E250CE">
            <w:pPr>
              <w:pStyle w:val="2b"/>
              <w:jc w:val="right"/>
              <w:rPr>
                <w:rFonts w:ascii="Times New Roman" w:hAnsi="Times New Roman" w:cs="Times New Roman"/>
                <w:i/>
                <w:sz w:val="24"/>
                <w:szCs w:val="24"/>
              </w:rPr>
            </w:pPr>
          </w:p>
          <w:p w14:paraId="0CCA855B" w14:textId="77777777" w:rsidR="0084289E" w:rsidRPr="00AB0049" w:rsidRDefault="0084289E" w:rsidP="00E250CE">
            <w:pPr>
              <w:pStyle w:val="2b"/>
              <w:jc w:val="right"/>
              <w:rPr>
                <w:rFonts w:ascii="Times New Roman" w:hAnsi="Times New Roman" w:cs="Times New Roman"/>
                <w:i/>
                <w:sz w:val="24"/>
                <w:szCs w:val="24"/>
              </w:rPr>
            </w:pPr>
            <w:r w:rsidRPr="00AB0049">
              <w:rPr>
                <w:rFonts w:ascii="Times New Roman" w:hAnsi="Times New Roman" w:cs="Times New Roman"/>
                <w:i/>
                <w:sz w:val="24"/>
                <w:szCs w:val="24"/>
              </w:rPr>
              <w:t>20029,0</w:t>
            </w:r>
          </w:p>
        </w:tc>
        <w:tc>
          <w:tcPr>
            <w:tcW w:w="1341" w:type="dxa"/>
            <w:shd w:val="clear" w:color="000000" w:fill="FFFFFF"/>
            <w:noWrap/>
          </w:tcPr>
          <w:p w14:paraId="506A9DF1" w14:textId="77777777" w:rsidR="0084289E" w:rsidRPr="00AB0049" w:rsidRDefault="0084289E" w:rsidP="00E250CE">
            <w:pPr>
              <w:pStyle w:val="2b"/>
              <w:jc w:val="right"/>
              <w:rPr>
                <w:rFonts w:ascii="Times New Roman" w:hAnsi="Times New Roman" w:cs="Times New Roman"/>
                <w:i/>
                <w:sz w:val="24"/>
                <w:szCs w:val="24"/>
              </w:rPr>
            </w:pPr>
          </w:p>
          <w:p w14:paraId="253A14FF" w14:textId="77777777" w:rsidR="0084289E" w:rsidRPr="00AB0049" w:rsidRDefault="0084289E" w:rsidP="00E250CE">
            <w:pPr>
              <w:pStyle w:val="2b"/>
              <w:jc w:val="right"/>
              <w:rPr>
                <w:rFonts w:ascii="Times New Roman" w:hAnsi="Times New Roman" w:cs="Times New Roman"/>
                <w:i/>
                <w:sz w:val="24"/>
                <w:szCs w:val="24"/>
              </w:rPr>
            </w:pPr>
          </w:p>
          <w:p w14:paraId="40444A70" w14:textId="77777777" w:rsidR="0084289E" w:rsidRPr="00AB0049" w:rsidRDefault="0084289E" w:rsidP="00E250CE">
            <w:pPr>
              <w:pStyle w:val="2b"/>
              <w:jc w:val="right"/>
              <w:rPr>
                <w:rFonts w:ascii="Times New Roman" w:hAnsi="Times New Roman" w:cs="Times New Roman"/>
                <w:i/>
                <w:sz w:val="24"/>
                <w:szCs w:val="24"/>
              </w:rPr>
            </w:pPr>
            <w:r w:rsidRPr="00AB0049">
              <w:rPr>
                <w:rFonts w:ascii="Times New Roman" w:hAnsi="Times New Roman" w:cs="Times New Roman"/>
                <w:i/>
                <w:sz w:val="24"/>
                <w:szCs w:val="24"/>
              </w:rPr>
              <w:t>19193,0</w:t>
            </w:r>
          </w:p>
        </w:tc>
        <w:tc>
          <w:tcPr>
            <w:tcW w:w="1559" w:type="dxa"/>
            <w:shd w:val="clear" w:color="000000" w:fill="FFFFFF"/>
            <w:noWrap/>
          </w:tcPr>
          <w:p w14:paraId="16E86F53" w14:textId="77777777" w:rsidR="0084289E" w:rsidRPr="00AB0049" w:rsidRDefault="0084289E" w:rsidP="00E250CE">
            <w:pPr>
              <w:pStyle w:val="2b"/>
              <w:jc w:val="right"/>
              <w:rPr>
                <w:rFonts w:ascii="Times New Roman" w:hAnsi="Times New Roman" w:cs="Times New Roman"/>
                <w:i/>
                <w:sz w:val="24"/>
                <w:szCs w:val="24"/>
              </w:rPr>
            </w:pPr>
          </w:p>
          <w:p w14:paraId="6E038550" w14:textId="77777777" w:rsidR="0084289E" w:rsidRPr="00AB0049" w:rsidRDefault="0084289E" w:rsidP="00E250CE">
            <w:pPr>
              <w:pStyle w:val="2b"/>
              <w:jc w:val="right"/>
              <w:rPr>
                <w:rFonts w:ascii="Times New Roman" w:hAnsi="Times New Roman" w:cs="Times New Roman"/>
                <w:i/>
                <w:sz w:val="24"/>
                <w:szCs w:val="24"/>
              </w:rPr>
            </w:pPr>
          </w:p>
          <w:p w14:paraId="181E36D1" w14:textId="77777777" w:rsidR="0084289E" w:rsidRPr="00AB0049" w:rsidRDefault="0084289E" w:rsidP="00E250CE">
            <w:pPr>
              <w:pStyle w:val="2b"/>
              <w:jc w:val="right"/>
              <w:rPr>
                <w:rFonts w:ascii="Times New Roman" w:hAnsi="Times New Roman" w:cs="Times New Roman"/>
                <w:i/>
                <w:sz w:val="24"/>
                <w:szCs w:val="24"/>
              </w:rPr>
            </w:pPr>
            <w:r w:rsidRPr="00AB0049">
              <w:rPr>
                <w:rFonts w:ascii="Times New Roman" w:hAnsi="Times New Roman" w:cs="Times New Roman"/>
                <w:i/>
                <w:sz w:val="24"/>
                <w:szCs w:val="24"/>
              </w:rPr>
              <w:t>23697,0</w:t>
            </w:r>
          </w:p>
        </w:tc>
        <w:tc>
          <w:tcPr>
            <w:tcW w:w="1589" w:type="dxa"/>
            <w:shd w:val="clear" w:color="000000" w:fill="FFFFFF"/>
            <w:noWrap/>
          </w:tcPr>
          <w:p w14:paraId="5A29A101" w14:textId="77777777" w:rsidR="0084289E" w:rsidRPr="00AB0049" w:rsidRDefault="0084289E" w:rsidP="00E250CE">
            <w:pPr>
              <w:pStyle w:val="2b"/>
              <w:jc w:val="right"/>
              <w:rPr>
                <w:rFonts w:ascii="Times New Roman" w:hAnsi="Times New Roman" w:cs="Times New Roman"/>
                <w:i/>
                <w:sz w:val="24"/>
                <w:szCs w:val="24"/>
              </w:rPr>
            </w:pPr>
          </w:p>
          <w:p w14:paraId="0A127C3B" w14:textId="77777777" w:rsidR="0084289E" w:rsidRPr="00AB0049" w:rsidRDefault="0084289E" w:rsidP="00E250CE">
            <w:pPr>
              <w:pStyle w:val="2b"/>
              <w:jc w:val="right"/>
              <w:rPr>
                <w:rFonts w:ascii="Times New Roman" w:hAnsi="Times New Roman" w:cs="Times New Roman"/>
                <w:i/>
                <w:sz w:val="24"/>
                <w:szCs w:val="24"/>
              </w:rPr>
            </w:pPr>
          </w:p>
          <w:p w14:paraId="0234A73F" w14:textId="77777777" w:rsidR="0084289E" w:rsidRPr="00AB0049" w:rsidRDefault="0084289E" w:rsidP="00E250CE">
            <w:pPr>
              <w:pStyle w:val="2b"/>
              <w:jc w:val="right"/>
              <w:rPr>
                <w:rFonts w:ascii="Times New Roman" w:hAnsi="Times New Roman" w:cs="Times New Roman"/>
                <w:i/>
                <w:sz w:val="24"/>
                <w:szCs w:val="24"/>
              </w:rPr>
            </w:pPr>
            <w:r w:rsidRPr="00AB0049">
              <w:rPr>
                <w:rFonts w:ascii="Times New Roman" w:hAnsi="Times New Roman" w:cs="Times New Roman"/>
                <w:i/>
                <w:sz w:val="24"/>
                <w:szCs w:val="24"/>
              </w:rPr>
              <w:t>23697,0</w:t>
            </w:r>
          </w:p>
        </w:tc>
        <w:tc>
          <w:tcPr>
            <w:tcW w:w="964" w:type="dxa"/>
            <w:shd w:val="clear" w:color="000000" w:fill="FFFFFF"/>
          </w:tcPr>
          <w:p w14:paraId="3900DE20" w14:textId="77777777" w:rsidR="0084289E" w:rsidRPr="00AB0049" w:rsidRDefault="0084289E" w:rsidP="00E250CE">
            <w:pPr>
              <w:pStyle w:val="2b"/>
              <w:jc w:val="right"/>
              <w:rPr>
                <w:rFonts w:ascii="Times New Roman" w:hAnsi="Times New Roman" w:cs="Times New Roman"/>
                <w:i/>
                <w:sz w:val="24"/>
                <w:szCs w:val="24"/>
              </w:rPr>
            </w:pPr>
          </w:p>
          <w:p w14:paraId="71563AFB" w14:textId="77777777" w:rsidR="0084289E" w:rsidRPr="00AB0049" w:rsidRDefault="0084289E" w:rsidP="00E250CE">
            <w:pPr>
              <w:pStyle w:val="2b"/>
              <w:jc w:val="right"/>
              <w:rPr>
                <w:rFonts w:ascii="Times New Roman" w:hAnsi="Times New Roman" w:cs="Times New Roman"/>
                <w:i/>
                <w:sz w:val="24"/>
                <w:szCs w:val="24"/>
              </w:rPr>
            </w:pPr>
          </w:p>
          <w:p w14:paraId="1421995C" w14:textId="77777777" w:rsidR="0084289E" w:rsidRPr="00AB0049" w:rsidRDefault="0084289E" w:rsidP="00E250CE">
            <w:pPr>
              <w:pStyle w:val="2b"/>
              <w:jc w:val="right"/>
              <w:rPr>
                <w:rFonts w:ascii="Times New Roman" w:hAnsi="Times New Roman" w:cs="Times New Roman"/>
                <w:i/>
                <w:sz w:val="24"/>
                <w:szCs w:val="24"/>
              </w:rPr>
            </w:pPr>
            <w:r w:rsidRPr="00AB0049">
              <w:rPr>
                <w:rFonts w:ascii="Times New Roman" w:hAnsi="Times New Roman" w:cs="Times New Roman"/>
                <w:i/>
                <w:sz w:val="24"/>
                <w:szCs w:val="24"/>
              </w:rPr>
              <w:t>100,0</w:t>
            </w:r>
          </w:p>
        </w:tc>
      </w:tr>
      <w:tr w:rsidR="0084289E" w:rsidRPr="00AB0049" w14:paraId="3CCF6B06" w14:textId="77777777" w:rsidTr="00BC283F">
        <w:trPr>
          <w:trHeight w:val="581"/>
        </w:trPr>
        <w:tc>
          <w:tcPr>
            <w:tcW w:w="2712" w:type="dxa"/>
            <w:shd w:val="clear" w:color="000000" w:fill="FFFFFF"/>
            <w:hideMark/>
          </w:tcPr>
          <w:p w14:paraId="27C59C9F" w14:textId="77777777" w:rsidR="0084289E" w:rsidRPr="00AB0049" w:rsidRDefault="0084289E" w:rsidP="008D1B95">
            <w:pPr>
              <w:contextualSpacing/>
              <w:rPr>
                <w:rFonts w:ascii="Times New Roman" w:hAnsi="Times New Roman" w:cs="Times New Roman"/>
                <w:i/>
                <w:iCs/>
                <w:color w:val="000000"/>
                <w:sz w:val="24"/>
                <w:szCs w:val="24"/>
                <w:lang w:eastAsia="ru-RU"/>
              </w:rPr>
            </w:pPr>
            <w:r w:rsidRPr="00AB0049">
              <w:rPr>
                <w:rFonts w:ascii="Times New Roman" w:hAnsi="Times New Roman" w:cs="Times New Roman"/>
                <w:i/>
                <w:sz w:val="24"/>
                <w:szCs w:val="24"/>
              </w:rPr>
              <w:t>А</w:t>
            </w:r>
            <w:r w:rsidRPr="00AB0049">
              <w:rPr>
                <w:rFonts w:ascii="Times New Roman" w:hAnsi="Times New Roman" w:cs="Times New Roman"/>
                <w:i/>
                <w:sz w:val="24"/>
                <w:szCs w:val="24"/>
                <w:lang w:val="kk-KZ"/>
              </w:rPr>
              <w:t>ғ</w:t>
            </w:r>
            <w:r w:rsidRPr="00AB0049">
              <w:rPr>
                <w:rFonts w:ascii="Times New Roman" w:hAnsi="Times New Roman" w:cs="Times New Roman"/>
                <w:i/>
                <w:sz w:val="24"/>
                <w:szCs w:val="24"/>
              </w:rPr>
              <w:t>ымда</w:t>
            </w:r>
            <w:r w:rsidRPr="00AB0049">
              <w:rPr>
                <w:rFonts w:ascii="Times New Roman" w:hAnsi="Times New Roman" w:cs="Times New Roman"/>
                <w:i/>
                <w:sz w:val="24"/>
                <w:szCs w:val="24"/>
                <w:lang w:val="kk-KZ"/>
              </w:rPr>
              <w:t>ғ</w:t>
            </w:r>
            <w:r w:rsidRPr="00AB0049">
              <w:rPr>
                <w:rFonts w:ascii="Times New Roman" w:hAnsi="Times New Roman" w:cs="Times New Roman"/>
                <w:i/>
                <w:sz w:val="24"/>
                <w:szCs w:val="24"/>
              </w:rPr>
              <w:t>ы нысаналы трансферттер</w:t>
            </w:r>
          </w:p>
        </w:tc>
        <w:tc>
          <w:tcPr>
            <w:tcW w:w="1607" w:type="dxa"/>
            <w:shd w:val="clear" w:color="000000" w:fill="FFFFFF"/>
          </w:tcPr>
          <w:p w14:paraId="63164ECF" w14:textId="77777777" w:rsidR="0084289E" w:rsidRPr="00AB0049" w:rsidRDefault="0084289E" w:rsidP="00E250CE">
            <w:pPr>
              <w:pStyle w:val="2b"/>
              <w:jc w:val="right"/>
              <w:rPr>
                <w:rFonts w:ascii="Times New Roman" w:hAnsi="Times New Roman" w:cs="Times New Roman"/>
                <w:i/>
                <w:sz w:val="24"/>
                <w:szCs w:val="24"/>
              </w:rPr>
            </w:pPr>
          </w:p>
          <w:p w14:paraId="69DA4D3D" w14:textId="77777777" w:rsidR="0084289E" w:rsidRPr="00AB0049" w:rsidRDefault="0084289E" w:rsidP="00E250CE">
            <w:pPr>
              <w:pStyle w:val="2b"/>
              <w:jc w:val="right"/>
              <w:rPr>
                <w:rFonts w:ascii="Times New Roman" w:hAnsi="Times New Roman" w:cs="Times New Roman"/>
                <w:i/>
                <w:sz w:val="24"/>
                <w:szCs w:val="24"/>
              </w:rPr>
            </w:pPr>
            <w:r w:rsidRPr="00AB0049">
              <w:rPr>
                <w:rFonts w:ascii="Times New Roman" w:hAnsi="Times New Roman" w:cs="Times New Roman"/>
                <w:i/>
                <w:sz w:val="24"/>
                <w:szCs w:val="24"/>
              </w:rPr>
              <w:t>4469,0</w:t>
            </w:r>
          </w:p>
        </w:tc>
        <w:tc>
          <w:tcPr>
            <w:tcW w:w="1341" w:type="dxa"/>
            <w:shd w:val="clear" w:color="000000" w:fill="FFFFFF"/>
          </w:tcPr>
          <w:p w14:paraId="76D20888" w14:textId="77777777" w:rsidR="0084289E" w:rsidRPr="00AB0049" w:rsidRDefault="0084289E" w:rsidP="00E250CE">
            <w:pPr>
              <w:pStyle w:val="2b"/>
              <w:jc w:val="right"/>
              <w:rPr>
                <w:rFonts w:ascii="Times New Roman" w:hAnsi="Times New Roman" w:cs="Times New Roman"/>
                <w:i/>
                <w:sz w:val="24"/>
                <w:szCs w:val="24"/>
              </w:rPr>
            </w:pPr>
          </w:p>
          <w:p w14:paraId="729E2E68" w14:textId="77777777" w:rsidR="0084289E" w:rsidRPr="00AB0049" w:rsidRDefault="0084289E" w:rsidP="00E250CE">
            <w:pPr>
              <w:pStyle w:val="2b"/>
              <w:jc w:val="right"/>
              <w:rPr>
                <w:rFonts w:ascii="Times New Roman" w:hAnsi="Times New Roman" w:cs="Times New Roman"/>
                <w:i/>
                <w:sz w:val="24"/>
                <w:szCs w:val="24"/>
              </w:rPr>
            </w:pPr>
            <w:r w:rsidRPr="00AB0049">
              <w:rPr>
                <w:rFonts w:ascii="Times New Roman" w:hAnsi="Times New Roman" w:cs="Times New Roman"/>
                <w:i/>
                <w:sz w:val="24"/>
                <w:szCs w:val="24"/>
              </w:rPr>
              <w:t>4504,0</w:t>
            </w:r>
          </w:p>
        </w:tc>
        <w:tc>
          <w:tcPr>
            <w:tcW w:w="1559" w:type="dxa"/>
            <w:shd w:val="clear" w:color="000000" w:fill="FFFFFF"/>
            <w:noWrap/>
          </w:tcPr>
          <w:p w14:paraId="3967464A" w14:textId="77777777" w:rsidR="0084289E" w:rsidRPr="00AB0049" w:rsidRDefault="0084289E" w:rsidP="00E250CE">
            <w:pPr>
              <w:pStyle w:val="2b"/>
              <w:jc w:val="right"/>
              <w:rPr>
                <w:rFonts w:ascii="Times New Roman" w:hAnsi="Times New Roman" w:cs="Times New Roman"/>
                <w:i/>
                <w:sz w:val="24"/>
                <w:szCs w:val="24"/>
              </w:rPr>
            </w:pPr>
          </w:p>
          <w:p w14:paraId="4A005E1F" w14:textId="77777777" w:rsidR="0084289E" w:rsidRPr="00AB0049" w:rsidRDefault="0084289E" w:rsidP="00E250CE">
            <w:pPr>
              <w:pStyle w:val="2b"/>
              <w:jc w:val="right"/>
              <w:rPr>
                <w:rFonts w:ascii="Times New Roman" w:hAnsi="Times New Roman" w:cs="Times New Roman"/>
                <w:i/>
                <w:sz w:val="24"/>
                <w:szCs w:val="24"/>
              </w:rPr>
            </w:pPr>
            <w:r w:rsidRPr="00AB0049">
              <w:rPr>
                <w:rFonts w:ascii="Times New Roman" w:hAnsi="Times New Roman" w:cs="Times New Roman"/>
                <w:i/>
                <w:sz w:val="24"/>
                <w:szCs w:val="24"/>
              </w:rPr>
              <w:t>4504,0</w:t>
            </w:r>
          </w:p>
        </w:tc>
        <w:tc>
          <w:tcPr>
            <w:tcW w:w="1589" w:type="dxa"/>
            <w:shd w:val="clear" w:color="000000" w:fill="FFFFFF"/>
          </w:tcPr>
          <w:p w14:paraId="0B27B1EB" w14:textId="77777777" w:rsidR="0084289E" w:rsidRPr="00AB0049" w:rsidRDefault="0084289E" w:rsidP="00E250CE">
            <w:pPr>
              <w:pStyle w:val="2b"/>
              <w:jc w:val="right"/>
              <w:rPr>
                <w:rFonts w:ascii="Times New Roman" w:hAnsi="Times New Roman" w:cs="Times New Roman"/>
                <w:i/>
                <w:sz w:val="24"/>
                <w:szCs w:val="24"/>
              </w:rPr>
            </w:pPr>
          </w:p>
          <w:p w14:paraId="0CE13202" w14:textId="77777777" w:rsidR="0084289E" w:rsidRPr="00AB0049" w:rsidRDefault="0084289E" w:rsidP="00E250CE">
            <w:pPr>
              <w:pStyle w:val="2b"/>
              <w:jc w:val="right"/>
              <w:rPr>
                <w:rFonts w:ascii="Times New Roman" w:hAnsi="Times New Roman" w:cs="Times New Roman"/>
                <w:i/>
                <w:sz w:val="24"/>
                <w:szCs w:val="24"/>
              </w:rPr>
            </w:pPr>
            <w:r w:rsidRPr="00AB0049">
              <w:rPr>
                <w:rFonts w:ascii="Times New Roman" w:hAnsi="Times New Roman" w:cs="Times New Roman"/>
                <w:i/>
                <w:sz w:val="24"/>
                <w:szCs w:val="24"/>
              </w:rPr>
              <w:t>4504,0</w:t>
            </w:r>
          </w:p>
        </w:tc>
        <w:tc>
          <w:tcPr>
            <w:tcW w:w="964" w:type="dxa"/>
            <w:shd w:val="clear" w:color="000000" w:fill="FFFFFF"/>
          </w:tcPr>
          <w:p w14:paraId="36481B98" w14:textId="77777777" w:rsidR="0084289E" w:rsidRPr="00AB0049" w:rsidRDefault="0084289E" w:rsidP="00E250CE">
            <w:pPr>
              <w:pStyle w:val="2b"/>
              <w:jc w:val="right"/>
              <w:rPr>
                <w:rFonts w:ascii="Times New Roman" w:hAnsi="Times New Roman" w:cs="Times New Roman"/>
                <w:i/>
                <w:sz w:val="24"/>
                <w:szCs w:val="24"/>
              </w:rPr>
            </w:pPr>
          </w:p>
          <w:p w14:paraId="075757C9" w14:textId="77777777" w:rsidR="0084289E" w:rsidRPr="00AB0049" w:rsidRDefault="0084289E" w:rsidP="00E250CE">
            <w:pPr>
              <w:pStyle w:val="2b"/>
              <w:jc w:val="right"/>
              <w:rPr>
                <w:rFonts w:ascii="Times New Roman" w:hAnsi="Times New Roman" w:cs="Times New Roman"/>
                <w:i/>
                <w:sz w:val="24"/>
                <w:szCs w:val="24"/>
              </w:rPr>
            </w:pPr>
            <w:r w:rsidRPr="00AB0049">
              <w:rPr>
                <w:rFonts w:ascii="Times New Roman" w:hAnsi="Times New Roman" w:cs="Times New Roman"/>
                <w:i/>
                <w:sz w:val="24"/>
                <w:szCs w:val="24"/>
              </w:rPr>
              <w:t>100,0</w:t>
            </w:r>
          </w:p>
        </w:tc>
      </w:tr>
      <w:tr w:rsidR="0084289E" w:rsidRPr="00AB0049" w14:paraId="43390F5D" w14:textId="77777777" w:rsidTr="00BC283F">
        <w:trPr>
          <w:trHeight w:val="264"/>
        </w:trPr>
        <w:tc>
          <w:tcPr>
            <w:tcW w:w="2712" w:type="dxa"/>
            <w:shd w:val="clear" w:color="000000" w:fill="FFFFFF"/>
            <w:hideMark/>
          </w:tcPr>
          <w:p w14:paraId="7C499713" w14:textId="77777777" w:rsidR="0084289E" w:rsidRPr="00AB0049" w:rsidRDefault="0084289E" w:rsidP="008D1B95">
            <w:pPr>
              <w:contextualSpacing/>
              <w:rPr>
                <w:rFonts w:ascii="Times New Roman" w:hAnsi="Times New Roman" w:cs="Times New Roman"/>
                <w:i/>
                <w:iCs/>
                <w:color w:val="000000"/>
                <w:sz w:val="24"/>
                <w:szCs w:val="24"/>
                <w:lang w:val="kk-KZ" w:eastAsia="ru-RU"/>
              </w:rPr>
            </w:pPr>
            <w:r w:rsidRPr="00AB0049">
              <w:rPr>
                <w:rFonts w:ascii="Times New Roman" w:hAnsi="Times New Roman" w:cs="Times New Roman"/>
                <w:i/>
                <w:iCs/>
                <w:color w:val="000000"/>
                <w:sz w:val="24"/>
                <w:szCs w:val="24"/>
                <w:lang w:eastAsia="ru-RU"/>
              </w:rPr>
              <w:t>Субвенци</w:t>
            </w:r>
            <w:r w:rsidRPr="00AB0049">
              <w:rPr>
                <w:rFonts w:ascii="Times New Roman" w:hAnsi="Times New Roman" w:cs="Times New Roman"/>
                <w:i/>
                <w:iCs/>
                <w:color w:val="000000"/>
                <w:sz w:val="24"/>
                <w:szCs w:val="24"/>
                <w:lang w:val="kk-KZ" w:eastAsia="ru-RU"/>
              </w:rPr>
              <w:t>ялар</w:t>
            </w:r>
          </w:p>
        </w:tc>
        <w:tc>
          <w:tcPr>
            <w:tcW w:w="1607" w:type="dxa"/>
            <w:shd w:val="clear" w:color="000000" w:fill="FFFFFF"/>
          </w:tcPr>
          <w:p w14:paraId="2E35A233" w14:textId="77777777" w:rsidR="0084289E" w:rsidRPr="00AB0049" w:rsidRDefault="0084289E" w:rsidP="00E250CE">
            <w:pPr>
              <w:pStyle w:val="2b"/>
              <w:jc w:val="right"/>
              <w:rPr>
                <w:rFonts w:ascii="Times New Roman" w:hAnsi="Times New Roman" w:cs="Times New Roman"/>
                <w:i/>
                <w:sz w:val="24"/>
                <w:szCs w:val="24"/>
              </w:rPr>
            </w:pPr>
            <w:r w:rsidRPr="00AB0049">
              <w:rPr>
                <w:rFonts w:ascii="Times New Roman" w:hAnsi="Times New Roman" w:cs="Times New Roman"/>
                <w:i/>
                <w:sz w:val="24"/>
                <w:szCs w:val="24"/>
              </w:rPr>
              <w:t>15560,0</w:t>
            </w:r>
          </w:p>
        </w:tc>
        <w:tc>
          <w:tcPr>
            <w:tcW w:w="1341" w:type="dxa"/>
            <w:shd w:val="clear" w:color="000000" w:fill="FFFFFF"/>
          </w:tcPr>
          <w:p w14:paraId="5A9C4063" w14:textId="77777777" w:rsidR="0084289E" w:rsidRPr="00AB0049" w:rsidRDefault="0084289E" w:rsidP="00E250CE">
            <w:pPr>
              <w:pStyle w:val="2b"/>
              <w:jc w:val="right"/>
              <w:rPr>
                <w:rFonts w:ascii="Times New Roman" w:hAnsi="Times New Roman" w:cs="Times New Roman"/>
                <w:i/>
                <w:sz w:val="24"/>
                <w:szCs w:val="24"/>
              </w:rPr>
            </w:pPr>
            <w:r w:rsidRPr="00AB0049">
              <w:rPr>
                <w:rFonts w:ascii="Times New Roman" w:hAnsi="Times New Roman" w:cs="Times New Roman"/>
                <w:i/>
                <w:sz w:val="24"/>
                <w:szCs w:val="24"/>
              </w:rPr>
              <w:t>19193,0</w:t>
            </w:r>
          </w:p>
        </w:tc>
        <w:tc>
          <w:tcPr>
            <w:tcW w:w="1559" w:type="dxa"/>
            <w:shd w:val="clear" w:color="000000" w:fill="FFFFFF"/>
            <w:noWrap/>
          </w:tcPr>
          <w:p w14:paraId="375F0935" w14:textId="77777777" w:rsidR="0084289E" w:rsidRPr="00AB0049" w:rsidRDefault="0084289E" w:rsidP="00E250CE">
            <w:pPr>
              <w:pStyle w:val="2b"/>
              <w:jc w:val="right"/>
              <w:rPr>
                <w:rFonts w:ascii="Times New Roman" w:hAnsi="Times New Roman" w:cs="Times New Roman"/>
                <w:i/>
                <w:sz w:val="24"/>
                <w:szCs w:val="24"/>
              </w:rPr>
            </w:pPr>
            <w:r w:rsidRPr="00AB0049">
              <w:rPr>
                <w:rFonts w:ascii="Times New Roman" w:hAnsi="Times New Roman" w:cs="Times New Roman"/>
                <w:i/>
                <w:sz w:val="24"/>
                <w:szCs w:val="24"/>
              </w:rPr>
              <w:t>19193,0</w:t>
            </w:r>
          </w:p>
        </w:tc>
        <w:tc>
          <w:tcPr>
            <w:tcW w:w="1589" w:type="dxa"/>
            <w:shd w:val="clear" w:color="000000" w:fill="FFFFFF"/>
          </w:tcPr>
          <w:p w14:paraId="53F0F7AA" w14:textId="77777777" w:rsidR="0084289E" w:rsidRPr="00AB0049" w:rsidRDefault="0084289E" w:rsidP="00E250CE">
            <w:pPr>
              <w:pStyle w:val="2b"/>
              <w:jc w:val="right"/>
              <w:rPr>
                <w:rFonts w:ascii="Times New Roman" w:hAnsi="Times New Roman" w:cs="Times New Roman"/>
                <w:i/>
                <w:sz w:val="24"/>
                <w:szCs w:val="24"/>
              </w:rPr>
            </w:pPr>
            <w:r w:rsidRPr="00AB0049">
              <w:rPr>
                <w:rFonts w:ascii="Times New Roman" w:hAnsi="Times New Roman" w:cs="Times New Roman"/>
                <w:i/>
                <w:sz w:val="24"/>
                <w:szCs w:val="24"/>
              </w:rPr>
              <w:t>19193,0</w:t>
            </w:r>
          </w:p>
        </w:tc>
        <w:tc>
          <w:tcPr>
            <w:tcW w:w="964" w:type="dxa"/>
            <w:shd w:val="clear" w:color="000000" w:fill="FFFFFF"/>
          </w:tcPr>
          <w:p w14:paraId="5E5A248D" w14:textId="77777777" w:rsidR="0084289E" w:rsidRPr="00AB0049" w:rsidRDefault="0084289E" w:rsidP="00E250CE">
            <w:pPr>
              <w:pStyle w:val="2b"/>
              <w:jc w:val="right"/>
              <w:rPr>
                <w:rFonts w:ascii="Times New Roman" w:hAnsi="Times New Roman" w:cs="Times New Roman"/>
                <w:i/>
                <w:sz w:val="24"/>
                <w:szCs w:val="24"/>
              </w:rPr>
            </w:pPr>
            <w:r w:rsidRPr="00AB0049">
              <w:rPr>
                <w:rFonts w:ascii="Times New Roman" w:hAnsi="Times New Roman" w:cs="Times New Roman"/>
                <w:i/>
                <w:sz w:val="24"/>
                <w:szCs w:val="24"/>
              </w:rPr>
              <w:t>100,0</w:t>
            </w:r>
          </w:p>
        </w:tc>
      </w:tr>
      <w:tr w:rsidR="0084289E" w:rsidRPr="00AB0049" w14:paraId="4426C4A7" w14:textId="77777777" w:rsidTr="00BC283F">
        <w:trPr>
          <w:trHeight w:val="259"/>
        </w:trPr>
        <w:tc>
          <w:tcPr>
            <w:tcW w:w="2712" w:type="dxa"/>
            <w:shd w:val="clear" w:color="000000" w:fill="FFFFFF"/>
            <w:hideMark/>
          </w:tcPr>
          <w:p w14:paraId="7F0F29F7" w14:textId="77777777" w:rsidR="0084289E" w:rsidRPr="00AB0049" w:rsidRDefault="0084289E" w:rsidP="008D1B95">
            <w:pPr>
              <w:pStyle w:val="2b"/>
              <w:rPr>
                <w:rFonts w:ascii="Times New Roman" w:hAnsi="Times New Roman" w:cs="Times New Roman"/>
                <w:b/>
                <w:sz w:val="24"/>
                <w:szCs w:val="24"/>
              </w:rPr>
            </w:pPr>
            <w:r w:rsidRPr="00AB0049">
              <w:rPr>
                <w:rFonts w:ascii="Times New Roman" w:hAnsi="Times New Roman" w:cs="Times New Roman"/>
                <w:b/>
                <w:sz w:val="24"/>
                <w:szCs w:val="24"/>
              </w:rPr>
              <w:t>1.</w:t>
            </w:r>
            <w:r w:rsidRPr="00AB0049">
              <w:rPr>
                <w:rFonts w:ascii="Times New Roman" w:hAnsi="Times New Roman" w:cs="Times New Roman"/>
                <w:b/>
                <w:sz w:val="24"/>
                <w:szCs w:val="24"/>
                <w:lang w:val="kk-KZ"/>
              </w:rPr>
              <w:t>Шығыстар</w:t>
            </w:r>
            <w:r w:rsidRPr="00AB0049">
              <w:rPr>
                <w:rFonts w:ascii="Times New Roman" w:hAnsi="Times New Roman" w:cs="Times New Roman"/>
                <w:b/>
                <w:sz w:val="24"/>
                <w:szCs w:val="24"/>
              </w:rPr>
              <w:t xml:space="preserve">, </w:t>
            </w:r>
            <w:r w:rsidRPr="00AB0049">
              <w:rPr>
                <w:rFonts w:ascii="Times New Roman" w:hAnsi="Times New Roman" w:cs="Times New Roman"/>
                <w:b/>
                <w:sz w:val="24"/>
                <w:szCs w:val="24"/>
                <w:lang w:val="kk-KZ"/>
              </w:rPr>
              <w:t>соның ішінде:</w:t>
            </w:r>
          </w:p>
        </w:tc>
        <w:tc>
          <w:tcPr>
            <w:tcW w:w="1607" w:type="dxa"/>
            <w:shd w:val="clear" w:color="000000" w:fill="FFFFFF"/>
          </w:tcPr>
          <w:p w14:paraId="03C9D801" w14:textId="77777777" w:rsidR="0084289E" w:rsidRPr="00AB0049" w:rsidRDefault="0084289E" w:rsidP="00E250CE">
            <w:pPr>
              <w:pStyle w:val="2b"/>
              <w:jc w:val="right"/>
              <w:rPr>
                <w:rFonts w:ascii="Times New Roman" w:hAnsi="Times New Roman" w:cs="Times New Roman"/>
                <w:b/>
                <w:sz w:val="24"/>
                <w:szCs w:val="24"/>
              </w:rPr>
            </w:pPr>
            <w:r w:rsidRPr="00AB0049">
              <w:rPr>
                <w:rFonts w:ascii="Times New Roman" w:hAnsi="Times New Roman" w:cs="Times New Roman"/>
                <w:b/>
                <w:sz w:val="24"/>
                <w:szCs w:val="24"/>
              </w:rPr>
              <w:t>24603,6</w:t>
            </w:r>
          </w:p>
        </w:tc>
        <w:tc>
          <w:tcPr>
            <w:tcW w:w="1341" w:type="dxa"/>
            <w:shd w:val="clear" w:color="000000" w:fill="FFFFFF"/>
          </w:tcPr>
          <w:p w14:paraId="717047CC" w14:textId="77777777" w:rsidR="0084289E" w:rsidRPr="00AB0049" w:rsidRDefault="0084289E" w:rsidP="00E250CE">
            <w:pPr>
              <w:pStyle w:val="2b"/>
              <w:jc w:val="right"/>
              <w:rPr>
                <w:rFonts w:ascii="Times New Roman" w:hAnsi="Times New Roman" w:cs="Times New Roman"/>
                <w:b/>
                <w:sz w:val="24"/>
                <w:szCs w:val="24"/>
              </w:rPr>
            </w:pPr>
            <w:r w:rsidRPr="00AB0049">
              <w:rPr>
                <w:rFonts w:ascii="Times New Roman" w:hAnsi="Times New Roman" w:cs="Times New Roman"/>
                <w:b/>
                <w:sz w:val="24"/>
                <w:szCs w:val="24"/>
              </w:rPr>
              <w:t>23590,0</w:t>
            </w:r>
          </w:p>
        </w:tc>
        <w:tc>
          <w:tcPr>
            <w:tcW w:w="1559" w:type="dxa"/>
            <w:shd w:val="clear" w:color="000000" w:fill="FFFFFF"/>
            <w:noWrap/>
          </w:tcPr>
          <w:p w14:paraId="7B7F481B" w14:textId="77777777" w:rsidR="0084289E" w:rsidRPr="00AB0049" w:rsidRDefault="0084289E" w:rsidP="00E250CE">
            <w:pPr>
              <w:pStyle w:val="2b"/>
              <w:jc w:val="right"/>
              <w:rPr>
                <w:rFonts w:ascii="Times New Roman" w:hAnsi="Times New Roman" w:cs="Times New Roman"/>
                <w:b/>
                <w:sz w:val="24"/>
                <w:szCs w:val="24"/>
              </w:rPr>
            </w:pPr>
            <w:r w:rsidRPr="00AB0049">
              <w:rPr>
                <w:rFonts w:ascii="Times New Roman" w:hAnsi="Times New Roman" w:cs="Times New Roman"/>
                <w:b/>
                <w:sz w:val="24"/>
                <w:szCs w:val="24"/>
              </w:rPr>
              <w:t>29378,0</w:t>
            </w:r>
          </w:p>
        </w:tc>
        <w:tc>
          <w:tcPr>
            <w:tcW w:w="1589" w:type="dxa"/>
            <w:shd w:val="clear" w:color="000000" w:fill="FFFFFF"/>
          </w:tcPr>
          <w:p w14:paraId="5CFE1C55" w14:textId="77777777" w:rsidR="0084289E" w:rsidRPr="00AB0049" w:rsidRDefault="0084289E" w:rsidP="00E250CE">
            <w:pPr>
              <w:pStyle w:val="2b"/>
              <w:jc w:val="right"/>
              <w:rPr>
                <w:rFonts w:ascii="Times New Roman" w:hAnsi="Times New Roman" w:cs="Times New Roman"/>
                <w:b/>
                <w:sz w:val="24"/>
                <w:szCs w:val="24"/>
              </w:rPr>
            </w:pPr>
            <w:r w:rsidRPr="00AB0049">
              <w:rPr>
                <w:rFonts w:ascii="Times New Roman" w:hAnsi="Times New Roman" w:cs="Times New Roman"/>
                <w:b/>
                <w:sz w:val="24"/>
                <w:szCs w:val="24"/>
              </w:rPr>
              <w:t>29376,5</w:t>
            </w:r>
          </w:p>
        </w:tc>
        <w:tc>
          <w:tcPr>
            <w:tcW w:w="964" w:type="dxa"/>
            <w:shd w:val="clear" w:color="000000" w:fill="FFFFFF"/>
          </w:tcPr>
          <w:p w14:paraId="1B91D1B5" w14:textId="77777777" w:rsidR="0084289E" w:rsidRPr="00AB0049" w:rsidRDefault="0084289E" w:rsidP="00E250CE">
            <w:pPr>
              <w:pStyle w:val="2b"/>
              <w:jc w:val="right"/>
              <w:rPr>
                <w:rFonts w:ascii="Times New Roman" w:hAnsi="Times New Roman" w:cs="Times New Roman"/>
                <w:b/>
                <w:sz w:val="24"/>
                <w:szCs w:val="24"/>
              </w:rPr>
            </w:pPr>
            <w:r w:rsidRPr="00AB0049">
              <w:rPr>
                <w:rFonts w:ascii="Times New Roman" w:hAnsi="Times New Roman" w:cs="Times New Roman"/>
                <w:b/>
                <w:sz w:val="24"/>
                <w:szCs w:val="24"/>
              </w:rPr>
              <w:t>100,0</w:t>
            </w:r>
          </w:p>
        </w:tc>
      </w:tr>
      <w:tr w:rsidR="0084289E" w:rsidRPr="00AB0049" w14:paraId="46D951E9" w14:textId="77777777" w:rsidTr="00BC283F">
        <w:trPr>
          <w:trHeight w:val="273"/>
        </w:trPr>
        <w:tc>
          <w:tcPr>
            <w:tcW w:w="2712" w:type="dxa"/>
            <w:shd w:val="clear" w:color="000000" w:fill="FFFFFF"/>
          </w:tcPr>
          <w:p w14:paraId="1E53017A" w14:textId="77777777" w:rsidR="0084289E" w:rsidRPr="00AB0049" w:rsidRDefault="0084289E" w:rsidP="008D1B95">
            <w:pPr>
              <w:pStyle w:val="2b"/>
              <w:rPr>
                <w:rFonts w:ascii="Times New Roman" w:hAnsi="Times New Roman" w:cs="Times New Roman"/>
                <w:i/>
                <w:sz w:val="24"/>
                <w:szCs w:val="24"/>
                <w:lang w:val="kk-KZ"/>
              </w:rPr>
            </w:pPr>
            <w:r w:rsidRPr="00AB0049">
              <w:rPr>
                <w:rFonts w:ascii="Times New Roman" w:hAnsi="Times New Roman" w:cs="Times New Roman"/>
                <w:i/>
                <w:sz w:val="24"/>
                <w:szCs w:val="24"/>
                <w:lang w:val="kk-KZ"/>
              </w:rPr>
              <w:t>Мем басқару</w:t>
            </w:r>
          </w:p>
        </w:tc>
        <w:tc>
          <w:tcPr>
            <w:tcW w:w="1607" w:type="dxa"/>
            <w:shd w:val="clear" w:color="000000" w:fill="FFFFFF"/>
          </w:tcPr>
          <w:p w14:paraId="716C71BF" w14:textId="77777777" w:rsidR="0084289E" w:rsidRPr="00AB0049" w:rsidRDefault="0084289E" w:rsidP="00E250CE">
            <w:pPr>
              <w:pStyle w:val="2b"/>
              <w:jc w:val="right"/>
              <w:rPr>
                <w:rFonts w:ascii="Times New Roman" w:hAnsi="Times New Roman" w:cs="Times New Roman"/>
                <w:i/>
                <w:sz w:val="24"/>
                <w:szCs w:val="24"/>
              </w:rPr>
            </w:pPr>
            <w:r w:rsidRPr="00AB0049">
              <w:rPr>
                <w:rFonts w:ascii="Times New Roman" w:hAnsi="Times New Roman" w:cs="Times New Roman"/>
                <w:i/>
                <w:sz w:val="24"/>
                <w:szCs w:val="24"/>
              </w:rPr>
              <w:t>21 551,6</w:t>
            </w:r>
          </w:p>
        </w:tc>
        <w:tc>
          <w:tcPr>
            <w:tcW w:w="1341" w:type="dxa"/>
            <w:shd w:val="clear" w:color="000000" w:fill="FFFFFF"/>
          </w:tcPr>
          <w:p w14:paraId="685490B7" w14:textId="77777777" w:rsidR="0084289E" w:rsidRPr="00AB0049" w:rsidRDefault="0084289E" w:rsidP="00E250CE">
            <w:pPr>
              <w:pStyle w:val="2b"/>
              <w:jc w:val="right"/>
              <w:rPr>
                <w:rFonts w:ascii="Times New Roman" w:hAnsi="Times New Roman" w:cs="Times New Roman"/>
                <w:i/>
                <w:sz w:val="24"/>
                <w:szCs w:val="24"/>
              </w:rPr>
            </w:pPr>
            <w:r w:rsidRPr="00AB0049">
              <w:rPr>
                <w:rFonts w:ascii="Times New Roman" w:hAnsi="Times New Roman" w:cs="Times New Roman"/>
                <w:i/>
                <w:sz w:val="24"/>
                <w:szCs w:val="24"/>
              </w:rPr>
              <w:t>20531,0</w:t>
            </w:r>
          </w:p>
        </w:tc>
        <w:tc>
          <w:tcPr>
            <w:tcW w:w="1559" w:type="dxa"/>
            <w:shd w:val="clear" w:color="000000" w:fill="FFFFFF"/>
            <w:noWrap/>
          </w:tcPr>
          <w:p w14:paraId="0F409EB7" w14:textId="77777777" w:rsidR="0084289E" w:rsidRPr="00AB0049" w:rsidRDefault="0084289E" w:rsidP="00E250CE">
            <w:pPr>
              <w:pStyle w:val="2b"/>
              <w:jc w:val="right"/>
              <w:rPr>
                <w:rFonts w:ascii="Times New Roman" w:hAnsi="Times New Roman" w:cs="Times New Roman"/>
                <w:i/>
                <w:sz w:val="24"/>
                <w:szCs w:val="24"/>
              </w:rPr>
            </w:pPr>
            <w:r w:rsidRPr="00AB0049">
              <w:rPr>
                <w:rFonts w:ascii="Times New Roman" w:hAnsi="Times New Roman" w:cs="Times New Roman"/>
                <w:i/>
                <w:sz w:val="24"/>
                <w:szCs w:val="24"/>
              </w:rPr>
              <w:t>25749,0</w:t>
            </w:r>
          </w:p>
        </w:tc>
        <w:tc>
          <w:tcPr>
            <w:tcW w:w="1589" w:type="dxa"/>
            <w:shd w:val="clear" w:color="000000" w:fill="FFFFFF"/>
          </w:tcPr>
          <w:p w14:paraId="3D158AFA" w14:textId="77777777" w:rsidR="0084289E" w:rsidRPr="00AB0049" w:rsidRDefault="0084289E" w:rsidP="00E250CE">
            <w:pPr>
              <w:pStyle w:val="2b"/>
              <w:jc w:val="right"/>
              <w:rPr>
                <w:rFonts w:ascii="Times New Roman" w:hAnsi="Times New Roman" w:cs="Times New Roman"/>
                <w:i/>
                <w:sz w:val="24"/>
                <w:szCs w:val="24"/>
              </w:rPr>
            </w:pPr>
            <w:r w:rsidRPr="00AB0049">
              <w:rPr>
                <w:rFonts w:ascii="Times New Roman" w:hAnsi="Times New Roman" w:cs="Times New Roman"/>
                <w:i/>
                <w:sz w:val="24"/>
                <w:szCs w:val="24"/>
              </w:rPr>
              <w:t>25747,5</w:t>
            </w:r>
          </w:p>
        </w:tc>
        <w:tc>
          <w:tcPr>
            <w:tcW w:w="964" w:type="dxa"/>
            <w:shd w:val="clear" w:color="000000" w:fill="FFFFFF"/>
          </w:tcPr>
          <w:p w14:paraId="7E817102" w14:textId="77777777" w:rsidR="0084289E" w:rsidRPr="00AB0049" w:rsidRDefault="0084289E" w:rsidP="00E250CE">
            <w:pPr>
              <w:pStyle w:val="2b"/>
              <w:jc w:val="right"/>
              <w:rPr>
                <w:rFonts w:ascii="Times New Roman" w:hAnsi="Times New Roman" w:cs="Times New Roman"/>
                <w:i/>
                <w:sz w:val="24"/>
                <w:szCs w:val="24"/>
              </w:rPr>
            </w:pPr>
            <w:r w:rsidRPr="00AB0049">
              <w:rPr>
                <w:rFonts w:ascii="Times New Roman" w:hAnsi="Times New Roman" w:cs="Times New Roman"/>
                <w:i/>
                <w:sz w:val="24"/>
                <w:szCs w:val="24"/>
              </w:rPr>
              <w:t>100,0</w:t>
            </w:r>
          </w:p>
        </w:tc>
      </w:tr>
      <w:tr w:rsidR="0084289E" w:rsidRPr="00AB0049" w14:paraId="71F7B928" w14:textId="77777777" w:rsidTr="00BC283F">
        <w:trPr>
          <w:trHeight w:val="30"/>
        </w:trPr>
        <w:tc>
          <w:tcPr>
            <w:tcW w:w="2712" w:type="dxa"/>
            <w:shd w:val="clear" w:color="000000" w:fill="FFFFFF"/>
          </w:tcPr>
          <w:p w14:paraId="1A283EF9" w14:textId="77777777" w:rsidR="0084289E" w:rsidRPr="00AB0049" w:rsidRDefault="0084289E" w:rsidP="008D1B95">
            <w:pPr>
              <w:pStyle w:val="2b"/>
              <w:rPr>
                <w:rFonts w:ascii="Times New Roman" w:hAnsi="Times New Roman" w:cs="Times New Roman"/>
                <w:i/>
                <w:sz w:val="24"/>
                <w:szCs w:val="24"/>
                <w:lang w:val="kk-KZ"/>
              </w:rPr>
            </w:pPr>
            <w:r w:rsidRPr="00AB0049">
              <w:rPr>
                <w:rFonts w:ascii="Times New Roman" w:hAnsi="Times New Roman" w:cs="Times New Roman"/>
                <w:i/>
                <w:sz w:val="24"/>
                <w:szCs w:val="24"/>
                <w:lang w:val="kk-KZ"/>
              </w:rPr>
              <w:t>Білім беру</w:t>
            </w:r>
          </w:p>
        </w:tc>
        <w:tc>
          <w:tcPr>
            <w:tcW w:w="1607" w:type="dxa"/>
            <w:shd w:val="clear" w:color="000000" w:fill="FFFFFF"/>
          </w:tcPr>
          <w:p w14:paraId="15049C71" w14:textId="77777777" w:rsidR="0084289E" w:rsidRPr="00AB0049" w:rsidRDefault="0084289E" w:rsidP="00E250CE">
            <w:pPr>
              <w:pStyle w:val="2b"/>
              <w:jc w:val="right"/>
              <w:rPr>
                <w:rFonts w:ascii="Times New Roman" w:hAnsi="Times New Roman" w:cs="Times New Roman"/>
                <w:i/>
                <w:sz w:val="24"/>
                <w:szCs w:val="24"/>
              </w:rPr>
            </w:pPr>
          </w:p>
        </w:tc>
        <w:tc>
          <w:tcPr>
            <w:tcW w:w="1341" w:type="dxa"/>
            <w:shd w:val="clear" w:color="000000" w:fill="FFFFFF"/>
          </w:tcPr>
          <w:p w14:paraId="6CF2678D" w14:textId="77777777" w:rsidR="0084289E" w:rsidRPr="00AB0049" w:rsidRDefault="0084289E" w:rsidP="00E250CE">
            <w:pPr>
              <w:pStyle w:val="2b"/>
              <w:jc w:val="right"/>
              <w:rPr>
                <w:rFonts w:ascii="Times New Roman" w:hAnsi="Times New Roman" w:cs="Times New Roman"/>
                <w:i/>
                <w:sz w:val="24"/>
                <w:szCs w:val="24"/>
              </w:rPr>
            </w:pPr>
          </w:p>
        </w:tc>
        <w:tc>
          <w:tcPr>
            <w:tcW w:w="1559" w:type="dxa"/>
            <w:shd w:val="clear" w:color="000000" w:fill="FFFFFF"/>
            <w:noWrap/>
          </w:tcPr>
          <w:p w14:paraId="2A7B7786" w14:textId="77777777" w:rsidR="0084289E" w:rsidRPr="00AB0049" w:rsidRDefault="0084289E" w:rsidP="00E250CE">
            <w:pPr>
              <w:pStyle w:val="2b"/>
              <w:jc w:val="right"/>
              <w:rPr>
                <w:rFonts w:ascii="Times New Roman" w:hAnsi="Times New Roman" w:cs="Times New Roman"/>
                <w:i/>
                <w:sz w:val="24"/>
                <w:szCs w:val="24"/>
              </w:rPr>
            </w:pPr>
          </w:p>
        </w:tc>
        <w:tc>
          <w:tcPr>
            <w:tcW w:w="1589" w:type="dxa"/>
            <w:shd w:val="clear" w:color="000000" w:fill="FFFFFF"/>
          </w:tcPr>
          <w:p w14:paraId="5DA5075A" w14:textId="77777777" w:rsidR="0084289E" w:rsidRPr="00AB0049" w:rsidRDefault="0084289E" w:rsidP="00E250CE">
            <w:pPr>
              <w:pStyle w:val="2b"/>
              <w:jc w:val="right"/>
              <w:rPr>
                <w:rFonts w:ascii="Times New Roman" w:hAnsi="Times New Roman" w:cs="Times New Roman"/>
                <w:i/>
                <w:sz w:val="24"/>
                <w:szCs w:val="24"/>
              </w:rPr>
            </w:pPr>
          </w:p>
        </w:tc>
        <w:tc>
          <w:tcPr>
            <w:tcW w:w="964" w:type="dxa"/>
            <w:shd w:val="clear" w:color="000000" w:fill="FFFFFF"/>
          </w:tcPr>
          <w:p w14:paraId="1F17DFF7" w14:textId="77777777" w:rsidR="0084289E" w:rsidRPr="00AB0049" w:rsidRDefault="0084289E" w:rsidP="00E250CE">
            <w:pPr>
              <w:pStyle w:val="2b"/>
              <w:jc w:val="right"/>
              <w:rPr>
                <w:rFonts w:ascii="Times New Roman" w:hAnsi="Times New Roman" w:cs="Times New Roman"/>
                <w:i/>
                <w:sz w:val="24"/>
                <w:szCs w:val="24"/>
              </w:rPr>
            </w:pPr>
          </w:p>
        </w:tc>
      </w:tr>
      <w:tr w:rsidR="0084289E" w:rsidRPr="00AB0049" w14:paraId="225D59D5" w14:textId="77777777" w:rsidTr="00BC283F">
        <w:trPr>
          <w:trHeight w:val="295"/>
        </w:trPr>
        <w:tc>
          <w:tcPr>
            <w:tcW w:w="2712" w:type="dxa"/>
            <w:shd w:val="clear" w:color="000000" w:fill="FFFFFF"/>
          </w:tcPr>
          <w:p w14:paraId="478716BC" w14:textId="77777777" w:rsidR="0084289E" w:rsidRPr="00AB0049" w:rsidRDefault="0084289E" w:rsidP="008D1B95">
            <w:pPr>
              <w:pStyle w:val="2b"/>
              <w:rPr>
                <w:rFonts w:ascii="Times New Roman" w:hAnsi="Times New Roman" w:cs="Times New Roman"/>
                <w:i/>
                <w:sz w:val="24"/>
                <w:szCs w:val="24"/>
                <w:lang w:val="kk-KZ"/>
              </w:rPr>
            </w:pPr>
            <w:r w:rsidRPr="00AB0049">
              <w:rPr>
                <w:rFonts w:ascii="Times New Roman" w:hAnsi="Times New Roman" w:cs="Times New Roman"/>
                <w:i/>
                <w:sz w:val="24"/>
                <w:szCs w:val="24"/>
                <w:lang w:val="kk-KZ"/>
              </w:rPr>
              <w:t>ТҮКШ</w:t>
            </w:r>
          </w:p>
        </w:tc>
        <w:tc>
          <w:tcPr>
            <w:tcW w:w="1607" w:type="dxa"/>
            <w:shd w:val="clear" w:color="000000" w:fill="FFFFFF"/>
          </w:tcPr>
          <w:p w14:paraId="24801705" w14:textId="77777777" w:rsidR="0084289E" w:rsidRPr="00AB0049" w:rsidRDefault="0084289E" w:rsidP="00E250CE">
            <w:pPr>
              <w:pStyle w:val="2b"/>
              <w:jc w:val="right"/>
              <w:rPr>
                <w:rFonts w:ascii="Times New Roman" w:hAnsi="Times New Roman" w:cs="Times New Roman"/>
                <w:i/>
                <w:sz w:val="24"/>
                <w:szCs w:val="24"/>
              </w:rPr>
            </w:pPr>
            <w:r w:rsidRPr="00AB0049">
              <w:rPr>
                <w:rFonts w:ascii="Times New Roman" w:hAnsi="Times New Roman" w:cs="Times New Roman"/>
                <w:i/>
                <w:sz w:val="24"/>
                <w:szCs w:val="24"/>
              </w:rPr>
              <w:t>3051,9</w:t>
            </w:r>
          </w:p>
        </w:tc>
        <w:tc>
          <w:tcPr>
            <w:tcW w:w="1341" w:type="dxa"/>
            <w:shd w:val="clear" w:color="000000" w:fill="FFFFFF"/>
          </w:tcPr>
          <w:p w14:paraId="60FFE3CB" w14:textId="77777777" w:rsidR="0084289E" w:rsidRPr="00AB0049" w:rsidRDefault="0084289E" w:rsidP="00E250CE">
            <w:pPr>
              <w:pStyle w:val="2b"/>
              <w:jc w:val="right"/>
              <w:rPr>
                <w:rFonts w:ascii="Times New Roman" w:hAnsi="Times New Roman" w:cs="Times New Roman"/>
                <w:i/>
                <w:sz w:val="24"/>
                <w:szCs w:val="24"/>
              </w:rPr>
            </w:pPr>
            <w:r w:rsidRPr="00AB0049">
              <w:rPr>
                <w:rFonts w:ascii="Times New Roman" w:hAnsi="Times New Roman" w:cs="Times New Roman"/>
                <w:i/>
                <w:sz w:val="24"/>
                <w:szCs w:val="24"/>
              </w:rPr>
              <w:t>3059,0</w:t>
            </w:r>
          </w:p>
        </w:tc>
        <w:tc>
          <w:tcPr>
            <w:tcW w:w="1559" w:type="dxa"/>
            <w:shd w:val="clear" w:color="000000" w:fill="FFFFFF"/>
            <w:noWrap/>
          </w:tcPr>
          <w:p w14:paraId="53D2DFCD" w14:textId="77777777" w:rsidR="0084289E" w:rsidRPr="00AB0049" w:rsidRDefault="0084289E" w:rsidP="00E250CE">
            <w:pPr>
              <w:pStyle w:val="2b"/>
              <w:jc w:val="right"/>
              <w:rPr>
                <w:rFonts w:ascii="Times New Roman" w:hAnsi="Times New Roman" w:cs="Times New Roman"/>
                <w:i/>
                <w:sz w:val="24"/>
                <w:szCs w:val="24"/>
              </w:rPr>
            </w:pPr>
            <w:r w:rsidRPr="00AB0049">
              <w:rPr>
                <w:rFonts w:ascii="Times New Roman" w:hAnsi="Times New Roman" w:cs="Times New Roman"/>
                <w:i/>
                <w:sz w:val="24"/>
                <w:szCs w:val="24"/>
              </w:rPr>
              <w:t>3628,0</w:t>
            </w:r>
          </w:p>
        </w:tc>
        <w:tc>
          <w:tcPr>
            <w:tcW w:w="1589" w:type="dxa"/>
            <w:shd w:val="clear" w:color="000000" w:fill="FFFFFF"/>
          </w:tcPr>
          <w:p w14:paraId="5BE09B61" w14:textId="77777777" w:rsidR="0084289E" w:rsidRPr="00AB0049" w:rsidRDefault="0084289E" w:rsidP="00E250CE">
            <w:pPr>
              <w:pStyle w:val="2b"/>
              <w:jc w:val="right"/>
              <w:rPr>
                <w:rFonts w:ascii="Times New Roman" w:hAnsi="Times New Roman" w:cs="Times New Roman"/>
                <w:i/>
                <w:sz w:val="24"/>
                <w:szCs w:val="24"/>
              </w:rPr>
            </w:pPr>
            <w:r w:rsidRPr="00AB0049">
              <w:rPr>
                <w:rFonts w:ascii="Times New Roman" w:hAnsi="Times New Roman" w:cs="Times New Roman"/>
                <w:i/>
                <w:sz w:val="24"/>
                <w:szCs w:val="24"/>
              </w:rPr>
              <w:t>3628,0</w:t>
            </w:r>
          </w:p>
        </w:tc>
        <w:tc>
          <w:tcPr>
            <w:tcW w:w="964" w:type="dxa"/>
            <w:shd w:val="clear" w:color="000000" w:fill="FFFFFF"/>
          </w:tcPr>
          <w:p w14:paraId="52B5C542" w14:textId="77777777" w:rsidR="0084289E" w:rsidRPr="00AB0049" w:rsidRDefault="0084289E" w:rsidP="00E250CE">
            <w:pPr>
              <w:pStyle w:val="2b"/>
              <w:jc w:val="right"/>
              <w:rPr>
                <w:rFonts w:ascii="Times New Roman" w:hAnsi="Times New Roman" w:cs="Times New Roman"/>
                <w:i/>
                <w:sz w:val="24"/>
                <w:szCs w:val="24"/>
              </w:rPr>
            </w:pPr>
            <w:r w:rsidRPr="00AB0049">
              <w:rPr>
                <w:rFonts w:ascii="Times New Roman" w:hAnsi="Times New Roman" w:cs="Times New Roman"/>
                <w:i/>
                <w:sz w:val="24"/>
                <w:szCs w:val="24"/>
              </w:rPr>
              <w:t>100,0</w:t>
            </w:r>
          </w:p>
        </w:tc>
      </w:tr>
      <w:tr w:rsidR="0084289E" w:rsidRPr="00AB0049" w14:paraId="222A6278" w14:textId="77777777" w:rsidTr="00BC283F">
        <w:trPr>
          <w:trHeight w:val="295"/>
        </w:trPr>
        <w:tc>
          <w:tcPr>
            <w:tcW w:w="2712" w:type="dxa"/>
            <w:shd w:val="clear" w:color="000000" w:fill="FFFFFF"/>
          </w:tcPr>
          <w:p w14:paraId="724C0695" w14:textId="77777777" w:rsidR="0084289E" w:rsidRPr="00AB0049" w:rsidRDefault="0084289E" w:rsidP="008D1B95">
            <w:pPr>
              <w:pStyle w:val="2b"/>
              <w:rPr>
                <w:rFonts w:ascii="Times New Roman" w:hAnsi="Times New Roman" w:cs="Times New Roman"/>
                <w:i/>
                <w:sz w:val="24"/>
                <w:szCs w:val="24"/>
                <w:lang w:val="kk-KZ"/>
              </w:rPr>
            </w:pPr>
            <w:r w:rsidRPr="00AB0049">
              <w:rPr>
                <w:rFonts w:ascii="Times New Roman" w:hAnsi="Times New Roman" w:cs="Times New Roman"/>
                <w:i/>
                <w:sz w:val="24"/>
                <w:szCs w:val="24"/>
                <w:lang w:val="kk-KZ"/>
              </w:rPr>
              <w:t xml:space="preserve">Көлік және коммуникациялар </w:t>
            </w:r>
          </w:p>
        </w:tc>
        <w:tc>
          <w:tcPr>
            <w:tcW w:w="1607" w:type="dxa"/>
            <w:shd w:val="clear" w:color="000000" w:fill="FFFFFF"/>
          </w:tcPr>
          <w:p w14:paraId="69A589E6" w14:textId="77777777" w:rsidR="0084289E" w:rsidRPr="00AB0049" w:rsidRDefault="0084289E" w:rsidP="00BC283F">
            <w:pPr>
              <w:pStyle w:val="2b"/>
              <w:jc w:val="right"/>
              <w:rPr>
                <w:rFonts w:ascii="Times New Roman" w:hAnsi="Times New Roman" w:cs="Times New Roman"/>
                <w:i/>
                <w:sz w:val="24"/>
                <w:szCs w:val="24"/>
              </w:rPr>
            </w:pPr>
          </w:p>
        </w:tc>
        <w:tc>
          <w:tcPr>
            <w:tcW w:w="1341" w:type="dxa"/>
            <w:shd w:val="clear" w:color="000000" w:fill="FFFFFF"/>
          </w:tcPr>
          <w:p w14:paraId="0EA81B7E" w14:textId="77777777" w:rsidR="0084289E" w:rsidRPr="00AB0049" w:rsidRDefault="0084289E" w:rsidP="00BC283F">
            <w:pPr>
              <w:pStyle w:val="2b"/>
              <w:jc w:val="right"/>
              <w:rPr>
                <w:rFonts w:ascii="Times New Roman" w:hAnsi="Times New Roman" w:cs="Times New Roman"/>
                <w:i/>
                <w:sz w:val="24"/>
                <w:szCs w:val="24"/>
              </w:rPr>
            </w:pPr>
          </w:p>
          <w:p w14:paraId="62336991" w14:textId="77777777" w:rsidR="0084289E" w:rsidRPr="00AB0049" w:rsidRDefault="0084289E" w:rsidP="00BC283F">
            <w:pPr>
              <w:pStyle w:val="2b"/>
              <w:jc w:val="right"/>
              <w:rPr>
                <w:rFonts w:ascii="Times New Roman" w:hAnsi="Times New Roman" w:cs="Times New Roman"/>
                <w:i/>
                <w:sz w:val="24"/>
                <w:szCs w:val="24"/>
              </w:rPr>
            </w:pPr>
          </w:p>
        </w:tc>
        <w:tc>
          <w:tcPr>
            <w:tcW w:w="1559" w:type="dxa"/>
            <w:shd w:val="clear" w:color="000000" w:fill="FFFFFF"/>
            <w:noWrap/>
          </w:tcPr>
          <w:p w14:paraId="6965D3BD" w14:textId="77777777" w:rsidR="0084289E" w:rsidRPr="00AB0049" w:rsidRDefault="0084289E" w:rsidP="00BC283F">
            <w:pPr>
              <w:pStyle w:val="2b"/>
              <w:jc w:val="right"/>
              <w:rPr>
                <w:rFonts w:ascii="Times New Roman" w:hAnsi="Times New Roman" w:cs="Times New Roman"/>
                <w:i/>
                <w:sz w:val="24"/>
                <w:szCs w:val="24"/>
              </w:rPr>
            </w:pPr>
          </w:p>
          <w:p w14:paraId="0278E15D" w14:textId="77777777" w:rsidR="0084289E" w:rsidRPr="00AB0049" w:rsidRDefault="0084289E" w:rsidP="00BC283F">
            <w:pPr>
              <w:pStyle w:val="2b"/>
              <w:jc w:val="right"/>
              <w:rPr>
                <w:rFonts w:ascii="Times New Roman" w:hAnsi="Times New Roman" w:cs="Times New Roman"/>
                <w:i/>
                <w:sz w:val="24"/>
                <w:szCs w:val="24"/>
              </w:rPr>
            </w:pPr>
          </w:p>
        </w:tc>
        <w:tc>
          <w:tcPr>
            <w:tcW w:w="1589" w:type="dxa"/>
            <w:shd w:val="clear" w:color="000000" w:fill="FFFFFF"/>
          </w:tcPr>
          <w:p w14:paraId="726A6F3E" w14:textId="77777777" w:rsidR="0084289E" w:rsidRPr="00AB0049" w:rsidRDefault="0084289E" w:rsidP="00BC283F">
            <w:pPr>
              <w:pStyle w:val="2b"/>
              <w:jc w:val="right"/>
              <w:rPr>
                <w:rFonts w:ascii="Times New Roman" w:hAnsi="Times New Roman" w:cs="Times New Roman"/>
                <w:i/>
                <w:sz w:val="24"/>
                <w:szCs w:val="24"/>
              </w:rPr>
            </w:pPr>
          </w:p>
          <w:p w14:paraId="783AA225" w14:textId="77777777" w:rsidR="0084289E" w:rsidRPr="00AB0049" w:rsidRDefault="0084289E" w:rsidP="00BC283F">
            <w:pPr>
              <w:pStyle w:val="2b"/>
              <w:jc w:val="right"/>
              <w:rPr>
                <w:rFonts w:ascii="Times New Roman" w:hAnsi="Times New Roman" w:cs="Times New Roman"/>
                <w:i/>
                <w:sz w:val="24"/>
                <w:szCs w:val="24"/>
              </w:rPr>
            </w:pPr>
          </w:p>
        </w:tc>
        <w:tc>
          <w:tcPr>
            <w:tcW w:w="964" w:type="dxa"/>
            <w:shd w:val="clear" w:color="000000" w:fill="FFFFFF"/>
          </w:tcPr>
          <w:p w14:paraId="7C6B69B0" w14:textId="77777777" w:rsidR="0084289E" w:rsidRPr="00AB0049" w:rsidRDefault="0084289E" w:rsidP="00BC283F">
            <w:pPr>
              <w:pStyle w:val="2b"/>
              <w:jc w:val="right"/>
              <w:rPr>
                <w:rFonts w:ascii="Times New Roman" w:hAnsi="Times New Roman" w:cs="Times New Roman"/>
                <w:i/>
                <w:sz w:val="24"/>
                <w:szCs w:val="24"/>
              </w:rPr>
            </w:pPr>
          </w:p>
          <w:p w14:paraId="3FC275B4" w14:textId="77777777" w:rsidR="0084289E" w:rsidRPr="00AB0049" w:rsidRDefault="0084289E" w:rsidP="00BC283F">
            <w:pPr>
              <w:pStyle w:val="2b"/>
              <w:jc w:val="right"/>
              <w:rPr>
                <w:rFonts w:ascii="Times New Roman" w:hAnsi="Times New Roman" w:cs="Times New Roman"/>
                <w:i/>
                <w:sz w:val="24"/>
                <w:szCs w:val="24"/>
              </w:rPr>
            </w:pPr>
          </w:p>
        </w:tc>
      </w:tr>
      <w:tr w:rsidR="0084289E" w:rsidRPr="00AB0049" w14:paraId="7D89A2A2" w14:textId="77777777" w:rsidTr="00BC283F">
        <w:trPr>
          <w:trHeight w:val="295"/>
        </w:trPr>
        <w:tc>
          <w:tcPr>
            <w:tcW w:w="2712" w:type="dxa"/>
            <w:shd w:val="clear" w:color="000000" w:fill="FFFFFF"/>
          </w:tcPr>
          <w:p w14:paraId="4F105488" w14:textId="77777777" w:rsidR="0084289E" w:rsidRPr="00AB0049" w:rsidRDefault="0084289E" w:rsidP="008D1B95">
            <w:pPr>
              <w:pStyle w:val="2b"/>
              <w:rPr>
                <w:rFonts w:ascii="Times New Roman" w:hAnsi="Times New Roman" w:cs="Times New Roman"/>
                <w:i/>
                <w:sz w:val="24"/>
                <w:szCs w:val="24"/>
                <w:lang w:val="kk-KZ"/>
              </w:rPr>
            </w:pPr>
            <w:r w:rsidRPr="00AB0049">
              <w:rPr>
                <w:rFonts w:ascii="Times New Roman" w:hAnsi="Times New Roman" w:cs="Times New Roman"/>
                <w:i/>
                <w:sz w:val="24"/>
                <w:szCs w:val="24"/>
                <w:lang w:val="kk-KZ"/>
              </w:rPr>
              <w:t>Трансферттер</w:t>
            </w:r>
          </w:p>
        </w:tc>
        <w:tc>
          <w:tcPr>
            <w:tcW w:w="1607" w:type="dxa"/>
            <w:shd w:val="clear" w:color="000000" w:fill="FFFFFF"/>
          </w:tcPr>
          <w:p w14:paraId="4087D56D" w14:textId="77777777" w:rsidR="0084289E" w:rsidRPr="00AB0049" w:rsidRDefault="0084289E" w:rsidP="00BC283F">
            <w:pPr>
              <w:pStyle w:val="2b"/>
              <w:jc w:val="right"/>
              <w:rPr>
                <w:rFonts w:ascii="Times New Roman" w:hAnsi="Times New Roman" w:cs="Times New Roman"/>
                <w:i/>
                <w:sz w:val="24"/>
                <w:szCs w:val="24"/>
              </w:rPr>
            </w:pPr>
          </w:p>
        </w:tc>
        <w:tc>
          <w:tcPr>
            <w:tcW w:w="1341" w:type="dxa"/>
            <w:shd w:val="clear" w:color="000000" w:fill="FFFFFF"/>
          </w:tcPr>
          <w:p w14:paraId="36137F47" w14:textId="77777777" w:rsidR="0084289E" w:rsidRPr="00AB0049" w:rsidRDefault="0084289E" w:rsidP="00BC283F">
            <w:pPr>
              <w:pStyle w:val="2b"/>
              <w:jc w:val="right"/>
              <w:rPr>
                <w:rFonts w:ascii="Times New Roman" w:hAnsi="Times New Roman" w:cs="Times New Roman"/>
                <w:i/>
                <w:sz w:val="24"/>
                <w:szCs w:val="24"/>
              </w:rPr>
            </w:pPr>
          </w:p>
        </w:tc>
        <w:tc>
          <w:tcPr>
            <w:tcW w:w="1559" w:type="dxa"/>
            <w:shd w:val="clear" w:color="000000" w:fill="FFFFFF"/>
            <w:noWrap/>
          </w:tcPr>
          <w:p w14:paraId="2506A7FA" w14:textId="77777777" w:rsidR="0084289E" w:rsidRPr="00AB0049" w:rsidRDefault="0084289E" w:rsidP="00BC283F">
            <w:pPr>
              <w:pStyle w:val="2b"/>
              <w:jc w:val="right"/>
              <w:rPr>
                <w:rFonts w:ascii="Times New Roman" w:hAnsi="Times New Roman" w:cs="Times New Roman"/>
                <w:i/>
                <w:sz w:val="24"/>
                <w:szCs w:val="24"/>
              </w:rPr>
            </w:pPr>
            <w:r w:rsidRPr="00AB0049">
              <w:rPr>
                <w:rFonts w:ascii="Times New Roman" w:hAnsi="Times New Roman" w:cs="Times New Roman"/>
                <w:i/>
                <w:sz w:val="24"/>
                <w:szCs w:val="24"/>
              </w:rPr>
              <w:t>1,0</w:t>
            </w:r>
          </w:p>
        </w:tc>
        <w:tc>
          <w:tcPr>
            <w:tcW w:w="1589" w:type="dxa"/>
            <w:shd w:val="clear" w:color="000000" w:fill="FFFFFF"/>
          </w:tcPr>
          <w:p w14:paraId="0B66EBDA" w14:textId="77777777" w:rsidR="0084289E" w:rsidRPr="00AB0049" w:rsidRDefault="0084289E" w:rsidP="00BC283F">
            <w:pPr>
              <w:pStyle w:val="2b"/>
              <w:jc w:val="right"/>
              <w:rPr>
                <w:rFonts w:ascii="Times New Roman" w:hAnsi="Times New Roman" w:cs="Times New Roman"/>
                <w:i/>
                <w:sz w:val="24"/>
                <w:szCs w:val="24"/>
              </w:rPr>
            </w:pPr>
            <w:r w:rsidRPr="00AB0049">
              <w:rPr>
                <w:rFonts w:ascii="Times New Roman" w:hAnsi="Times New Roman" w:cs="Times New Roman"/>
                <w:i/>
                <w:sz w:val="24"/>
                <w:szCs w:val="24"/>
              </w:rPr>
              <w:t>1,0</w:t>
            </w:r>
          </w:p>
        </w:tc>
        <w:tc>
          <w:tcPr>
            <w:tcW w:w="964" w:type="dxa"/>
            <w:shd w:val="clear" w:color="000000" w:fill="FFFFFF"/>
          </w:tcPr>
          <w:p w14:paraId="0672CF5C" w14:textId="77777777" w:rsidR="0084289E" w:rsidRPr="00AB0049" w:rsidRDefault="0084289E" w:rsidP="00BC283F">
            <w:pPr>
              <w:pStyle w:val="2b"/>
              <w:jc w:val="right"/>
              <w:rPr>
                <w:rFonts w:ascii="Times New Roman" w:hAnsi="Times New Roman" w:cs="Times New Roman"/>
                <w:i/>
                <w:sz w:val="24"/>
                <w:szCs w:val="24"/>
              </w:rPr>
            </w:pPr>
            <w:r w:rsidRPr="00AB0049">
              <w:rPr>
                <w:rFonts w:ascii="Times New Roman" w:hAnsi="Times New Roman" w:cs="Times New Roman"/>
                <w:i/>
                <w:sz w:val="24"/>
                <w:szCs w:val="24"/>
              </w:rPr>
              <w:t>100,0</w:t>
            </w:r>
          </w:p>
        </w:tc>
      </w:tr>
    </w:tbl>
    <w:p w14:paraId="2431131F" w14:textId="77777777" w:rsidR="00CF7032" w:rsidRPr="00AB0049" w:rsidRDefault="00CF7032" w:rsidP="006E0DEE">
      <w:pPr>
        <w:pStyle w:val="2b"/>
        <w:ind w:firstLine="708"/>
        <w:jc w:val="both"/>
        <w:rPr>
          <w:rFonts w:ascii="Times New Roman" w:hAnsi="Times New Roman" w:cs="Times New Roman"/>
          <w:b/>
          <w:sz w:val="28"/>
          <w:szCs w:val="28"/>
          <w:lang w:val="kk-KZ"/>
        </w:rPr>
      </w:pPr>
    </w:p>
    <w:p w14:paraId="09B73FE4" w14:textId="77777777" w:rsidR="00CF7032" w:rsidRPr="00AB0049" w:rsidRDefault="00CF7032" w:rsidP="00CF7032">
      <w:pPr>
        <w:pStyle w:val="2b"/>
        <w:ind w:firstLine="708"/>
        <w:jc w:val="both"/>
        <w:rPr>
          <w:rFonts w:ascii="Times New Roman" w:hAnsi="Times New Roman" w:cs="Times New Roman"/>
          <w:sz w:val="28"/>
          <w:szCs w:val="28"/>
          <w:lang w:val="kk-KZ"/>
        </w:rPr>
      </w:pPr>
      <w:r w:rsidRPr="00AB0049">
        <w:rPr>
          <w:rFonts w:ascii="Times New Roman" w:hAnsi="Times New Roman" w:cs="Times New Roman"/>
          <w:sz w:val="28"/>
          <w:szCs w:val="28"/>
          <w:lang w:val="kk-KZ"/>
        </w:rPr>
        <w:t>2020 жылға</w:t>
      </w:r>
      <w:r w:rsidRPr="00AB0049">
        <w:rPr>
          <w:rFonts w:ascii="Times New Roman" w:hAnsi="Times New Roman" w:cs="Times New Roman"/>
          <w:b/>
          <w:sz w:val="28"/>
          <w:szCs w:val="28"/>
          <w:lang w:val="kk-KZ"/>
        </w:rPr>
        <w:t xml:space="preserve"> кірістер </w:t>
      </w:r>
      <w:r w:rsidRPr="00AB0049">
        <w:rPr>
          <w:rFonts w:ascii="Times New Roman" w:hAnsi="Times New Roman" w:cs="Times New Roman"/>
          <w:sz w:val="28"/>
          <w:szCs w:val="28"/>
          <w:lang w:val="kk-KZ"/>
        </w:rPr>
        <w:t xml:space="preserve">29372,7 мың теңге түсті (109,2 %), соның ішінде: </w:t>
      </w:r>
    </w:p>
    <w:p w14:paraId="561AC713" w14:textId="77777777" w:rsidR="00CF7032" w:rsidRPr="00AB0049" w:rsidRDefault="00CF7032" w:rsidP="00CF7032">
      <w:pPr>
        <w:pStyle w:val="2b"/>
        <w:ind w:firstLine="708"/>
        <w:jc w:val="both"/>
        <w:rPr>
          <w:rFonts w:ascii="Times New Roman" w:hAnsi="Times New Roman" w:cs="Times New Roman"/>
          <w:sz w:val="28"/>
          <w:szCs w:val="28"/>
          <w:lang w:val="kk-KZ" w:eastAsia="ar-SA"/>
        </w:rPr>
      </w:pPr>
      <w:r w:rsidRPr="00AB0049">
        <w:rPr>
          <w:rFonts w:ascii="Times New Roman" w:hAnsi="Times New Roman" w:cs="Times New Roman"/>
          <w:i/>
          <w:sz w:val="28"/>
          <w:szCs w:val="28"/>
          <w:lang w:val="kk-KZ" w:eastAsia="ar-SA"/>
        </w:rPr>
        <w:t>Салықтық түсімдер</w:t>
      </w:r>
      <w:r w:rsidRPr="00AB0049">
        <w:rPr>
          <w:rFonts w:ascii="Times New Roman" w:hAnsi="Times New Roman" w:cs="Times New Roman"/>
          <w:sz w:val="28"/>
          <w:szCs w:val="28"/>
          <w:lang w:val="kk-KZ" w:eastAsia="ar-SA"/>
        </w:rPr>
        <w:t xml:space="preserve"> – жоспар 3000,0 мың теңге, нақты 5569,7 мың теңге(185,7%), оның ішінде:</w:t>
      </w:r>
    </w:p>
    <w:p w14:paraId="5C53F50C" w14:textId="77777777" w:rsidR="00CF7032" w:rsidRPr="00AB0049" w:rsidRDefault="00CF7032" w:rsidP="00CF7032">
      <w:pPr>
        <w:pStyle w:val="2b"/>
        <w:ind w:firstLine="708"/>
        <w:jc w:val="both"/>
        <w:rPr>
          <w:rFonts w:ascii="Times New Roman" w:hAnsi="Times New Roman" w:cs="Times New Roman"/>
          <w:sz w:val="28"/>
          <w:szCs w:val="28"/>
          <w:lang w:val="kk-KZ" w:eastAsia="ar-SA"/>
        </w:rPr>
      </w:pPr>
      <w:r w:rsidRPr="00AB0049">
        <w:rPr>
          <w:rFonts w:ascii="Times New Roman" w:hAnsi="Times New Roman" w:cs="Times New Roman"/>
          <w:sz w:val="28"/>
          <w:szCs w:val="28"/>
          <w:lang w:val="kk-KZ" w:eastAsia="ar-SA"/>
        </w:rPr>
        <w:t xml:space="preserve">- </w:t>
      </w:r>
      <w:r w:rsidRPr="00AB0049">
        <w:rPr>
          <w:rFonts w:ascii="Times New Roman" w:hAnsi="Times New Roman" w:cs="Times New Roman"/>
          <w:i/>
          <w:sz w:val="24"/>
          <w:szCs w:val="24"/>
          <w:lang w:val="kk-KZ"/>
        </w:rPr>
        <w:t>Жеке табыс салығы</w:t>
      </w:r>
      <w:r w:rsidRPr="00AB0049">
        <w:rPr>
          <w:rFonts w:ascii="Times New Roman" w:hAnsi="Times New Roman" w:cs="Times New Roman"/>
          <w:sz w:val="28"/>
          <w:szCs w:val="28"/>
          <w:lang w:val="kk-KZ" w:eastAsia="ar-SA"/>
        </w:rPr>
        <w:t xml:space="preserve"> - жоспар 419 мың теңге, нақты 578,5 мың теңге (138,1%);</w:t>
      </w:r>
    </w:p>
    <w:p w14:paraId="1BECC2B3" w14:textId="77777777" w:rsidR="00CF7032" w:rsidRPr="00AB0049" w:rsidRDefault="00CF7032" w:rsidP="00CF7032">
      <w:pPr>
        <w:pStyle w:val="2b"/>
        <w:ind w:firstLine="708"/>
        <w:jc w:val="both"/>
        <w:rPr>
          <w:rFonts w:ascii="Times New Roman" w:hAnsi="Times New Roman" w:cs="Times New Roman"/>
          <w:sz w:val="28"/>
          <w:szCs w:val="28"/>
          <w:lang w:val="kk-KZ" w:eastAsia="ar-SA"/>
        </w:rPr>
      </w:pPr>
      <w:r w:rsidRPr="00AB0049">
        <w:rPr>
          <w:rFonts w:ascii="Times New Roman" w:hAnsi="Times New Roman" w:cs="Times New Roman"/>
          <w:sz w:val="28"/>
          <w:szCs w:val="28"/>
          <w:lang w:val="kk-KZ" w:eastAsia="ar-SA"/>
        </w:rPr>
        <w:t xml:space="preserve">- </w:t>
      </w:r>
      <w:r w:rsidRPr="00AB0049">
        <w:rPr>
          <w:rFonts w:ascii="Times New Roman" w:hAnsi="Times New Roman" w:cs="Times New Roman"/>
          <w:i/>
          <w:sz w:val="24"/>
          <w:szCs w:val="24"/>
          <w:lang w:val="kk-KZ"/>
        </w:rPr>
        <w:t>Мүлік салығы</w:t>
      </w:r>
      <w:r w:rsidRPr="00AB0049">
        <w:rPr>
          <w:rFonts w:ascii="Times New Roman" w:hAnsi="Times New Roman" w:cs="Times New Roman"/>
          <w:sz w:val="28"/>
          <w:szCs w:val="28"/>
          <w:lang w:val="kk-KZ" w:eastAsia="ar-SA"/>
        </w:rPr>
        <w:t xml:space="preserve"> - жоспар 31,0 мың теңге, нақты 84,1 мың теңге (271,2%);</w:t>
      </w:r>
    </w:p>
    <w:p w14:paraId="64F611BC" w14:textId="77777777" w:rsidR="00CF7032" w:rsidRPr="00AB0049" w:rsidRDefault="00CF7032" w:rsidP="00CF7032">
      <w:pPr>
        <w:pStyle w:val="2b"/>
        <w:ind w:firstLine="708"/>
        <w:jc w:val="both"/>
        <w:rPr>
          <w:rFonts w:ascii="Times New Roman" w:hAnsi="Times New Roman" w:cs="Times New Roman"/>
          <w:sz w:val="28"/>
          <w:szCs w:val="28"/>
          <w:lang w:val="kk-KZ" w:eastAsia="ar-SA"/>
        </w:rPr>
      </w:pPr>
      <w:r w:rsidRPr="00AB0049">
        <w:rPr>
          <w:rFonts w:ascii="Times New Roman" w:hAnsi="Times New Roman" w:cs="Times New Roman"/>
          <w:sz w:val="28"/>
          <w:szCs w:val="28"/>
          <w:lang w:val="kk-KZ" w:eastAsia="ar-SA"/>
        </w:rPr>
        <w:t xml:space="preserve">- </w:t>
      </w:r>
      <w:r w:rsidRPr="00AB0049">
        <w:rPr>
          <w:rFonts w:ascii="Times New Roman" w:hAnsi="Times New Roman" w:cs="Times New Roman"/>
          <w:i/>
          <w:sz w:val="24"/>
          <w:szCs w:val="24"/>
          <w:lang w:val="kk-KZ"/>
        </w:rPr>
        <w:t>Жер салығы</w:t>
      </w:r>
      <w:r w:rsidRPr="00AB0049">
        <w:rPr>
          <w:rFonts w:ascii="Times New Roman" w:hAnsi="Times New Roman" w:cs="Times New Roman"/>
          <w:sz w:val="28"/>
          <w:szCs w:val="28"/>
          <w:lang w:val="kk-KZ" w:eastAsia="ar-SA"/>
        </w:rPr>
        <w:t xml:space="preserve"> - жоспар 2</w:t>
      </w:r>
      <w:r w:rsidR="00BC6F1F" w:rsidRPr="00AB0049">
        <w:rPr>
          <w:rFonts w:ascii="Times New Roman" w:hAnsi="Times New Roman" w:cs="Times New Roman"/>
          <w:sz w:val="28"/>
          <w:szCs w:val="28"/>
          <w:lang w:val="kk-KZ" w:eastAsia="ar-SA"/>
        </w:rPr>
        <w:t>5</w:t>
      </w:r>
      <w:r w:rsidRPr="00AB0049">
        <w:rPr>
          <w:rFonts w:ascii="Times New Roman" w:hAnsi="Times New Roman" w:cs="Times New Roman"/>
          <w:sz w:val="28"/>
          <w:szCs w:val="28"/>
          <w:lang w:val="kk-KZ" w:eastAsia="ar-SA"/>
        </w:rPr>
        <w:t xml:space="preserve">0,0 мың теңге, нақты </w:t>
      </w:r>
      <w:r w:rsidR="00BC6F1F" w:rsidRPr="00AB0049">
        <w:rPr>
          <w:rFonts w:ascii="Times New Roman" w:hAnsi="Times New Roman" w:cs="Times New Roman"/>
          <w:sz w:val="28"/>
          <w:szCs w:val="28"/>
          <w:lang w:val="kk-KZ" w:eastAsia="ar-SA"/>
        </w:rPr>
        <w:t>322,8</w:t>
      </w:r>
      <w:r w:rsidRPr="00AB0049">
        <w:rPr>
          <w:rFonts w:ascii="Times New Roman" w:hAnsi="Times New Roman" w:cs="Times New Roman"/>
          <w:sz w:val="28"/>
          <w:szCs w:val="28"/>
          <w:lang w:val="kk-KZ" w:eastAsia="ar-SA"/>
        </w:rPr>
        <w:t xml:space="preserve"> мың теңге (</w:t>
      </w:r>
      <w:r w:rsidR="00BC6F1F" w:rsidRPr="00AB0049">
        <w:rPr>
          <w:rFonts w:ascii="Times New Roman" w:hAnsi="Times New Roman" w:cs="Times New Roman"/>
          <w:sz w:val="28"/>
          <w:szCs w:val="28"/>
          <w:lang w:val="kk-KZ" w:eastAsia="ar-SA"/>
        </w:rPr>
        <w:t>129</w:t>
      </w:r>
      <w:r w:rsidRPr="00AB0049">
        <w:rPr>
          <w:rFonts w:ascii="Times New Roman" w:hAnsi="Times New Roman" w:cs="Times New Roman"/>
          <w:sz w:val="28"/>
          <w:szCs w:val="28"/>
          <w:lang w:val="kk-KZ" w:eastAsia="ar-SA"/>
        </w:rPr>
        <w:t>,1%);</w:t>
      </w:r>
    </w:p>
    <w:p w14:paraId="4F1348CA" w14:textId="77777777" w:rsidR="00CF7032" w:rsidRPr="00AB0049" w:rsidRDefault="00CF7032" w:rsidP="00CF7032">
      <w:pPr>
        <w:pStyle w:val="2b"/>
        <w:ind w:firstLine="708"/>
        <w:jc w:val="both"/>
        <w:rPr>
          <w:rFonts w:ascii="Times New Roman" w:hAnsi="Times New Roman" w:cs="Times New Roman"/>
          <w:sz w:val="28"/>
          <w:szCs w:val="28"/>
          <w:lang w:val="kk-KZ" w:eastAsia="ar-SA"/>
        </w:rPr>
      </w:pPr>
      <w:r w:rsidRPr="00AB0049">
        <w:rPr>
          <w:rFonts w:ascii="Times New Roman" w:hAnsi="Times New Roman" w:cs="Times New Roman"/>
          <w:sz w:val="28"/>
          <w:szCs w:val="28"/>
          <w:lang w:val="kk-KZ" w:eastAsia="ar-SA"/>
        </w:rPr>
        <w:t xml:space="preserve">- </w:t>
      </w:r>
      <w:r w:rsidRPr="00AB0049">
        <w:rPr>
          <w:rFonts w:ascii="Times New Roman" w:hAnsi="Times New Roman" w:cs="Times New Roman"/>
          <w:i/>
          <w:sz w:val="24"/>
          <w:szCs w:val="24"/>
          <w:lang w:val="kk-KZ"/>
        </w:rPr>
        <w:t>Көлік құралдарына салынатын салық</w:t>
      </w:r>
      <w:r w:rsidRPr="00AB0049">
        <w:rPr>
          <w:rFonts w:ascii="Times New Roman" w:hAnsi="Times New Roman" w:cs="Times New Roman"/>
          <w:sz w:val="28"/>
          <w:szCs w:val="28"/>
          <w:lang w:val="kk-KZ" w:eastAsia="ar-SA"/>
        </w:rPr>
        <w:t xml:space="preserve"> –  жоспар – 1820,0 мың теңге, нақты 3225,6 мың теңге (177,2%).</w:t>
      </w:r>
    </w:p>
    <w:p w14:paraId="31DC5203" w14:textId="77777777" w:rsidR="00CF7032" w:rsidRPr="00AB0049" w:rsidRDefault="00CF7032" w:rsidP="00CF7032">
      <w:pPr>
        <w:pStyle w:val="2b"/>
        <w:ind w:firstLine="708"/>
        <w:jc w:val="both"/>
        <w:rPr>
          <w:rFonts w:ascii="Times New Roman" w:hAnsi="Times New Roman" w:cs="Times New Roman"/>
          <w:sz w:val="28"/>
          <w:szCs w:val="28"/>
          <w:lang w:val="kk-KZ" w:eastAsia="ar-SA"/>
        </w:rPr>
      </w:pPr>
      <w:r w:rsidRPr="00AB0049">
        <w:rPr>
          <w:rFonts w:ascii="Times New Roman" w:hAnsi="Times New Roman" w:cs="Times New Roman"/>
          <w:i/>
          <w:sz w:val="28"/>
          <w:szCs w:val="28"/>
          <w:lang w:val="kk-KZ" w:eastAsia="ar-SA"/>
        </w:rPr>
        <w:t>Салықтық емес түсімдер</w:t>
      </w:r>
      <w:r w:rsidRPr="00AB0049">
        <w:rPr>
          <w:rFonts w:ascii="Times New Roman" w:hAnsi="Times New Roman" w:cs="Times New Roman"/>
          <w:sz w:val="28"/>
          <w:szCs w:val="28"/>
          <w:lang w:val="kk-KZ" w:eastAsia="ar-SA"/>
        </w:rPr>
        <w:t xml:space="preserve"> - жоспар 0 мың теңге, нақты 506,6 мың теңге (111,4%), оның ішінде:</w:t>
      </w:r>
    </w:p>
    <w:p w14:paraId="6C4314C1" w14:textId="77777777" w:rsidR="00CF7032" w:rsidRPr="00AB0049" w:rsidRDefault="00CF7032" w:rsidP="00CF7032">
      <w:pPr>
        <w:pStyle w:val="2b"/>
        <w:ind w:firstLine="708"/>
        <w:jc w:val="both"/>
        <w:rPr>
          <w:rFonts w:ascii="Times New Roman" w:hAnsi="Times New Roman" w:cs="Times New Roman"/>
          <w:sz w:val="28"/>
          <w:szCs w:val="28"/>
          <w:lang w:val="kk-KZ" w:eastAsia="ar-SA"/>
        </w:rPr>
      </w:pPr>
      <w:r w:rsidRPr="00AB0049">
        <w:rPr>
          <w:rFonts w:ascii="Times New Roman" w:hAnsi="Times New Roman" w:cs="Times New Roman"/>
          <w:sz w:val="28"/>
          <w:szCs w:val="28"/>
          <w:lang w:val="kk-KZ" w:eastAsia="ar-SA"/>
        </w:rPr>
        <w:t xml:space="preserve">- </w:t>
      </w:r>
      <w:r w:rsidRPr="00AB0049">
        <w:rPr>
          <w:rFonts w:ascii="Times New Roman" w:hAnsi="Times New Roman" w:cs="Times New Roman"/>
          <w:i/>
          <w:sz w:val="24"/>
          <w:szCs w:val="24"/>
          <w:lang w:val="kk-KZ"/>
        </w:rPr>
        <w:t>айыппұлдар, өсімпұлдар, санкциялар, өндіріп алулар</w:t>
      </w:r>
      <w:r w:rsidRPr="00AB0049">
        <w:rPr>
          <w:rFonts w:ascii="Times New Roman" w:hAnsi="Times New Roman" w:cs="Times New Roman"/>
          <w:sz w:val="28"/>
          <w:szCs w:val="28"/>
          <w:lang w:val="kk-KZ" w:eastAsia="ar-SA"/>
        </w:rPr>
        <w:t xml:space="preserve"> - жоспар 0 мың теңге, нақты 506,6 мың теңге. </w:t>
      </w:r>
    </w:p>
    <w:p w14:paraId="64801DE2" w14:textId="77777777" w:rsidR="00CF7032" w:rsidRPr="00AB0049" w:rsidRDefault="00CF7032" w:rsidP="00CF7032">
      <w:pPr>
        <w:pStyle w:val="2b"/>
        <w:ind w:firstLine="708"/>
        <w:jc w:val="both"/>
        <w:rPr>
          <w:rFonts w:ascii="Times New Roman" w:hAnsi="Times New Roman" w:cs="Times New Roman"/>
          <w:sz w:val="28"/>
          <w:szCs w:val="28"/>
          <w:lang w:val="kk-KZ" w:eastAsia="ar-SA"/>
        </w:rPr>
      </w:pPr>
      <w:r w:rsidRPr="00AB0049">
        <w:rPr>
          <w:rFonts w:ascii="Times New Roman" w:hAnsi="Times New Roman" w:cs="Times New Roman"/>
          <w:i/>
          <w:sz w:val="28"/>
          <w:szCs w:val="28"/>
          <w:lang w:val="kk-KZ" w:eastAsia="ar-SA"/>
        </w:rPr>
        <w:t>Трансферттер түсімдері</w:t>
      </w:r>
      <w:r w:rsidRPr="00AB0049">
        <w:rPr>
          <w:rFonts w:ascii="Times New Roman" w:hAnsi="Times New Roman" w:cs="Times New Roman"/>
          <w:sz w:val="28"/>
          <w:szCs w:val="28"/>
          <w:lang w:val="kk-KZ" w:eastAsia="ar-SA"/>
        </w:rPr>
        <w:t>-  жоспар 20965,0 мың теңге, нақты 20965,0 мың теңге (100,0%), из них:</w:t>
      </w:r>
    </w:p>
    <w:p w14:paraId="220744FD" w14:textId="77777777" w:rsidR="00CF7032" w:rsidRPr="00AB0049" w:rsidRDefault="00CF7032" w:rsidP="00CF7032">
      <w:pPr>
        <w:pStyle w:val="2b"/>
        <w:ind w:firstLine="708"/>
        <w:jc w:val="both"/>
        <w:rPr>
          <w:rFonts w:ascii="Times New Roman" w:hAnsi="Times New Roman" w:cs="Times New Roman"/>
          <w:sz w:val="28"/>
          <w:szCs w:val="28"/>
          <w:lang w:val="kk-KZ" w:eastAsia="ar-SA"/>
        </w:rPr>
      </w:pPr>
      <w:r w:rsidRPr="00AB0049">
        <w:rPr>
          <w:rFonts w:ascii="Times New Roman" w:hAnsi="Times New Roman" w:cs="Times New Roman"/>
          <w:sz w:val="28"/>
          <w:szCs w:val="28"/>
          <w:lang w:val="kk-KZ" w:eastAsia="ar-SA"/>
        </w:rPr>
        <w:t xml:space="preserve">- </w:t>
      </w:r>
      <w:r w:rsidRPr="00AB0049">
        <w:rPr>
          <w:rFonts w:ascii="Times New Roman" w:hAnsi="Times New Roman" w:cs="Times New Roman"/>
          <w:i/>
          <w:sz w:val="24"/>
          <w:szCs w:val="24"/>
          <w:lang w:val="kk-KZ"/>
        </w:rPr>
        <w:t>Ағымдағы нысаналы трансферттер</w:t>
      </w:r>
      <w:r w:rsidRPr="00AB0049">
        <w:rPr>
          <w:rFonts w:ascii="Times New Roman" w:hAnsi="Times New Roman" w:cs="Times New Roman"/>
          <w:sz w:val="28"/>
          <w:szCs w:val="28"/>
          <w:lang w:val="kk-KZ" w:eastAsia="ar-SA"/>
        </w:rPr>
        <w:t xml:space="preserve"> – жоспар 1014,0 мың теңге, нақты 1014,0 мың теңге (100 %);</w:t>
      </w:r>
    </w:p>
    <w:p w14:paraId="0BEE683E" w14:textId="77777777" w:rsidR="00CF7032" w:rsidRPr="00AB0049" w:rsidRDefault="00CF7032" w:rsidP="00CF7032">
      <w:pPr>
        <w:pStyle w:val="2b"/>
        <w:ind w:firstLine="708"/>
        <w:jc w:val="both"/>
        <w:rPr>
          <w:rFonts w:ascii="Times New Roman" w:hAnsi="Times New Roman" w:cs="Times New Roman"/>
          <w:sz w:val="28"/>
          <w:szCs w:val="28"/>
          <w:lang w:val="kk-KZ" w:eastAsia="ar-SA"/>
        </w:rPr>
      </w:pPr>
      <w:r w:rsidRPr="00AB0049">
        <w:rPr>
          <w:rFonts w:ascii="Times New Roman" w:hAnsi="Times New Roman" w:cs="Times New Roman"/>
          <w:sz w:val="28"/>
          <w:szCs w:val="28"/>
          <w:lang w:val="kk-KZ" w:eastAsia="ar-SA"/>
        </w:rPr>
        <w:t xml:space="preserve">- </w:t>
      </w:r>
      <w:r w:rsidRPr="00AB0049">
        <w:rPr>
          <w:rFonts w:ascii="Times New Roman" w:hAnsi="Times New Roman" w:cs="Times New Roman"/>
          <w:i/>
          <w:sz w:val="28"/>
          <w:szCs w:val="28"/>
          <w:lang w:val="kk-KZ" w:eastAsia="ar-SA"/>
        </w:rPr>
        <w:t>Субвенциялар</w:t>
      </w:r>
      <w:r w:rsidRPr="00AB0049">
        <w:rPr>
          <w:rFonts w:ascii="Times New Roman" w:hAnsi="Times New Roman" w:cs="Times New Roman"/>
          <w:sz w:val="28"/>
          <w:szCs w:val="28"/>
          <w:lang w:val="kk-KZ" w:eastAsia="ar-SA"/>
        </w:rPr>
        <w:t xml:space="preserve"> – жоспар 19951,0 мың теңге, нақты 19951,0 мың теңге (100%);</w:t>
      </w:r>
    </w:p>
    <w:p w14:paraId="5421CD31" w14:textId="77777777" w:rsidR="00CF7032" w:rsidRPr="00AB0049" w:rsidRDefault="00CF7032" w:rsidP="00CF7032">
      <w:pPr>
        <w:pStyle w:val="2b"/>
        <w:ind w:firstLine="708"/>
        <w:jc w:val="both"/>
        <w:rPr>
          <w:rFonts w:ascii="Times New Roman" w:hAnsi="Times New Roman" w:cs="Times New Roman"/>
          <w:sz w:val="28"/>
          <w:szCs w:val="28"/>
          <w:lang w:val="kk-KZ" w:eastAsia="ar-SA"/>
        </w:rPr>
      </w:pPr>
      <w:r w:rsidRPr="00AB0049">
        <w:rPr>
          <w:rFonts w:ascii="Times New Roman" w:hAnsi="Times New Roman" w:cs="Times New Roman"/>
          <w:sz w:val="28"/>
          <w:szCs w:val="28"/>
          <w:lang w:val="kk-KZ" w:eastAsia="ar-SA"/>
        </w:rPr>
        <w:t xml:space="preserve">- </w:t>
      </w:r>
      <w:r w:rsidRPr="00AB0049">
        <w:rPr>
          <w:rFonts w:ascii="Times New Roman" w:hAnsi="Times New Roman" w:cs="Times New Roman"/>
          <w:i/>
          <w:sz w:val="24"/>
          <w:szCs w:val="24"/>
          <w:lang w:val="kk-KZ"/>
        </w:rPr>
        <w:t>Жоғары тұрған бюджеттен түсетiн трансферттер</w:t>
      </w:r>
      <w:r w:rsidRPr="00AB0049">
        <w:rPr>
          <w:rFonts w:ascii="Times New Roman" w:hAnsi="Times New Roman" w:cs="Times New Roman"/>
          <w:sz w:val="28"/>
          <w:szCs w:val="28"/>
          <w:lang w:val="kk-KZ" w:eastAsia="ar-SA"/>
        </w:rPr>
        <w:t xml:space="preserve"> 20965,0 мың теңге, нақты 20965,0  мың теңге (100,0 %).</w:t>
      </w:r>
    </w:p>
    <w:p w14:paraId="2FC9B342" w14:textId="77777777" w:rsidR="00CF7032" w:rsidRPr="00AB0049" w:rsidRDefault="00CF7032" w:rsidP="00CF7032">
      <w:pPr>
        <w:pStyle w:val="afb"/>
        <w:pBdr>
          <w:bottom w:val="single" w:sz="4" w:space="31" w:color="FFFFFF"/>
        </w:pBdr>
        <w:spacing w:before="0" w:beforeAutospacing="0" w:after="0" w:afterAutospacing="0"/>
        <w:ind w:firstLine="720"/>
        <w:contextualSpacing/>
        <w:jc w:val="both"/>
        <w:rPr>
          <w:sz w:val="28"/>
          <w:szCs w:val="28"/>
          <w:lang w:val="kk-KZ"/>
        </w:rPr>
      </w:pPr>
      <w:r w:rsidRPr="00AB0049">
        <w:rPr>
          <w:sz w:val="28"/>
          <w:szCs w:val="28"/>
          <w:lang w:val="kk-KZ"/>
        </w:rPr>
        <w:t>Ауылдық округтің кіріс бөлігінің барлық көрсеткіштері бойынша өсу қарқыны өткен жылмен салыстырғанда 26,6%-ға немесе 1537,5 мың теңге ұлғайды.</w:t>
      </w:r>
    </w:p>
    <w:p w14:paraId="67EEB860" w14:textId="77777777" w:rsidR="00CF7032" w:rsidRPr="00AB0049" w:rsidRDefault="00CF7032" w:rsidP="00CF7032">
      <w:pPr>
        <w:pStyle w:val="afb"/>
        <w:pBdr>
          <w:bottom w:val="single" w:sz="4" w:space="31" w:color="FFFFFF"/>
        </w:pBdr>
        <w:spacing w:before="0" w:beforeAutospacing="0" w:after="0" w:afterAutospacing="0"/>
        <w:ind w:firstLine="720"/>
        <w:contextualSpacing/>
        <w:jc w:val="both"/>
        <w:rPr>
          <w:sz w:val="28"/>
          <w:szCs w:val="28"/>
          <w:lang w:val="kk-KZ"/>
        </w:rPr>
      </w:pPr>
      <w:r w:rsidRPr="00AB0049">
        <w:rPr>
          <w:sz w:val="28"/>
          <w:szCs w:val="28"/>
          <w:lang w:val="kk-KZ"/>
        </w:rPr>
        <w:t xml:space="preserve">2020 жылғы шығыстар 28779,5  мың теңге (100,0%), жоспар бойынша 24731,0 мың теңге бекітілді, 28787,0 мың теңге түзетілді, нақты 28779,5 мың теңге.  </w:t>
      </w:r>
    </w:p>
    <w:p w14:paraId="4C242D11" w14:textId="77777777" w:rsidR="001F6096" w:rsidRPr="00AB0049" w:rsidRDefault="001F6096" w:rsidP="001F6096">
      <w:pPr>
        <w:widowControl w:val="0"/>
        <w:tabs>
          <w:tab w:val="left" w:pos="0"/>
        </w:tabs>
        <w:suppressAutoHyphens/>
        <w:spacing w:after="0" w:line="240" w:lineRule="auto"/>
        <w:ind w:firstLine="720"/>
        <w:contextualSpacing/>
        <w:rPr>
          <w:rFonts w:ascii="Times New Roman" w:hAnsi="Times New Roman" w:cs="Times New Roman"/>
          <w:b/>
          <w:sz w:val="28"/>
          <w:szCs w:val="28"/>
          <w:lang w:val="kk-KZ" w:eastAsia="ar-SA"/>
        </w:rPr>
      </w:pPr>
      <w:r w:rsidRPr="00AB0049">
        <w:rPr>
          <w:rFonts w:ascii="Times New Roman" w:hAnsi="Times New Roman" w:cs="Times New Roman"/>
          <w:b/>
          <w:sz w:val="28"/>
          <w:szCs w:val="28"/>
          <w:lang w:val="kk-KZ" w:eastAsia="ar-SA"/>
        </w:rPr>
        <w:t xml:space="preserve">                             Достық ауылдық округі әкімінің аппараты</w:t>
      </w:r>
    </w:p>
    <w:p w14:paraId="22E1B820" w14:textId="77777777" w:rsidR="00E80135" w:rsidRPr="00AB0049" w:rsidRDefault="00E80135" w:rsidP="00E80135">
      <w:pPr>
        <w:widowControl w:val="0"/>
        <w:tabs>
          <w:tab w:val="left" w:pos="0"/>
        </w:tabs>
        <w:suppressAutoHyphens/>
        <w:spacing w:after="0" w:line="240" w:lineRule="auto"/>
        <w:ind w:firstLine="720"/>
        <w:contextualSpacing/>
        <w:jc w:val="right"/>
        <w:rPr>
          <w:rFonts w:ascii="Times New Roman" w:eastAsia="Times New Roman" w:hAnsi="Times New Roman" w:cs="Times New Roman"/>
          <w:sz w:val="24"/>
          <w:szCs w:val="24"/>
          <w:lang w:val="kk-KZ" w:eastAsia="ar-SA"/>
        </w:rPr>
      </w:pPr>
      <w:r w:rsidRPr="00AB0049">
        <w:rPr>
          <w:rFonts w:ascii="Times New Roman" w:eastAsia="Times New Roman" w:hAnsi="Times New Roman" w:cs="Times New Roman"/>
          <w:sz w:val="24"/>
          <w:szCs w:val="24"/>
          <w:lang w:val="kk-KZ" w:eastAsia="ar-SA"/>
        </w:rPr>
        <w:t xml:space="preserve">   (</w:t>
      </w:r>
      <w:r w:rsidR="001F6096" w:rsidRPr="00AB0049">
        <w:rPr>
          <w:rFonts w:ascii="Times New Roman" w:eastAsia="Times New Roman" w:hAnsi="Times New Roman" w:cs="Times New Roman"/>
          <w:sz w:val="24"/>
          <w:szCs w:val="24"/>
          <w:lang w:val="kk-KZ" w:eastAsia="ar-SA"/>
        </w:rPr>
        <w:t>мың</w:t>
      </w:r>
      <w:r w:rsidRPr="00AB0049">
        <w:rPr>
          <w:rFonts w:ascii="Times New Roman" w:eastAsia="Times New Roman" w:hAnsi="Times New Roman" w:cs="Times New Roman"/>
          <w:sz w:val="24"/>
          <w:szCs w:val="24"/>
          <w:lang w:val="kk-KZ" w:eastAsia="ar-SA"/>
        </w:rPr>
        <w:t xml:space="preserve"> те</w:t>
      </w:r>
      <w:r w:rsidR="001F6096" w:rsidRPr="00AB0049">
        <w:rPr>
          <w:rFonts w:ascii="Times New Roman" w:eastAsia="Times New Roman" w:hAnsi="Times New Roman" w:cs="Times New Roman"/>
          <w:sz w:val="24"/>
          <w:szCs w:val="24"/>
          <w:lang w:val="kk-KZ" w:eastAsia="ar-SA"/>
        </w:rPr>
        <w:t>ң</w:t>
      </w:r>
      <w:r w:rsidRPr="00AB0049">
        <w:rPr>
          <w:rFonts w:ascii="Times New Roman" w:eastAsia="Times New Roman" w:hAnsi="Times New Roman" w:cs="Times New Roman"/>
          <w:sz w:val="24"/>
          <w:szCs w:val="24"/>
          <w:lang w:val="kk-KZ" w:eastAsia="ar-SA"/>
        </w:rPr>
        <w:t>ге)</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8"/>
        <w:gridCol w:w="1494"/>
        <w:gridCol w:w="1341"/>
        <w:gridCol w:w="1559"/>
        <w:gridCol w:w="1458"/>
        <w:gridCol w:w="981"/>
      </w:tblGrid>
      <w:tr w:rsidR="001C212D" w:rsidRPr="00A90BE0" w14:paraId="52B04406" w14:textId="77777777" w:rsidTr="00E80135">
        <w:trPr>
          <w:trHeight w:val="390"/>
        </w:trPr>
        <w:tc>
          <w:tcPr>
            <w:tcW w:w="2948" w:type="dxa"/>
            <w:vMerge w:val="restart"/>
            <w:shd w:val="clear" w:color="000000" w:fill="FFFFFF"/>
            <w:vAlign w:val="center"/>
            <w:hideMark/>
          </w:tcPr>
          <w:p w14:paraId="48615A06" w14:textId="77777777" w:rsidR="001C212D" w:rsidRPr="00AB0049" w:rsidRDefault="001C212D" w:rsidP="001C212D">
            <w:pPr>
              <w:spacing w:after="0" w:line="240" w:lineRule="auto"/>
              <w:contextualSpacing/>
              <w:jc w:val="center"/>
              <w:rPr>
                <w:rFonts w:ascii="Times New Roman" w:eastAsia="Times New Roman" w:hAnsi="Times New Roman" w:cs="Times New Roman"/>
                <w:b/>
                <w:bCs/>
                <w:sz w:val="24"/>
                <w:szCs w:val="24"/>
                <w:lang w:val="kk-KZ" w:eastAsia="ru-RU"/>
              </w:rPr>
            </w:pPr>
            <w:r w:rsidRPr="00AB0049">
              <w:rPr>
                <w:rFonts w:ascii="Times New Roman" w:eastAsia="Times New Roman" w:hAnsi="Times New Roman" w:cs="Times New Roman"/>
                <w:b/>
                <w:bCs/>
                <w:sz w:val="24"/>
                <w:szCs w:val="24"/>
                <w:lang w:val="kk-KZ" w:eastAsia="ru-RU"/>
              </w:rPr>
              <w:t>Атауы</w:t>
            </w:r>
          </w:p>
        </w:tc>
        <w:tc>
          <w:tcPr>
            <w:tcW w:w="6833" w:type="dxa"/>
            <w:gridSpan w:val="5"/>
            <w:shd w:val="clear" w:color="000000" w:fill="FFFFFF"/>
            <w:noWrap/>
            <w:vAlign w:val="center"/>
            <w:hideMark/>
          </w:tcPr>
          <w:p w14:paraId="59C76D12" w14:textId="77777777" w:rsidR="001C212D" w:rsidRPr="00AB0049" w:rsidRDefault="001F6096" w:rsidP="001C212D">
            <w:pPr>
              <w:spacing w:after="0" w:line="240" w:lineRule="auto"/>
              <w:contextualSpacing/>
              <w:jc w:val="center"/>
              <w:rPr>
                <w:rFonts w:ascii="Times New Roman" w:eastAsia="Times New Roman" w:hAnsi="Times New Roman" w:cs="Times New Roman"/>
                <w:b/>
                <w:bCs/>
                <w:color w:val="000000"/>
                <w:sz w:val="24"/>
                <w:szCs w:val="24"/>
                <w:lang w:val="kk-KZ" w:eastAsia="ru-RU"/>
              </w:rPr>
            </w:pPr>
            <w:r w:rsidRPr="00AB0049">
              <w:rPr>
                <w:rFonts w:ascii="Times New Roman" w:hAnsi="Times New Roman" w:cs="Times New Roman"/>
                <w:b/>
                <w:sz w:val="28"/>
                <w:szCs w:val="28"/>
                <w:lang w:val="kk-KZ" w:eastAsia="ar-SA"/>
              </w:rPr>
              <w:t>Достық</w:t>
            </w:r>
            <w:r w:rsidR="001C212D" w:rsidRPr="00AB0049">
              <w:rPr>
                <w:rFonts w:ascii="Times New Roman" w:hAnsi="Times New Roman" w:cs="Times New Roman"/>
                <w:b/>
                <w:sz w:val="28"/>
                <w:szCs w:val="28"/>
                <w:lang w:val="kk-KZ" w:eastAsia="ar-SA"/>
              </w:rPr>
              <w:t xml:space="preserve"> ауылдық округі әкімінің аппараты</w:t>
            </w:r>
          </w:p>
        </w:tc>
      </w:tr>
      <w:tr w:rsidR="001C212D" w:rsidRPr="00AB0049" w14:paraId="23777310" w14:textId="77777777" w:rsidTr="001C212D">
        <w:trPr>
          <w:trHeight w:val="739"/>
        </w:trPr>
        <w:tc>
          <w:tcPr>
            <w:tcW w:w="2948" w:type="dxa"/>
            <w:vMerge/>
            <w:vAlign w:val="center"/>
            <w:hideMark/>
          </w:tcPr>
          <w:p w14:paraId="4F2E7704" w14:textId="77777777" w:rsidR="001C212D" w:rsidRPr="00AB0049" w:rsidRDefault="001C212D" w:rsidP="00E80135">
            <w:pPr>
              <w:spacing w:after="0" w:line="240" w:lineRule="auto"/>
              <w:ind w:firstLine="24"/>
              <w:contextualSpacing/>
              <w:rPr>
                <w:rFonts w:ascii="Times New Roman" w:eastAsia="Times New Roman" w:hAnsi="Times New Roman" w:cs="Times New Roman"/>
                <w:b/>
                <w:bCs/>
                <w:sz w:val="24"/>
                <w:szCs w:val="24"/>
                <w:lang w:val="kk-KZ" w:eastAsia="ru-RU"/>
              </w:rPr>
            </w:pPr>
          </w:p>
        </w:tc>
        <w:tc>
          <w:tcPr>
            <w:tcW w:w="1494" w:type="dxa"/>
            <w:shd w:val="clear" w:color="000000" w:fill="FFFFFF"/>
            <w:hideMark/>
          </w:tcPr>
          <w:p w14:paraId="4498B051" w14:textId="77777777" w:rsidR="001C212D" w:rsidRPr="00AB0049" w:rsidRDefault="001C212D" w:rsidP="001C212D">
            <w:pPr>
              <w:spacing w:after="0" w:line="240" w:lineRule="auto"/>
              <w:contextualSpacing/>
              <w:jc w:val="center"/>
              <w:rPr>
                <w:rFonts w:ascii="Times New Roman" w:eastAsia="Times New Roman" w:hAnsi="Times New Roman" w:cs="Times New Roman"/>
                <w:b/>
                <w:bCs/>
                <w:sz w:val="24"/>
                <w:szCs w:val="24"/>
                <w:lang w:eastAsia="ru-RU"/>
              </w:rPr>
            </w:pPr>
            <w:r w:rsidRPr="00AB0049">
              <w:rPr>
                <w:rFonts w:ascii="Times New Roman" w:eastAsia="Times New Roman" w:hAnsi="Times New Roman" w:cs="Times New Roman"/>
                <w:b/>
                <w:bCs/>
                <w:sz w:val="24"/>
                <w:szCs w:val="24"/>
                <w:lang w:eastAsia="ru-RU"/>
              </w:rPr>
              <w:t xml:space="preserve">2019 жылғы нақты орындалу </w:t>
            </w:r>
          </w:p>
        </w:tc>
        <w:tc>
          <w:tcPr>
            <w:tcW w:w="1341" w:type="dxa"/>
            <w:shd w:val="clear" w:color="000000" w:fill="FFFFFF"/>
            <w:hideMark/>
          </w:tcPr>
          <w:p w14:paraId="30B0E16D" w14:textId="77777777" w:rsidR="001C212D" w:rsidRPr="00AB0049" w:rsidRDefault="001C212D" w:rsidP="001C212D">
            <w:pPr>
              <w:spacing w:after="0" w:line="240" w:lineRule="auto"/>
              <w:contextualSpacing/>
              <w:jc w:val="center"/>
              <w:rPr>
                <w:rFonts w:ascii="Times New Roman" w:eastAsia="Times New Roman" w:hAnsi="Times New Roman" w:cs="Times New Roman"/>
                <w:b/>
                <w:bCs/>
                <w:sz w:val="24"/>
                <w:szCs w:val="24"/>
                <w:lang w:eastAsia="ru-RU"/>
              </w:rPr>
            </w:pPr>
            <w:r w:rsidRPr="00AB0049">
              <w:rPr>
                <w:rFonts w:ascii="Times New Roman" w:eastAsia="Times New Roman" w:hAnsi="Times New Roman" w:cs="Times New Roman"/>
                <w:b/>
                <w:bCs/>
                <w:sz w:val="24"/>
                <w:szCs w:val="24"/>
                <w:lang w:eastAsia="ru-RU"/>
              </w:rPr>
              <w:t xml:space="preserve">2020 жылғы бекітілген жылдық бюджет </w:t>
            </w:r>
          </w:p>
        </w:tc>
        <w:tc>
          <w:tcPr>
            <w:tcW w:w="1559" w:type="dxa"/>
            <w:shd w:val="clear" w:color="000000" w:fill="FFFFFF"/>
            <w:hideMark/>
          </w:tcPr>
          <w:p w14:paraId="0CC4EFD0" w14:textId="77777777" w:rsidR="001C212D" w:rsidRPr="00AB0049" w:rsidRDefault="001C212D" w:rsidP="001C212D">
            <w:pPr>
              <w:spacing w:after="0" w:line="240" w:lineRule="auto"/>
              <w:ind w:right="32"/>
              <w:contextualSpacing/>
              <w:jc w:val="center"/>
              <w:rPr>
                <w:rFonts w:ascii="Times New Roman" w:eastAsia="Times New Roman" w:hAnsi="Times New Roman" w:cs="Times New Roman"/>
                <w:b/>
                <w:bCs/>
                <w:sz w:val="24"/>
                <w:szCs w:val="24"/>
                <w:lang w:eastAsia="ru-RU"/>
              </w:rPr>
            </w:pPr>
            <w:r w:rsidRPr="00AB0049">
              <w:rPr>
                <w:rFonts w:ascii="Times New Roman" w:eastAsia="Times New Roman" w:hAnsi="Times New Roman" w:cs="Times New Roman"/>
                <w:b/>
                <w:bCs/>
                <w:sz w:val="24"/>
                <w:szCs w:val="24"/>
                <w:lang w:eastAsia="ru-RU"/>
              </w:rPr>
              <w:t>2020 жылғы түзетілген жылдық бюджет</w:t>
            </w:r>
          </w:p>
        </w:tc>
        <w:tc>
          <w:tcPr>
            <w:tcW w:w="1458" w:type="dxa"/>
            <w:shd w:val="clear" w:color="000000" w:fill="FFFFFF"/>
            <w:hideMark/>
          </w:tcPr>
          <w:p w14:paraId="7A30B089" w14:textId="77777777" w:rsidR="001C212D" w:rsidRPr="00AB0049" w:rsidRDefault="001C212D" w:rsidP="001C212D">
            <w:pPr>
              <w:spacing w:after="0" w:line="240" w:lineRule="auto"/>
              <w:contextualSpacing/>
              <w:jc w:val="center"/>
              <w:rPr>
                <w:rFonts w:ascii="Times New Roman" w:eastAsia="Times New Roman" w:hAnsi="Times New Roman" w:cs="Times New Roman"/>
                <w:b/>
                <w:bCs/>
                <w:sz w:val="24"/>
                <w:szCs w:val="24"/>
                <w:lang w:eastAsia="ru-RU"/>
              </w:rPr>
            </w:pPr>
            <w:r w:rsidRPr="00AB0049">
              <w:rPr>
                <w:rFonts w:ascii="Times New Roman" w:eastAsia="Times New Roman" w:hAnsi="Times New Roman" w:cs="Times New Roman"/>
                <w:b/>
                <w:bCs/>
                <w:sz w:val="24"/>
                <w:szCs w:val="24"/>
                <w:lang w:eastAsia="ru-RU"/>
              </w:rPr>
              <w:t>2020 жылғы нақты орындалу</w:t>
            </w:r>
          </w:p>
        </w:tc>
        <w:tc>
          <w:tcPr>
            <w:tcW w:w="981" w:type="dxa"/>
            <w:shd w:val="clear" w:color="000000" w:fill="FFFFFF"/>
            <w:hideMark/>
          </w:tcPr>
          <w:p w14:paraId="38F17DE4" w14:textId="77777777" w:rsidR="001C212D" w:rsidRPr="00AB0049" w:rsidRDefault="001C212D" w:rsidP="001C212D">
            <w:pPr>
              <w:spacing w:after="0" w:line="240" w:lineRule="auto"/>
              <w:contextualSpacing/>
              <w:jc w:val="center"/>
              <w:rPr>
                <w:rFonts w:ascii="Times New Roman" w:eastAsia="Times New Roman" w:hAnsi="Times New Roman" w:cs="Times New Roman"/>
                <w:b/>
                <w:bCs/>
                <w:sz w:val="24"/>
                <w:szCs w:val="24"/>
                <w:lang w:eastAsia="ru-RU"/>
              </w:rPr>
            </w:pPr>
            <w:r w:rsidRPr="00AB0049">
              <w:rPr>
                <w:rFonts w:ascii="Times New Roman" w:eastAsia="Times New Roman" w:hAnsi="Times New Roman" w:cs="Times New Roman"/>
                <w:b/>
                <w:bCs/>
                <w:sz w:val="24"/>
                <w:szCs w:val="24"/>
                <w:lang w:eastAsia="ru-RU"/>
              </w:rPr>
              <w:t>% жоспарды орындау</w:t>
            </w:r>
          </w:p>
        </w:tc>
      </w:tr>
      <w:tr w:rsidR="001F6096" w:rsidRPr="00AB0049" w14:paraId="727C93E5" w14:textId="77777777" w:rsidTr="00E80135">
        <w:trPr>
          <w:trHeight w:val="517"/>
        </w:trPr>
        <w:tc>
          <w:tcPr>
            <w:tcW w:w="2948" w:type="dxa"/>
            <w:vMerge w:val="restart"/>
            <w:shd w:val="clear" w:color="000000" w:fill="FFFFFF"/>
            <w:vAlign w:val="center"/>
            <w:hideMark/>
          </w:tcPr>
          <w:p w14:paraId="3886017B" w14:textId="77777777" w:rsidR="001F6096" w:rsidRPr="00AB0049" w:rsidRDefault="001F6096" w:rsidP="00934409">
            <w:pPr>
              <w:contextualSpacing/>
              <w:rPr>
                <w:rFonts w:ascii="Times New Roman" w:hAnsi="Times New Roman" w:cs="Times New Roman"/>
                <w:b/>
                <w:bCs/>
                <w:color w:val="000000"/>
                <w:sz w:val="24"/>
                <w:szCs w:val="24"/>
                <w:lang w:eastAsia="ru-RU"/>
              </w:rPr>
            </w:pPr>
            <w:r w:rsidRPr="00AB0049">
              <w:rPr>
                <w:rFonts w:ascii="Times New Roman" w:hAnsi="Times New Roman" w:cs="Times New Roman"/>
                <w:b/>
                <w:bCs/>
                <w:color w:val="000000"/>
                <w:sz w:val="24"/>
                <w:szCs w:val="24"/>
                <w:lang w:val="kk-KZ" w:eastAsia="ru-RU"/>
              </w:rPr>
              <w:t>Түсімдер</w:t>
            </w:r>
            <w:r w:rsidRPr="00AB0049">
              <w:rPr>
                <w:rFonts w:ascii="Times New Roman" w:hAnsi="Times New Roman" w:cs="Times New Roman"/>
                <w:b/>
                <w:bCs/>
                <w:color w:val="000000"/>
                <w:sz w:val="24"/>
                <w:szCs w:val="24"/>
                <w:lang w:eastAsia="ru-RU"/>
              </w:rPr>
              <w:t xml:space="preserve">, </w:t>
            </w:r>
            <w:r w:rsidRPr="00AB0049">
              <w:rPr>
                <w:rFonts w:ascii="Times New Roman" w:hAnsi="Times New Roman" w:cs="Times New Roman"/>
                <w:b/>
                <w:bCs/>
                <w:color w:val="000000"/>
                <w:sz w:val="24"/>
                <w:szCs w:val="24"/>
                <w:lang w:val="kk-KZ" w:eastAsia="ru-RU"/>
              </w:rPr>
              <w:t>с.і</w:t>
            </w:r>
            <w:r w:rsidRPr="00AB0049">
              <w:rPr>
                <w:rFonts w:ascii="Times New Roman" w:hAnsi="Times New Roman" w:cs="Times New Roman"/>
                <w:b/>
                <w:bCs/>
                <w:color w:val="000000"/>
                <w:sz w:val="24"/>
                <w:szCs w:val="24"/>
                <w:lang w:eastAsia="ru-RU"/>
              </w:rPr>
              <w:t>.</w:t>
            </w:r>
          </w:p>
        </w:tc>
        <w:tc>
          <w:tcPr>
            <w:tcW w:w="1494" w:type="dxa"/>
            <w:vMerge w:val="restart"/>
            <w:shd w:val="clear" w:color="000000" w:fill="FFFFFF"/>
            <w:vAlign w:val="bottom"/>
            <w:hideMark/>
          </w:tcPr>
          <w:p w14:paraId="07F3AF44" w14:textId="77777777" w:rsidR="001F6096" w:rsidRPr="00AB0049" w:rsidRDefault="001F6096" w:rsidP="00E80135">
            <w:pPr>
              <w:pStyle w:val="2b"/>
              <w:jc w:val="right"/>
              <w:rPr>
                <w:rFonts w:ascii="Times New Roman" w:hAnsi="Times New Roman" w:cs="Times New Roman"/>
                <w:b/>
                <w:iCs/>
                <w:sz w:val="24"/>
                <w:szCs w:val="24"/>
              </w:rPr>
            </w:pPr>
            <w:r w:rsidRPr="00AB0049">
              <w:rPr>
                <w:rFonts w:ascii="Times New Roman" w:hAnsi="Times New Roman" w:cs="Times New Roman"/>
                <w:b/>
                <w:iCs/>
                <w:sz w:val="24"/>
                <w:szCs w:val="24"/>
              </w:rPr>
              <w:t>36561,7</w:t>
            </w:r>
          </w:p>
        </w:tc>
        <w:tc>
          <w:tcPr>
            <w:tcW w:w="1341" w:type="dxa"/>
            <w:vMerge w:val="restart"/>
            <w:shd w:val="clear" w:color="000000" w:fill="FFFFFF"/>
            <w:vAlign w:val="bottom"/>
            <w:hideMark/>
          </w:tcPr>
          <w:p w14:paraId="2A97868A" w14:textId="77777777" w:rsidR="001F6096" w:rsidRPr="00AB0049" w:rsidRDefault="001F6096" w:rsidP="00E80135">
            <w:pPr>
              <w:pStyle w:val="2b"/>
              <w:jc w:val="right"/>
              <w:rPr>
                <w:rFonts w:ascii="Times New Roman" w:hAnsi="Times New Roman" w:cs="Times New Roman"/>
                <w:b/>
                <w:iCs/>
                <w:sz w:val="24"/>
                <w:szCs w:val="24"/>
                <w:lang w:val="kk-KZ"/>
              </w:rPr>
            </w:pPr>
            <w:r w:rsidRPr="00AB0049">
              <w:rPr>
                <w:rFonts w:ascii="Times New Roman" w:hAnsi="Times New Roman" w:cs="Times New Roman"/>
                <w:b/>
                <w:iCs/>
                <w:sz w:val="24"/>
                <w:szCs w:val="24"/>
                <w:lang w:val="kk-KZ"/>
              </w:rPr>
              <w:t>31 772,0</w:t>
            </w:r>
          </w:p>
        </w:tc>
        <w:tc>
          <w:tcPr>
            <w:tcW w:w="1559" w:type="dxa"/>
            <w:vMerge w:val="restart"/>
            <w:shd w:val="clear" w:color="000000" w:fill="FFFFFF"/>
            <w:vAlign w:val="bottom"/>
            <w:hideMark/>
          </w:tcPr>
          <w:p w14:paraId="121136E0" w14:textId="77777777" w:rsidR="001F6096" w:rsidRPr="00AB0049" w:rsidRDefault="001F6096" w:rsidP="00E80135">
            <w:pPr>
              <w:pStyle w:val="2b"/>
              <w:jc w:val="right"/>
              <w:rPr>
                <w:rFonts w:ascii="Times New Roman" w:hAnsi="Times New Roman" w:cs="Times New Roman"/>
                <w:b/>
                <w:iCs/>
                <w:sz w:val="24"/>
                <w:szCs w:val="24"/>
                <w:lang w:val="kk-KZ"/>
              </w:rPr>
            </w:pPr>
            <w:r w:rsidRPr="00AB0049">
              <w:rPr>
                <w:rFonts w:ascii="Times New Roman" w:hAnsi="Times New Roman" w:cs="Times New Roman"/>
                <w:b/>
                <w:iCs/>
                <w:sz w:val="24"/>
                <w:szCs w:val="24"/>
                <w:lang w:val="kk-KZ"/>
              </w:rPr>
              <w:t>31772,0</w:t>
            </w:r>
          </w:p>
        </w:tc>
        <w:tc>
          <w:tcPr>
            <w:tcW w:w="1458" w:type="dxa"/>
            <w:vMerge w:val="restart"/>
            <w:shd w:val="clear" w:color="000000" w:fill="FFFFFF"/>
            <w:vAlign w:val="bottom"/>
            <w:hideMark/>
          </w:tcPr>
          <w:p w14:paraId="3972E194" w14:textId="77777777" w:rsidR="001F6096" w:rsidRPr="00AB0049" w:rsidRDefault="001F6096" w:rsidP="00E80135">
            <w:pPr>
              <w:pStyle w:val="2b"/>
              <w:jc w:val="right"/>
              <w:rPr>
                <w:rFonts w:ascii="Times New Roman" w:hAnsi="Times New Roman" w:cs="Times New Roman"/>
                <w:b/>
                <w:iCs/>
                <w:sz w:val="24"/>
                <w:szCs w:val="24"/>
              </w:rPr>
            </w:pPr>
            <w:r w:rsidRPr="00AB0049">
              <w:rPr>
                <w:rFonts w:ascii="Times New Roman" w:hAnsi="Times New Roman" w:cs="Times New Roman"/>
                <w:b/>
                <w:iCs/>
                <w:sz w:val="24"/>
                <w:szCs w:val="24"/>
              </w:rPr>
              <w:t>35 094,7</w:t>
            </w:r>
          </w:p>
        </w:tc>
        <w:tc>
          <w:tcPr>
            <w:tcW w:w="981" w:type="dxa"/>
            <w:vMerge w:val="restart"/>
            <w:shd w:val="clear" w:color="000000" w:fill="FFFFFF"/>
            <w:vAlign w:val="bottom"/>
            <w:hideMark/>
          </w:tcPr>
          <w:p w14:paraId="0744B912" w14:textId="77777777" w:rsidR="001F6096" w:rsidRPr="00AB0049" w:rsidRDefault="001F6096" w:rsidP="00E80135">
            <w:pPr>
              <w:pStyle w:val="2b"/>
              <w:jc w:val="right"/>
              <w:rPr>
                <w:rFonts w:ascii="Times New Roman" w:hAnsi="Times New Roman" w:cs="Times New Roman"/>
                <w:b/>
                <w:sz w:val="24"/>
                <w:szCs w:val="24"/>
                <w:lang w:val="kk-KZ"/>
              </w:rPr>
            </w:pPr>
            <w:r w:rsidRPr="00AB0049">
              <w:rPr>
                <w:rFonts w:ascii="Times New Roman" w:hAnsi="Times New Roman" w:cs="Times New Roman"/>
                <w:b/>
                <w:sz w:val="24"/>
                <w:szCs w:val="24"/>
                <w:lang w:val="kk-KZ"/>
              </w:rPr>
              <w:t>110,5</w:t>
            </w:r>
          </w:p>
        </w:tc>
      </w:tr>
      <w:tr w:rsidR="001F6096" w:rsidRPr="00AB0049" w14:paraId="459437F2" w14:textId="77777777" w:rsidTr="006E0167">
        <w:trPr>
          <w:trHeight w:val="450"/>
        </w:trPr>
        <w:tc>
          <w:tcPr>
            <w:tcW w:w="2948" w:type="dxa"/>
            <w:vMerge/>
            <w:vAlign w:val="center"/>
            <w:hideMark/>
          </w:tcPr>
          <w:p w14:paraId="3042A66A" w14:textId="77777777" w:rsidR="001F6096" w:rsidRPr="00AB0049" w:rsidRDefault="001F6096" w:rsidP="00E80135">
            <w:pPr>
              <w:pStyle w:val="2b"/>
              <w:rPr>
                <w:rFonts w:ascii="Times New Roman" w:hAnsi="Times New Roman" w:cs="Times New Roman"/>
                <w:sz w:val="24"/>
                <w:szCs w:val="24"/>
              </w:rPr>
            </w:pPr>
          </w:p>
        </w:tc>
        <w:tc>
          <w:tcPr>
            <w:tcW w:w="1494" w:type="dxa"/>
            <w:vMerge/>
            <w:vAlign w:val="center"/>
            <w:hideMark/>
          </w:tcPr>
          <w:p w14:paraId="07F6EB7B" w14:textId="77777777" w:rsidR="001F6096" w:rsidRPr="00AB0049" w:rsidRDefault="001F6096" w:rsidP="00E80135">
            <w:pPr>
              <w:pStyle w:val="2b"/>
              <w:jc w:val="right"/>
              <w:rPr>
                <w:rFonts w:ascii="Times New Roman" w:hAnsi="Times New Roman" w:cs="Times New Roman"/>
                <w:b/>
                <w:sz w:val="24"/>
                <w:szCs w:val="24"/>
              </w:rPr>
            </w:pPr>
          </w:p>
        </w:tc>
        <w:tc>
          <w:tcPr>
            <w:tcW w:w="1341" w:type="dxa"/>
            <w:vMerge/>
            <w:vAlign w:val="center"/>
            <w:hideMark/>
          </w:tcPr>
          <w:p w14:paraId="26B47F4A" w14:textId="77777777" w:rsidR="001F6096" w:rsidRPr="00AB0049" w:rsidRDefault="001F6096" w:rsidP="00E80135">
            <w:pPr>
              <w:pStyle w:val="2b"/>
              <w:jc w:val="right"/>
              <w:rPr>
                <w:rFonts w:ascii="Times New Roman" w:hAnsi="Times New Roman" w:cs="Times New Roman"/>
                <w:b/>
                <w:sz w:val="24"/>
                <w:szCs w:val="24"/>
              </w:rPr>
            </w:pPr>
          </w:p>
        </w:tc>
        <w:tc>
          <w:tcPr>
            <w:tcW w:w="1559" w:type="dxa"/>
            <w:vMerge/>
            <w:vAlign w:val="center"/>
            <w:hideMark/>
          </w:tcPr>
          <w:p w14:paraId="7583F6CC" w14:textId="77777777" w:rsidR="001F6096" w:rsidRPr="00AB0049" w:rsidRDefault="001F6096" w:rsidP="00E80135">
            <w:pPr>
              <w:pStyle w:val="2b"/>
              <w:jc w:val="right"/>
              <w:rPr>
                <w:rFonts w:ascii="Times New Roman" w:hAnsi="Times New Roman" w:cs="Times New Roman"/>
                <w:b/>
                <w:sz w:val="24"/>
                <w:szCs w:val="24"/>
              </w:rPr>
            </w:pPr>
          </w:p>
        </w:tc>
        <w:tc>
          <w:tcPr>
            <w:tcW w:w="1458" w:type="dxa"/>
            <w:vMerge/>
            <w:vAlign w:val="center"/>
            <w:hideMark/>
          </w:tcPr>
          <w:p w14:paraId="629FE3CC" w14:textId="77777777" w:rsidR="001F6096" w:rsidRPr="00AB0049" w:rsidRDefault="001F6096" w:rsidP="00E80135">
            <w:pPr>
              <w:pStyle w:val="2b"/>
              <w:jc w:val="right"/>
              <w:rPr>
                <w:rFonts w:ascii="Times New Roman" w:hAnsi="Times New Roman" w:cs="Times New Roman"/>
                <w:b/>
                <w:sz w:val="24"/>
                <w:szCs w:val="24"/>
              </w:rPr>
            </w:pPr>
          </w:p>
        </w:tc>
        <w:tc>
          <w:tcPr>
            <w:tcW w:w="981" w:type="dxa"/>
            <w:vMerge/>
            <w:vAlign w:val="center"/>
            <w:hideMark/>
          </w:tcPr>
          <w:p w14:paraId="2AF2F455" w14:textId="77777777" w:rsidR="001F6096" w:rsidRPr="00AB0049" w:rsidRDefault="001F6096" w:rsidP="00E80135">
            <w:pPr>
              <w:pStyle w:val="2b"/>
              <w:jc w:val="right"/>
              <w:rPr>
                <w:rFonts w:ascii="Times New Roman" w:hAnsi="Times New Roman" w:cs="Times New Roman"/>
                <w:b/>
                <w:sz w:val="24"/>
                <w:szCs w:val="24"/>
              </w:rPr>
            </w:pPr>
          </w:p>
        </w:tc>
      </w:tr>
      <w:tr w:rsidR="001F6096" w:rsidRPr="00AB0049" w14:paraId="47F3C858" w14:textId="77777777" w:rsidTr="00E80135">
        <w:trPr>
          <w:trHeight w:val="330"/>
        </w:trPr>
        <w:tc>
          <w:tcPr>
            <w:tcW w:w="2948" w:type="dxa"/>
            <w:shd w:val="clear" w:color="000000" w:fill="FFFFFF"/>
            <w:vAlign w:val="center"/>
            <w:hideMark/>
          </w:tcPr>
          <w:p w14:paraId="62331B4D" w14:textId="77777777" w:rsidR="001F6096" w:rsidRPr="00AB0049" w:rsidRDefault="001F6096" w:rsidP="00934409">
            <w:pPr>
              <w:contextualSpacing/>
              <w:rPr>
                <w:rFonts w:ascii="Times New Roman" w:hAnsi="Times New Roman" w:cs="Times New Roman"/>
                <w:b/>
                <w:bCs/>
                <w:i/>
                <w:iCs/>
                <w:color w:val="000000"/>
                <w:sz w:val="24"/>
                <w:szCs w:val="24"/>
                <w:lang w:val="kk-KZ" w:eastAsia="ru-RU"/>
              </w:rPr>
            </w:pPr>
            <w:r w:rsidRPr="00AB0049">
              <w:rPr>
                <w:rFonts w:ascii="Times New Roman" w:hAnsi="Times New Roman" w:cs="Times New Roman"/>
                <w:b/>
                <w:bCs/>
                <w:i/>
                <w:iCs/>
                <w:color w:val="000000"/>
                <w:sz w:val="24"/>
                <w:szCs w:val="24"/>
                <w:lang w:val="kk-KZ" w:eastAsia="ru-RU"/>
              </w:rPr>
              <w:t>Кірістер</w:t>
            </w:r>
            <w:r w:rsidRPr="00AB0049">
              <w:rPr>
                <w:rFonts w:ascii="Times New Roman" w:hAnsi="Times New Roman" w:cs="Times New Roman"/>
                <w:b/>
                <w:bCs/>
                <w:i/>
                <w:iCs/>
                <w:color w:val="000000"/>
                <w:sz w:val="24"/>
                <w:szCs w:val="24"/>
                <w:lang w:eastAsia="ru-RU"/>
              </w:rPr>
              <w:t xml:space="preserve">, </w:t>
            </w:r>
            <w:r w:rsidRPr="00AB0049">
              <w:rPr>
                <w:rFonts w:ascii="Times New Roman" w:hAnsi="Times New Roman" w:cs="Times New Roman"/>
                <w:b/>
                <w:bCs/>
                <w:i/>
                <w:iCs/>
                <w:color w:val="000000"/>
                <w:sz w:val="24"/>
                <w:szCs w:val="24"/>
                <w:lang w:val="kk-KZ" w:eastAsia="ru-RU"/>
              </w:rPr>
              <w:t>соның ішінде</w:t>
            </w:r>
          </w:p>
        </w:tc>
        <w:tc>
          <w:tcPr>
            <w:tcW w:w="1494" w:type="dxa"/>
            <w:shd w:val="clear" w:color="000000" w:fill="FFFFFF"/>
            <w:vAlign w:val="bottom"/>
            <w:hideMark/>
          </w:tcPr>
          <w:p w14:paraId="5DAB3163" w14:textId="77777777" w:rsidR="001F6096" w:rsidRPr="00AB0049" w:rsidRDefault="001F6096" w:rsidP="00E80135">
            <w:pPr>
              <w:pStyle w:val="2b"/>
              <w:jc w:val="right"/>
              <w:rPr>
                <w:rFonts w:ascii="Times New Roman" w:hAnsi="Times New Roman" w:cs="Times New Roman"/>
                <w:b/>
                <w:iCs/>
                <w:sz w:val="24"/>
                <w:szCs w:val="24"/>
              </w:rPr>
            </w:pPr>
            <w:r w:rsidRPr="00AB0049">
              <w:rPr>
                <w:rFonts w:ascii="Times New Roman" w:hAnsi="Times New Roman" w:cs="Times New Roman"/>
                <w:b/>
                <w:iCs/>
                <w:sz w:val="24"/>
                <w:szCs w:val="24"/>
              </w:rPr>
              <w:t>36561,7</w:t>
            </w:r>
          </w:p>
        </w:tc>
        <w:tc>
          <w:tcPr>
            <w:tcW w:w="1341" w:type="dxa"/>
            <w:shd w:val="clear" w:color="000000" w:fill="FFFFFF"/>
            <w:vAlign w:val="bottom"/>
            <w:hideMark/>
          </w:tcPr>
          <w:p w14:paraId="0B9289B2" w14:textId="77777777" w:rsidR="001F6096" w:rsidRPr="00AB0049" w:rsidRDefault="001F6096" w:rsidP="00E80135">
            <w:pPr>
              <w:pStyle w:val="2b"/>
              <w:jc w:val="right"/>
              <w:rPr>
                <w:rFonts w:ascii="Times New Roman" w:hAnsi="Times New Roman" w:cs="Times New Roman"/>
                <w:b/>
                <w:iCs/>
                <w:sz w:val="24"/>
                <w:szCs w:val="24"/>
                <w:lang w:val="kk-KZ"/>
              </w:rPr>
            </w:pPr>
            <w:r w:rsidRPr="00AB0049">
              <w:rPr>
                <w:rFonts w:ascii="Times New Roman" w:hAnsi="Times New Roman" w:cs="Times New Roman"/>
                <w:b/>
                <w:iCs/>
                <w:sz w:val="24"/>
                <w:szCs w:val="24"/>
                <w:lang w:val="kk-KZ"/>
              </w:rPr>
              <w:t>31 772,0</w:t>
            </w:r>
          </w:p>
        </w:tc>
        <w:tc>
          <w:tcPr>
            <w:tcW w:w="1559" w:type="dxa"/>
            <w:shd w:val="clear" w:color="000000" w:fill="FFFFFF"/>
            <w:vAlign w:val="bottom"/>
            <w:hideMark/>
          </w:tcPr>
          <w:p w14:paraId="0FB92644" w14:textId="77777777" w:rsidR="001F6096" w:rsidRPr="00AB0049" w:rsidRDefault="001F6096" w:rsidP="00E80135">
            <w:pPr>
              <w:pStyle w:val="2b"/>
              <w:jc w:val="right"/>
              <w:rPr>
                <w:rFonts w:ascii="Times New Roman" w:hAnsi="Times New Roman" w:cs="Times New Roman"/>
                <w:b/>
                <w:iCs/>
                <w:sz w:val="24"/>
                <w:szCs w:val="24"/>
                <w:lang w:val="kk-KZ"/>
              </w:rPr>
            </w:pPr>
            <w:r w:rsidRPr="00AB0049">
              <w:rPr>
                <w:rFonts w:ascii="Times New Roman" w:hAnsi="Times New Roman" w:cs="Times New Roman"/>
                <w:b/>
                <w:iCs/>
                <w:sz w:val="24"/>
                <w:szCs w:val="24"/>
                <w:lang w:val="kk-KZ"/>
              </w:rPr>
              <w:t>31772,0</w:t>
            </w:r>
          </w:p>
        </w:tc>
        <w:tc>
          <w:tcPr>
            <w:tcW w:w="1458" w:type="dxa"/>
            <w:shd w:val="clear" w:color="000000" w:fill="FFFFFF"/>
            <w:vAlign w:val="bottom"/>
            <w:hideMark/>
          </w:tcPr>
          <w:p w14:paraId="4CFDC5CF" w14:textId="77777777" w:rsidR="001F6096" w:rsidRPr="00AB0049" w:rsidRDefault="001F6096" w:rsidP="00E80135">
            <w:pPr>
              <w:pStyle w:val="2b"/>
              <w:jc w:val="right"/>
              <w:rPr>
                <w:rFonts w:ascii="Times New Roman" w:hAnsi="Times New Roman" w:cs="Times New Roman"/>
                <w:b/>
                <w:iCs/>
                <w:sz w:val="24"/>
                <w:szCs w:val="24"/>
              </w:rPr>
            </w:pPr>
            <w:r w:rsidRPr="00AB0049">
              <w:rPr>
                <w:rFonts w:ascii="Times New Roman" w:hAnsi="Times New Roman" w:cs="Times New Roman"/>
                <w:b/>
                <w:iCs/>
                <w:sz w:val="24"/>
                <w:szCs w:val="24"/>
              </w:rPr>
              <w:t>35 094,7</w:t>
            </w:r>
          </w:p>
        </w:tc>
        <w:tc>
          <w:tcPr>
            <w:tcW w:w="981" w:type="dxa"/>
            <w:shd w:val="clear" w:color="000000" w:fill="FFFFFF"/>
            <w:vAlign w:val="bottom"/>
            <w:hideMark/>
          </w:tcPr>
          <w:p w14:paraId="3E9A7E80" w14:textId="77777777" w:rsidR="001F6096" w:rsidRPr="00AB0049" w:rsidRDefault="001F6096" w:rsidP="00E80135">
            <w:pPr>
              <w:pStyle w:val="2b"/>
              <w:jc w:val="right"/>
              <w:rPr>
                <w:rFonts w:ascii="Times New Roman" w:hAnsi="Times New Roman" w:cs="Times New Roman"/>
                <w:b/>
                <w:sz w:val="24"/>
                <w:szCs w:val="24"/>
                <w:lang w:val="kk-KZ"/>
              </w:rPr>
            </w:pPr>
            <w:r w:rsidRPr="00AB0049">
              <w:rPr>
                <w:rFonts w:ascii="Times New Roman" w:hAnsi="Times New Roman" w:cs="Times New Roman"/>
                <w:b/>
                <w:sz w:val="24"/>
                <w:szCs w:val="24"/>
                <w:lang w:val="kk-KZ"/>
              </w:rPr>
              <w:t>110,5</w:t>
            </w:r>
          </w:p>
        </w:tc>
      </w:tr>
      <w:tr w:rsidR="001F6096" w:rsidRPr="00AB0049" w14:paraId="29D7D811" w14:textId="77777777" w:rsidTr="00934409">
        <w:trPr>
          <w:trHeight w:val="399"/>
        </w:trPr>
        <w:tc>
          <w:tcPr>
            <w:tcW w:w="2948" w:type="dxa"/>
            <w:shd w:val="clear" w:color="000000" w:fill="FFFFFF"/>
            <w:hideMark/>
          </w:tcPr>
          <w:p w14:paraId="6E59BB9F" w14:textId="77777777" w:rsidR="001F6096" w:rsidRPr="00AB0049" w:rsidRDefault="001F6096" w:rsidP="00934409">
            <w:pPr>
              <w:widowControl w:val="0"/>
              <w:tabs>
                <w:tab w:val="left" w:pos="0"/>
              </w:tabs>
              <w:contextualSpacing/>
              <w:jc w:val="both"/>
              <w:rPr>
                <w:rFonts w:ascii="Times New Roman" w:hAnsi="Times New Roman" w:cs="Times New Roman"/>
                <w:b/>
                <w:sz w:val="24"/>
                <w:szCs w:val="24"/>
                <w:lang w:val="kk-KZ"/>
              </w:rPr>
            </w:pPr>
            <w:r w:rsidRPr="00AB0049">
              <w:rPr>
                <w:rFonts w:ascii="Times New Roman" w:hAnsi="Times New Roman" w:cs="Times New Roman"/>
                <w:b/>
                <w:sz w:val="24"/>
                <w:szCs w:val="24"/>
                <w:lang w:val="kk-KZ"/>
              </w:rPr>
              <w:t>1. Салықтық түсімдер, соның ішінде</w:t>
            </w:r>
          </w:p>
        </w:tc>
        <w:tc>
          <w:tcPr>
            <w:tcW w:w="1494" w:type="dxa"/>
            <w:shd w:val="clear" w:color="000000" w:fill="FFFFFF"/>
            <w:noWrap/>
            <w:vAlign w:val="center"/>
            <w:hideMark/>
          </w:tcPr>
          <w:p w14:paraId="037FB2EF" w14:textId="77777777" w:rsidR="001F6096" w:rsidRPr="00AB0049" w:rsidRDefault="001F6096" w:rsidP="00E80135">
            <w:pPr>
              <w:pStyle w:val="2b"/>
              <w:jc w:val="right"/>
              <w:rPr>
                <w:rFonts w:ascii="Times New Roman" w:hAnsi="Times New Roman" w:cs="Times New Roman"/>
                <w:b/>
                <w:sz w:val="24"/>
                <w:szCs w:val="24"/>
              </w:rPr>
            </w:pPr>
            <w:r w:rsidRPr="00AB0049">
              <w:rPr>
                <w:rFonts w:ascii="Times New Roman" w:hAnsi="Times New Roman" w:cs="Times New Roman"/>
                <w:b/>
                <w:sz w:val="24"/>
                <w:szCs w:val="24"/>
              </w:rPr>
              <w:t>9011,7</w:t>
            </w:r>
          </w:p>
        </w:tc>
        <w:tc>
          <w:tcPr>
            <w:tcW w:w="1341" w:type="dxa"/>
            <w:shd w:val="clear" w:color="000000" w:fill="FFFFFF"/>
            <w:noWrap/>
            <w:vAlign w:val="center"/>
            <w:hideMark/>
          </w:tcPr>
          <w:p w14:paraId="55002B27" w14:textId="77777777" w:rsidR="001F6096" w:rsidRPr="00AB0049" w:rsidRDefault="001F6096" w:rsidP="00E80135">
            <w:pPr>
              <w:pStyle w:val="2b"/>
              <w:jc w:val="right"/>
              <w:rPr>
                <w:rFonts w:ascii="Times New Roman" w:hAnsi="Times New Roman" w:cs="Times New Roman"/>
                <w:b/>
                <w:sz w:val="24"/>
                <w:szCs w:val="24"/>
              </w:rPr>
            </w:pPr>
            <w:r w:rsidRPr="00AB0049">
              <w:rPr>
                <w:rFonts w:ascii="Times New Roman" w:hAnsi="Times New Roman" w:cs="Times New Roman"/>
                <w:b/>
                <w:sz w:val="24"/>
                <w:szCs w:val="24"/>
              </w:rPr>
              <w:t>4910,0</w:t>
            </w:r>
          </w:p>
        </w:tc>
        <w:tc>
          <w:tcPr>
            <w:tcW w:w="1559" w:type="dxa"/>
            <w:shd w:val="clear" w:color="000000" w:fill="FFFFFF"/>
            <w:noWrap/>
            <w:vAlign w:val="center"/>
            <w:hideMark/>
          </w:tcPr>
          <w:p w14:paraId="02845715" w14:textId="77777777" w:rsidR="001F6096" w:rsidRPr="00AB0049" w:rsidRDefault="001F6096" w:rsidP="00E80135">
            <w:pPr>
              <w:pStyle w:val="2b"/>
              <w:jc w:val="right"/>
              <w:rPr>
                <w:rFonts w:ascii="Times New Roman" w:hAnsi="Times New Roman" w:cs="Times New Roman"/>
                <w:b/>
                <w:sz w:val="24"/>
                <w:szCs w:val="24"/>
              </w:rPr>
            </w:pPr>
            <w:r w:rsidRPr="00AB0049">
              <w:rPr>
                <w:rFonts w:ascii="Times New Roman" w:hAnsi="Times New Roman" w:cs="Times New Roman"/>
                <w:b/>
                <w:sz w:val="24"/>
                <w:szCs w:val="24"/>
              </w:rPr>
              <w:t>4910,0</w:t>
            </w:r>
          </w:p>
        </w:tc>
        <w:tc>
          <w:tcPr>
            <w:tcW w:w="1458" w:type="dxa"/>
            <w:shd w:val="clear" w:color="000000" w:fill="FFFFFF"/>
            <w:noWrap/>
            <w:vAlign w:val="center"/>
            <w:hideMark/>
          </w:tcPr>
          <w:p w14:paraId="2A0D60ED" w14:textId="77777777" w:rsidR="001F6096" w:rsidRPr="00AB0049" w:rsidRDefault="001F6096" w:rsidP="00E80135">
            <w:pPr>
              <w:pStyle w:val="2b"/>
              <w:jc w:val="right"/>
              <w:rPr>
                <w:rFonts w:ascii="Times New Roman" w:hAnsi="Times New Roman" w:cs="Times New Roman"/>
                <w:b/>
                <w:sz w:val="24"/>
                <w:szCs w:val="24"/>
              </w:rPr>
            </w:pPr>
            <w:r w:rsidRPr="00AB0049">
              <w:rPr>
                <w:rFonts w:ascii="Times New Roman" w:hAnsi="Times New Roman" w:cs="Times New Roman"/>
                <w:b/>
                <w:sz w:val="24"/>
                <w:szCs w:val="24"/>
              </w:rPr>
              <w:t>8 262,5</w:t>
            </w:r>
          </w:p>
        </w:tc>
        <w:tc>
          <w:tcPr>
            <w:tcW w:w="981" w:type="dxa"/>
            <w:shd w:val="clear" w:color="000000" w:fill="FFFFFF"/>
            <w:vAlign w:val="center"/>
            <w:hideMark/>
          </w:tcPr>
          <w:p w14:paraId="5E4C2297" w14:textId="77777777" w:rsidR="001F6096" w:rsidRPr="00AB0049" w:rsidRDefault="001F6096" w:rsidP="00E80135">
            <w:pPr>
              <w:pStyle w:val="2b"/>
              <w:jc w:val="right"/>
              <w:rPr>
                <w:rFonts w:ascii="Times New Roman" w:hAnsi="Times New Roman" w:cs="Times New Roman"/>
                <w:b/>
                <w:sz w:val="24"/>
                <w:szCs w:val="24"/>
              </w:rPr>
            </w:pPr>
            <w:r w:rsidRPr="00AB0049">
              <w:rPr>
                <w:rFonts w:ascii="Times New Roman" w:hAnsi="Times New Roman" w:cs="Times New Roman"/>
                <w:b/>
                <w:sz w:val="24"/>
                <w:szCs w:val="24"/>
              </w:rPr>
              <w:t>168,3</w:t>
            </w:r>
          </w:p>
        </w:tc>
      </w:tr>
      <w:tr w:rsidR="001F6096" w:rsidRPr="00AB0049" w14:paraId="71C0BFC2" w14:textId="77777777" w:rsidTr="00934409">
        <w:trPr>
          <w:trHeight w:val="549"/>
        </w:trPr>
        <w:tc>
          <w:tcPr>
            <w:tcW w:w="2948" w:type="dxa"/>
            <w:shd w:val="clear" w:color="000000" w:fill="FFFFFF"/>
            <w:hideMark/>
          </w:tcPr>
          <w:p w14:paraId="5888DC84" w14:textId="77777777" w:rsidR="001F6096" w:rsidRPr="00AB0049" w:rsidRDefault="001F6096" w:rsidP="00934409">
            <w:pPr>
              <w:widowControl w:val="0"/>
              <w:tabs>
                <w:tab w:val="left" w:pos="0"/>
              </w:tabs>
              <w:contextualSpacing/>
              <w:rPr>
                <w:rFonts w:ascii="Times New Roman" w:hAnsi="Times New Roman" w:cs="Times New Roman"/>
                <w:i/>
                <w:sz w:val="24"/>
                <w:szCs w:val="24"/>
                <w:lang w:val="kk-KZ"/>
              </w:rPr>
            </w:pPr>
            <w:r w:rsidRPr="00AB0049">
              <w:rPr>
                <w:rFonts w:ascii="Times New Roman" w:hAnsi="Times New Roman" w:cs="Times New Roman"/>
                <w:i/>
                <w:sz w:val="24"/>
                <w:szCs w:val="24"/>
                <w:lang w:val="kk-KZ"/>
              </w:rPr>
              <w:t>Жеке табыс салығы</w:t>
            </w:r>
          </w:p>
        </w:tc>
        <w:tc>
          <w:tcPr>
            <w:tcW w:w="1494" w:type="dxa"/>
            <w:shd w:val="clear" w:color="000000" w:fill="FFFFFF"/>
            <w:vAlign w:val="bottom"/>
            <w:hideMark/>
          </w:tcPr>
          <w:p w14:paraId="158093B7" w14:textId="77777777" w:rsidR="001F6096" w:rsidRPr="00AB0049" w:rsidRDefault="001F6096" w:rsidP="00E80135">
            <w:pPr>
              <w:pStyle w:val="2b"/>
              <w:jc w:val="right"/>
              <w:rPr>
                <w:rFonts w:ascii="Times New Roman" w:hAnsi="Times New Roman" w:cs="Times New Roman"/>
                <w:i/>
                <w:iCs/>
                <w:sz w:val="24"/>
                <w:szCs w:val="24"/>
                <w:lang w:val="kk-KZ"/>
              </w:rPr>
            </w:pPr>
            <w:r w:rsidRPr="00AB0049">
              <w:rPr>
                <w:rFonts w:ascii="Times New Roman" w:hAnsi="Times New Roman" w:cs="Times New Roman"/>
                <w:i/>
                <w:iCs/>
                <w:sz w:val="24"/>
                <w:szCs w:val="24"/>
                <w:lang w:val="kk-KZ"/>
              </w:rPr>
              <w:t>1922,9</w:t>
            </w:r>
          </w:p>
        </w:tc>
        <w:tc>
          <w:tcPr>
            <w:tcW w:w="1341" w:type="dxa"/>
            <w:shd w:val="clear" w:color="000000" w:fill="FFFFFF"/>
            <w:noWrap/>
            <w:vAlign w:val="bottom"/>
            <w:hideMark/>
          </w:tcPr>
          <w:p w14:paraId="00AF8C35" w14:textId="77777777" w:rsidR="001F6096" w:rsidRPr="00AB0049" w:rsidRDefault="001F6096" w:rsidP="00E80135">
            <w:pPr>
              <w:pStyle w:val="2b"/>
              <w:jc w:val="right"/>
              <w:rPr>
                <w:rFonts w:ascii="Times New Roman" w:hAnsi="Times New Roman" w:cs="Times New Roman"/>
                <w:i/>
                <w:iCs/>
                <w:sz w:val="24"/>
                <w:szCs w:val="24"/>
              </w:rPr>
            </w:pPr>
            <w:r w:rsidRPr="00AB0049">
              <w:rPr>
                <w:rFonts w:ascii="Times New Roman" w:hAnsi="Times New Roman" w:cs="Times New Roman"/>
                <w:i/>
                <w:iCs/>
                <w:sz w:val="24"/>
                <w:szCs w:val="24"/>
              </w:rPr>
              <w:t>730,0</w:t>
            </w:r>
          </w:p>
        </w:tc>
        <w:tc>
          <w:tcPr>
            <w:tcW w:w="1559" w:type="dxa"/>
            <w:shd w:val="clear" w:color="000000" w:fill="FFFFFF"/>
            <w:vAlign w:val="bottom"/>
            <w:hideMark/>
          </w:tcPr>
          <w:p w14:paraId="69A26D9F" w14:textId="77777777" w:rsidR="001F6096" w:rsidRPr="00AB0049" w:rsidRDefault="001F6096" w:rsidP="00E80135">
            <w:pPr>
              <w:pStyle w:val="2b"/>
              <w:jc w:val="right"/>
              <w:rPr>
                <w:rFonts w:ascii="Times New Roman" w:hAnsi="Times New Roman" w:cs="Times New Roman"/>
                <w:i/>
                <w:iCs/>
                <w:sz w:val="24"/>
                <w:szCs w:val="24"/>
                <w:lang w:val="kk-KZ"/>
              </w:rPr>
            </w:pPr>
            <w:r w:rsidRPr="00AB0049">
              <w:rPr>
                <w:rFonts w:ascii="Times New Roman" w:hAnsi="Times New Roman" w:cs="Times New Roman"/>
                <w:i/>
                <w:iCs/>
                <w:sz w:val="24"/>
                <w:szCs w:val="24"/>
                <w:lang w:val="kk-KZ"/>
              </w:rPr>
              <w:t>730,0</w:t>
            </w:r>
          </w:p>
        </w:tc>
        <w:tc>
          <w:tcPr>
            <w:tcW w:w="1458" w:type="dxa"/>
            <w:shd w:val="clear" w:color="000000" w:fill="FFFFFF"/>
            <w:vAlign w:val="bottom"/>
            <w:hideMark/>
          </w:tcPr>
          <w:p w14:paraId="17545896" w14:textId="77777777" w:rsidR="001F6096" w:rsidRPr="00AB0049" w:rsidRDefault="001F6096" w:rsidP="00E80135">
            <w:pPr>
              <w:pStyle w:val="2b"/>
              <w:jc w:val="right"/>
              <w:rPr>
                <w:rFonts w:ascii="Times New Roman" w:hAnsi="Times New Roman" w:cs="Times New Roman"/>
                <w:i/>
                <w:iCs/>
                <w:sz w:val="24"/>
                <w:szCs w:val="24"/>
                <w:lang w:val="kk-KZ"/>
              </w:rPr>
            </w:pPr>
            <w:r w:rsidRPr="00AB0049">
              <w:rPr>
                <w:rFonts w:ascii="Times New Roman" w:hAnsi="Times New Roman" w:cs="Times New Roman"/>
                <w:i/>
                <w:iCs/>
                <w:sz w:val="24"/>
                <w:szCs w:val="24"/>
                <w:lang w:val="kk-KZ"/>
              </w:rPr>
              <w:t>1487,1</w:t>
            </w:r>
          </w:p>
        </w:tc>
        <w:tc>
          <w:tcPr>
            <w:tcW w:w="981" w:type="dxa"/>
            <w:shd w:val="clear" w:color="000000" w:fill="FFFFFF"/>
            <w:vAlign w:val="bottom"/>
            <w:hideMark/>
          </w:tcPr>
          <w:p w14:paraId="19D7400C" w14:textId="77777777" w:rsidR="001F6096" w:rsidRPr="00AB0049" w:rsidRDefault="001F6096" w:rsidP="00E80135">
            <w:pPr>
              <w:pStyle w:val="2b"/>
              <w:jc w:val="right"/>
              <w:rPr>
                <w:rFonts w:ascii="Times New Roman" w:hAnsi="Times New Roman" w:cs="Times New Roman"/>
                <w:i/>
                <w:iCs/>
                <w:sz w:val="24"/>
                <w:szCs w:val="24"/>
                <w:lang w:val="kk-KZ"/>
              </w:rPr>
            </w:pPr>
            <w:r w:rsidRPr="00AB0049">
              <w:rPr>
                <w:rFonts w:ascii="Times New Roman" w:hAnsi="Times New Roman" w:cs="Times New Roman"/>
                <w:i/>
                <w:iCs/>
                <w:sz w:val="24"/>
                <w:szCs w:val="24"/>
                <w:lang w:val="kk-KZ"/>
              </w:rPr>
              <w:t>203,7</w:t>
            </w:r>
          </w:p>
        </w:tc>
      </w:tr>
      <w:tr w:rsidR="001F6096" w:rsidRPr="00AB0049" w14:paraId="584989F1" w14:textId="77777777" w:rsidTr="00934409">
        <w:trPr>
          <w:trHeight w:val="497"/>
        </w:trPr>
        <w:tc>
          <w:tcPr>
            <w:tcW w:w="2948" w:type="dxa"/>
            <w:shd w:val="clear" w:color="000000" w:fill="FFFFFF"/>
            <w:hideMark/>
          </w:tcPr>
          <w:p w14:paraId="0A89668C" w14:textId="77777777" w:rsidR="001F6096" w:rsidRPr="00AB0049" w:rsidRDefault="001F6096" w:rsidP="00934409">
            <w:pPr>
              <w:widowControl w:val="0"/>
              <w:tabs>
                <w:tab w:val="left" w:pos="0"/>
              </w:tabs>
              <w:contextualSpacing/>
              <w:rPr>
                <w:rFonts w:ascii="Times New Roman" w:hAnsi="Times New Roman" w:cs="Times New Roman"/>
                <w:i/>
                <w:sz w:val="24"/>
                <w:szCs w:val="24"/>
                <w:lang w:val="kk-KZ"/>
              </w:rPr>
            </w:pPr>
            <w:r w:rsidRPr="00AB0049">
              <w:rPr>
                <w:rFonts w:ascii="Times New Roman" w:hAnsi="Times New Roman" w:cs="Times New Roman"/>
                <w:i/>
                <w:sz w:val="24"/>
                <w:szCs w:val="24"/>
                <w:lang w:val="kk-KZ"/>
              </w:rPr>
              <w:t>Мүлік салығы</w:t>
            </w:r>
          </w:p>
        </w:tc>
        <w:tc>
          <w:tcPr>
            <w:tcW w:w="1494" w:type="dxa"/>
            <w:shd w:val="clear" w:color="000000" w:fill="FFFFFF"/>
            <w:vAlign w:val="bottom"/>
            <w:hideMark/>
          </w:tcPr>
          <w:p w14:paraId="542FC015" w14:textId="77777777" w:rsidR="001F6096" w:rsidRPr="00AB0049" w:rsidRDefault="001F6096" w:rsidP="00E80135">
            <w:pPr>
              <w:pStyle w:val="2b"/>
              <w:jc w:val="right"/>
              <w:rPr>
                <w:rFonts w:ascii="Times New Roman" w:hAnsi="Times New Roman" w:cs="Times New Roman"/>
                <w:i/>
                <w:iCs/>
                <w:sz w:val="24"/>
                <w:szCs w:val="24"/>
                <w:lang w:val="kk-KZ"/>
              </w:rPr>
            </w:pPr>
            <w:r w:rsidRPr="00AB0049">
              <w:rPr>
                <w:rFonts w:ascii="Times New Roman" w:hAnsi="Times New Roman" w:cs="Times New Roman"/>
                <w:i/>
                <w:iCs/>
                <w:sz w:val="24"/>
                <w:szCs w:val="24"/>
                <w:lang w:val="kk-KZ"/>
              </w:rPr>
              <w:t>107,0</w:t>
            </w:r>
          </w:p>
        </w:tc>
        <w:tc>
          <w:tcPr>
            <w:tcW w:w="1341" w:type="dxa"/>
            <w:shd w:val="clear" w:color="000000" w:fill="FFFFFF"/>
            <w:noWrap/>
            <w:vAlign w:val="bottom"/>
            <w:hideMark/>
          </w:tcPr>
          <w:p w14:paraId="46E8BA73" w14:textId="77777777" w:rsidR="001F6096" w:rsidRPr="00AB0049" w:rsidRDefault="001F6096" w:rsidP="00E80135">
            <w:pPr>
              <w:pStyle w:val="2b"/>
              <w:jc w:val="right"/>
              <w:rPr>
                <w:rFonts w:ascii="Times New Roman" w:hAnsi="Times New Roman" w:cs="Times New Roman"/>
                <w:i/>
                <w:iCs/>
                <w:sz w:val="24"/>
                <w:szCs w:val="24"/>
                <w:lang w:val="kk-KZ"/>
              </w:rPr>
            </w:pPr>
            <w:r w:rsidRPr="00AB0049">
              <w:rPr>
                <w:rFonts w:ascii="Times New Roman" w:hAnsi="Times New Roman" w:cs="Times New Roman"/>
                <w:i/>
                <w:iCs/>
                <w:sz w:val="24"/>
                <w:szCs w:val="24"/>
                <w:lang w:val="kk-KZ"/>
              </w:rPr>
              <w:t>79,0</w:t>
            </w:r>
          </w:p>
        </w:tc>
        <w:tc>
          <w:tcPr>
            <w:tcW w:w="1559" w:type="dxa"/>
            <w:shd w:val="clear" w:color="000000" w:fill="FFFFFF"/>
            <w:vAlign w:val="bottom"/>
            <w:hideMark/>
          </w:tcPr>
          <w:p w14:paraId="694598EE" w14:textId="77777777" w:rsidR="001F6096" w:rsidRPr="00AB0049" w:rsidRDefault="001F6096" w:rsidP="00E80135">
            <w:pPr>
              <w:pStyle w:val="2b"/>
              <w:jc w:val="right"/>
              <w:rPr>
                <w:rFonts w:ascii="Times New Roman" w:hAnsi="Times New Roman" w:cs="Times New Roman"/>
                <w:i/>
                <w:iCs/>
                <w:sz w:val="24"/>
                <w:szCs w:val="24"/>
                <w:lang w:val="kk-KZ"/>
              </w:rPr>
            </w:pPr>
            <w:r w:rsidRPr="00AB0049">
              <w:rPr>
                <w:rFonts w:ascii="Times New Roman" w:hAnsi="Times New Roman" w:cs="Times New Roman"/>
                <w:i/>
                <w:iCs/>
                <w:sz w:val="24"/>
                <w:szCs w:val="24"/>
                <w:lang w:val="kk-KZ"/>
              </w:rPr>
              <w:t>79,0</w:t>
            </w:r>
          </w:p>
        </w:tc>
        <w:tc>
          <w:tcPr>
            <w:tcW w:w="1458" w:type="dxa"/>
            <w:shd w:val="clear" w:color="000000" w:fill="FFFFFF"/>
            <w:vAlign w:val="bottom"/>
            <w:hideMark/>
          </w:tcPr>
          <w:p w14:paraId="2E08C36B" w14:textId="77777777" w:rsidR="001F6096" w:rsidRPr="00AB0049" w:rsidRDefault="001F6096" w:rsidP="00E80135">
            <w:pPr>
              <w:pStyle w:val="2b"/>
              <w:jc w:val="right"/>
              <w:rPr>
                <w:rFonts w:ascii="Times New Roman" w:hAnsi="Times New Roman" w:cs="Times New Roman"/>
                <w:i/>
                <w:iCs/>
                <w:sz w:val="24"/>
                <w:szCs w:val="24"/>
                <w:lang w:val="kk-KZ"/>
              </w:rPr>
            </w:pPr>
            <w:r w:rsidRPr="00AB0049">
              <w:rPr>
                <w:rFonts w:ascii="Times New Roman" w:hAnsi="Times New Roman" w:cs="Times New Roman"/>
                <w:i/>
                <w:iCs/>
                <w:sz w:val="24"/>
                <w:szCs w:val="24"/>
                <w:lang w:val="kk-KZ"/>
              </w:rPr>
              <w:t>104,3</w:t>
            </w:r>
          </w:p>
        </w:tc>
        <w:tc>
          <w:tcPr>
            <w:tcW w:w="981" w:type="dxa"/>
            <w:shd w:val="clear" w:color="000000" w:fill="FFFFFF"/>
            <w:vAlign w:val="bottom"/>
            <w:hideMark/>
          </w:tcPr>
          <w:p w14:paraId="213DBB5C" w14:textId="77777777" w:rsidR="001F6096" w:rsidRPr="00AB0049" w:rsidRDefault="001F6096" w:rsidP="00E80135">
            <w:pPr>
              <w:pStyle w:val="2b"/>
              <w:jc w:val="right"/>
              <w:rPr>
                <w:rFonts w:ascii="Times New Roman" w:hAnsi="Times New Roman" w:cs="Times New Roman"/>
                <w:i/>
                <w:iCs/>
                <w:sz w:val="24"/>
                <w:szCs w:val="24"/>
                <w:lang w:val="kk-KZ"/>
              </w:rPr>
            </w:pPr>
            <w:r w:rsidRPr="00AB0049">
              <w:rPr>
                <w:rFonts w:ascii="Times New Roman" w:hAnsi="Times New Roman" w:cs="Times New Roman"/>
                <w:i/>
                <w:iCs/>
                <w:sz w:val="24"/>
                <w:szCs w:val="24"/>
                <w:lang w:val="kk-KZ"/>
              </w:rPr>
              <w:t>132,0</w:t>
            </w:r>
          </w:p>
        </w:tc>
      </w:tr>
      <w:tr w:rsidR="001F6096" w:rsidRPr="00AB0049" w14:paraId="1CCFDF71" w14:textId="77777777" w:rsidTr="00934409">
        <w:trPr>
          <w:trHeight w:val="389"/>
        </w:trPr>
        <w:tc>
          <w:tcPr>
            <w:tcW w:w="2948" w:type="dxa"/>
            <w:shd w:val="clear" w:color="000000" w:fill="FFFFFF"/>
            <w:hideMark/>
          </w:tcPr>
          <w:p w14:paraId="183DD45F" w14:textId="77777777" w:rsidR="001F6096" w:rsidRPr="00AB0049" w:rsidRDefault="001F6096" w:rsidP="00934409">
            <w:pPr>
              <w:widowControl w:val="0"/>
              <w:tabs>
                <w:tab w:val="left" w:pos="0"/>
              </w:tabs>
              <w:contextualSpacing/>
              <w:rPr>
                <w:rFonts w:ascii="Times New Roman" w:hAnsi="Times New Roman" w:cs="Times New Roman"/>
                <w:i/>
                <w:sz w:val="24"/>
                <w:szCs w:val="24"/>
                <w:lang w:val="kk-KZ"/>
              </w:rPr>
            </w:pPr>
            <w:r w:rsidRPr="00AB0049">
              <w:rPr>
                <w:rFonts w:ascii="Times New Roman" w:hAnsi="Times New Roman" w:cs="Times New Roman"/>
                <w:i/>
                <w:sz w:val="24"/>
                <w:szCs w:val="24"/>
                <w:lang w:val="kk-KZ"/>
              </w:rPr>
              <w:t>Жер салығы</w:t>
            </w:r>
          </w:p>
        </w:tc>
        <w:tc>
          <w:tcPr>
            <w:tcW w:w="1494" w:type="dxa"/>
            <w:shd w:val="clear" w:color="000000" w:fill="FFFFFF"/>
            <w:vAlign w:val="bottom"/>
            <w:hideMark/>
          </w:tcPr>
          <w:p w14:paraId="1708F09E" w14:textId="77777777" w:rsidR="001F6096" w:rsidRPr="00AB0049" w:rsidRDefault="001F6096" w:rsidP="00E80135">
            <w:pPr>
              <w:pStyle w:val="2b"/>
              <w:jc w:val="right"/>
              <w:rPr>
                <w:rFonts w:ascii="Times New Roman" w:hAnsi="Times New Roman" w:cs="Times New Roman"/>
                <w:i/>
                <w:iCs/>
                <w:sz w:val="24"/>
                <w:szCs w:val="24"/>
                <w:lang w:val="kk-KZ"/>
              </w:rPr>
            </w:pPr>
            <w:r w:rsidRPr="00AB0049">
              <w:rPr>
                <w:rFonts w:ascii="Times New Roman" w:hAnsi="Times New Roman" w:cs="Times New Roman"/>
                <w:i/>
                <w:iCs/>
                <w:sz w:val="24"/>
                <w:szCs w:val="24"/>
                <w:lang w:val="kk-KZ"/>
              </w:rPr>
              <w:t>342,8</w:t>
            </w:r>
          </w:p>
        </w:tc>
        <w:tc>
          <w:tcPr>
            <w:tcW w:w="1341" w:type="dxa"/>
            <w:shd w:val="clear" w:color="000000" w:fill="FFFFFF"/>
            <w:noWrap/>
            <w:vAlign w:val="bottom"/>
            <w:hideMark/>
          </w:tcPr>
          <w:p w14:paraId="4D03A867" w14:textId="77777777" w:rsidR="001F6096" w:rsidRPr="00AB0049" w:rsidRDefault="001F6096" w:rsidP="00E80135">
            <w:pPr>
              <w:pStyle w:val="2b"/>
              <w:jc w:val="right"/>
              <w:rPr>
                <w:rFonts w:ascii="Times New Roman" w:hAnsi="Times New Roman" w:cs="Times New Roman"/>
                <w:i/>
                <w:iCs/>
                <w:sz w:val="24"/>
                <w:szCs w:val="24"/>
                <w:lang w:val="kk-KZ"/>
              </w:rPr>
            </w:pPr>
            <w:r w:rsidRPr="00AB0049">
              <w:rPr>
                <w:rFonts w:ascii="Times New Roman" w:hAnsi="Times New Roman" w:cs="Times New Roman"/>
                <w:i/>
                <w:iCs/>
                <w:sz w:val="24"/>
                <w:szCs w:val="24"/>
                <w:lang w:val="kk-KZ"/>
              </w:rPr>
              <w:t>280,0</w:t>
            </w:r>
          </w:p>
        </w:tc>
        <w:tc>
          <w:tcPr>
            <w:tcW w:w="1559" w:type="dxa"/>
            <w:shd w:val="clear" w:color="000000" w:fill="FFFFFF"/>
            <w:vAlign w:val="bottom"/>
            <w:hideMark/>
          </w:tcPr>
          <w:p w14:paraId="20604A71" w14:textId="77777777" w:rsidR="001F6096" w:rsidRPr="00AB0049" w:rsidRDefault="001F6096" w:rsidP="00E80135">
            <w:pPr>
              <w:pStyle w:val="2b"/>
              <w:jc w:val="right"/>
              <w:rPr>
                <w:rFonts w:ascii="Times New Roman" w:hAnsi="Times New Roman" w:cs="Times New Roman"/>
                <w:i/>
                <w:iCs/>
                <w:sz w:val="24"/>
                <w:szCs w:val="24"/>
                <w:lang w:val="kk-KZ"/>
              </w:rPr>
            </w:pPr>
            <w:r w:rsidRPr="00AB0049">
              <w:rPr>
                <w:rFonts w:ascii="Times New Roman" w:hAnsi="Times New Roman" w:cs="Times New Roman"/>
                <w:i/>
                <w:iCs/>
                <w:sz w:val="24"/>
                <w:szCs w:val="24"/>
                <w:lang w:val="kk-KZ"/>
              </w:rPr>
              <w:t>280,0</w:t>
            </w:r>
          </w:p>
        </w:tc>
        <w:tc>
          <w:tcPr>
            <w:tcW w:w="1458" w:type="dxa"/>
            <w:shd w:val="clear" w:color="000000" w:fill="FFFFFF"/>
            <w:vAlign w:val="bottom"/>
            <w:hideMark/>
          </w:tcPr>
          <w:p w14:paraId="29148E6B" w14:textId="77777777" w:rsidR="001F6096" w:rsidRPr="00AB0049" w:rsidRDefault="001F6096" w:rsidP="00E80135">
            <w:pPr>
              <w:pStyle w:val="2b"/>
              <w:jc w:val="right"/>
              <w:rPr>
                <w:rFonts w:ascii="Times New Roman" w:hAnsi="Times New Roman" w:cs="Times New Roman"/>
                <w:i/>
                <w:iCs/>
                <w:sz w:val="24"/>
                <w:szCs w:val="24"/>
                <w:lang w:val="kk-KZ"/>
              </w:rPr>
            </w:pPr>
            <w:r w:rsidRPr="00AB0049">
              <w:rPr>
                <w:rFonts w:ascii="Times New Roman" w:hAnsi="Times New Roman" w:cs="Times New Roman"/>
                <w:i/>
                <w:iCs/>
                <w:sz w:val="24"/>
                <w:szCs w:val="24"/>
                <w:lang w:val="kk-KZ"/>
              </w:rPr>
              <w:t>446,9</w:t>
            </w:r>
          </w:p>
        </w:tc>
        <w:tc>
          <w:tcPr>
            <w:tcW w:w="981" w:type="dxa"/>
            <w:shd w:val="clear" w:color="000000" w:fill="FFFFFF"/>
            <w:vAlign w:val="bottom"/>
            <w:hideMark/>
          </w:tcPr>
          <w:p w14:paraId="14A86FA6" w14:textId="77777777" w:rsidR="001F6096" w:rsidRPr="00AB0049" w:rsidRDefault="001F6096" w:rsidP="00E80135">
            <w:pPr>
              <w:pStyle w:val="2b"/>
              <w:jc w:val="right"/>
              <w:rPr>
                <w:rFonts w:ascii="Times New Roman" w:hAnsi="Times New Roman" w:cs="Times New Roman"/>
                <w:i/>
                <w:iCs/>
                <w:sz w:val="24"/>
                <w:szCs w:val="24"/>
                <w:lang w:val="kk-KZ"/>
              </w:rPr>
            </w:pPr>
            <w:r w:rsidRPr="00AB0049">
              <w:rPr>
                <w:rFonts w:ascii="Times New Roman" w:hAnsi="Times New Roman" w:cs="Times New Roman"/>
                <w:i/>
                <w:iCs/>
                <w:sz w:val="24"/>
                <w:szCs w:val="24"/>
                <w:lang w:val="kk-KZ"/>
              </w:rPr>
              <w:t>159,6</w:t>
            </w:r>
          </w:p>
        </w:tc>
      </w:tr>
      <w:tr w:rsidR="001F6096" w:rsidRPr="00AB0049" w14:paraId="15D678B8" w14:textId="77777777" w:rsidTr="00934409">
        <w:trPr>
          <w:trHeight w:val="693"/>
        </w:trPr>
        <w:tc>
          <w:tcPr>
            <w:tcW w:w="2948" w:type="dxa"/>
            <w:shd w:val="clear" w:color="000000" w:fill="FFFFFF"/>
            <w:hideMark/>
          </w:tcPr>
          <w:p w14:paraId="6DBBA500" w14:textId="77777777" w:rsidR="001F6096" w:rsidRPr="00AB0049" w:rsidRDefault="001F6096" w:rsidP="00934409">
            <w:pPr>
              <w:widowControl w:val="0"/>
              <w:tabs>
                <w:tab w:val="left" w:pos="0"/>
              </w:tabs>
              <w:contextualSpacing/>
              <w:rPr>
                <w:rFonts w:ascii="Times New Roman" w:hAnsi="Times New Roman" w:cs="Times New Roman"/>
                <w:i/>
                <w:sz w:val="24"/>
                <w:szCs w:val="24"/>
                <w:lang w:val="kk-KZ"/>
              </w:rPr>
            </w:pPr>
            <w:r w:rsidRPr="00AB0049">
              <w:rPr>
                <w:rFonts w:ascii="Times New Roman" w:hAnsi="Times New Roman" w:cs="Times New Roman"/>
                <w:i/>
                <w:sz w:val="24"/>
                <w:szCs w:val="24"/>
                <w:lang w:val="kk-KZ"/>
              </w:rPr>
              <w:t>Көлік құралдарына салынатын салық</w:t>
            </w:r>
          </w:p>
        </w:tc>
        <w:tc>
          <w:tcPr>
            <w:tcW w:w="1494" w:type="dxa"/>
            <w:shd w:val="clear" w:color="000000" w:fill="FFFFFF"/>
            <w:vAlign w:val="bottom"/>
            <w:hideMark/>
          </w:tcPr>
          <w:p w14:paraId="52B5DE9F" w14:textId="77777777" w:rsidR="001F6096" w:rsidRPr="00AB0049" w:rsidRDefault="001F6096" w:rsidP="00E80135">
            <w:pPr>
              <w:pStyle w:val="2b"/>
              <w:jc w:val="right"/>
              <w:rPr>
                <w:rFonts w:ascii="Times New Roman" w:hAnsi="Times New Roman" w:cs="Times New Roman"/>
                <w:i/>
                <w:iCs/>
                <w:sz w:val="24"/>
                <w:szCs w:val="24"/>
                <w:lang w:val="kk-KZ"/>
              </w:rPr>
            </w:pPr>
            <w:r w:rsidRPr="00AB0049">
              <w:rPr>
                <w:rFonts w:ascii="Times New Roman" w:hAnsi="Times New Roman" w:cs="Times New Roman"/>
                <w:i/>
                <w:iCs/>
                <w:sz w:val="24"/>
                <w:szCs w:val="24"/>
                <w:lang w:val="kk-KZ"/>
              </w:rPr>
              <w:t>6638,9</w:t>
            </w:r>
          </w:p>
        </w:tc>
        <w:tc>
          <w:tcPr>
            <w:tcW w:w="1341" w:type="dxa"/>
            <w:shd w:val="clear" w:color="000000" w:fill="FFFFFF"/>
            <w:noWrap/>
            <w:vAlign w:val="bottom"/>
            <w:hideMark/>
          </w:tcPr>
          <w:p w14:paraId="262A49B6" w14:textId="77777777" w:rsidR="001F6096" w:rsidRPr="00AB0049" w:rsidRDefault="001F6096" w:rsidP="00E80135">
            <w:pPr>
              <w:pStyle w:val="2b"/>
              <w:jc w:val="right"/>
              <w:rPr>
                <w:rFonts w:ascii="Times New Roman" w:hAnsi="Times New Roman" w:cs="Times New Roman"/>
                <w:i/>
                <w:iCs/>
                <w:sz w:val="24"/>
                <w:szCs w:val="24"/>
                <w:lang w:val="kk-KZ"/>
              </w:rPr>
            </w:pPr>
            <w:r w:rsidRPr="00AB0049">
              <w:rPr>
                <w:rFonts w:ascii="Times New Roman" w:hAnsi="Times New Roman" w:cs="Times New Roman"/>
                <w:i/>
                <w:iCs/>
                <w:sz w:val="24"/>
                <w:szCs w:val="24"/>
                <w:lang w:val="kk-KZ"/>
              </w:rPr>
              <w:t>3821,0</w:t>
            </w:r>
          </w:p>
        </w:tc>
        <w:tc>
          <w:tcPr>
            <w:tcW w:w="1559" w:type="dxa"/>
            <w:shd w:val="clear" w:color="000000" w:fill="FFFFFF"/>
            <w:vAlign w:val="bottom"/>
            <w:hideMark/>
          </w:tcPr>
          <w:p w14:paraId="3F5A9DB0" w14:textId="77777777" w:rsidR="001F6096" w:rsidRPr="00AB0049" w:rsidRDefault="001F6096" w:rsidP="00E80135">
            <w:pPr>
              <w:pStyle w:val="2b"/>
              <w:jc w:val="right"/>
              <w:rPr>
                <w:rFonts w:ascii="Times New Roman" w:hAnsi="Times New Roman" w:cs="Times New Roman"/>
                <w:i/>
                <w:iCs/>
                <w:sz w:val="24"/>
                <w:szCs w:val="24"/>
                <w:lang w:val="kk-KZ"/>
              </w:rPr>
            </w:pPr>
            <w:r w:rsidRPr="00AB0049">
              <w:rPr>
                <w:rFonts w:ascii="Times New Roman" w:hAnsi="Times New Roman" w:cs="Times New Roman"/>
                <w:i/>
                <w:iCs/>
                <w:sz w:val="24"/>
                <w:szCs w:val="24"/>
                <w:lang w:val="kk-KZ"/>
              </w:rPr>
              <w:t>3821,0</w:t>
            </w:r>
          </w:p>
        </w:tc>
        <w:tc>
          <w:tcPr>
            <w:tcW w:w="1458" w:type="dxa"/>
            <w:shd w:val="clear" w:color="000000" w:fill="FFFFFF"/>
            <w:vAlign w:val="bottom"/>
            <w:hideMark/>
          </w:tcPr>
          <w:p w14:paraId="12604939" w14:textId="77777777" w:rsidR="001F6096" w:rsidRPr="00AB0049" w:rsidRDefault="001F6096" w:rsidP="00E80135">
            <w:pPr>
              <w:pStyle w:val="2b"/>
              <w:jc w:val="right"/>
              <w:rPr>
                <w:rFonts w:ascii="Times New Roman" w:hAnsi="Times New Roman" w:cs="Times New Roman"/>
                <w:i/>
                <w:iCs/>
                <w:sz w:val="24"/>
                <w:szCs w:val="24"/>
                <w:lang w:val="kk-KZ"/>
              </w:rPr>
            </w:pPr>
            <w:r w:rsidRPr="00AB0049">
              <w:rPr>
                <w:rFonts w:ascii="Times New Roman" w:hAnsi="Times New Roman" w:cs="Times New Roman"/>
                <w:i/>
                <w:iCs/>
                <w:sz w:val="24"/>
                <w:szCs w:val="24"/>
                <w:lang w:val="kk-KZ"/>
              </w:rPr>
              <w:t>6224,2</w:t>
            </w:r>
          </w:p>
        </w:tc>
        <w:tc>
          <w:tcPr>
            <w:tcW w:w="981" w:type="dxa"/>
            <w:shd w:val="clear" w:color="000000" w:fill="FFFFFF"/>
            <w:vAlign w:val="bottom"/>
            <w:hideMark/>
          </w:tcPr>
          <w:p w14:paraId="12E5D2D9" w14:textId="77777777" w:rsidR="001F6096" w:rsidRPr="00AB0049" w:rsidRDefault="001F6096" w:rsidP="00E80135">
            <w:pPr>
              <w:pStyle w:val="2b"/>
              <w:jc w:val="right"/>
              <w:rPr>
                <w:rFonts w:ascii="Times New Roman" w:hAnsi="Times New Roman" w:cs="Times New Roman"/>
                <w:i/>
                <w:iCs/>
                <w:sz w:val="24"/>
                <w:szCs w:val="24"/>
                <w:lang w:val="kk-KZ"/>
              </w:rPr>
            </w:pPr>
            <w:r w:rsidRPr="00AB0049">
              <w:rPr>
                <w:rFonts w:ascii="Times New Roman" w:hAnsi="Times New Roman" w:cs="Times New Roman"/>
                <w:i/>
                <w:iCs/>
                <w:sz w:val="24"/>
                <w:szCs w:val="24"/>
                <w:lang w:val="kk-KZ"/>
              </w:rPr>
              <w:t>162,9</w:t>
            </w:r>
          </w:p>
        </w:tc>
      </w:tr>
      <w:tr w:rsidR="001F6096" w:rsidRPr="00AB0049" w14:paraId="1D68C8BB" w14:textId="77777777" w:rsidTr="00E80135">
        <w:trPr>
          <w:trHeight w:val="563"/>
        </w:trPr>
        <w:tc>
          <w:tcPr>
            <w:tcW w:w="2948" w:type="dxa"/>
            <w:shd w:val="clear" w:color="000000" w:fill="FFFFFF"/>
            <w:hideMark/>
          </w:tcPr>
          <w:p w14:paraId="5FE1F2EC" w14:textId="77777777" w:rsidR="001F6096" w:rsidRPr="00AB0049" w:rsidRDefault="001F6096" w:rsidP="00934409">
            <w:pPr>
              <w:widowControl w:val="0"/>
              <w:tabs>
                <w:tab w:val="left" w:pos="0"/>
              </w:tabs>
              <w:snapToGrid w:val="0"/>
              <w:contextualSpacing/>
              <w:jc w:val="both"/>
              <w:rPr>
                <w:rFonts w:ascii="Times New Roman" w:hAnsi="Times New Roman" w:cs="Times New Roman"/>
                <w:b/>
                <w:sz w:val="24"/>
                <w:szCs w:val="24"/>
              </w:rPr>
            </w:pPr>
            <w:r w:rsidRPr="00AB0049">
              <w:rPr>
                <w:rFonts w:ascii="Times New Roman" w:hAnsi="Times New Roman" w:cs="Times New Roman"/>
                <w:b/>
                <w:bCs/>
                <w:i/>
                <w:iCs/>
                <w:sz w:val="24"/>
                <w:szCs w:val="24"/>
                <w:lang w:eastAsia="ru-RU"/>
              </w:rPr>
              <w:t>2.</w:t>
            </w:r>
            <w:r w:rsidRPr="00AB0049">
              <w:rPr>
                <w:rFonts w:ascii="Times New Roman" w:hAnsi="Times New Roman" w:cs="Times New Roman"/>
                <w:b/>
                <w:sz w:val="24"/>
                <w:szCs w:val="24"/>
              </w:rPr>
              <w:t xml:space="preserve"> Салықтық емес түсімдер,</w:t>
            </w:r>
            <w:r w:rsidRPr="00AB0049">
              <w:rPr>
                <w:rFonts w:ascii="Times New Roman" w:hAnsi="Times New Roman" w:cs="Times New Roman"/>
                <w:b/>
                <w:sz w:val="24"/>
                <w:szCs w:val="24"/>
                <w:lang w:val="kk-KZ"/>
              </w:rPr>
              <w:t xml:space="preserve"> соның ішінде</w:t>
            </w:r>
          </w:p>
        </w:tc>
        <w:tc>
          <w:tcPr>
            <w:tcW w:w="1494" w:type="dxa"/>
            <w:shd w:val="clear" w:color="000000" w:fill="FFFFFF"/>
            <w:noWrap/>
            <w:vAlign w:val="bottom"/>
            <w:hideMark/>
          </w:tcPr>
          <w:p w14:paraId="7A313DE5" w14:textId="77777777" w:rsidR="001F6096" w:rsidRPr="00AB0049" w:rsidRDefault="001F6096" w:rsidP="00E80135">
            <w:pPr>
              <w:pStyle w:val="2b"/>
              <w:jc w:val="right"/>
              <w:rPr>
                <w:rFonts w:ascii="Times New Roman" w:hAnsi="Times New Roman" w:cs="Times New Roman"/>
                <w:b/>
                <w:iCs/>
                <w:sz w:val="24"/>
                <w:szCs w:val="24"/>
                <w:lang w:val="kk-KZ"/>
              </w:rPr>
            </w:pPr>
            <w:r w:rsidRPr="00AB0049">
              <w:rPr>
                <w:rFonts w:ascii="Times New Roman" w:hAnsi="Times New Roman" w:cs="Times New Roman"/>
                <w:b/>
                <w:iCs/>
                <w:sz w:val="24"/>
                <w:szCs w:val="24"/>
                <w:lang w:val="kk-KZ"/>
              </w:rPr>
              <w:t>150,0</w:t>
            </w:r>
          </w:p>
        </w:tc>
        <w:tc>
          <w:tcPr>
            <w:tcW w:w="1341" w:type="dxa"/>
            <w:shd w:val="clear" w:color="000000" w:fill="FFFFFF"/>
            <w:noWrap/>
            <w:vAlign w:val="bottom"/>
            <w:hideMark/>
          </w:tcPr>
          <w:p w14:paraId="4E206530" w14:textId="77777777" w:rsidR="001F6096" w:rsidRPr="00AB0049" w:rsidRDefault="001F6096" w:rsidP="00E80135">
            <w:pPr>
              <w:pStyle w:val="2b"/>
              <w:jc w:val="right"/>
              <w:rPr>
                <w:rFonts w:ascii="Times New Roman" w:hAnsi="Times New Roman" w:cs="Times New Roman"/>
                <w:b/>
                <w:iCs/>
                <w:sz w:val="24"/>
                <w:szCs w:val="24"/>
                <w:lang w:val="kk-KZ"/>
              </w:rPr>
            </w:pPr>
            <w:r w:rsidRPr="00AB0049">
              <w:rPr>
                <w:rFonts w:ascii="Times New Roman" w:hAnsi="Times New Roman" w:cs="Times New Roman"/>
                <w:b/>
                <w:iCs/>
                <w:sz w:val="24"/>
                <w:szCs w:val="24"/>
                <w:lang w:val="kk-KZ"/>
              </w:rPr>
              <w:t>30,0</w:t>
            </w:r>
          </w:p>
        </w:tc>
        <w:tc>
          <w:tcPr>
            <w:tcW w:w="1559" w:type="dxa"/>
            <w:shd w:val="clear" w:color="000000" w:fill="FFFFFF"/>
            <w:noWrap/>
            <w:vAlign w:val="bottom"/>
            <w:hideMark/>
          </w:tcPr>
          <w:p w14:paraId="4BD6CAF6" w14:textId="77777777" w:rsidR="001F6096" w:rsidRPr="00AB0049" w:rsidRDefault="001F6096" w:rsidP="00E80135">
            <w:pPr>
              <w:pStyle w:val="2b"/>
              <w:jc w:val="right"/>
              <w:rPr>
                <w:rFonts w:ascii="Times New Roman" w:hAnsi="Times New Roman" w:cs="Times New Roman"/>
                <w:b/>
                <w:iCs/>
                <w:sz w:val="24"/>
                <w:szCs w:val="24"/>
                <w:lang w:val="kk-KZ"/>
              </w:rPr>
            </w:pPr>
            <w:r w:rsidRPr="00AB0049">
              <w:rPr>
                <w:rFonts w:ascii="Times New Roman" w:hAnsi="Times New Roman" w:cs="Times New Roman"/>
                <w:b/>
                <w:iCs/>
                <w:sz w:val="24"/>
                <w:szCs w:val="24"/>
                <w:lang w:val="kk-KZ"/>
              </w:rPr>
              <w:t>30,0</w:t>
            </w:r>
          </w:p>
        </w:tc>
        <w:tc>
          <w:tcPr>
            <w:tcW w:w="1458" w:type="dxa"/>
            <w:shd w:val="clear" w:color="000000" w:fill="FFFFFF"/>
            <w:noWrap/>
            <w:vAlign w:val="bottom"/>
            <w:hideMark/>
          </w:tcPr>
          <w:p w14:paraId="0A35281F" w14:textId="77777777" w:rsidR="001F6096" w:rsidRPr="00AB0049" w:rsidRDefault="001F6096" w:rsidP="00E80135">
            <w:pPr>
              <w:pStyle w:val="2b"/>
              <w:jc w:val="right"/>
              <w:rPr>
                <w:rFonts w:ascii="Times New Roman" w:hAnsi="Times New Roman" w:cs="Times New Roman"/>
                <w:b/>
                <w:iCs/>
                <w:sz w:val="24"/>
                <w:szCs w:val="24"/>
                <w:lang w:val="kk-KZ"/>
              </w:rPr>
            </w:pPr>
            <w:r w:rsidRPr="00AB0049">
              <w:rPr>
                <w:rFonts w:ascii="Times New Roman" w:hAnsi="Times New Roman" w:cs="Times New Roman"/>
                <w:b/>
                <w:iCs/>
                <w:sz w:val="24"/>
                <w:szCs w:val="24"/>
                <w:lang w:val="kk-KZ"/>
              </w:rPr>
              <w:t>0,161</w:t>
            </w:r>
          </w:p>
        </w:tc>
        <w:tc>
          <w:tcPr>
            <w:tcW w:w="981" w:type="dxa"/>
            <w:shd w:val="clear" w:color="000000" w:fill="FFFFFF"/>
            <w:vAlign w:val="bottom"/>
            <w:hideMark/>
          </w:tcPr>
          <w:p w14:paraId="3450DE31" w14:textId="77777777" w:rsidR="001F6096" w:rsidRPr="00AB0049" w:rsidRDefault="001F6096" w:rsidP="00E80135">
            <w:pPr>
              <w:pStyle w:val="2b"/>
              <w:jc w:val="right"/>
              <w:rPr>
                <w:rFonts w:ascii="Times New Roman" w:hAnsi="Times New Roman" w:cs="Times New Roman"/>
                <w:b/>
                <w:iCs/>
                <w:sz w:val="24"/>
                <w:szCs w:val="24"/>
                <w:lang w:val="kk-KZ"/>
              </w:rPr>
            </w:pPr>
            <w:r w:rsidRPr="00AB0049">
              <w:rPr>
                <w:rFonts w:ascii="Times New Roman" w:hAnsi="Times New Roman" w:cs="Times New Roman"/>
                <w:b/>
                <w:iCs/>
                <w:sz w:val="24"/>
                <w:szCs w:val="24"/>
                <w:lang w:val="kk-KZ"/>
              </w:rPr>
              <w:t>0,5</w:t>
            </w:r>
          </w:p>
        </w:tc>
      </w:tr>
      <w:tr w:rsidR="001F6096" w:rsidRPr="00AB0049" w14:paraId="5AE60E29" w14:textId="77777777" w:rsidTr="00E80135">
        <w:trPr>
          <w:trHeight w:val="742"/>
        </w:trPr>
        <w:tc>
          <w:tcPr>
            <w:tcW w:w="2948" w:type="dxa"/>
            <w:shd w:val="clear" w:color="000000" w:fill="FFFFFF"/>
            <w:vAlign w:val="center"/>
            <w:hideMark/>
          </w:tcPr>
          <w:p w14:paraId="57E979FC" w14:textId="77777777" w:rsidR="001F6096" w:rsidRPr="00AB0049" w:rsidRDefault="001F6096" w:rsidP="00934409">
            <w:pPr>
              <w:contextualSpacing/>
              <w:rPr>
                <w:rFonts w:ascii="Times New Roman" w:hAnsi="Times New Roman" w:cs="Times New Roman"/>
                <w:i/>
                <w:color w:val="000000"/>
                <w:sz w:val="24"/>
                <w:szCs w:val="24"/>
                <w:lang w:eastAsia="ru-RU"/>
              </w:rPr>
            </w:pPr>
            <w:r w:rsidRPr="00AB0049">
              <w:rPr>
                <w:rFonts w:ascii="Times New Roman" w:hAnsi="Times New Roman" w:cs="Times New Roman"/>
                <w:i/>
                <w:sz w:val="24"/>
                <w:szCs w:val="24"/>
                <w:lang w:val="kk-KZ"/>
              </w:rPr>
              <w:t>Мемлекеттік меншігінің мүлкін жалға беруден түсетін кірістер</w:t>
            </w:r>
          </w:p>
        </w:tc>
        <w:tc>
          <w:tcPr>
            <w:tcW w:w="1494" w:type="dxa"/>
            <w:shd w:val="clear" w:color="000000" w:fill="FFFFFF"/>
            <w:vAlign w:val="bottom"/>
            <w:hideMark/>
          </w:tcPr>
          <w:p w14:paraId="32F9A066" w14:textId="77777777" w:rsidR="001F6096" w:rsidRPr="00AB0049" w:rsidRDefault="001F6096" w:rsidP="00E80135">
            <w:pPr>
              <w:pStyle w:val="2b"/>
              <w:jc w:val="right"/>
              <w:rPr>
                <w:rFonts w:ascii="Times New Roman" w:hAnsi="Times New Roman" w:cs="Times New Roman"/>
                <w:i/>
                <w:iCs/>
                <w:sz w:val="24"/>
                <w:szCs w:val="24"/>
                <w:lang w:val="kk-KZ"/>
              </w:rPr>
            </w:pPr>
          </w:p>
        </w:tc>
        <w:tc>
          <w:tcPr>
            <w:tcW w:w="1341" w:type="dxa"/>
            <w:shd w:val="clear" w:color="000000" w:fill="FFFFFF"/>
            <w:noWrap/>
            <w:vAlign w:val="bottom"/>
            <w:hideMark/>
          </w:tcPr>
          <w:p w14:paraId="2D8B3974" w14:textId="77777777" w:rsidR="001F6096" w:rsidRPr="00AB0049" w:rsidRDefault="001F6096" w:rsidP="00E80135">
            <w:pPr>
              <w:pStyle w:val="2b"/>
              <w:jc w:val="right"/>
              <w:rPr>
                <w:rFonts w:ascii="Times New Roman" w:hAnsi="Times New Roman" w:cs="Times New Roman"/>
                <w:i/>
                <w:iCs/>
                <w:sz w:val="24"/>
                <w:szCs w:val="24"/>
                <w:lang w:val="kk-KZ"/>
              </w:rPr>
            </w:pPr>
            <w:r w:rsidRPr="00AB0049">
              <w:rPr>
                <w:rFonts w:ascii="Times New Roman" w:hAnsi="Times New Roman" w:cs="Times New Roman"/>
                <w:i/>
                <w:iCs/>
                <w:sz w:val="24"/>
                <w:szCs w:val="24"/>
                <w:lang w:val="kk-KZ"/>
              </w:rPr>
              <w:t>30,0</w:t>
            </w:r>
          </w:p>
        </w:tc>
        <w:tc>
          <w:tcPr>
            <w:tcW w:w="1559" w:type="dxa"/>
            <w:shd w:val="clear" w:color="000000" w:fill="FFFFFF"/>
            <w:noWrap/>
            <w:vAlign w:val="bottom"/>
            <w:hideMark/>
          </w:tcPr>
          <w:p w14:paraId="5127ED28" w14:textId="77777777" w:rsidR="001F6096" w:rsidRPr="00AB0049" w:rsidRDefault="001F6096" w:rsidP="00E80135">
            <w:pPr>
              <w:pStyle w:val="2b"/>
              <w:jc w:val="right"/>
              <w:rPr>
                <w:rFonts w:ascii="Times New Roman" w:hAnsi="Times New Roman" w:cs="Times New Roman"/>
                <w:i/>
                <w:iCs/>
                <w:sz w:val="24"/>
                <w:szCs w:val="24"/>
                <w:lang w:val="kk-KZ"/>
              </w:rPr>
            </w:pPr>
            <w:r w:rsidRPr="00AB0049">
              <w:rPr>
                <w:rFonts w:ascii="Times New Roman" w:hAnsi="Times New Roman" w:cs="Times New Roman"/>
                <w:i/>
                <w:iCs/>
                <w:sz w:val="24"/>
                <w:szCs w:val="24"/>
                <w:lang w:val="kk-KZ"/>
              </w:rPr>
              <w:t>30,0</w:t>
            </w:r>
          </w:p>
        </w:tc>
        <w:tc>
          <w:tcPr>
            <w:tcW w:w="1458" w:type="dxa"/>
            <w:shd w:val="clear" w:color="000000" w:fill="FFFFFF"/>
            <w:vAlign w:val="bottom"/>
            <w:hideMark/>
          </w:tcPr>
          <w:p w14:paraId="03C20574" w14:textId="77777777" w:rsidR="001F6096" w:rsidRPr="00AB0049" w:rsidRDefault="001F6096" w:rsidP="00E80135">
            <w:pPr>
              <w:pStyle w:val="2b"/>
              <w:jc w:val="right"/>
              <w:rPr>
                <w:rFonts w:ascii="Times New Roman" w:hAnsi="Times New Roman" w:cs="Times New Roman"/>
                <w:i/>
                <w:iCs/>
                <w:sz w:val="24"/>
                <w:szCs w:val="24"/>
                <w:lang w:val="kk-KZ"/>
              </w:rPr>
            </w:pPr>
            <w:r w:rsidRPr="00AB0049">
              <w:rPr>
                <w:rFonts w:ascii="Times New Roman" w:hAnsi="Times New Roman" w:cs="Times New Roman"/>
                <w:i/>
                <w:iCs/>
                <w:sz w:val="24"/>
                <w:szCs w:val="24"/>
                <w:lang w:val="kk-KZ"/>
              </w:rPr>
              <w:t>0,161</w:t>
            </w:r>
          </w:p>
        </w:tc>
        <w:tc>
          <w:tcPr>
            <w:tcW w:w="981" w:type="dxa"/>
            <w:shd w:val="clear" w:color="000000" w:fill="FFFFFF"/>
            <w:vAlign w:val="bottom"/>
            <w:hideMark/>
          </w:tcPr>
          <w:p w14:paraId="4557F886" w14:textId="77777777" w:rsidR="001F6096" w:rsidRPr="00AB0049" w:rsidRDefault="001F6096" w:rsidP="00E80135">
            <w:pPr>
              <w:pStyle w:val="2b"/>
              <w:jc w:val="right"/>
              <w:rPr>
                <w:rFonts w:ascii="Times New Roman" w:hAnsi="Times New Roman" w:cs="Times New Roman"/>
                <w:i/>
                <w:iCs/>
                <w:sz w:val="24"/>
                <w:szCs w:val="24"/>
                <w:lang w:val="kk-KZ"/>
              </w:rPr>
            </w:pPr>
            <w:r w:rsidRPr="00AB0049">
              <w:rPr>
                <w:rFonts w:ascii="Times New Roman" w:hAnsi="Times New Roman" w:cs="Times New Roman"/>
                <w:i/>
                <w:iCs/>
                <w:sz w:val="24"/>
                <w:szCs w:val="24"/>
                <w:lang w:val="kk-KZ"/>
              </w:rPr>
              <w:t>0,5</w:t>
            </w:r>
          </w:p>
        </w:tc>
      </w:tr>
      <w:tr w:rsidR="001F6096" w:rsidRPr="00AB0049" w14:paraId="492947F4" w14:textId="77777777" w:rsidTr="00E80135">
        <w:trPr>
          <w:trHeight w:val="705"/>
        </w:trPr>
        <w:tc>
          <w:tcPr>
            <w:tcW w:w="2948" w:type="dxa"/>
            <w:shd w:val="clear" w:color="000000" w:fill="FFFFFF"/>
            <w:vAlign w:val="center"/>
            <w:hideMark/>
          </w:tcPr>
          <w:p w14:paraId="46BA20CC" w14:textId="77777777" w:rsidR="001F6096" w:rsidRPr="00AB0049" w:rsidRDefault="001F6096" w:rsidP="00934409">
            <w:pPr>
              <w:contextualSpacing/>
              <w:rPr>
                <w:rFonts w:ascii="Times New Roman" w:hAnsi="Times New Roman" w:cs="Times New Roman"/>
                <w:i/>
                <w:color w:val="000000"/>
                <w:sz w:val="24"/>
                <w:szCs w:val="24"/>
                <w:lang w:eastAsia="ru-RU"/>
              </w:rPr>
            </w:pPr>
            <w:r w:rsidRPr="00AB0049">
              <w:rPr>
                <w:rFonts w:ascii="Times New Roman" w:hAnsi="Times New Roman" w:cs="Times New Roman"/>
                <w:i/>
                <w:sz w:val="24"/>
                <w:szCs w:val="24"/>
                <w:lang w:val="kk-KZ"/>
              </w:rPr>
              <w:t>Өзге де салықтық емес түсiмдер</w:t>
            </w:r>
          </w:p>
        </w:tc>
        <w:tc>
          <w:tcPr>
            <w:tcW w:w="1494" w:type="dxa"/>
            <w:shd w:val="clear" w:color="000000" w:fill="FFFFFF"/>
            <w:vAlign w:val="bottom"/>
            <w:hideMark/>
          </w:tcPr>
          <w:p w14:paraId="6D890D25" w14:textId="77777777" w:rsidR="001F6096" w:rsidRPr="00AB0049" w:rsidRDefault="001F6096" w:rsidP="00E80135">
            <w:pPr>
              <w:pStyle w:val="2b"/>
              <w:jc w:val="right"/>
              <w:rPr>
                <w:rFonts w:ascii="Times New Roman" w:hAnsi="Times New Roman" w:cs="Times New Roman"/>
                <w:i/>
                <w:iCs/>
                <w:sz w:val="24"/>
                <w:szCs w:val="24"/>
                <w:lang w:val="kk-KZ"/>
              </w:rPr>
            </w:pPr>
            <w:r w:rsidRPr="00AB0049">
              <w:rPr>
                <w:rFonts w:ascii="Times New Roman" w:hAnsi="Times New Roman" w:cs="Times New Roman"/>
                <w:i/>
                <w:iCs/>
                <w:sz w:val="24"/>
                <w:szCs w:val="24"/>
                <w:lang w:val="kk-KZ"/>
              </w:rPr>
              <w:t>150,0</w:t>
            </w:r>
          </w:p>
        </w:tc>
        <w:tc>
          <w:tcPr>
            <w:tcW w:w="1341" w:type="dxa"/>
            <w:shd w:val="clear" w:color="000000" w:fill="FFFFFF"/>
            <w:noWrap/>
            <w:vAlign w:val="bottom"/>
            <w:hideMark/>
          </w:tcPr>
          <w:p w14:paraId="3DCA38E1" w14:textId="77777777" w:rsidR="001F6096" w:rsidRPr="00AB0049" w:rsidRDefault="001F6096" w:rsidP="00E80135">
            <w:pPr>
              <w:pStyle w:val="2b"/>
              <w:jc w:val="right"/>
              <w:rPr>
                <w:rFonts w:ascii="Times New Roman" w:hAnsi="Times New Roman" w:cs="Times New Roman"/>
                <w:i/>
                <w:iCs/>
                <w:sz w:val="24"/>
                <w:szCs w:val="24"/>
              </w:rPr>
            </w:pPr>
          </w:p>
        </w:tc>
        <w:tc>
          <w:tcPr>
            <w:tcW w:w="1559" w:type="dxa"/>
            <w:shd w:val="clear" w:color="000000" w:fill="FFFFFF"/>
            <w:noWrap/>
            <w:vAlign w:val="bottom"/>
            <w:hideMark/>
          </w:tcPr>
          <w:p w14:paraId="11F4F412" w14:textId="77777777" w:rsidR="001F6096" w:rsidRPr="00AB0049" w:rsidRDefault="001F6096" w:rsidP="00E80135">
            <w:pPr>
              <w:pStyle w:val="2b"/>
              <w:jc w:val="right"/>
              <w:rPr>
                <w:rFonts w:ascii="Times New Roman" w:hAnsi="Times New Roman" w:cs="Times New Roman"/>
                <w:i/>
                <w:iCs/>
                <w:sz w:val="24"/>
                <w:szCs w:val="24"/>
                <w:lang w:val="kk-KZ"/>
              </w:rPr>
            </w:pPr>
          </w:p>
        </w:tc>
        <w:tc>
          <w:tcPr>
            <w:tcW w:w="1458" w:type="dxa"/>
            <w:shd w:val="clear" w:color="000000" w:fill="FFFFFF"/>
            <w:vAlign w:val="bottom"/>
            <w:hideMark/>
          </w:tcPr>
          <w:p w14:paraId="7D441254" w14:textId="77777777" w:rsidR="001F6096" w:rsidRPr="00AB0049" w:rsidRDefault="001F6096" w:rsidP="00E80135">
            <w:pPr>
              <w:pStyle w:val="2b"/>
              <w:jc w:val="right"/>
              <w:rPr>
                <w:rFonts w:ascii="Times New Roman" w:hAnsi="Times New Roman" w:cs="Times New Roman"/>
                <w:i/>
                <w:iCs/>
                <w:sz w:val="24"/>
                <w:szCs w:val="24"/>
                <w:lang w:val="kk-KZ"/>
              </w:rPr>
            </w:pPr>
          </w:p>
        </w:tc>
        <w:tc>
          <w:tcPr>
            <w:tcW w:w="981" w:type="dxa"/>
            <w:shd w:val="clear" w:color="000000" w:fill="FFFFFF"/>
            <w:vAlign w:val="bottom"/>
            <w:hideMark/>
          </w:tcPr>
          <w:p w14:paraId="37801EC5" w14:textId="77777777" w:rsidR="001F6096" w:rsidRPr="00AB0049" w:rsidRDefault="001F6096" w:rsidP="00E80135">
            <w:pPr>
              <w:pStyle w:val="2b"/>
              <w:jc w:val="right"/>
              <w:rPr>
                <w:rFonts w:ascii="Times New Roman" w:hAnsi="Times New Roman" w:cs="Times New Roman"/>
                <w:i/>
                <w:iCs/>
                <w:sz w:val="24"/>
                <w:szCs w:val="24"/>
              </w:rPr>
            </w:pPr>
          </w:p>
        </w:tc>
      </w:tr>
      <w:tr w:rsidR="001F6096" w:rsidRPr="00AB0049" w14:paraId="6AD2EE52" w14:textId="77777777" w:rsidTr="00E80135">
        <w:trPr>
          <w:trHeight w:val="523"/>
        </w:trPr>
        <w:tc>
          <w:tcPr>
            <w:tcW w:w="2948" w:type="dxa"/>
            <w:shd w:val="clear" w:color="000000" w:fill="FFFFFF"/>
            <w:hideMark/>
          </w:tcPr>
          <w:p w14:paraId="4FBA340E" w14:textId="77777777" w:rsidR="001F6096" w:rsidRPr="00AB0049" w:rsidRDefault="001F6096" w:rsidP="00934409">
            <w:pPr>
              <w:pStyle w:val="2b"/>
              <w:rPr>
                <w:rFonts w:ascii="Times New Roman" w:hAnsi="Times New Roman" w:cs="Times New Roman"/>
                <w:b/>
                <w:sz w:val="24"/>
                <w:szCs w:val="24"/>
                <w:lang w:val="kk-KZ"/>
              </w:rPr>
            </w:pPr>
            <w:r w:rsidRPr="00AB0049">
              <w:rPr>
                <w:rFonts w:ascii="Times New Roman" w:hAnsi="Times New Roman" w:cs="Times New Roman"/>
                <w:b/>
                <w:sz w:val="24"/>
                <w:szCs w:val="24"/>
                <w:lang w:val="kk-KZ"/>
              </w:rPr>
              <w:t>3</w:t>
            </w:r>
            <w:r w:rsidRPr="00AB0049">
              <w:rPr>
                <w:rFonts w:ascii="Times New Roman" w:hAnsi="Times New Roman" w:cs="Times New Roman"/>
                <w:b/>
                <w:sz w:val="24"/>
                <w:szCs w:val="24"/>
              </w:rPr>
              <w:t>.</w:t>
            </w:r>
            <w:r w:rsidRPr="00AB0049">
              <w:rPr>
                <w:rFonts w:ascii="Times New Roman" w:hAnsi="Times New Roman" w:cs="Times New Roman"/>
                <w:b/>
                <w:sz w:val="24"/>
                <w:szCs w:val="24"/>
                <w:lang w:val="kk-KZ"/>
              </w:rPr>
              <w:t xml:space="preserve"> </w:t>
            </w:r>
            <w:r w:rsidRPr="00AB0049">
              <w:rPr>
                <w:rFonts w:ascii="Times New Roman" w:hAnsi="Times New Roman" w:cs="Times New Roman"/>
                <w:b/>
                <w:sz w:val="24"/>
                <w:szCs w:val="24"/>
              </w:rPr>
              <w:t xml:space="preserve"> </w:t>
            </w:r>
            <w:r w:rsidRPr="00AB0049">
              <w:rPr>
                <w:rFonts w:ascii="Times New Roman" w:hAnsi="Times New Roman" w:cs="Times New Roman"/>
                <w:b/>
                <w:sz w:val="24"/>
                <w:szCs w:val="24"/>
                <w:lang w:val="kk-KZ"/>
              </w:rPr>
              <w:t>Т</w:t>
            </w:r>
            <w:r w:rsidRPr="00AB0049">
              <w:rPr>
                <w:rFonts w:ascii="Times New Roman" w:hAnsi="Times New Roman" w:cs="Times New Roman"/>
                <w:b/>
                <w:sz w:val="24"/>
                <w:szCs w:val="24"/>
              </w:rPr>
              <w:t>рансферт</w:t>
            </w:r>
            <w:r w:rsidRPr="00AB0049">
              <w:rPr>
                <w:rFonts w:ascii="Times New Roman" w:hAnsi="Times New Roman" w:cs="Times New Roman"/>
                <w:b/>
                <w:sz w:val="24"/>
                <w:szCs w:val="24"/>
                <w:lang w:val="kk-KZ"/>
              </w:rPr>
              <w:t>тер түсімдері</w:t>
            </w:r>
            <w:r w:rsidRPr="00AB0049">
              <w:rPr>
                <w:rFonts w:ascii="Times New Roman" w:hAnsi="Times New Roman" w:cs="Times New Roman"/>
                <w:b/>
                <w:sz w:val="24"/>
                <w:szCs w:val="24"/>
              </w:rPr>
              <w:t xml:space="preserve">, </w:t>
            </w:r>
            <w:r w:rsidRPr="00AB0049">
              <w:rPr>
                <w:rFonts w:ascii="Times New Roman" w:hAnsi="Times New Roman" w:cs="Times New Roman"/>
                <w:b/>
                <w:sz w:val="24"/>
                <w:szCs w:val="24"/>
                <w:lang w:val="kk-KZ"/>
              </w:rPr>
              <w:t xml:space="preserve">соның ішінде: </w:t>
            </w:r>
          </w:p>
        </w:tc>
        <w:tc>
          <w:tcPr>
            <w:tcW w:w="1494" w:type="dxa"/>
            <w:shd w:val="clear" w:color="000000" w:fill="FFFFFF"/>
            <w:noWrap/>
            <w:vAlign w:val="bottom"/>
            <w:hideMark/>
          </w:tcPr>
          <w:p w14:paraId="356BE3D0" w14:textId="77777777" w:rsidR="001F6096" w:rsidRPr="00AB0049" w:rsidRDefault="001F6096" w:rsidP="00E80135">
            <w:pPr>
              <w:pStyle w:val="2b"/>
              <w:jc w:val="right"/>
              <w:rPr>
                <w:rFonts w:ascii="Times New Roman" w:hAnsi="Times New Roman" w:cs="Times New Roman"/>
                <w:b/>
                <w:iCs/>
                <w:sz w:val="24"/>
                <w:szCs w:val="24"/>
                <w:lang w:val="kk-KZ"/>
              </w:rPr>
            </w:pPr>
            <w:r w:rsidRPr="00AB0049">
              <w:rPr>
                <w:rFonts w:ascii="Times New Roman" w:hAnsi="Times New Roman" w:cs="Times New Roman"/>
                <w:b/>
                <w:iCs/>
                <w:sz w:val="24"/>
                <w:szCs w:val="24"/>
                <w:lang w:val="kk-KZ"/>
              </w:rPr>
              <w:t>27400,0</w:t>
            </w:r>
          </w:p>
        </w:tc>
        <w:tc>
          <w:tcPr>
            <w:tcW w:w="1341" w:type="dxa"/>
            <w:shd w:val="clear" w:color="000000" w:fill="FFFFFF"/>
            <w:noWrap/>
            <w:vAlign w:val="bottom"/>
            <w:hideMark/>
          </w:tcPr>
          <w:p w14:paraId="070F7D87" w14:textId="77777777" w:rsidR="001F6096" w:rsidRPr="00AB0049" w:rsidRDefault="001F6096" w:rsidP="00E80135">
            <w:pPr>
              <w:pStyle w:val="2b"/>
              <w:jc w:val="right"/>
              <w:rPr>
                <w:rFonts w:ascii="Times New Roman" w:hAnsi="Times New Roman" w:cs="Times New Roman"/>
                <w:b/>
                <w:iCs/>
                <w:sz w:val="24"/>
                <w:szCs w:val="24"/>
                <w:lang w:val="kk-KZ"/>
              </w:rPr>
            </w:pPr>
            <w:r w:rsidRPr="00AB0049">
              <w:rPr>
                <w:rFonts w:ascii="Times New Roman" w:hAnsi="Times New Roman" w:cs="Times New Roman"/>
                <w:b/>
                <w:iCs/>
                <w:sz w:val="24"/>
                <w:szCs w:val="24"/>
                <w:lang w:val="kk-KZ"/>
              </w:rPr>
              <w:t>26 832,0</w:t>
            </w:r>
          </w:p>
        </w:tc>
        <w:tc>
          <w:tcPr>
            <w:tcW w:w="1559" w:type="dxa"/>
            <w:shd w:val="clear" w:color="000000" w:fill="FFFFFF"/>
            <w:noWrap/>
            <w:vAlign w:val="bottom"/>
            <w:hideMark/>
          </w:tcPr>
          <w:p w14:paraId="784F6B26" w14:textId="77777777" w:rsidR="001F6096" w:rsidRPr="00AB0049" w:rsidRDefault="001F6096" w:rsidP="00E80135">
            <w:pPr>
              <w:pStyle w:val="2b"/>
              <w:jc w:val="right"/>
              <w:rPr>
                <w:rFonts w:ascii="Times New Roman" w:hAnsi="Times New Roman" w:cs="Times New Roman"/>
                <w:b/>
                <w:iCs/>
                <w:sz w:val="24"/>
                <w:szCs w:val="24"/>
                <w:lang w:val="kk-KZ"/>
              </w:rPr>
            </w:pPr>
            <w:r w:rsidRPr="00AB0049">
              <w:rPr>
                <w:rFonts w:ascii="Times New Roman" w:hAnsi="Times New Roman" w:cs="Times New Roman"/>
                <w:b/>
                <w:iCs/>
                <w:sz w:val="24"/>
                <w:szCs w:val="24"/>
                <w:lang w:val="kk-KZ"/>
              </w:rPr>
              <w:t>26832,0</w:t>
            </w:r>
          </w:p>
        </w:tc>
        <w:tc>
          <w:tcPr>
            <w:tcW w:w="1458" w:type="dxa"/>
            <w:shd w:val="clear" w:color="000000" w:fill="FFFFFF"/>
            <w:noWrap/>
            <w:vAlign w:val="bottom"/>
            <w:hideMark/>
          </w:tcPr>
          <w:p w14:paraId="19CE791C" w14:textId="77777777" w:rsidR="001F6096" w:rsidRPr="00AB0049" w:rsidRDefault="001F6096" w:rsidP="00E80135">
            <w:pPr>
              <w:pStyle w:val="2b"/>
              <w:jc w:val="right"/>
              <w:rPr>
                <w:rFonts w:ascii="Times New Roman" w:hAnsi="Times New Roman" w:cs="Times New Roman"/>
                <w:b/>
                <w:iCs/>
                <w:sz w:val="24"/>
                <w:szCs w:val="24"/>
                <w:lang w:val="kk-KZ"/>
              </w:rPr>
            </w:pPr>
            <w:r w:rsidRPr="00AB0049">
              <w:rPr>
                <w:rFonts w:ascii="Times New Roman" w:hAnsi="Times New Roman" w:cs="Times New Roman"/>
                <w:b/>
                <w:iCs/>
                <w:sz w:val="24"/>
                <w:szCs w:val="24"/>
                <w:lang w:val="kk-KZ"/>
              </w:rPr>
              <w:t>26832,0</w:t>
            </w:r>
          </w:p>
        </w:tc>
        <w:tc>
          <w:tcPr>
            <w:tcW w:w="981" w:type="dxa"/>
            <w:shd w:val="clear" w:color="000000" w:fill="FFFFFF"/>
            <w:vAlign w:val="bottom"/>
            <w:hideMark/>
          </w:tcPr>
          <w:p w14:paraId="2108D4A8" w14:textId="77777777" w:rsidR="001F6096" w:rsidRPr="00AB0049" w:rsidRDefault="001F6096" w:rsidP="00E80135">
            <w:pPr>
              <w:pStyle w:val="2b"/>
              <w:jc w:val="right"/>
              <w:rPr>
                <w:rFonts w:ascii="Times New Roman" w:hAnsi="Times New Roman" w:cs="Times New Roman"/>
                <w:b/>
                <w:iCs/>
                <w:sz w:val="24"/>
                <w:szCs w:val="24"/>
                <w:lang w:val="kk-KZ"/>
              </w:rPr>
            </w:pPr>
            <w:r w:rsidRPr="00AB0049">
              <w:rPr>
                <w:rFonts w:ascii="Times New Roman" w:hAnsi="Times New Roman" w:cs="Times New Roman"/>
                <w:b/>
                <w:iCs/>
                <w:sz w:val="24"/>
                <w:szCs w:val="24"/>
                <w:lang w:val="kk-KZ"/>
              </w:rPr>
              <w:t>100,0</w:t>
            </w:r>
          </w:p>
        </w:tc>
      </w:tr>
      <w:tr w:rsidR="001F6096" w:rsidRPr="00AB0049" w14:paraId="762CC9E6" w14:textId="77777777" w:rsidTr="00E80135">
        <w:trPr>
          <w:trHeight w:val="687"/>
        </w:trPr>
        <w:tc>
          <w:tcPr>
            <w:tcW w:w="2948" w:type="dxa"/>
            <w:shd w:val="clear" w:color="000000" w:fill="FFFFFF"/>
            <w:vAlign w:val="bottom"/>
            <w:hideMark/>
          </w:tcPr>
          <w:p w14:paraId="390DAFF5" w14:textId="77777777" w:rsidR="001F6096" w:rsidRPr="00AB0049" w:rsidRDefault="001F6096" w:rsidP="00934409">
            <w:pPr>
              <w:contextualSpacing/>
              <w:rPr>
                <w:rFonts w:ascii="Times New Roman" w:hAnsi="Times New Roman" w:cs="Times New Roman"/>
                <w:i/>
                <w:iCs/>
                <w:color w:val="000000"/>
                <w:sz w:val="24"/>
                <w:szCs w:val="24"/>
                <w:lang w:eastAsia="ru-RU"/>
              </w:rPr>
            </w:pPr>
            <w:r w:rsidRPr="00AB0049">
              <w:rPr>
                <w:rFonts w:ascii="Times New Roman" w:hAnsi="Times New Roman" w:cs="Times New Roman"/>
                <w:i/>
                <w:sz w:val="24"/>
                <w:szCs w:val="24"/>
                <w:lang w:val="kk-KZ"/>
              </w:rPr>
              <w:t>Ж</w:t>
            </w:r>
            <w:r w:rsidRPr="00AB0049">
              <w:rPr>
                <w:rFonts w:ascii="Times New Roman" w:hAnsi="Times New Roman" w:cs="Times New Roman"/>
                <w:i/>
                <w:sz w:val="24"/>
                <w:szCs w:val="24"/>
              </w:rPr>
              <w:t>о</w:t>
            </w:r>
            <w:r w:rsidRPr="00AB0049">
              <w:rPr>
                <w:rFonts w:ascii="Times New Roman" w:hAnsi="Times New Roman" w:cs="Times New Roman"/>
                <w:i/>
                <w:sz w:val="24"/>
                <w:szCs w:val="24"/>
                <w:lang w:val="kk-KZ"/>
              </w:rPr>
              <w:t>ғ</w:t>
            </w:r>
            <w:r w:rsidRPr="00AB0049">
              <w:rPr>
                <w:rFonts w:ascii="Times New Roman" w:hAnsi="Times New Roman" w:cs="Times New Roman"/>
                <w:i/>
                <w:sz w:val="24"/>
                <w:szCs w:val="24"/>
              </w:rPr>
              <w:t>ары т</w:t>
            </w:r>
            <w:r w:rsidRPr="00AB0049">
              <w:rPr>
                <w:rFonts w:ascii="Times New Roman" w:hAnsi="Times New Roman" w:cs="Times New Roman"/>
                <w:i/>
                <w:sz w:val="24"/>
                <w:szCs w:val="24"/>
                <w:lang w:val="kk-KZ"/>
              </w:rPr>
              <w:t>ұ</w:t>
            </w:r>
            <w:r w:rsidRPr="00AB0049">
              <w:rPr>
                <w:rFonts w:ascii="Times New Roman" w:hAnsi="Times New Roman" w:cs="Times New Roman"/>
                <w:i/>
                <w:sz w:val="24"/>
                <w:szCs w:val="24"/>
              </w:rPr>
              <w:t>р</w:t>
            </w:r>
            <w:r w:rsidRPr="00AB0049">
              <w:rPr>
                <w:rFonts w:ascii="Times New Roman" w:hAnsi="Times New Roman" w:cs="Times New Roman"/>
                <w:i/>
                <w:sz w:val="24"/>
                <w:szCs w:val="24"/>
                <w:lang w:val="kk-KZ"/>
              </w:rPr>
              <w:t>ғ</w:t>
            </w:r>
            <w:r w:rsidRPr="00AB0049">
              <w:rPr>
                <w:rFonts w:ascii="Times New Roman" w:hAnsi="Times New Roman" w:cs="Times New Roman"/>
                <w:i/>
                <w:sz w:val="24"/>
                <w:szCs w:val="24"/>
              </w:rPr>
              <w:t xml:space="preserve">ан </w:t>
            </w:r>
            <w:r w:rsidRPr="00AB0049">
              <w:rPr>
                <w:rFonts w:ascii="Times New Roman" w:hAnsi="Times New Roman" w:cs="Times New Roman"/>
                <w:i/>
                <w:sz w:val="24"/>
                <w:szCs w:val="24"/>
                <w:lang w:val="kk-KZ"/>
              </w:rPr>
              <w:t xml:space="preserve">бюджеттен </w:t>
            </w:r>
            <w:r w:rsidRPr="00AB0049">
              <w:rPr>
                <w:rFonts w:ascii="Times New Roman" w:hAnsi="Times New Roman" w:cs="Times New Roman"/>
                <w:i/>
                <w:sz w:val="24"/>
                <w:szCs w:val="24"/>
              </w:rPr>
              <w:t>т</w:t>
            </w:r>
            <w:r w:rsidRPr="00AB0049">
              <w:rPr>
                <w:rFonts w:ascii="Times New Roman" w:hAnsi="Times New Roman" w:cs="Times New Roman"/>
                <w:i/>
                <w:sz w:val="24"/>
                <w:szCs w:val="24"/>
                <w:lang w:val="kk-KZ"/>
              </w:rPr>
              <w:t>ү</w:t>
            </w:r>
            <w:r w:rsidRPr="00AB0049">
              <w:rPr>
                <w:rFonts w:ascii="Times New Roman" w:hAnsi="Times New Roman" w:cs="Times New Roman"/>
                <w:i/>
                <w:sz w:val="24"/>
                <w:szCs w:val="24"/>
              </w:rPr>
              <w:t>сетiн трансферттер</w:t>
            </w:r>
          </w:p>
        </w:tc>
        <w:tc>
          <w:tcPr>
            <w:tcW w:w="1494" w:type="dxa"/>
            <w:shd w:val="clear" w:color="000000" w:fill="FFFFFF"/>
            <w:noWrap/>
            <w:vAlign w:val="bottom"/>
            <w:hideMark/>
          </w:tcPr>
          <w:p w14:paraId="5D2420B2" w14:textId="77777777" w:rsidR="001F6096" w:rsidRPr="00AB0049" w:rsidRDefault="001F6096" w:rsidP="00E80135">
            <w:pPr>
              <w:pStyle w:val="2b"/>
              <w:jc w:val="right"/>
              <w:rPr>
                <w:rFonts w:ascii="Times New Roman" w:hAnsi="Times New Roman" w:cs="Times New Roman"/>
                <w:i/>
                <w:iCs/>
                <w:sz w:val="24"/>
                <w:szCs w:val="24"/>
                <w:lang w:val="kk-KZ"/>
              </w:rPr>
            </w:pPr>
            <w:r w:rsidRPr="00AB0049">
              <w:rPr>
                <w:rFonts w:ascii="Times New Roman" w:hAnsi="Times New Roman" w:cs="Times New Roman"/>
                <w:i/>
                <w:iCs/>
                <w:sz w:val="24"/>
                <w:szCs w:val="24"/>
                <w:lang w:val="kk-KZ"/>
              </w:rPr>
              <w:t>27400,0</w:t>
            </w:r>
          </w:p>
        </w:tc>
        <w:tc>
          <w:tcPr>
            <w:tcW w:w="1341" w:type="dxa"/>
            <w:shd w:val="clear" w:color="000000" w:fill="FFFFFF"/>
            <w:noWrap/>
            <w:vAlign w:val="bottom"/>
            <w:hideMark/>
          </w:tcPr>
          <w:p w14:paraId="4E072C92" w14:textId="77777777" w:rsidR="001F6096" w:rsidRPr="00AB0049" w:rsidRDefault="001F6096" w:rsidP="00E80135">
            <w:pPr>
              <w:pStyle w:val="2b"/>
              <w:jc w:val="right"/>
              <w:rPr>
                <w:rFonts w:ascii="Times New Roman" w:hAnsi="Times New Roman" w:cs="Times New Roman"/>
                <w:i/>
                <w:iCs/>
                <w:sz w:val="24"/>
                <w:szCs w:val="24"/>
                <w:lang w:val="kk-KZ"/>
              </w:rPr>
            </w:pPr>
            <w:r w:rsidRPr="00AB0049">
              <w:rPr>
                <w:rFonts w:ascii="Times New Roman" w:hAnsi="Times New Roman" w:cs="Times New Roman"/>
                <w:i/>
                <w:iCs/>
                <w:sz w:val="24"/>
                <w:szCs w:val="24"/>
                <w:lang w:val="kk-KZ"/>
              </w:rPr>
              <w:t>26 832,0</w:t>
            </w:r>
          </w:p>
        </w:tc>
        <w:tc>
          <w:tcPr>
            <w:tcW w:w="1559" w:type="dxa"/>
            <w:shd w:val="clear" w:color="000000" w:fill="FFFFFF"/>
            <w:noWrap/>
            <w:vAlign w:val="bottom"/>
            <w:hideMark/>
          </w:tcPr>
          <w:p w14:paraId="0445CA10" w14:textId="77777777" w:rsidR="001F6096" w:rsidRPr="00AB0049" w:rsidRDefault="001F6096" w:rsidP="00E80135">
            <w:pPr>
              <w:pStyle w:val="2b"/>
              <w:jc w:val="right"/>
              <w:rPr>
                <w:rFonts w:ascii="Times New Roman" w:hAnsi="Times New Roman" w:cs="Times New Roman"/>
                <w:i/>
                <w:iCs/>
                <w:sz w:val="24"/>
                <w:szCs w:val="24"/>
                <w:lang w:val="kk-KZ"/>
              </w:rPr>
            </w:pPr>
            <w:r w:rsidRPr="00AB0049">
              <w:rPr>
                <w:rFonts w:ascii="Times New Roman" w:hAnsi="Times New Roman" w:cs="Times New Roman"/>
                <w:i/>
                <w:iCs/>
                <w:sz w:val="24"/>
                <w:szCs w:val="24"/>
                <w:lang w:val="kk-KZ"/>
              </w:rPr>
              <w:t>26832,0</w:t>
            </w:r>
          </w:p>
        </w:tc>
        <w:tc>
          <w:tcPr>
            <w:tcW w:w="1458" w:type="dxa"/>
            <w:shd w:val="clear" w:color="000000" w:fill="FFFFFF"/>
            <w:noWrap/>
            <w:vAlign w:val="bottom"/>
            <w:hideMark/>
          </w:tcPr>
          <w:p w14:paraId="0465864F" w14:textId="77777777" w:rsidR="001F6096" w:rsidRPr="00AB0049" w:rsidRDefault="001F6096" w:rsidP="00E80135">
            <w:pPr>
              <w:pStyle w:val="2b"/>
              <w:jc w:val="right"/>
              <w:rPr>
                <w:rFonts w:ascii="Times New Roman" w:hAnsi="Times New Roman" w:cs="Times New Roman"/>
                <w:i/>
                <w:iCs/>
                <w:sz w:val="24"/>
                <w:szCs w:val="24"/>
                <w:lang w:val="kk-KZ"/>
              </w:rPr>
            </w:pPr>
            <w:r w:rsidRPr="00AB0049">
              <w:rPr>
                <w:rFonts w:ascii="Times New Roman" w:hAnsi="Times New Roman" w:cs="Times New Roman"/>
                <w:i/>
                <w:iCs/>
                <w:sz w:val="24"/>
                <w:szCs w:val="24"/>
                <w:lang w:val="kk-KZ"/>
              </w:rPr>
              <w:t>26832,0</w:t>
            </w:r>
          </w:p>
        </w:tc>
        <w:tc>
          <w:tcPr>
            <w:tcW w:w="981" w:type="dxa"/>
            <w:shd w:val="clear" w:color="000000" w:fill="FFFFFF"/>
            <w:vAlign w:val="bottom"/>
            <w:hideMark/>
          </w:tcPr>
          <w:p w14:paraId="45DE248B" w14:textId="77777777" w:rsidR="001F6096" w:rsidRPr="00AB0049" w:rsidRDefault="001F6096" w:rsidP="00E80135">
            <w:pPr>
              <w:pStyle w:val="2b"/>
              <w:jc w:val="right"/>
              <w:rPr>
                <w:rFonts w:ascii="Times New Roman" w:hAnsi="Times New Roman" w:cs="Times New Roman"/>
                <w:i/>
                <w:iCs/>
                <w:sz w:val="24"/>
                <w:szCs w:val="24"/>
                <w:lang w:val="kk-KZ"/>
              </w:rPr>
            </w:pPr>
            <w:r w:rsidRPr="00AB0049">
              <w:rPr>
                <w:rFonts w:ascii="Times New Roman" w:hAnsi="Times New Roman" w:cs="Times New Roman"/>
                <w:i/>
                <w:iCs/>
                <w:sz w:val="24"/>
                <w:szCs w:val="24"/>
                <w:lang w:val="kk-KZ"/>
              </w:rPr>
              <w:t>100,0</w:t>
            </w:r>
          </w:p>
        </w:tc>
      </w:tr>
      <w:tr w:rsidR="001F6096" w:rsidRPr="00AB0049" w14:paraId="322A249A" w14:textId="77777777" w:rsidTr="00E80135">
        <w:trPr>
          <w:trHeight w:val="705"/>
        </w:trPr>
        <w:tc>
          <w:tcPr>
            <w:tcW w:w="2948" w:type="dxa"/>
            <w:shd w:val="clear" w:color="000000" w:fill="FFFFFF"/>
            <w:hideMark/>
          </w:tcPr>
          <w:p w14:paraId="2F4A81DA" w14:textId="77777777" w:rsidR="001F6096" w:rsidRPr="00AB0049" w:rsidRDefault="001F6096" w:rsidP="00934409">
            <w:pPr>
              <w:contextualSpacing/>
              <w:rPr>
                <w:rFonts w:ascii="Times New Roman" w:hAnsi="Times New Roman" w:cs="Times New Roman"/>
                <w:i/>
                <w:iCs/>
                <w:color w:val="000000"/>
                <w:sz w:val="24"/>
                <w:szCs w:val="24"/>
                <w:lang w:eastAsia="ru-RU"/>
              </w:rPr>
            </w:pPr>
            <w:r w:rsidRPr="00AB0049">
              <w:rPr>
                <w:rFonts w:ascii="Times New Roman" w:hAnsi="Times New Roman" w:cs="Times New Roman"/>
                <w:i/>
                <w:sz w:val="24"/>
                <w:szCs w:val="24"/>
              </w:rPr>
              <w:t>А</w:t>
            </w:r>
            <w:r w:rsidRPr="00AB0049">
              <w:rPr>
                <w:rFonts w:ascii="Times New Roman" w:hAnsi="Times New Roman" w:cs="Times New Roman"/>
                <w:i/>
                <w:sz w:val="24"/>
                <w:szCs w:val="24"/>
                <w:lang w:val="kk-KZ"/>
              </w:rPr>
              <w:t>ғ</w:t>
            </w:r>
            <w:r w:rsidRPr="00AB0049">
              <w:rPr>
                <w:rFonts w:ascii="Times New Roman" w:hAnsi="Times New Roman" w:cs="Times New Roman"/>
                <w:i/>
                <w:sz w:val="24"/>
                <w:szCs w:val="24"/>
              </w:rPr>
              <w:t>ымда</w:t>
            </w:r>
            <w:r w:rsidRPr="00AB0049">
              <w:rPr>
                <w:rFonts w:ascii="Times New Roman" w:hAnsi="Times New Roman" w:cs="Times New Roman"/>
                <w:i/>
                <w:sz w:val="24"/>
                <w:szCs w:val="24"/>
                <w:lang w:val="kk-KZ"/>
              </w:rPr>
              <w:t>ғ</w:t>
            </w:r>
            <w:r w:rsidRPr="00AB0049">
              <w:rPr>
                <w:rFonts w:ascii="Times New Roman" w:hAnsi="Times New Roman" w:cs="Times New Roman"/>
                <w:i/>
                <w:sz w:val="24"/>
                <w:szCs w:val="24"/>
              </w:rPr>
              <w:t>ы нысаналы трансферттер</w:t>
            </w:r>
          </w:p>
        </w:tc>
        <w:tc>
          <w:tcPr>
            <w:tcW w:w="1494" w:type="dxa"/>
            <w:shd w:val="clear" w:color="000000" w:fill="FFFFFF"/>
            <w:vAlign w:val="bottom"/>
            <w:hideMark/>
          </w:tcPr>
          <w:p w14:paraId="5864676E" w14:textId="77777777" w:rsidR="001F6096" w:rsidRPr="00AB0049" w:rsidRDefault="001F6096" w:rsidP="00E80135">
            <w:pPr>
              <w:pStyle w:val="2b"/>
              <w:jc w:val="right"/>
              <w:rPr>
                <w:rFonts w:ascii="Times New Roman" w:hAnsi="Times New Roman" w:cs="Times New Roman"/>
                <w:i/>
                <w:sz w:val="24"/>
                <w:szCs w:val="24"/>
                <w:lang w:val="kk-KZ"/>
              </w:rPr>
            </w:pPr>
            <w:r w:rsidRPr="00AB0049">
              <w:rPr>
                <w:rFonts w:ascii="Times New Roman" w:hAnsi="Times New Roman" w:cs="Times New Roman"/>
                <w:i/>
                <w:sz w:val="24"/>
                <w:szCs w:val="24"/>
                <w:lang w:val="kk-KZ"/>
              </w:rPr>
              <w:t>7520,0</w:t>
            </w:r>
          </w:p>
        </w:tc>
        <w:tc>
          <w:tcPr>
            <w:tcW w:w="1341" w:type="dxa"/>
            <w:shd w:val="clear" w:color="000000" w:fill="FFFFFF"/>
            <w:vAlign w:val="bottom"/>
            <w:hideMark/>
          </w:tcPr>
          <w:p w14:paraId="1EE0BBA2" w14:textId="77777777" w:rsidR="001F6096" w:rsidRPr="00AB0049" w:rsidRDefault="001F6096" w:rsidP="00E80135">
            <w:pPr>
              <w:pStyle w:val="2b"/>
              <w:jc w:val="right"/>
              <w:rPr>
                <w:rFonts w:ascii="Times New Roman" w:hAnsi="Times New Roman" w:cs="Times New Roman"/>
                <w:i/>
                <w:sz w:val="24"/>
                <w:szCs w:val="24"/>
                <w:lang w:val="kk-KZ"/>
              </w:rPr>
            </w:pPr>
          </w:p>
        </w:tc>
        <w:tc>
          <w:tcPr>
            <w:tcW w:w="1559" w:type="dxa"/>
            <w:shd w:val="clear" w:color="000000" w:fill="FFFFFF"/>
            <w:noWrap/>
            <w:vAlign w:val="bottom"/>
            <w:hideMark/>
          </w:tcPr>
          <w:p w14:paraId="2E8AF312" w14:textId="77777777" w:rsidR="001F6096" w:rsidRPr="00AB0049" w:rsidRDefault="001F6096" w:rsidP="00E80135">
            <w:pPr>
              <w:pStyle w:val="2b"/>
              <w:jc w:val="right"/>
              <w:rPr>
                <w:rFonts w:ascii="Times New Roman" w:hAnsi="Times New Roman" w:cs="Times New Roman"/>
                <w:i/>
                <w:sz w:val="24"/>
                <w:szCs w:val="24"/>
                <w:lang w:val="kk-KZ"/>
              </w:rPr>
            </w:pPr>
          </w:p>
        </w:tc>
        <w:tc>
          <w:tcPr>
            <w:tcW w:w="1458" w:type="dxa"/>
            <w:shd w:val="clear" w:color="000000" w:fill="FFFFFF"/>
            <w:vAlign w:val="bottom"/>
            <w:hideMark/>
          </w:tcPr>
          <w:p w14:paraId="239BBC61" w14:textId="77777777" w:rsidR="001F6096" w:rsidRPr="00AB0049" w:rsidRDefault="001F6096" w:rsidP="00E80135">
            <w:pPr>
              <w:pStyle w:val="2b"/>
              <w:jc w:val="right"/>
              <w:rPr>
                <w:rFonts w:ascii="Times New Roman" w:hAnsi="Times New Roman" w:cs="Times New Roman"/>
                <w:i/>
                <w:sz w:val="24"/>
                <w:szCs w:val="24"/>
                <w:lang w:val="kk-KZ"/>
              </w:rPr>
            </w:pPr>
          </w:p>
        </w:tc>
        <w:tc>
          <w:tcPr>
            <w:tcW w:w="981" w:type="dxa"/>
            <w:shd w:val="clear" w:color="000000" w:fill="FFFFFF"/>
            <w:vAlign w:val="bottom"/>
            <w:hideMark/>
          </w:tcPr>
          <w:p w14:paraId="2896899D" w14:textId="77777777" w:rsidR="001F6096" w:rsidRPr="00AB0049" w:rsidRDefault="001F6096" w:rsidP="00E80135">
            <w:pPr>
              <w:pStyle w:val="2b"/>
              <w:jc w:val="right"/>
              <w:rPr>
                <w:rFonts w:ascii="Times New Roman" w:hAnsi="Times New Roman" w:cs="Times New Roman"/>
                <w:i/>
                <w:sz w:val="24"/>
                <w:szCs w:val="24"/>
                <w:lang w:val="kk-KZ"/>
              </w:rPr>
            </w:pPr>
          </w:p>
        </w:tc>
      </w:tr>
      <w:tr w:rsidR="001F6096" w:rsidRPr="00AB0049" w14:paraId="4D0AED16" w14:textId="77777777" w:rsidTr="00E80135">
        <w:trPr>
          <w:trHeight w:val="395"/>
        </w:trPr>
        <w:tc>
          <w:tcPr>
            <w:tcW w:w="2948" w:type="dxa"/>
            <w:shd w:val="clear" w:color="000000" w:fill="FFFFFF"/>
            <w:hideMark/>
          </w:tcPr>
          <w:p w14:paraId="15CAF640" w14:textId="77777777" w:rsidR="001F6096" w:rsidRPr="00AB0049" w:rsidRDefault="001F6096" w:rsidP="00934409">
            <w:pPr>
              <w:contextualSpacing/>
              <w:rPr>
                <w:rFonts w:ascii="Times New Roman" w:hAnsi="Times New Roman" w:cs="Times New Roman"/>
                <w:i/>
                <w:iCs/>
                <w:color w:val="000000"/>
                <w:sz w:val="24"/>
                <w:szCs w:val="24"/>
                <w:lang w:val="kk-KZ" w:eastAsia="ru-RU"/>
              </w:rPr>
            </w:pPr>
            <w:r w:rsidRPr="00AB0049">
              <w:rPr>
                <w:rFonts w:ascii="Times New Roman" w:hAnsi="Times New Roman" w:cs="Times New Roman"/>
                <w:i/>
                <w:iCs/>
                <w:color w:val="000000"/>
                <w:sz w:val="24"/>
                <w:szCs w:val="24"/>
                <w:lang w:eastAsia="ru-RU"/>
              </w:rPr>
              <w:t>Субвенци</w:t>
            </w:r>
            <w:r w:rsidRPr="00AB0049">
              <w:rPr>
                <w:rFonts w:ascii="Times New Roman" w:hAnsi="Times New Roman" w:cs="Times New Roman"/>
                <w:i/>
                <w:iCs/>
                <w:color w:val="000000"/>
                <w:sz w:val="24"/>
                <w:szCs w:val="24"/>
                <w:lang w:val="kk-KZ" w:eastAsia="ru-RU"/>
              </w:rPr>
              <w:t>ялар</w:t>
            </w:r>
          </w:p>
        </w:tc>
        <w:tc>
          <w:tcPr>
            <w:tcW w:w="1494" w:type="dxa"/>
            <w:shd w:val="clear" w:color="000000" w:fill="FFFFFF"/>
            <w:vAlign w:val="bottom"/>
            <w:hideMark/>
          </w:tcPr>
          <w:p w14:paraId="2655A19C" w14:textId="77777777" w:rsidR="001F6096" w:rsidRPr="00AB0049" w:rsidRDefault="001F6096" w:rsidP="00E80135">
            <w:pPr>
              <w:pStyle w:val="2b"/>
              <w:jc w:val="right"/>
              <w:rPr>
                <w:rFonts w:ascii="Times New Roman" w:hAnsi="Times New Roman" w:cs="Times New Roman"/>
                <w:i/>
                <w:sz w:val="24"/>
                <w:szCs w:val="24"/>
              </w:rPr>
            </w:pPr>
            <w:r w:rsidRPr="00AB0049">
              <w:rPr>
                <w:rFonts w:ascii="Times New Roman" w:hAnsi="Times New Roman" w:cs="Times New Roman"/>
                <w:i/>
                <w:sz w:val="24"/>
                <w:szCs w:val="24"/>
              </w:rPr>
              <w:t>19880,0</w:t>
            </w:r>
          </w:p>
        </w:tc>
        <w:tc>
          <w:tcPr>
            <w:tcW w:w="1341" w:type="dxa"/>
            <w:shd w:val="clear" w:color="000000" w:fill="FFFFFF"/>
            <w:vAlign w:val="bottom"/>
            <w:hideMark/>
          </w:tcPr>
          <w:p w14:paraId="3E25A587" w14:textId="77777777" w:rsidR="001F6096" w:rsidRPr="00AB0049" w:rsidRDefault="001F6096" w:rsidP="00E80135">
            <w:pPr>
              <w:pStyle w:val="2b"/>
              <w:jc w:val="right"/>
              <w:rPr>
                <w:rFonts w:ascii="Times New Roman" w:hAnsi="Times New Roman" w:cs="Times New Roman"/>
                <w:i/>
                <w:iCs/>
                <w:sz w:val="24"/>
                <w:szCs w:val="24"/>
                <w:lang w:val="kk-KZ"/>
              </w:rPr>
            </w:pPr>
            <w:r w:rsidRPr="00AB0049">
              <w:rPr>
                <w:rFonts w:ascii="Times New Roman" w:hAnsi="Times New Roman" w:cs="Times New Roman"/>
                <w:i/>
                <w:iCs/>
                <w:sz w:val="24"/>
                <w:szCs w:val="24"/>
                <w:lang w:val="kk-KZ"/>
              </w:rPr>
              <w:t>26 832,0</w:t>
            </w:r>
          </w:p>
        </w:tc>
        <w:tc>
          <w:tcPr>
            <w:tcW w:w="1559" w:type="dxa"/>
            <w:shd w:val="clear" w:color="000000" w:fill="FFFFFF"/>
            <w:noWrap/>
            <w:vAlign w:val="bottom"/>
            <w:hideMark/>
          </w:tcPr>
          <w:p w14:paraId="454C0D4D" w14:textId="77777777" w:rsidR="001F6096" w:rsidRPr="00AB0049" w:rsidRDefault="001F6096" w:rsidP="00E80135">
            <w:pPr>
              <w:pStyle w:val="2b"/>
              <w:jc w:val="right"/>
              <w:rPr>
                <w:rFonts w:ascii="Times New Roman" w:hAnsi="Times New Roman" w:cs="Times New Roman"/>
                <w:i/>
                <w:iCs/>
                <w:sz w:val="24"/>
                <w:szCs w:val="24"/>
                <w:lang w:val="kk-KZ"/>
              </w:rPr>
            </w:pPr>
            <w:r w:rsidRPr="00AB0049">
              <w:rPr>
                <w:rFonts w:ascii="Times New Roman" w:hAnsi="Times New Roman" w:cs="Times New Roman"/>
                <w:i/>
                <w:iCs/>
                <w:sz w:val="24"/>
                <w:szCs w:val="24"/>
                <w:lang w:val="kk-KZ"/>
              </w:rPr>
              <w:t>26832,0</w:t>
            </w:r>
          </w:p>
        </w:tc>
        <w:tc>
          <w:tcPr>
            <w:tcW w:w="1458" w:type="dxa"/>
            <w:shd w:val="clear" w:color="000000" w:fill="FFFFFF"/>
            <w:vAlign w:val="bottom"/>
            <w:hideMark/>
          </w:tcPr>
          <w:p w14:paraId="11A713F9" w14:textId="77777777" w:rsidR="001F6096" w:rsidRPr="00AB0049" w:rsidRDefault="001F6096" w:rsidP="00E80135">
            <w:pPr>
              <w:pStyle w:val="2b"/>
              <w:jc w:val="right"/>
              <w:rPr>
                <w:rFonts w:ascii="Times New Roman" w:hAnsi="Times New Roman" w:cs="Times New Roman"/>
                <w:i/>
                <w:iCs/>
                <w:sz w:val="24"/>
                <w:szCs w:val="24"/>
                <w:lang w:val="kk-KZ"/>
              </w:rPr>
            </w:pPr>
            <w:r w:rsidRPr="00AB0049">
              <w:rPr>
                <w:rFonts w:ascii="Times New Roman" w:hAnsi="Times New Roman" w:cs="Times New Roman"/>
                <w:i/>
                <w:iCs/>
                <w:sz w:val="24"/>
                <w:szCs w:val="24"/>
                <w:lang w:val="kk-KZ"/>
              </w:rPr>
              <w:t>26832,0</w:t>
            </w:r>
          </w:p>
        </w:tc>
        <w:tc>
          <w:tcPr>
            <w:tcW w:w="981" w:type="dxa"/>
            <w:shd w:val="clear" w:color="000000" w:fill="FFFFFF"/>
            <w:vAlign w:val="bottom"/>
            <w:hideMark/>
          </w:tcPr>
          <w:p w14:paraId="51B5F87E" w14:textId="77777777" w:rsidR="001F6096" w:rsidRPr="00AB0049" w:rsidRDefault="001F6096" w:rsidP="00E80135">
            <w:pPr>
              <w:pStyle w:val="2b"/>
              <w:jc w:val="right"/>
              <w:rPr>
                <w:rFonts w:ascii="Times New Roman" w:hAnsi="Times New Roman" w:cs="Times New Roman"/>
                <w:i/>
                <w:iCs/>
                <w:sz w:val="24"/>
                <w:szCs w:val="24"/>
                <w:lang w:val="kk-KZ"/>
              </w:rPr>
            </w:pPr>
            <w:r w:rsidRPr="00AB0049">
              <w:rPr>
                <w:rFonts w:ascii="Times New Roman" w:hAnsi="Times New Roman" w:cs="Times New Roman"/>
                <w:i/>
                <w:iCs/>
                <w:sz w:val="24"/>
                <w:szCs w:val="24"/>
                <w:lang w:val="kk-KZ"/>
              </w:rPr>
              <w:t>100,0</w:t>
            </w:r>
          </w:p>
        </w:tc>
      </w:tr>
      <w:tr w:rsidR="001F6096" w:rsidRPr="00AB0049" w14:paraId="15B9102F" w14:textId="77777777" w:rsidTr="00E80135">
        <w:trPr>
          <w:trHeight w:val="259"/>
        </w:trPr>
        <w:tc>
          <w:tcPr>
            <w:tcW w:w="2948" w:type="dxa"/>
            <w:shd w:val="clear" w:color="000000" w:fill="FFFFFF"/>
            <w:hideMark/>
          </w:tcPr>
          <w:p w14:paraId="373653BD" w14:textId="77777777" w:rsidR="001F6096" w:rsidRPr="00AB0049" w:rsidRDefault="001F6096" w:rsidP="00934409">
            <w:pPr>
              <w:pStyle w:val="2b"/>
              <w:rPr>
                <w:rFonts w:ascii="Times New Roman" w:hAnsi="Times New Roman" w:cs="Times New Roman"/>
                <w:b/>
                <w:sz w:val="24"/>
                <w:szCs w:val="24"/>
              </w:rPr>
            </w:pPr>
            <w:r w:rsidRPr="00AB0049">
              <w:rPr>
                <w:rFonts w:ascii="Times New Roman" w:hAnsi="Times New Roman" w:cs="Times New Roman"/>
                <w:b/>
                <w:sz w:val="24"/>
                <w:szCs w:val="24"/>
              </w:rPr>
              <w:t>1.</w:t>
            </w:r>
            <w:r w:rsidRPr="00AB0049">
              <w:rPr>
                <w:rFonts w:ascii="Times New Roman" w:hAnsi="Times New Roman" w:cs="Times New Roman"/>
                <w:b/>
                <w:sz w:val="24"/>
                <w:szCs w:val="24"/>
                <w:lang w:val="kk-KZ"/>
              </w:rPr>
              <w:t>Шығыстар</w:t>
            </w:r>
            <w:r w:rsidRPr="00AB0049">
              <w:rPr>
                <w:rFonts w:ascii="Times New Roman" w:hAnsi="Times New Roman" w:cs="Times New Roman"/>
                <w:b/>
                <w:sz w:val="24"/>
                <w:szCs w:val="24"/>
              </w:rPr>
              <w:t xml:space="preserve">, </w:t>
            </w:r>
            <w:r w:rsidRPr="00AB0049">
              <w:rPr>
                <w:rFonts w:ascii="Times New Roman" w:hAnsi="Times New Roman" w:cs="Times New Roman"/>
                <w:b/>
                <w:sz w:val="24"/>
                <w:szCs w:val="24"/>
                <w:lang w:val="kk-KZ"/>
              </w:rPr>
              <w:t>соның ішінде:</w:t>
            </w:r>
          </w:p>
        </w:tc>
        <w:tc>
          <w:tcPr>
            <w:tcW w:w="1494" w:type="dxa"/>
            <w:shd w:val="clear" w:color="000000" w:fill="FFFFFF"/>
            <w:vAlign w:val="bottom"/>
            <w:hideMark/>
          </w:tcPr>
          <w:p w14:paraId="3A373EF8" w14:textId="77777777" w:rsidR="001F6096" w:rsidRPr="00AB0049" w:rsidRDefault="001F6096" w:rsidP="00E80135">
            <w:pPr>
              <w:pStyle w:val="2b"/>
              <w:jc w:val="right"/>
              <w:rPr>
                <w:rFonts w:ascii="Times New Roman" w:hAnsi="Times New Roman" w:cs="Times New Roman"/>
                <w:b/>
                <w:sz w:val="24"/>
                <w:szCs w:val="24"/>
                <w:lang w:val="kk-KZ"/>
              </w:rPr>
            </w:pPr>
            <w:r w:rsidRPr="00AB0049">
              <w:rPr>
                <w:rFonts w:ascii="Times New Roman" w:hAnsi="Times New Roman" w:cs="Times New Roman"/>
                <w:b/>
                <w:sz w:val="24"/>
                <w:szCs w:val="24"/>
                <w:lang w:val="kk-KZ"/>
              </w:rPr>
              <w:t>33427,0</w:t>
            </w:r>
          </w:p>
        </w:tc>
        <w:tc>
          <w:tcPr>
            <w:tcW w:w="1341" w:type="dxa"/>
            <w:shd w:val="clear" w:color="000000" w:fill="FFFFFF"/>
            <w:vAlign w:val="bottom"/>
            <w:hideMark/>
          </w:tcPr>
          <w:p w14:paraId="74778A9B" w14:textId="77777777" w:rsidR="001F6096" w:rsidRPr="00AB0049" w:rsidRDefault="001F6096" w:rsidP="00E80135">
            <w:pPr>
              <w:pStyle w:val="2b"/>
              <w:jc w:val="right"/>
              <w:rPr>
                <w:rFonts w:ascii="Times New Roman" w:hAnsi="Times New Roman" w:cs="Times New Roman"/>
                <w:b/>
                <w:sz w:val="24"/>
                <w:szCs w:val="24"/>
                <w:lang w:val="kk-KZ"/>
              </w:rPr>
            </w:pPr>
            <w:r w:rsidRPr="00AB0049">
              <w:rPr>
                <w:rFonts w:ascii="Times New Roman" w:hAnsi="Times New Roman" w:cs="Times New Roman"/>
                <w:b/>
                <w:sz w:val="24"/>
                <w:szCs w:val="24"/>
                <w:lang w:val="kk-KZ"/>
              </w:rPr>
              <w:t>31 772,0</w:t>
            </w:r>
          </w:p>
        </w:tc>
        <w:tc>
          <w:tcPr>
            <w:tcW w:w="1559" w:type="dxa"/>
            <w:shd w:val="clear" w:color="000000" w:fill="FFFFFF"/>
            <w:noWrap/>
            <w:vAlign w:val="bottom"/>
            <w:hideMark/>
          </w:tcPr>
          <w:p w14:paraId="290D4655" w14:textId="77777777" w:rsidR="001F6096" w:rsidRPr="00AB0049" w:rsidRDefault="001F6096" w:rsidP="00E80135">
            <w:pPr>
              <w:pStyle w:val="2b"/>
              <w:jc w:val="right"/>
              <w:rPr>
                <w:rFonts w:ascii="Times New Roman" w:hAnsi="Times New Roman" w:cs="Times New Roman"/>
                <w:b/>
                <w:sz w:val="24"/>
                <w:szCs w:val="24"/>
                <w:lang w:val="kk-KZ"/>
              </w:rPr>
            </w:pPr>
            <w:r w:rsidRPr="00AB0049">
              <w:rPr>
                <w:rFonts w:ascii="Times New Roman" w:hAnsi="Times New Roman" w:cs="Times New Roman"/>
                <w:b/>
                <w:sz w:val="24"/>
                <w:szCs w:val="24"/>
                <w:lang w:val="kk-KZ"/>
              </w:rPr>
              <w:t>36205,0</w:t>
            </w:r>
          </w:p>
        </w:tc>
        <w:tc>
          <w:tcPr>
            <w:tcW w:w="1458" w:type="dxa"/>
            <w:shd w:val="clear" w:color="000000" w:fill="FFFFFF"/>
            <w:vAlign w:val="bottom"/>
            <w:hideMark/>
          </w:tcPr>
          <w:p w14:paraId="7D50059D" w14:textId="77777777" w:rsidR="001F6096" w:rsidRPr="00AB0049" w:rsidRDefault="001F6096" w:rsidP="00E80135">
            <w:pPr>
              <w:pStyle w:val="2b"/>
              <w:jc w:val="right"/>
              <w:rPr>
                <w:rFonts w:ascii="Times New Roman" w:hAnsi="Times New Roman" w:cs="Times New Roman"/>
                <w:b/>
                <w:sz w:val="24"/>
                <w:szCs w:val="24"/>
                <w:lang w:val="kk-KZ"/>
              </w:rPr>
            </w:pPr>
            <w:r w:rsidRPr="00AB0049">
              <w:rPr>
                <w:rFonts w:ascii="Times New Roman" w:hAnsi="Times New Roman" w:cs="Times New Roman"/>
                <w:b/>
                <w:sz w:val="24"/>
                <w:szCs w:val="24"/>
                <w:lang w:val="kk-KZ"/>
              </w:rPr>
              <w:t>36203,9</w:t>
            </w:r>
          </w:p>
        </w:tc>
        <w:tc>
          <w:tcPr>
            <w:tcW w:w="981" w:type="dxa"/>
            <w:shd w:val="clear" w:color="000000" w:fill="FFFFFF"/>
            <w:vAlign w:val="bottom"/>
            <w:hideMark/>
          </w:tcPr>
          <w:p w14:paraId="01F456F8" w14:textId="77777777" w:rsidR="001F6096" w:rsidRPr="00AB0049" w:rsidRDefault="001F6096" w:rsidP="00E80135">
            <w:pPr>
              <w:pStyle w:val="2b"/>
              <w:jc w:val="right"/>
              <w:rPr>
                <w:rFonts w:ascii="Times New Roman" w:hAnsi="Times New Roman" w:cs="Times New Roman"/>
                <w:b/>
                <w:sz w:val="24"/>
                <w:szCs w:val="24"/>
              </w:rPr>
            </w:pPr>
            <w:r w:rsidRPr="00AB0049">
              <w:rPr>
                <w:rFonts w:ascii="Times New Roman" w:hAnsi="Times New Roman" w:cs="Times New Roman"/>
                <w:b/>
                <w:sz w:val="24"/>
                <w:szCs w:val="24"/>
              </w:rPr>
              <w:t>100,0</w:t>
            </w:r>
          </w:p>
        </w:tc>
      </w:tr>
      <w:tr w:rsidR="001F6096" w:rsidRPr="00AB0049" w14:paraId="1F87C872" w14:textId="77777777" w:rsidTr="00E80135">
        <w:trPr>
          <w:trHeight w:val="273"/>
        </w:trPr>
        <w:tc>
          <w:tcPr>
            <w:tcW w:w="2948" w:type="dxa"/>
            <w:shd w:val="clear" w:color="000000" w:fill="FFFFFF"/>
          </w:tcPr>
          <w:p w14:paraId="77AE955E" w14:textId="77777777" w:rsidR="001F6096" w:rsidRPr="00AB0049" w:rsidRDefault="001F6096" w:rsidP="00934409">
            <w:pPr>
              <w:pStyle w:val="2b"/>
              <w:rPr>
                <w:rFonts w:ascii="Times New Roman" w:hAnsi="Times New Roman" w:cs="Times New Roman"/>
                <w:i/>
                <w:sz w:val="24"/>
                <w:szCs w:val="24"/>
                <w:lang w:val="kk-KZ"/>
              </w:rPr>
            </w:pPr>
            <w:r w:rsidRPr="00AB0049">
              <w:rPr>
                <w:rFonts w:ascii="Times New Roman" w:hAnsi="Times New Roman" w:cs="Times New Roman"/>
                <w:i/>
                <w:sz w:val="24"/>
                <w:szCs w:val="24"/>
                <w:lang w:val="kk-KZ"/>
              </w:rPr>
              <w:t>Мем басқару</w:t>
            </w:r>
          </w:p>
        </w:tc>
        <w:tc>
          <w:tcPr>
            <w:tcW w:w="1494" w:type="dxa"/>
            <w:shd w:val="clear" w:color="000000" w:fill="FFFFFF"/>
            <w:vAlign w:val="bottom"/>
          </w:tcPr>
          <w:p w14:paraId="7FA53420" w14:textId="77777777" w:rsidR="001F6096" w:rsidRPr="00AB0049" w:rsidRDefault="001F6096" w:rsidP="00E80135">
            <w:pPr>
              <w:pStyle w:val="2b"/>
              <w:jc w:val="right"/>
              <w:rPr>
                <w:rFonts w:ascii="Times New Roman" w:hAnsi="Times New Roman" w:cs="Times New Roman"/>
                <w:i/>
                <w:sz w:val="24"/>
                <w:szCs w:val="24"/>
                <w:lang w:val="kk-KZ"/>
              </w:rPr>
            </w:pPr>
            <w:r w:rsidRPr="00AB0049">
              <w:rPr>
                <w:rFonts w:ascii="Times New Roman" w:hAnsi="Times New Roman" w:cs="Times New Roman"/>
                <w:i/>
                <w:sz w:val="24"/>
                <w:szCs w:val="24"/>
                <w:lang w:val="kk-KZ"/>
              </w:rPr>
              <w:t>32169,0</w:t>
            </w:r>
          </w:p>
        </w:tc>
        <w:tc>
          <w:tcPr>
            <w:tcW w:w="1341" w:type="dxa"/>
            <w:shd w:val="clear" w:color="000000" w:fill="FFFFFF"/>
            <w:vAlign w:val="bottom"/>
          </w:tcPr>
          <w:p w14:paraId="7FCDAEED" w14:textId="77777777" w:rsidR="001F6096" w:rsidRPr="00AB0049" w:rsidRDefault="001F6096" w:rsidP="00E80135">
            <w:pPr>
              <w:pStyle w:val="2b"/>
              <w:jc w:val="right"/>
              <w:rPr>
                <w:rFonts w:ascii="Times New Roman" w:hAnsi="Times New Roman" w:cs="Times New Roman"/>
                <w:i/>
                <w:sz w:val="24"/>
                <w:szCs w:val="24"/>
                <w:lang w:val="kk-KZ"/>
              </w:rPr>
            </w:pPr>
            <w:r w:rsidRPr="00AB0049">
              <w:rPr>
                <w:rFonts w:ascii="Times New Roman" w:hAnsi="Times New Roman" w:cs="Times New Roman"/>
                <w:i/>
                <w:sz w:val="24"/>
                <w:szCs w:val="24"/>
                <w:lang w:val="kk-KZ"/>
              </w:rPr>
              <w:t>30353,0</w:t>
            </w:r>
          </w:p>
        </w:tc>
        <w:tc>
          <w:tcPr>
            <w:tcW w:w="1559" w:type="dxa"/>
            <w:shd w:val="clear" w:color="000000" w:fill="FFFFFF"/>
            <w:noWrap/>
            <w:vAlign w:val="bottom"/>
          </w:tcPr>
          <w:p w14:paraId="10BCAB51" w14:textId="77777777" w:rsidR="001F6096" w:rsidRPr="00AB0049" w:rsidRDefault="001F6096" w:rsidP="00E80135">
            <w:pPr>
              <w:pStyle w:val="2b"/>
              <w:jc w:val="right"/>
              <w:rPr>
                <w:rFonts w:ascii="Times New Roman" w:hAnsi="Times New Roman" w:cs="Times New Roman"/>
                <w:i/>
                <w:sz w:val="24"/>
                <w:szCs w:val="24"/>
                <w:lang w:val="kk-KZ"/>
              </w:rPr>
            </w:pPr>
            <w:r w:rsidRPr="00AB0049">
              <w:rPr>
                <w:rFonts w:ascii="Times New Roman" w:hAnsi="Times New Roman" w:cs="Times New Roman"/>
                <w:i/>
                <w:sz w:val="24"/>
                <w:szCs w:val="24"/>
                <w:lang w:val="kk-KZ"/>
              </w:rPr>
              <w:t>31914,0</w:t>
            </w:r>
          </w:p>
        </w:tc>
        <w:tc>
          <w:tcPr>
            <w:tcW w:w="1458" w:type="dxa"/>
            <w:shd w:val="clear" w:color="000000" w:fill="FFFFFF"/>
            <w:vAlign w:val="bottom"/>
          </w:tcPr>
          <w:p w14:paraId="31050796" w14:textId="77777777" w:rsidR="001F6096" w:rsidRPr="00AB0049" w:rsidRDefault="001F6096" w:rsidP="00E80135">
            <w:pPr>
              <w:pStyle w:val="2b"/>
              <w:jc w:val="right"/>
              <w:rPr>
                <w:rFonts w:ascii="Times New Roman" w:hAnsi="Times New Roman" w:cs="Times New Roman"/>
                <w:i/>
                <w:sz w:val="24"/>
                <w:szCs w:val="24"/>
                <w:lang w:val="kk-KZ"/>
              </w:rPr>
            </w:pPr>
            <w:r w:rsidRPr="00AB0049">
              <w:rPr>
                <w:rFonts w:ascii="Times New Roman" w:hAnsi="Times New Roman" w:cs="Times New Roman"/>
                <w:i/>
                <w:sz w:val="24"/>
                <w:szCs w:val="24"/>
                <w:lang w:val="kk-KZ"/>
              </w:rPr>
              <w:t>31912,9</w:t>
            </w:r>
          </w:p>
        </w:tc>
        <w:tc>
          <w:tcPr>
            <w:tcW w:w="981" w:type="dxa"/>
            <w:shd w:val="clear" w:color="000000" w:fill="FFFFFF"/>
            <w:vAlign w:val="bottom"/>
          </w:tcPr>
          <w:p w14:paraId="2900D212" w14:textId="77777777" w:rsidR="001F6096" w:rsidRPr="00AB0049" w:rsidRDefault="001F6096" w:rsidP="00E80135">
            <w:pPr>
              <w:pStyle w:val="2b"/>
              <w:jc w:val="right"/>
              <w:rPr>
                <w:rFonts w:ascii="Times New Roman" w:hAnsi="Times New Roman" w:cs="Times New Roman"/>
                <w:i/>
                <w:sz w:val="24"/>
                <w:szCs w:val="24"/>
              </w:rPr>
            </w:pPr>
            <w:r w:rsidRPr="00AB0049">
              <w:rPr>
                <w:rFonts w:ascii="Times New Roman" w:hAnsi="Times New Roman" w:cs="Times New Roman"/>
                <w:i/>
                <w:sz w:val="24"/>
                <w:szCs w:val="24"/>
              </w:rPr>
              <w:t>100,0</w:t>
            </w:r>
          </w:p>
        </w:tc>
      </w:tr>
      <w:tr w:rsidR="001F6096" w:rsidRPr="00AB0049" w14:paraId="799F788E" w14:textId="77777777" w:rsidTr="00E80135">
        <w:trPr>
          <w:trHeight w:val="30"/>
        </w:trPr>
        <w:tc>
          <w:tcPr>
            <w:tcW w:w="2948" w:type="dxa"/>
            <w:shd w:val="clear" w:color="000000" w:fill="FFFFFF"/>
          </w:tcPr>
          <w:p w14:paraId="372170F7" w14:textId="77777777" w:rsidR="001F6096" w:rsidRPr="00AB0049" w:rsidRDefault="001F6096" w:rsidP="00934409">
            <w:pPr>
              <w:pStyle w:val="2b"/>
              <w:rPr>
                <w:rFonts w:ascii="Times New Roman" w:hAnsi="Times New Roman" w:cs="Times New Roman"/>
                <w:i/>
                <w:sz w:val="24"/>
                <w:szCs w:val="24"/>
                <w:lang w:val="kk-KZ"/>
              </w:rPr>
            </w:pPr>
            <w:r w:rsidRPr="00AB0049">
              <w:rPr>
                <w:rFonts w:ascii="Times New Roman" w:hAnsi="Times New Roman" w:cs="Times New Roman"/>
                <w:i/>
                <w:sz w:val="24"/>
                <w:szCs w:val="24"/>
                <w:lang w:val="kk-KZ"/>
              </w:rPr>
              <w:t>Білім беру</w:t>
            </w:r>
          </w:p>
        </w:tc>
        <w:tc>
          <w:tcPr>
            <w:tcW w:w="1494" w:type="dxa"/>
            <w:shd w:val="clear" w:color="000000" w:fill="FFFFFF"/>
            <w:vAlign w:val="bottom"/>
          </w:tcPr>
          <w:p w14:paraId="18F78C60" w14:textId="77777777" w:rsidR="001F6096" w:rsidRPr="00AB0049" w:rsidRDefault="001F6096" w:rsidP="00E80135">
            <w:pPr>
              <w:pStyle w:val="2b"/>
              <w:jc w:val="right"/>
              <w:rPr>
                <w:rFonts w:ascii="Times New Roman" w:hAnsi="Times New Roman" w:cs="Times New Roman"/>
                <w:i/>
                <w:sz w:val="24"/>
                <w:szCs w:val="24"/>
              </w:rPr>
            </w:pPr>
          </w:p>
        </w:tc>
        <w:tc>
          <w:tcPr>
            <w:tcW w:w="1341" w:type="dxa"/>
            <w:shd w:val="clear" w:color="000000" w:fill="FFFFFF"/>
            <w:vAlign w:val="bottom"/>
          </w:tcPr>
          <w:p w14:paraId="6BD0EDC7" w14:textId="77777777" w:rsidR="001F6096" w:rsidRPr="00AB0049" w:rsidRDefault="001F6096" w:rsidP="00E80135">
            <w:pPr>
              <w:pStyle w:val="2b"/>
              <w:jc w:val="right"/>
              <w:rPr>
                <w:rFonts w:ascii="Times New Roman" w:hAnsi="Times New Roman" w:cs="Times New Roman"/>
                <w:i/>
                <w:sz w:val="24"/>
                <w:szCs w:val="24"/>
              </w:rPr>
            </w:pPr>
          </w:p>
        </w:tc>
        <w:tc>
          <w:tcPr>
            <w:tcW w:w="1559" w:type="dxa"/>
            <w:shd w:val="clear" w:color="000000" w:fill="FFFFFF"/>
            <w:noWrap/>
            <w:vAlign w:val="bottom"/>
          </w:tcPr>
          <w:p w14:paraId="493EE041" w14:textId="77777777" w:rsidR="001F6096" w:rsidRPr="00AB0049" w:rsidRDefault="001F6096" w:rsidP="00E80135">
            <w:pPr>
              <w:pStyle w:val="2b"/>
              <w:jc w:val="right"/>
              <w:rPr>
                <w:rFonts w:ascii="Times New Roman" w:hAnsi="Times New Roman" w:cs="Times New Roman"/>
                <w:i/>
                <w:sz w:val="24"/>
                <w:szCs w:val="24"/>
              </w:rPr>
            </w:pPr>
          </w:p>
        </w:tc>
        <w:tc>
          <w:tcPr>
            <w:tcW w:w="1458" w:type="dxa"/>
            <w:shd w:val="clear" w:color="000000" w:fill="FFFFFF"/>
            <w:vAlign w:val="bottom"/>
          </w:tcPr>
          <w:p w14:paraId="0C2E0C49" w14:textId="77777777" w:rsidR="001F6096" w:rsidRPr="00AB0049" w:rsidRDefault="001F6096" w:rsidP="00E80135">
            <w:pPr>
              <w:pStyle w:val="2b"/>
              <w:jc w:val="right"/>
              <w:rPr>
                <w:rFonts w:ascii="Times New Roman" w:hAnsi="Times New Roman" w:cs="Times New Roman"/>
                <w:i/>
                <w:sz w:val="24"/>
                <w:szCs w:val="24"/>
              </w:rPr>
            </w:pPr>
          </w:p>
        </w:tc>
        <w:tc>
          <w:tcPr>
            <w:tcW w:w="981" w:type="dxa"/>
            <w:shd w:val="clear" w:color="000000" w:fill="FFFFFF"/>
            <w:vAlign w:val="bottom"/>
          </w:tcPr>
          <w:p w14:paraId="5D9A0ADC" w14:textId="77777777" w:rsidR="001F6096" w:rsidRPr="00AB0049" w:rsidRDefault="001F6096" w:rsidP="00E80135">
            <w:pPr>
              <w:pStyle w:val="2b"/>
              <w:jc w:val="right"/>
              <w:rPr>
                <w:rFonts w:ascii="Times New Roman" w:hAnsi="Times New Roman" w:cs="Times New Roman"/>
                <w:i/>
                <w:sz w:val="24"/>
                <w:szCs w:val="24"/>
              </w:rPr>
            </w:pPr>
          </w:p>
        </w:tc>
      </w:tr>
      <w:tr w:rsidR="001F6096" w:rsidRPr="00AB0049" w14:paraId="009671AB" w14:textId="77777777" w:rsidTr="00E80135">
        <w:trPr>
          <w:trHeight w:val="295"/>
        </w:trPr>
        <w:tc>
          <w:tcPr>
            <w:tcW w:w="2948" w:type="dxa"/>
            <w:shd w:val="clear" w:color="000000" w:fill="FFFFFF"/>
          </w:tcPr>
          <w:p w14:paraId="75E0C93B" w14:textId="77777777" w:rsidR="001F6096" w:rsidRPr="00AB0049" w:rsidRDefault="001F6096" w:rsidP="00934409">
            <w:pPr>
              <w:pStyle w:val="2b"/>
              <w:rPr>
                <w:rFonts w:ascii="Times New Roman" w:hAnsi="Times New Roman" w:cs="Times New Roman"/>
                <w:i/>
                <w:sz w:val="24"/>
                <w:szCs w:val="24"/>
                <w:lang w:val="kk-KZ"/>
              </w:rPr>
            </w:pPr>
            <w:r w:rsidRPr="00AB0049">
              <w:rPr>
                <w:rFonts w:ascii="Times New Roman" w:hAnsi="Times New Roman" w:cs="Times New Roman"/>
                <w:i/>
                <w:sz w:val="24"/>
                <w:szCs w:val="24"/>
                <w:lang w:val="kk-KZ"/>
              </w:rPr>
              <w:t>ТҮКШ</w:t>
            </w:r>
          </w:p>
        </w:tc>
        <w:tc>
          <w:tcPr>
            <w:tcW w:w="1494" w:type="dxa"/>
            <w:shd w:val="clear" w:color="000000" w:fill="FFFFFF"/>
            <w:vAlign w:val="bottom"/>
          </w:tcPr>
          <w:p w14:paraId="4B94E122" w14:textId="77777777" w:rsidR="001F6096" w:rsidRPr="00AB0049" w:rsidRDefault="001F6096" w:rsidP="00E80135">
            <w:pPr>
              <w:pStyle w:val="2b"/>
              <w:jc w:val="right"/>
              <w:rPr>
                <w:rFonts w:ascii="Times New Roman" w:hAnsi="Times New Roman" w:cs="Times New Roman"/>
                <w:i/>
                <w:sz w:val="24"/>
                <w:szCs w:val="24"/>
                <w:lang w:val="kk-KZ"/>
              </w:rPr>
            </w:pPr>
            <w:r w:rsidRPr="00AB0049">
              <w:rPr>
                <w:rFonts w:ascii="Times New Roman" w:hAnsi="Times New Roman" w:cs="Times New Roman"/>
                <w:i/>
                <w:sz w:val="24"/>
                <w:szCs w:val="24"/>
                <w:lang w:val="kk-KZ"/>
              </w:rPr>
              <w:t>1258,0</w:t>
            </w:r>
          </w:p>
        </w:tc>
        <w:tc>
          <w:tcPr>
            <w:tcW w:w="1341" w:type="dxa"/>
            <w:shd w:val="clear" w:color="000000" w:fill="FFFFFF"/>
            <w:vAlign w:val="bottom"/>
          </w:tcPr>
          <w:p w14:paraId="298DA334" w14:textId="77777777" w:rsidR="001F6096" w:rsidRPr="00AB0049" w:rsidRDefault="001F6096" w:rsidP="00E80135">
            <w:pPr>
              <w:pStyle w:val="2b"/>
              <w:jc w:val="right"/>
              <w:rPr>
                <w:rFonts w:ascii="Times New Roman" w:hAnsi="Times New Roman" w:cs="Times New Roman"/>
                <w:i/>
                <w:sz w:val="24"/>
                <w:szCs w:val="24"/>
                <w:lang w:val="kk-KZ"/>
              </w:rPr>
            </w:pPr>
            <w:r w:rsidRPr="00AB0049">
              <w:rPr>
                <w:rFonts w:ascii="Times New Roman" w:hAnsi="Times New Roman" w:cs="Times New Roman"/>
                <w:i/>
                <w:sz w:val="24"/>
                <w:szCs w:val="24"/>
                <w:lang w:val="kk-KZ"/>
              </w:rPr>
              <w:t>1419,0</w:t>
            </w:r>
          </w:p>
        </w:tc>
        <w:tc>
          <w:tcPr>
            <w:tcW w:w="1559" w:type="dxa"/>
            <w:shd w:val="clear" w:color="000000" w:fill="FFFFFF"/>
            <w:noWrap/>
            <w:vAlign w:val="bottom"/>
          </w:tcPr>
          <w:p w14:paraId="39BAD12A" w14:textId="77777777" w:rsidR="001F6096" w:rsidRPr="00AB0049" w:rsidRDefault="001F6096" w:rsidP="00E80135">
            <w:pPr>
              <w:pStyle w:val="2b"/>
              <w:jc w:val="right"/>
              <w:rPr>
                <w:rFonts w:ascii="Times New Roman" w:hAnsi="Times New Roman" w:cs="Times New Roman"/>
                <w:i/>
                <w:sz w:val="24"/>
                <w:szCs w:val="24"/>
                <w:lang w:val="kk-KZ"/>
              </w:rPr>
            </w:pPr>
            <w:r w:rsidRPr="00AB0049">
              <w:rPr>
                <w:rFonts w:ascii="Times New Roman" w:hAnsi="Times New Roman" w:cs="Times New Roman"/>
                <w:i/>
                <w:sz w:val="24"/>
                <w:szCs w:val="24"/>
                <w:lang w:val="kk-KZ"/>
              </w:rPr>
              <w:t>4290,0</w:t>
            </w:r>
          </w:p>
        </w:tc>
        <w:tc>
          <w:tcPr>
            <w:tcW w:w="1458" w:type="dxa"/>
            <w:shd w:val="clear" w:color="000000" w:fill="FFFFFF"/>
            <w:vAlign w:val="bottom"/>
          </w:tcPr>
          <w:p w14:paraId="4EF718D7" w14:textId="77777777" w:rsidR="001F6096" w:rsidRPr="00AB0049" w:rsidRDefault="001F6096" w:rsidP="00E80135">
            <w:pPr>
              <w:pStyle w:val="2b"/>
              <w:jc w:val="right"/>
              <w:rPr>
                <w:rFonts w:ascii="Times New Roman" w:hAnsi="Times New Roman" w:cs="Times New Roman"/>
                <w:i/>
                <w:sz w:val="24"/>
                <w:szCs w:val="24"/>
                <w:lang w:val="kk-KZ"/>
              </w:rPr>
            </w:pPr>
            <w:r w:rsidRPr="00AB0049">
              <w:rPr>
                <w:rFonts w:ascii="Times New Roman" w:hAnsi="Times New Roman" w:cs="Times New Roman"/>
                <w:i/>
                <w:sz w:val="24"/>
                <w:szCs w:val="24"/>
                <w:lang w:val="kk-KZ"/>
              </w:rPr>
              <w:t>4290,0</w:t>
            </w:r>
          </w:p>
        </w:tc>
        <w:tc>
          <w:tcPr>
            <w:tcW w:w="981" w:type="dxa"/>
            <w:shd w:val="clear" w:color="000000" w:fill="FFFFFF"/>
            <w:vAlign w:val="bottom"/>
          </w:tcPr>
          <w:p w14:paraId="7880CF1D" w14:textId="77777777" w:rsidR="001F6096" w:rsidRPr="00AB0049" w:rsidRDefault="001F6096" w:rsidP="00E80135">
            <w:pPr>
              <w:pStyle w:val="2b"/>
              <w:jc w:val="right"/>
              <w:rPr>
                <w:rFonts w:ascii="Times New Roman" w:hAnsi="Times New Roman" w:cs="Times New Roman"/>
                <w:i/>
                <w:sz w:val="24"/>
                <w:szCs w:val="24"/>
                <w:lang w:val="kk-KZ"/>
              </w:rPr>
            </w:pPr>
            <w:r w:rsidRPr="00AB0049">
              <w:rPr>
                <w:rFonts w:ascii="Times New Roman" w:hAnsi="Times New Roman" w:cs="Times New Roman"/>
                <w:i/>
                <w:sz w:val="24"/>
                <w:szCs w:val="24"/>
                <w:lang w:val="kk-KZ"/>
              </w:rPr>
              <w:t>100,0</w:t>
            </w:r>
          </w:p>
        </w:tc>
      </w:tr>
      <w:tr w:rsidR="00E80135" w:rsidRPr="00AB0049" w14:paraId="1D58AB2A" w14:textId="77777777" w:rsidTr="00E80135">
        <w:trPr>
          <w:trHeight w:val="295"/>
        </w:trPr>
        <w:tc>
          <w:tcPr>
            <w:tcW w:w="2948" w:type="dxa"/>
            <w:shd w:val="clear" w:color="000000" w:fill="FFFFFF"/>
          </w:tcPr>
          <w:p w14:paraId="2693506A" w14:textId="77777777" w:rsidR="00E80135" w:rsidRPr="00AB0049" w:rsidRDefault="001F6096" w:rsidP="00E80135">
            <w:pPr>
              <w:pStyle w:val="2b"/>
              <w:rPr>
                <w:rFonts w:ascii="Times New Roman" w:hAnsi="Times New Roman" w:cs="Times New Roman"/>
                <w:i/>
                <w:iCs/>
                <w:sz w:val="24"/>
                <w:szCs w:val="24"/>
              </w:rPr>
            </w:pPr>
            <w:r w:rsidRPr="00AB0049">
              <w:rPr>
                <w:rFonts w:ascii="Times New Roman" w:hAnsi="Times New Roman" w:cs="Times New Roman"/>
                <w:i/>
                <w:iCs/>
                <w:sz w:val="24"/>
                <w:szCs w:val="24"/>
              </w:rPr>
              <w:t>Трансферт</w:t>
            </w:r>
            <w:r w:rsidRPr="00AB0049">
              <w:rPr>
                <w:rFonts w:ascii="Times New Roman" w:hAnsi="Times New Roman" w:cs="Times New Roman"/>
                <w:i/>
                <w:iCs/>
                <w:sz w:val="24"/>
                <w:szCs w:val="24"/>
                <w:lang w:val="kk-KZ"/>
              </w:rPr>
              <w:t>тер</w:t>
            </w:r>
            <w:r w:rsidR="00E80135" w:rsidRPr="00AB0049">
              <w:rPr>
                <w:rFonts w:ascii="Times New Roman" w:hAnsi="Times New Roman" w:cs="Times New Roman"/>
                <w:i/>
                <w:iCs/>
                <w:sz w:val="24"/>
                <w:szCs w:val="24"/>
              </w:rPr>
              <w:t xml:space="preserve"> </w:t>
            </w:r>
          </w:p>
        </w:tc>
        <w:tc>
          <w:tcPr>
            <w:tcW w:w="1494" w:type="dxa"/>
            <w:shd w:val="clear" w:color="000000" w:fill="FFFFFF"/>
            <w:vAlign w:val="bottom"/>
          </w:tcPr>
          <w:p w14:paraId="7C80BB30" w14:textId="77777777" w:rsidR="00E80135" w:rsidRPr="00AB0049" w:rsidRDefault="00E80135" w:rsidP="00E80135">
            <w:pPr>
              <w:pStyle w:val="2b"/>
              <w:jc w:val="right"/>
              <w:rPr>
                <w:rFonts w:ascii="Times New Roman" w:hAnsi="Times New Roman" w:cs="Times New Roman"/>
                <w:i/>
                <w:sz w:val="24"/>
                <w:szCs w:val="24"/>
                <w:lang w:val="kk-KZ"/>
              </w:rPr>
            </w:pPr>
          </w:p>
        </w:tc>
        <w:tc>
          <w:tcPr>
            <w:tcW w:w="1341" w:type="dxa"/>
            <w:shd w:val="clear" w:color="000000" w:fill="FFFFFF"/>
            <w:vAlign w:val="bottom"/>
          </w:tcPr>
          <w:p w14:paraId="719A0D1E" w14:textId="77777777" w:rsidR="00E80135" w:rsidRPr="00AB0049" w:rsidRDefault="00E80135" w:rsidP="00E80135">
            <w:pPr>
              <w:pStyle w:val="2b"/>
              <w:jc w:val="right"/>
              <w:rPr>
                <w:rFonts w:ascii="Times New Roman" w:hAnsi="Times New Roman" w:cs="Times New Roman"/>
                <w:i/>
                <w:sz w:val="24"/>
                <w:szCs w:val="24"/>
                <w:lang w:val="kk-KZ"/>
              </w:rPr>
            </w:pPr>
            <w:r w:rsidRPr="00AB0049">
              <w:rPr>
                <w:rFonts w:ascii="Times New Roman" w:hAnsi="Times New Roman" w:cs="Times New Roman"/>
                <w:i/>
                <w:sz w:val="24"/>
                <w:szCs w:val="24"/>
                <w:lang w:val="kk-KZ"/>
              </w:rPr>
              <w:t>1,0</w:t>
            </w:r>
          </w:p>
        </w:tc>
        <w:tc>
          <w:tcPr>
            <w:tcW w:w="1559" w:type="dxa"/>
            <w:shd w:val="clear" w:color="000000" w:fill="FFFFFF"/>
            <w:noWrap/>
            <w:vAlign w:val="bottom"/>
          </w:tcPr>
          <w:p w14:paraId="3DF6370D" w14:textId="77777777" w:rsidR="00E80135" w:rsidRPr="00AB0049" w:rsidRDefault="00E80135" w:rsidP="00E80135">
            <w:pPr>
              <w:pStyle w:val="2b"/>
              <w:jc w:val="right"/>
              <w:rPr>
                <w:rFonts w:ascii="Times New Roman" w:hAnsi="Times New Roman" w:cs="Times New Roman"/>
                <w:i/>
                <w:sz w:val="24"/>
                <w:szCs w:val="24"/>
                <w:lang w:val="kk-KZ"/>
              </w:rPr>
            </w:pPr>
            <w:r w:rsidRPr="00AB0049">
              <w:rPr>
                <w:rFonts w:ascii="Times New Roman" w:hAnsi="Times New Roman" w:cs="Times New Roman"/>
                <w:i/>
                <w:sz w:val="24"/>
                <w:szCs w:val="24"/>
                <w:lang w:val="kk-KZ"/>
              </w:rPr>
              <w:t>1,0</w:t>
            </w:r>
          </w:p>
        </w:tc>
        <w:tc>
          <w:tcPr>
            <w:tcW w:w="1458" w:type="dxa"/>
            <w:shd w:val="clear" w:color="000000" w:fill="FFFFFF"/>
            <w:vAlign w:val="bottom"/>
          </w:tcPr>
          <w:p w14:paraId="29AAD101" w14:textId="77777777" w:rsidR="00E80135" w:rsidRPr="00AB0049" w:rsidRDefault="00E80135" w:rsidP="00E80135">
            <w:pPr>
              <w:pStyle w:val="2b"/>
              <w:jc w:val="right"/>
              <w:rPr>
                <w:rFonts w:ascii="Times New Roman" w:hAnsi="Times New Roman" w:cs="Times New Roman"/>
                <w:i/>
                <w:sz w:val="24"/>
                <w:szCs w:val="24"/>
                <w:lang w:val="kk-KZ"/>
              </w:rPr>
            </w:pPr>
            <w:r w:rsidRPr="00AB0049">
              <w:rPr>
                <w:rFonts w:ascii="Times New Roman" w:hAnsi="Times New Roman" w:cs="Times New Roman"/>
                <w:i/>
                <w:sz w:val="24"/>
                <w:szCs w:val="24"/>
                <w:lang w:val="kk-KZ"/>
              </w:rPr>
              <w:t>1,0</w:t>
            </w:r>
          </w:p>
        </w:tc>
        <w:tc>
          <w:tcPr>
            <w:tcW w:w="981" w:type="dxa"/>
            <w:shd w:val="clear" w:color="000000" w:fill="FFFFFF"/>
            <w:vAlign w:val="bottom"/>
          </w:tcPr>
          <w:p w14:paraId="1920E0B1" w14:textId="77777777" w:rsidR="00E80135" w:rsidRPr="00AB0049" w:rsidRDefault="00E80135" w:rsidP="00E80135">
            <w:pPr>
              <w:pStyle w:val="2b"/>
              <w:jc w:val="right"/>
              <w:rPr>
                <w:rFonts w:ascii="Times New Roman" w:hAnsi="Times New Roman" w:cs="Times New Roman"/>
                <w:i/>
                <w:sz w:val="24"/>
                <w:szCs w:val="24"/>
                <w:lang w:val="kk-KZ"/>
              </w:rPr>
            </w:pPr>
            <w:r w:rsidRPr="00AB0049">
              <w:rPr>
                <w:rFonts w:ascii="Times New Roman" w:hAnsi="Times New Roman" w:cs="Times New Roman"/>
                <w:i/>
                <w:sz w:val="24"/>
                <w:szCs w:val="24"/>
                <w:lang w:val="kk-KZ"/>
              </w:rPr>
              <w:t>100,0</w:t>
            </w:r>
          </w:p>
        </w:tc>
      </w:tr>
    </w:tbl>
    <w:p w14:paraId="6DAB1AF5" w14:textId="77777777" w:rsidR="001F6096" w:rsidRPr="00AB0049" w:rsidRDefault="001F6096" w:rsidP="006E0167">
      <w:pPr>
        <w:pStyle w:val="2b"/>
        <w:ind w:firstLine="708"/>
        <w:jc w:val="both"/>
        <w:rPr>
          <w:rFonts w:ascii="Times New Roman" w:hAnsi="Times New Roman" w:cs="Times New Roman"/>
          <w:b/>
          <w:sz w:val="28"/>
          <w:szCs w:val="28"/>
          <w:lang w:val="kk-KZ"/>
        </w:rPr>
      </w:pPr>
    </w:p>
    <w:p w14:paraId="58362BC1" w14:textId="77777777" w:rsidR="00034D55" w:rsidRPr="00AB0049" w:rsidRDefault="00034D55" w:rsidP="00034D55">
      <w:pPr>
        <w:pStyle w:val="2b"/>
        <w:ind w:firstLine="708"/>
        <w:jc w:val="both"/>
        <w:rPr>
          <w:rFonts w:ascii="Times New Roman" w:hAnsi="Times New Roman" w:cs="Times New Roman"/>
          <w:sz w:val="28"/>
          <w:szCs w:val="28"/>
          <w:lang w:val="kk-KZ"/>
        </w:rPr>
      </w:pPr>
      <w:r w:rsidRPr="00AB0049">
        <w:rPr>
          <w:rFonts w:ascii="Times New Roman" w:hAnsi="Times New Roman" w:cs="Times New Roman"/>
          <w:sz w:val="28"/>
          <w:szCs w:val="28"/>
          <w:lang w:val="kk-KZ"/>
        </w:rPr>
        <w:t>2020 жылға</w:t>
      </w:r>
      <w:r w:rsidRPr="00AB0049">
        <w:rPr>
          <w:rFonts w:ascii="Times New Roman" w:hAnsi="Times New Roman" w:cs="Times New Roman"/>
          <w:b/>
          <w:sz w:val="28"/>
          <w:szCs w:val="28"/>
          <w:lang w:val="kk-KZ"/>
        </w:rPr>
        <w:t xml:space="preserve"> кірістер </w:t>
      </w:r>
      <w:r w:rsidRPr="00AB0049">
        <w:rPr>
          <w:rFonts w:ascii="Times New Roman" w:hAnsi="Times New Roman" w:cs="Times New Roman"/>
          <w:sz w:val="28"/>
          <w:szCs w:val="28"/>
          <w:lang w:val="kk-KZ"/>
        </w:rPr>
        <w:t xml:space="preserve">35094,7 мың теңге түсті (110,5 %), соның ішінде: </w:t>
      </w:r>
    </w:p>
    <w:p w14:paraId="3139639B" w14:textId="77777777" w:rsidR="00034D55" w:rsidRPr="00AB0049" w:rsidRDefault="00034D55" w:rsidP="00034D55">
      <w:pPr>
        <w:pStyle w:val="2b"/>
        <w:ind w:firstLine="708"/>
        <w:jc w:val="both"/>
        <w:rPr>
          <w:rFonts w:ascii="Times New Roman" w:hAnsi="Times New Roman" w:cs="Times New Roman"/>
          <w:sz w:val="28"/>
          <w:szCs w:val="28"/>
          <w:lang w:val="kk-KZ" w:eastAsia="ar-SA"/>
        </w:rPr>
      </w:pPr>
      <w:r w:rsidRPr="00AB0049">
        <w:rPr>
          <w:rFonts w:ascii="Times New Roman" w:hAnsi="Times New Roman" w:cs="Times New Roman"/>
          <w:i/>
          <w:sz w:val="28"/>
          <w:szCs w:val="28"/>
          <w:lang w:val="kk-KZ" w:eastAsia="ar-SA"/>
        </w:rPr>
        <w:t>Салықтық түсімдер</w:t>
      </w:r>
      <w:r w:rsidRPr="00AB0049">
        <w:rPr>
          <w:rFonts w:ascii="Times New Roman" w:hAnsi="Times New Roman" w:cs="Times New Roman"/>
          <w:sz w:val="28"/>
          <w:szCs w:val="28"/>
          <w:lang w:val="kk-KZ" w:eastAsia="ar-SA"/>
        </w:rPr>
        <w:t xml:space="preserve"> – жоспар 4910,0 мың теңге, нақты 8265,5 мың теңге (168,3%), оның ішінде:</w:t>
      </w:r>
    </w:p>
    <w:p w14:paraId="01AEF8A5" w14:textId="77777777" w:rsidR="00034D55" w:rsidRPr="00AB0049" w:rsidRDefault="00034D55" w:rsidP="00034D55">
      <w:pPr>
        <w:pStyle w:val="2b"/>
        <w:ind w:firstLine="708"/>
        <w:jc w:val="both"/>
        <w:rPr>
          <w:rFonts w:ascii="Times New Roman" w:hAnsi="Times New Roman" w:cs="Times New Roman"/>
          <w:sz w:val="28"/>
          <w:szCs w:val="28"/>
          <w:lang w:val="kk-KZ" w:eastAsia="ar-SA"/>
        </w:rPr>
      </w:pPr>
      <w:r w:rsidRPr="00AB0049">
        <w:rPr>
          <w:rFonts w:ascii="Times New Roman" w:hAnsi="Times New Roman" w:cs="Times New Roman"/>
          <w:sz w:val="28"/>
          <w:szCs w:val="28"/>
          <w:lang w:val="kk-KZ" w:eastAsia="ar-SA"/>
        </w:rPr>
        <w:t xml:space="preserve">- </w:t>
      </w:r>
      <w:r w:rsidRPr="00AB0049">
        <w:rPr>
          <w:rFonts w:ascii="Times New Roman" w:hAnsi="Times New Roman" w:cs="Times New Roman"/>
          <w:i/>
          <w:sz w:val="24"/>
          <w:szCs w:val="24"/>
          <w:lang w:val="kk-KZ"/>
        </w:rPr>
        <w:t>Жеке табыс салығы</w:t>
      </w:r>
      <w:r w:rsidRPr="00AB0049">
        <w:rPr>
          <w:rFonts w:ascii="Times New Roman" w:hAnsi="Times New Roman" w:cs="Times New Roman"/>
          <w:sz w:val="28"/>
          <w:szCs w:val="28"/>
          <w:lang w:val="kk-KZ" w:eastAsia="ar-SA"/>
        </w:rPr>
        <w:t xml:space="preserve"> - жоспар 730,0 мың теңге, нақты 1487,1 мың теңге (203,7%);</w:t>
      </w:r>
    </w:p>
    <w:p w14:paraId="3085826C" w14:textId="77777777" w:rsidR="00034D55" w:rsidRPr="00AB0049" w:rsidRDefault="00034D55" w:rsidP="00034D55">
      <w:pPr>
        <w:pStyle w:val="2b"/>
        <w:ind w:firstLine="708"/>
        <w:jc w:val="both"/>
        <w:rPr>
          <w:rFonts w:ascii="Times New Roman" w:hAnsi="Times New Roman" w:cs="Times New Roman"/>
          <w:sz w:val="28"/>
          <w:szCs w:val="28"/>
          <w:lang w:val="kk-KZ" w:eastAsia="ar-SA"/>
        </w:rPr>
      </w:pPr>
      <w:r w:rsidRPr="00AB0049">
        <w:rPr>
          <w:rFonts w:ascii="Times New Roman" w:hAnsi="Times New Roman" w:cs="Times New Roman"/>
          <w:sz w:val="28"/>
          <w:szCs w:val="28"/>
          <w:lang w:val="kk-KZ" w:eastAsia="ar-SA"/>
        </w:rPr>
        <w:t xml:space="preserve">- </w:t>
      </w:r>
      <w:r w:rsidRPr="00AB0049">
        <w:rPr>
          <w:rFonts w:ascii="Times New Roman" w:hAnsi="Times New Roman" w:cs="Times New Roman"/>
          <w:i/>
          <w:sz w:val="24"/>
          <w:szCs w:val="24"/>
          <w:lang w:val="kk-KZ"/>
        </w:rPr>
        <w:t>Мүлік салығы</w:t>
      </w:r>
      <w:r w:rsidRPr="00AB0049">
        <w:rPr>
          <w:rFonts w:ascii="Times New Roman" w:hAnsi="Times New Roman" w:cs="Times New Roman"/>
          <w:sz w:val="28"/>
          <w:szCs w:val="28"/>
          <w:lang w:val="kk-KZ" w:eastAsia="ar-SA"/>
        </w:rPr>
        <w:t xml:space="preserve"> - жоспар 79,0 мың теңге, нақты 104,3 мың теңге (132,2%);</w:t>
      </w:r>
    </w:p>
    <w:p w14:paraId="0CE930B9" w14:textId="77777777" w:rsidR="00034D55" w:rsidRPr="00AB0049" w:rsidRDefault="00034D55" w:rsidP="00034D55">
      <w:pPr>
        <w:pStyle w:val="2b"/>
        <w:ind w:firstLine="708"/>
        <w:jc w:val="both"/>
        <w:rPr>
          <w:rFonts w:ascii="Times New Roman" w:hAnsi="Times New Roman" w:cs="Times New Roman"/>
          <w:sz w:val="28"/>
          <w:szCs w:val="28"/>
          <w:lang w:val="kk-KZ" w:eastAsia="ar-SA"/>
        </w:rPr>
      </w:pPr>
      <w:r w:rsidRPr="00AB0049">
        <w:rPr>
          <w:rFonts w:ascii="Times New Roman" w:hAnsi="Times New Roman" w:cs="Times New Roman"/>
          <w:sz w:val="28"/>
          <w:szCs w:val="28"/>
          <w:lang w:val="kk-KZ" w:eastAsia="ar-SA"/>
        </w:rPr>
        <w:t xml:space="preserve">- </w:t>
      </w:r>
      <w:r w:rsidRPr="00AB0049">
        <w:rPr>
          <w:rFonts w:ascii="Times New Roman" w:hAnsi="Times New Roman" w:cs="Times New Roman"/>
          <w:i/>
          <w:sz w:val="24"/>
          <w:szCs w:val="24"/>
          <w:lang w:val="kk-KZ"/>
        </w:rPr>
        <w:t>Жер салығы</w:t>
      </w:r>
      <w:r w:rsidRPr="00AB0049">
        <w:rPr>
          <w:rFonts w:ascii="Times New Roman" w:hAnsi="Times New Roman" w:cs="Times New Roman"/>
          <w:sz w:val="28"/>
          <w:szCs w:val="28"/>
          <w:lang w:val="kk-KZ" w:eastAsia="ar-SA"/>
        </w:rPr>
        <w:t xml:space="preserve"> - жоспар 280,0 мың теңге, нақты 446,9 мың теңге (159,6%);</w:t>
      </w:r>
    </w:p>
    <w:p w14:paraId="68FED843" w14:textId="77777777" w:rsidR="00034D55" w:rsidRPr="00AB0049" w:rsidRDefault="00034D55" w:rsidP="00034D55">
      <w:pPr>
        <w:pStyle w:val="2b"/>
        <w:ind w:firstLine="708"/>
        <w:jc w:val="both"/>
        <w:rPr>
          <w:rFonts w:ascii="Times New Roman" w:hAnsi="Times New Roman" w:cs="Times New Roman"/>
          <w:sz w:val="28"/>
          <w:szCs w:val="28"/>
          <w:lang w:val="kk-KZ" w:eastAsia="ar-SA"/>
        </w:rPr>
      </w:pPr>
      <w:r w:rsidRPr="00AB0049">
        <w:rPr>
          <w:rFonts w:ascii="Times New Roman" w:hAnsi="Times New Roman" w:cs="Times New Roman"/>
          <w:sz w:val="28"/>
          <w:szCs w:val="28"/>
          <w:lang w:val="kk-KZ" w:eastAsia="ar-SA"/>
        </w:rPr>
        <w:t xml:space="preserve">- </w:t>
      </w:r>
      <w:r w:rsidRPr="00AB0049">
        <w:rPr>
          <w:rFonts w:ascii="Times New Roman" w:hAnsi="Times New Roman" w:cs="Times New Roman"/>
          <w:i/>
          <w:sz w:val="24"/>
          <w:szCs w:val="24"/>
          <w:lang w:val="kk-KZ"/>
        </w:rPr>
        <w:t>Көлік құралдарына салынатын салық</w:t>
      </w:r>
      <w:r w:rsidRPr="00AB0049">
        <w:rPr>
          <w:rFonts w:ascii="Times New Roman" w:hAnsi="Times New Roman" w:cs="Times New Roman"/>
          <w:sz w:val="28"/>
          <w:szCs w:val="28"/>
          <w:lang w:val="kk-KZ" w:eastAsia="ar-SA"/>
        </w:rPr>
        <w:t xml:space="preserve"> –  жоспар – 3821,0 мың теңге, нақты 6224,2 мың теңге (162,9%).</w:t>
      </w:r>
    </w:p>
    <w:p w14:paraId="13BB5EE1" w14:textId="77777777" w:rsidR="00034D55" w:rsidRPr="00AB0049" w:rsidRDefault="00034D55" w:rsidP="00034D55">
      <w:pPr>
        <w:pStyle w:val="2b"/>
        <w:ind w:firstLine="708"/>
        <w:jc w:val="both"/>
        <w:rPr>
          <w:rFonts w:ascii="Times New Roman" w:hAnsi="Times New Roman" w:cs="Times New Roman"/>
          <w:sz w:val="28"/>
          <w:szCs w:val="28"/>
          <w:lang w:val="kk-KZ" w:eastAsia="ar-SA"/>
        </w:rPr>
      </w:pPr>
      <w:r w:rsidRPr="00AB0049">
        <w:rPr>
          <w:rFonts w:ascii="Times New Roman" w:hAnsi="Times New Roman" w:cs="Times New Roman"/>
          <w:i/>
          <w:sz w:val="28"/>
          <w:szCs w:val="28"/>
          <w:lang w:val="kk-KZ" w:eastAsia="ar-SA"/>
        </w:rPr>
        <w:t>Салықтық емес түсімдер</w:t>
      </w:r>
      <w:r w:rsidRPr="00AB0049">
        <w:rPr>
          <w:rFonts w:ascii="Times New Roman" w:hAnsi="Times New Roman" w:cs="Times New Roman"/>
          <w:sz w:val="28"/>
          <w:szCs w:val="28"/>
          <w:lang w:val="kk-KZ" w:eastAsia="ar-SA"/>
        </w:rPr>
        <w:t xml:space="preserve"> - жоспар 30,0 мың теңге, нақты 0,161 мың теңге (0,5%), оның ішінде:</w:t>
      </w:r>
    </w:p>
    <w:p w14:paraId="16339DBB" w14:textId="77777777" w:rsidR="00034D55" w:rsidRPr="00AB0049" w:rsidRDefault="00034D55" w:rsidP="00034D55">
      <w:pPr>
        <w:pStyle w:val="2b"/>
        <w:ind w:firstLine="708"/>
        <w:jc w:val="both"/>
        <w:rPr>
          <w:rFonts w:ascii="Times New Roman" w:hAnsi="Times New Roman" w:cs="Times New Roman"/>
          <w:sz w:val="28"/>
          <w:szCs w:val="28"/>
          <w:lang w:val="kk-KZ" w:eastAsia="ar-SA"/>
        </w:rPr>
      </w:pPr>
      <w:r w:rsidRPr="00AB0049">
        <w:rPr>
          <w:rFonts w:ascii="Times New Roman" w:hAnsi="Times New Roman" w:cs="Times New Roman"/>
          <w:sz w:val="28"/>
          <w:szCs w:val="28"/>
          <w:lang w:val="kk-KZ" w:eastAsia="ar-SA"/>
        </w:rPr>
        <w:t xml:space="preserve">- </w:t>
      </w:r>
      <w:r w:rsidRPr="00AB0049">
        <w:rPr>
          <w:rFonts w:ascii="Times New Roman" w:hAnsi="Times New Roman" w:cs="Times New Roman"/>
          <w:i/>
          <w:sz w:val="24"/>
          <w:szCs w:val="24"/>
          <w:lang w:val="kk-KZ"/>
        </w:rPr>
        <w:t>Мемлекеттік меншігінің мүлкін жалға беруден түсетін кірістер</w:t>
      </w:r>
      <w:r w:rsidRPr="00AB0049">
        <w:rPr>
          <w:rFonts w:ascii="Times New Roman" w:hAnsi="Times New Roman" w:cs="Times New Roman"/>
          <w:sz w:val="28"/>
          <w:szCs w:val="28"/>
          <w:lang w:val="kk-KZ" w:eastAsia="ar-SA"/>
        </w:rPr>
        <w:t xml:space="preserve"> - жоспар 30,0 мың теңге, нақты 0,161 мың теңге.  </w:t>
      </w:r>
    </w:p>
    <w:p w14:paraId="5536C70E" w14:textId="77777777" w:rsidR="00034D55" w:rsidRPr="00AB0049" w:rsidRDefault="00034D55" w:rsidP="00034D55">
      <w:pPr>
        <w:pStyle w:val="2b"/>
        <w:ind w:firstLine="708"/>
        <w:jc w:val="both"/>
        <w:rPr>
          <w:rFonts w:ascii="Times New Roman" w:hAnsi="Times New Roman" w:cs="Times New Roman"/>
          <w:sz w:val="28"/>
          <w:szCs w:val="28"/>
          <w:lang w:val="kk-KZ" w:eastAsia="ar-SA"/>
        </w:rPr>
      </w:pPr>
      <w:r w:rsidRPr="00AB0049">
        <w:rPr>
          <w:rFonts w:ascii="Times New Roman" w:hAnsi="Times New Roman" w:cs="Times New Roman"/>
          <w:i/>
          <w:sz w:val="28"/>
          <w:szCs w:val="28"/>
          <w:lang w:val="kk-KZ" w:eastAsia="ar-SA"/>
        </w:rPr>
        <w:t>Трансферттер түсімдері</w:t>
      </w:r>
      <w:r w:rsidRPr="00AB0049">
        <w:rPr>
          <w:rFonts w:ascii="Times New Roman" w:hAnsi="Times New Roman" w:cs="Times New Roman"/>
          <w:sz w:val="28"/>
          <w:szCs w:val="28"/>
          <w:lang w:val="kk-KZ" w:eastAsia="ar-SA"/>
        </w:rPr>
        <w:t>-  жоспар 26832,0 мың теңге, нақты 26832,0 мың теңге (100,0%), из них:</w:t>
      </w:r>
    </w:p>
    <w:p w14:paraId="317F3FCD" w14:textId="77777777" w:rsidR="00034D55" w:rsidRPr="00AB0049" w:rsidRDefault="00034D55" w:rsidP="00034D55">
      <w:pPr>
        <w:pStyle w:val="2b"/>
        <w:ind w:firstLine="708"/>
        <w:jc w:val="both"/>
        <w:rPr>
          <w:rFonts w:ascii="Times New Roman" w:hAnsi="Times New Roman" w:cs="Times New Roman"/>
          <w:sz w:val="28"/>
          <w:szCs w:val="28"/>
          <w:lang w:val="kk-KZ" w:eastAsia="ar-SA"/>
        </w:rPr>
      </w:pPr>
      <w:r w:rsidRPr="00AB0049">
        <w:rPr>
          <w:rFonts w:ascii="Times New Roman" w:hAnsi="Times New Roman" w:cs="Times New Roman"/>
          <w:sz w:val="28"/>
          <w:szCs w:val="28"/>
          <w:lang w:val="kk-KZ" w:eastAsia="ar-SA"/>
        </w:rPr>
        <w:t xml:space="preserve">- </w:t>
      </w:r>
      <w:r w:rsidRPr="00AB0049">
        <w:rPr>
          <w:rFonts w:ascii="Times New Roman" w:hAnsi="Times New Roman" w:cs="Times New Roman"/>
          <w:i/>
          <w:sz w:val="24"/>
          <w:szCs w:val="24"/>
          <w:lang w:val="kk-KZ"/>
        </w:rPr>
        <w:t>Ағымдағы нысаналы трансферттер</w:t>
      </w:r>
      <w:r w:rsidRPr="00AB0049">
        <w:rPr>
          <w:rFonts w:ascii="Times New Roman" w:hAnsi="Times New Roman" w:cs="Times New Roman"/>
          <w:sz w:val="28"/>
          <w:szCs w:val="28"/>
          <w:lang w:val="kk-KZ" w:eastAsia="ar-SA"/>
        </w:rPr>
        <w:t xml:space="preserve"> – жоспар 1014,0 мың теңге, нақты 1014,0 мың теңге (100 %);</w:t>
      </w:r>
    </w:p>
    <w:p w14:paraId="79BF5B88" w14:textId="77777777" w:rsidR="00034D55" w:rsidRPr="00AB0049" w:rsidRDefault="00034D55" w:rsidP="00034D55">
      <w:pPr>
        <w:pStyle w:val="2b"/>
        <w:ind w:firstLine="708"/>
        <w:jc w:val="both"/>
        <w:rPr>
          <w:rFonts w:ascii="Times New Roman" w:hAnsi="Times New Roman" w:cs="Times New Roman"/>
          <w:sz w:val="28"/>
          <w:szCs w:val="28"/>
          <w:lang w:val="kk-KZ" w:eastAsia="ar-SA"/>
        </w:rPr>
      </w:pPr>
      <w:r w:rsidRPr="00AB0049">
        <w:rPr>
          <w:rFonts w:ascii="Times New Roman" w:hAnsi="Times New Roman" w:cs="Times New Roman"/>
          <w:sz w:val="28"/>
          <w:szCs w:val="28"/>
          <w:lang w:val="kk-KZ" w:eastAsia="ar-SA"/>
        </w:rPr>
        <w:t xml:space="preserve">- </w:t>
      </w:r>
      <w:r w:rsidRPr="00AB0049">
        <w:rPr>
          <w:rFonts w:ascii="Times New Roman" w:hAnsi="Times New Roman" w:cs="Times New Roman"/>
          <w:i/>
          <w:sz w:val="28"/>
          <w:szCs w:val="28"/>
          <w:lang w:val="kk-KZ" w:eastAsia="ar-SA"/>
        </w:rPr>
        <w:t>Субвенциялар</w:t>
      </w:r>
      <w:r w:rsidRPr="00AB0049">
        <w:rPr>
          <w:rFonts w:ascii="Times New Roman" w:hAnsi="Times New Roman" w:cs="Times New Roman"/>
          <w:sz w:val="28"/>
          <w:szCs w:val="28"/>
          <w:lang w:val="kk-KZ" w:eastAsia="ar-SA"/>
        </w:rPr>
        <w:t xml:space="preserve"> – жоспар 26832,0 мың теңге, нақты 26832,0 мың теңге (100%);</w:t>
      </w:r>
    </w:p>
    <w:p w14:paraId="3D277C39" w14:textId="77777777" w:rsidR="00034D55" w:rsidRPr="00AB0049" w:rsidRDefault="00034D55" w:rsidP="00034D55">
      <w:pPr>
        <w:pStyle w:val="afb"/>
        <w:pBdr>
          <w:bottom w:val="single" w:sz="4" w:space="31" w:color="FFFFFF"/>
        </w:pBdr>
        <w:spacing w:before="0" w:beforeAutospacing="0" w:after="0" w:afterAutospacing="0"/>
        <w:ind w:firstLine="720"/>
        <w:contextualSpacing/>
        <w:jc w:val="both"/>
        <w:rPr>
          <w:sz w:val="28"/>
          <w:szCs w:val="28"/>
          <w:lang w:val="kk-KZ"/>
        </w:rPr>
      </w:pPr>
      <w:r w:rsidRPr="00AB0049">
        <w:rPr>
          <w:sz w:val="28"/>
          <w:szCs w:val="28"/>
          <w:lang w:val="kk-KZ"/>
        </w:rPr>
        <w:t>Ауылдық округтің кіріс бөлігінің барлық көрсеткіштері бойынша өсу қарқыны өткен жылмен салыстырғанда 9,8%-ға немесе 899,0 мың теңге төмендеді.</w:t>
      </w:r>
    </w:p>
    <w:p w14:paraId="2ED56E73" w14:textId="77777777" w:rsidR="00034D55" w:rsidRPr="00AB0049" w:rsidRDefault="00034D55" w:rsidP="00034D55">
      <w:pPr>
        <w:pStyle w:val="afb"/>
        <w:pBdr>
          <w:bottom w:val="single" w:sz="4" w:space="31" w:color="FFFFFF"/>
        </w:pBdr>
        <w:spacing w:before="0" w:beforeAutospacing="0" w:after="0" w:afterAutospacing="0"/>
        <w:ind w:firstLine="720"/>
        <w:contextualSpacing/>
        <w:jc w:val="both"/>
        <w:rPr>
          <w:sz w:val="28"/>
          <w:szCs w:val="28"/>
          <w:lang w:val="kk-KZ"/>
        </w:rPr>
      </w:pPr>
      <w:r w:rsidRPr="00AB0049">
        <w:rPr>
          <w:sz w:val="28"/>
          <w:szCs w:val="28"/>
          <w:lang w:val="kk-KZ"/>
        </w:rPr>
        <w:t xml:space="preserve">2020 жылғы шығыстар 36203,9  мың теңге (100,0%), жоспар бойынша 31772,0 мың теңге бекітілді, 36205,0 мың теңге түзетілді, нақты 36203,9 мың теңге.  </w:t>
      </w:r>
    </w:p>
    <w:p w14:paraId="4CFB0027" w14:textId="77777777" w:rsidR="00934409" w:rsidRPr="00AB0049" w:rsidRDefault="00934409" w:rsidP="00934409">
      <w:pPr>
        <w:widowControl w:val="0"/>
        <w:tabs>
          <w:tab w:val="left" w:pos="0"/>
        </w:tabs>
        <w:suppressAutoHyphens/>
        <w:spacing w:after="0" w:line="240" w:lineRule="auto"/>
        <w:ind w:firstLine="720"/>
        <w:contextualSpacing/>
        <w:rPr>
          <w:rFonts w:ascii="Times New Roman" w:hAnsi="Times New Roman" w:cs="Times New Roman"/>
          <w:b/>
          <w:sz w:val="28"/>
          <w:szCs w:val="28"/>
          <w:lang w:val="kk-KZ" w:eastAsia="ar-SA"/>
        </w:rPr>
      </w:pPr>
      <w:r w:rsidRPr="00AB0049">
        <w:rPr>
          <w:rFonts w:ascii="Times New Roman" w:hAnsi="Times New Roman" w:cs="Times New Roman"/>
          <w:b/>
          <w:sz w:val="28"/>
          <w:szCs w:val="28"/>
          <w:lang w:val="kk-KZ" w:eastAsia="ar-SA"/>
        </w:rPr>
        <w:tab/>
      </w:r>
      <w:r w:rsidRPr="00AB0049">
        <w:rPr>
          <w:rFonts w:ascii="Times New Roman" w:hAnsi="Times New Roman" w:cs="Times New Roman"/>
          <w:b/>
          <w:sz w:val="28"/>
          <w:szCs w:val="28"/>
          <w:lang w:val="kk-KZ" w:eastAsia="ar-SA"/>
        </w:rPr>
        <w:tab/>
        <w:t>«Трекин ауылдық округі әкімінің аппараты» ММ</w:t>
      </w:r>
    </w:p>
    <w:p w14:paraId="5441B1DB" w14:textId="77777777" w:rsidR="00934409" w:rsidRPr="00AB0049" w:rsidRDefault="00934409" w:rsidP="00934409">
      <w:pPr>
        <w:widowControl w:val="0"/>
        <w:tabs>
          <w:tab w:val="left" w:pos="0"/>
        </w:tabs>
        <w:suppressAutoHyphens/>
        <w:spacing w:after="0" w:line="240" w:lineRule="auto"/>
        <w:ind w:firstLine="720"/>
        <w:contextualSpacing/>
        <w:jc w:val="right"/>
        <w:rPr>
          <w:rFonts w:ascii="Times New Roman" w:eastAsia="Times New Roman" w:hAnsi="Times New Roman" w:cs="Times New Roman"/>
          <w:sz w:val="24"/>
          <w:szCs w:val="24"/>
          <w:lang w:val="kk-KZ" w:eastAsia="ar-SA"/>
        </w:rPr>
      </w:pPr>
      <w:r w:rsidRPr="00AB0049">
        <w:rPr>
          <w:rFonts w:ascii="Times New Roman" w:eastAsia="Times New Roman" w:hAnsi="Times New Roman" w:cs="Times New Roman"/>
          <w:sz w:val="24"/>
          <w:szCs w:val="24"/>
          <w:lang w:val="kk-KZ" w:eastAsia="ar-SA"/>
        </w:rPr>
        <w:t xml:space="preserve">   (мың теңге)</w:t>
      </w:r>
    </w:p>
    <w:tbl>
      <w:tblPr>
        <w:tblW w:w="9772"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5"/>
        <w:gridCol w:w="1494"/>
        <w:gridCol w:w="1341"/>
        <w:gridCol w:w="1559"/>
        <w:gridCol w:w="1458"/>
        <w:gridCol w:w="1095"/>
      </w:tblGrid>
      <w:tr w:rsidR="00E80135" w:rsidRPr="00AB0049" w14:paraId="1794A550" w14:textId="77777777" w:rsidTr="00E80135">
        <w:trPr>
          <w:trHeight w:val="390"/>
        </w:trPr>
        <w:tc>
          <w:tcPr>
            <w:tcW w:w="2825" w:type="dxa"/>
            <w:vMerge w:val="restart"/>
            <w:shd w:val="clear" w:color="000000" w:fill="FFFFFF"/>
            <w:vAlign w:val="center"/>
            <w:hideMark/>
          </w:tcPr>
          <w:p w14:paraId="775108A7" w14:textId="77777777" w:rsidR="00E80135" w:rsidRPr="00AB0049" w:rsidRDefault="00934409" w:rsidP="00E80135">
            <w:pPr>
              <w:spacing w:after="0" w:line="240" w:lineRule="auto"/>
              <w:contextualSpacing/>
              <w:jc w:val="center"/>
              <w:rPr>
                <w:rFonts w:ascii="Times New Roman" w:eastAsia="Times New Roman" w:hAnsi="Times New Roman" w:cs="Times New Roman"/>
                <w:b/>
                <w:bCs/>
                <w:sz w:val="24"/>
                <w:szCs w:val="24"/>
                <w:lang w:val="kk-KZ" w:eastAsia="ru-RU"/>
              </w:rPr>
            </w:pPr>
            <w:r w:rsidRPr="00AB0049">
              <w:rPr>
                <w:rFonts w:ascii="Times New Roman" w:eastAsia="Times New Roman" w:hAnsi="Times New Roman" w:cs="Times New Roman"/>
                <w:b/>
                <w:bCs/>
                <w:sz w:val="24"/>
                <w:szCs w:val="24"/>
                <w:lang w:val="kk-KZ" w:eastAsia="ru-RU"/>
              </w:rPr>
              <w:t>Атауы</w:t>
            </w:r>
          </w:p>
        </w:tc>
        <w:tc>
          <w:tcPr>
            <w:tcW w:w="6947" w:type="dxa"/>
            <w:gridSpan w:val="5"/>
            <w:shd w:val="clear" w:color="000000" w:fill="FFFFFF"/>
            <w:noWrap/>
            <w:vAlign w:val="center"/>
            <w:hideMark/>
          </w:tcPr>
          <w:p w14:paraId="7AC5F6A9" w14:textId="77777777" w:rsidR="00E80135" w:rsidRPr="00AB0049" w:rsidRDefault="00934409" w:rsidP="00E80135">
            <w:pPr>
              <w:spacing w:after="0" w:line="240" w:lineRule="auto"/>
              <w:contextualSpacing/>
              <w:jc w:val="center"/>
              <w:rPr>
                <w:rFonts w:ascii="Times New Roman" w:eastAsia="Times New Roman" w:hAnsi="Times New Roman" w:cs="Times New Roman"/>
                <w:b/>
                <w:bCs/>
                <w:color w:val="000000"/>
                <w:sz w:val="24"/>
                <w:szCs w:val="24"/>
                <w:lang w:eastAsia="ru-RU"/>
              </w:rPr>
            </w:pPr>
            <w:r w:rsidRPr="00AB0049">
              <w:rPr>
                <w:rFonts w:ascii="Times New Roman" w:hAnsi="Times New Roman" w:cs="Times New Roman"/>
                <w:b/>
                <w:sz w:val="28"/>
                <w:szCs w:val="28"/>
                <w:lang w:val="kk-KZ" w:eastAsia="ar-SA"/>
              </w:rPr>
              <w:t>Трекин ауылдық округі</w:t>
            </w:r>
          </w:p>
        </w:tc>
      </w:tr>
      <w:tr w:rsidR="001C212D" w:rsidRPr="00AB0049" w14:paraId="61C73EEC" w14:textId="77777777" w:rsidTr="00E80135">
        <w:trPr>
          <w:trHeight w:val="739"/>
        </w:trPr>
        <w:tc>
          <w:tcPr>
            <w:tcW w:w="2825" w:type="dxa"/>
            <w:vMerge/>
            <w:vAlign w:val="center"/>
            <w:hideMark/>
          </w:tcPr>
          <w:p w14:paraId="3C96A18A" w14:textId="77777777" w:rsidR="001C212D" w:rsidRPr="00AB0049" w:rsidRDefault="001C212D" w:rsidP="00E80135">
            <w:pPr>
              <w:spacing w:after="0" w:line="240" w:lineRule="auto"/>
              <w:contextualSpacing/>
              <w:rPr>
                <w:rFonts w:ascii="Times New Roman" w:eastAsia="Times New Roman" w:hAnsi="Times New Roman" w:cs="Times New Roman"/>
                <w:b/>
                <w:bCs/>
                <w:sz w:val="24"/>
                <w:szCs w:val="24"/>
                <w:lang w:eastAsia="ru-RU"/>
              </w:rPr>
            </w:pPr>
          </w:p>
        </w:tc>
        <w:tc>
          <w:tcPr>
            <w:tcW w:w="1494" w:type="dxa"/>
            <w:shd w:val="clear" w:color="000000" w:fill="FFFFFF"/>
            <w:hideMark/>
          </w:tcPr>
          <w:p w14:paraId="79BFFCCD" w14:textId="77777777" w:rsidR="001C212D" w:rsidRPr="00AB0049" w:rsidRDefault="001C212D" w:rsidP="001C212D">
            <w:pPr>
              <w:spacing w:after="0" w:line="240" w:lineRule="auto"/>
              <w:contextualSpacing/>
              <w:jc w:val="center"/>
              <w:rPr>
                <w:rFonts w:ascii="Times New Roman" w:eastAsia="Times New Roman" w:hAnsi="Times New Roman" w:cs="Times New Roman"/>
                <w:b/>
                <w:bCs/>
                <w:sz w:val="24"/>
                <w:szCs w:val="24"/>
                <w:lang w:eastAsia="ru-RU"/>
              </w:rPr>
            </w:pPr>
            <w:r w:rsidRPr="00AB0049">
              <w:rPr>
                <w:rFonts w:ascii="Times New Roman" w:eastAsia="Times New Roman" w:hAnsi="Times New Roman" w:cs="Times New Roman"/>
                <w:b/>
                <w:bCs/>
                <w:sz w:val="24"/>
                <w:szCs w:val="24"/>
                <w:lang w:eastAsia="ru-RU"/>
              </w:rPr>
              <w:t xml:space="preserve">2019 жылғы нақты орындалу </w:t>
            </w:r>
          </w:p>
        </w:tc>
        <w:tc>
          <w:tcPr>
            <w:tcW w:w="1341" w:type="dxa"/>
            <w:shd w:val="clear" w:color="000000" w:fill="FFFFFF"/>
            <w:hideMark/>
          </w:tcPr>
          <w:p w14:paraId="55524439" w14:textId="77777777" w:rsidR="001C212D" w:rsidRPr="00AB0049" w:rsidRDefault="001C212D" w:rsidP="001C212D">
            <w:pPr>
              <w:spacing w:after="0" w:line="240" w:lineRule="auto"/>
              <w:contextualSpacing/>
              <w:jc w:val="center"/>
              <w:rPr>
                <w:rFonts w:ascii="Times New Roman" w:eastAsia="Times New Roman" w:hAnsi="Times New Roman" w:cs="Times New Roman"/>
                <w:b/>
                <w:bCs/>
                <w:sz w:val="24"/>
                <w:szCs w:val="24"/>
                <w:lang w:eastAsia="ru-RU"/>
              </w:rPr>
            </w:pPr>
            <w:r w:rsidRPr="00AB0049">
              <w:rPr>
                <w:rFonts w:ascii="Times New Roman" w:eastAsia="Times New Roman" w:hAnsi="Times New Roman" w:cs="Times New Roman"/>
                <w:b/>
                <w:bCs/>
                <w:sz w:val="24"/>
                <w:szCs w:val="24"/>
                <w:lang w:eastAsia="ru-RU"/>
              </w:rPr>
              <w:t xml:space="preserve">2020 жылғы бекітілген жылдық бюджет </w:t>
            </w:r>
          </w:p>
        </w:tc>
        <w:tc>
          <w:tcPr>
            <w:tcW w:w="1559" w:type="dxa"/>
            <w:shd w:val="clear" w:color="000000" w:fill="FFFFFF"/>
            <w:hideMark/>
          </w:tcPr>
          <w:p w14:paraId="5010335F" w14:textId="77777777" w:rsidR="001C212D" w:rsidRPr="00AB0049" w:rsidRDefault="001C212D" w:rsidP="001C212D">
            <w:pPr>
              <w:spacing w:after="0" w:line="240" w:lineRule="auto"/>
              <w:ind w:right="32"/>
              <w:contextualSpacing/>
              <w:jc w:val="center"/>
              <w:rPr>
                <w:rFonts w:ascii="Times New Roman" w:eastAsia="Times New Roman" w:hAnsi="Times New Roman" w:cs="Times New Roman"/>
                <w:b/>
                <w:bCs/>
                <w:sz w:val="24"/>
                <w:szCs w:val="24"/>
                <w:lang w:eastAsia="ru-RU"/>
              </w:rPr>
            </w:pPr>
            <w:r w:rsidRPr="00AB0049">
              <w:rPr>
                <w:rFonts w:ascii="Times New Roman" w:eastAsia="Times New Roman" w:hAnsi="Times New Roman" w:cs="Times New Roman"/>
                <w:b/>
                <w:bCs/>
                <w:sz w:val="24"/>
                <w:szCs w:val="24"/>
                <w:lang w:eastAsia="ru-RU"/>
              </w:rPr>
              <w:t>2020 жылғы түзетілген жылдық бюджет</w:t>
            </w:r>
          </w:p>
        </w:tc>
        <w:tc>
          <w:tcPr>
            <w:tcW w:w="1458" w:type="dxa"/>
            <w:shd w:val="clear" w:color="000000" w:fill="FFFFFF"/>
            <w:hideMark/>
          </w:tcPr>
          <w:p w14:paraId="188F963C" w14:textId="77777777" w:rsidR="001C212D" w:rsidRPr="00AB0049" w:rsidRDefault="001C212D" w:rsidP="001C212D">
            <w:pPr>
              <w:spacing w:after="0" w:line="240" w:lineRule="auto"/>
              <w:contextualSpacing/>
              <w:jc w:val="center"/>
              <w:rPr>
                <w:rFonts w:ascii="Times New Roman" w:eastAsia="Times New Roman" w:hAnsi="Times New Roman" w:cs="Times New Roman"/>
                <w:b/>
                <w:bCs/>
                <w:sz w:val="24"/>
                <w:szCs w:val="24"/>
                <w:lang w:eastAsia="ru-RU"/>
              </w:rPr>
            </w:pPr>
            <w:r w:rsidRPr="00AB0049">
              <w:rPr>
                <w:rFonts w:ascii="Times New Roman" w:eastAsia="Times New Roman" w:hAnsi="Times New Roman" w:cs="Times New Roman"/>
                <w:b/>
                <w:bCs/>
                <w:sz w:val="24"/>
                <w:szCs w:val="24"/>
                <w:lang w:eastAsia="ru-RU"/>
              </w:rPr>
              <w:t>2020 жылғы нақты орындалу</w:t>
            </w:r>
          </w:p>
        </w:tc>
        <w:tc>
          <w:tcPr>
            <w:tcW w:w="1095" w:type="dxa"/>
            <w:shd w:val="clear" w:color="000000" w:fill="FFFFFF"/>
            <w:hideMark/>
          </w:tcPr>
          <w:p w14:paraId="578343A7" w14:textId="77777777" w:rsidR="001C212D" w:rsidRPr="00AB0049" w:rsidRDefault="001C212D" w:rsidP="001C212D">
            <w:pPr>
              <w:spacing w:after="0" w:line="240" w:lineRule="auto"/>
              <w:contextualSpacing/>
              <w:jc w:val="center"/>
              <w:rPr>
                <w:rFonts w:ascii="Times New Roman" w:eastAsia="Times New Roman" w:hAnsi="Times New Roman" w:cs="Times New Roman"/>
                <w:b/>
                <w:bCs/>
                <w:sz w:val="24"/>
                <w:szCs w:val="24"/>
                <w:lang w:eastAsia="ru-RU"/>
              </w:rPr>
            </w:pPr>
            <w:r w:rsidRPr="00AB0049">
              <w:rPr>
                <w:rFonts w:ascii="Times New Roman" w:eastAsia="Times New Roman" w:hAnsi="Times New Roman" w:cs="Times New Roman"/>
                <w:b/>
                <w:bCs/>
                <w:sz w:val="24"/>
                <w:szCs w:val="24"/>
                <w:lang w:eastAsia="ru-RU"/>
              </w:rPr>
              <w:t>% жоспарды орындау</w:t>
            </w:r>
          </w:p>
        </w:tc>
      </w:tr>
      <w:tr w:rsidR="001F6096" w:rsidRPr="00AB0049" w14:paraId="7531F4A4" w14:textId="77777777" w:rsidTr="00E80135">
        <w:trPr>
          <w:trHeight w:val="517"/>
        </w:trPr>
        <w:tc>
          <w:tcPr>
            <w:tcW w:w="2825" w:type="dxa"/>
            <w:vMerge w:val="restart"/>
            <w:shd w:val="clear" w:color="000000" w:fill="FFFFFF"/>
            <w:vAlign w:val="center"/>
            <w:hideMark/>
          </w:tcPr>
          <w:p w14:paraId="33C5DB19" w14:textId="77777777" w:rsidR="001F6096" w:rsidRPr="00AB0049" w:rsidRDefault="001F6096" w:rsidP="00934409">
            <w:pPr>
              <w:contextualSpacing/>
              <w:rPr>
                <w:rFonts w:ascii="Times New Roman" w:hAnsi="Times New Roman" w:cs="Times New Roman"/>
                <w:b/>
                <w:bCs/>
                <w:color w:val="000000"/>
                <w:sz w:val="24"/>
                <w:szCs w:val="24"/>
                <w:lang w:eastAsia="ru-RU"/>
              </w:rPr>
            </w:pPr>
            <w:r w:rsidRPr="00AB0049">
              <w:rPr>
                <w:rFonts w:ascii="Times New Roman" w:hAnsi="Times New Roman" w:cs="Times New Roman"/>
                <w:b/>
                <w:bCs/>
                <w:color w:val="000000"/>
                <w:sz w:val="24"/>
                <w:szCs w:val="24"/>
                <w:lang w:val="kk-KZ" w:eastAsia="ru-RU"/>
              </w:rPr>
              <w:t>Түсімдер</w:t>
            </w:r>
            <w:r w:rsidRPr="00AB0049">
              <w:rPr>
                <w:rFonts w:ascii="Times New Roman" w:hAnsi="Times New Roman" w:cs="Times New Roman"/>
                <w:b/>
                <w:bCs/>
                <w:color w:val="000000"/>
                <w:sz w:val="24"/>
                <w:szCs w:val="24"/>
                <w:lang w:eastAsia="ru-RU"/>
              </w:rPr>
              <w:t xml:space="preserve">, </w:t>
            </w:r>
            <w:r w:rsidRPr="00AB0049">
              <w:rPr>
                <w:rFonts w:ascii="Times New Roman" w:hAnsi="Times New Roman" w:cs="Times New Roman"/>
                <w:b/>
                <w:bCs/>
                <w:color w:val="000000"/>
                <w:sz w:val="24"/>
                <w:szCs w:val="24"/>
                <w:lang w:val="kk-KZ" w:eastAsia="ru-RU"/>
              </w:rPr>
              <w:t>с.і</w:t>
            </w:r>
            <w:r w:rsidRPr="00AB0049">
              <w:rPr>
                <w:rFonts w:ascii="Times New Roman" w:hAnsi="Times New Roman" w:cs="Times New Roman"/>
                <w:b/>
                <w:bCs/>
                <w:color w:val="000000"/>
                <w:sz w:val="24"/>
                <w:szCs w:val="24"/>
                <w:lang w:eastAsia="ru-RU"/>
              </w:rPr>
              <w:t>.</w:t>
            </w:r>
          </w:p>
        </w:tc>
        <w:tc>
          <w:tcPr>
            <w:tcW w:w="1494" w:type="dxa"/>
            <w:vMerge w:val="restart"/>
            <w:shd w:val="clear" w:color="000000" w:fill="FFFFFF"/>
            <w:vAlign w:val="bottom"/>
            <w:hideMark/>
          </w:tcPr>
          <w:p w14:paraId="48730F1F" w14:textId="77777777" w:rsidR="001F6096" w:rsidRPr="00AB0049" w:rsidRDefault="001F6096" w:rsidP="00E8013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37816,1</w:t>
            </w:r>
          </w:p>
        </w:tc>
        <w:tc>
          <w:tcPr>
            <w:tcW w:w="1341" w:type="dxa"/>
            <w:vMerge w:val="restart"/>
            <w:shd w:val="clear" w:color="000000" w:fill="FFFFFF"/>
            <w:vAlign w:val="bottom"/>
            <w:hideMark/>
          </w:tcPr>
          <w:p w14:paraId="0117E538" w14:textId="77777777" w:rsidR="001F6096" w:rsidRPr="00AB0049" w:rsidRDefault="001F6096" w:rsidP="00E8013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29 886,0</w:t>
            </w:r>
          </w:p>
        </w:tc>
        <w:tc>
          <w:tcPr>
            <w:tcW w:w="1559" w:type="dxa"/>
            <w:vMerge w:val="restart"/>
            <w:shd w:val="clear" w:color="000000" w:fill="FFFFFF"/>
            <w:vAlign w:val="bottom"/>
            <w:hideMark/>
          </w:tcPr>
          <w:p w14:paraId="0CC1375D" w14:textId="77777777" w:rsidR="001F6096" w:rsidRPr="00AB0049" w:rsidRDefault="001F6096" w:rsidP="00E8013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31 042,0</w:t>
            </w:r>
          </w:p>
        </w:tc>
        <w:tc>
          <w:tcPr>
            <w:tcW w:w="1458" w:type="dxa"/>
            <w:vMerge w:val="restart"/>
            <w:shd w:val="clear" w:color="000000" w:fill="FFFFFF"/>
            <w:vAlign w:val="bottom"/>
            <w:hideMark/>
          </w:tcPr>
          <w:p w14:paraId="6B75B018" w14:textId="77777777" w:rsidR="001F6096" w:rsidRPr="00AB0049" w:rsidRDefault="001F6096" w:rsidP="00E8013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39 069,3</w:t>
            </w:r>
          </w:p>
        </w:tc>
        <w:tc>
          <w:tcPr>
            <w:tcW w:w="1095" w:type="dxa"/>
            <w:vMerge w:val="restart"/>
            <w:shd w:val="clear" w:color="000000" w:fill="FFFFFF"/>
            <w:vAlign w:val="bottom"/>
            <w:hideMark/>
          </w:tcPr>
          <w:p w14:paraId="1CF16EBC" w14:textId="77777777" w:rsidR="001F6096" w:rsidRPr="00AB0049" w:rsidRDefault="001F6096" w:rsidP="00E80135">
            <w:pPr>
              <w:spacing w:after="0" w:line="240" w:lineRule="auto"/>
              <w:contextualSpacing/>
              <w:jc w:val="center"/>
              <w:rPr>
                <w:rFonts w:ascii="Times New Roman" w:eastAsia="Times New Roman" w:hAnsi="Times New Roman" w:cs="Times New Roman"/>
                <w:b/>
                <w:bCs/>
                <w:sz w:val="24"/>
                <w:szCs w:val="24"/>
                <w:lang w:val="kk-KZ" w:eastAsia="ru-RU"/>
              </w:rPr>
            </w:pPr>
            <w:r w:rsidRPr="00AB0049">
              <w:rPr>
                <w:rFonts w:ascii="Times New Roman" w:eastAsia="Times New Roman" w:hAnsi="Times New Roman" w:cs="Times New Roman"/>
                <w:b/>
                <w:bCs/>
                <w:sz w:val="24"/>
                <w:szCs w:val="24"/>
                <w:lang w:val="kk-KZ" w:eastAsia="ru-RU"/>
              </w:rPr>
              <w:t>125,9</w:t>
            </w:r>
          </w:p>
        </w:tc>
      </w:tr>
      <w:tr w:rsidR="001F6096" w:rsidRPr="00AB0049" w14:paraId="559E432F" w14:textId="77777777" w:rsidTr="00727072">
        <w:trPr>
          <w:trHeight w:val="450"/>
        </w:trPr>
        <w:tc>
          <w:tcPr>
            <w:tcW w:w="2825" w:type="dxa"/>
            <w:vMerge/>
            <w:vAlign w:val="center"/>
            <w:hideMark/>
          </w:tcPr>
          <w:p w14:paraId="18832952" w14:textId="77777777" w:rsidR="001F6096" w:rsidRPr="00AB0049" w:rsidRDefault="001F6096" w:rsidP="00E80135">
            <w:pPr>
              <w:spacing w:after="0" w:line="240" w:lineRule="auto"/>
              <w:contextualSpacing/>
              <w:rPr>
                <w:rFonts w:ascii="Times New Roman" w:eastAsia="Times New Roman" w:hAnsi="Times New Roman" w:cs="Times New Roman"/>
                <w:b/>
                <w:bCs/>
                <w:color w:val="000000"/>
                <w:sz w:val="24"/>
                <w:szCs w:val="24"/>
                <w:lang w:eastAsia="ru-RU"/>
              </w:rPr>
            </w:pPr>
          </w:p>
        </w:tc>
        <w:tc>
          <w:tcPr>
            <w:tcW w:w="1494" w:type="dxa"/>
            <w:vMerge/>
            <w:vAlign w:val="center"/>
            <w:hideMark/>
          </w:tcPr>
          <w:p w14:paraId="7AD4FE6F" w14:textId="77777777" w:rsidR="001F6096" w:rsidRPr="00AB0049" w:rsidRDefault="001F6096" w:rsidP="00E80135">
            <w:pPr>
              <w:spacing w:after="0" w:line="240" w:lineRule="auto"/>
              <w:contextualSpacing/>
              <w:jc w:val="center"/>
              <w:rPr>
                <w:rFonts w:ascii="Times New Roman" w:eastAsia="Times New Roman" w:hAnsi="Times New Roman" w:cs="Times New Roman"/>
                <w:b/>
                <w:bCs/>
                <w:color w:val="000000"/>
                <w:sz w:val="24"/>
                <w:szCs w:val="24"/>
                <w:lang w:eastAsia="ru-RU"/>
              </w:rPr>
            </w:pPr>
          </w:p>
        </w:tc>
        <w:tc>
          <w:tcPr>
            <w:tcW w:w="1341" w:type="dxa"/>
            <w:vMerge/>
            <w:vAlign w:val="center"/>
            <w:hideMark/>
          </w:tcPr>
          <w:p w14:paraId="5831EBBF" w14:textId="77777777" w:rsidR="001F6096" w:rsidRPr="00AB0049" w:rsidRDefault="001F6096" w:rsidP="00E80135">
            <w:pPr>
              <w:spacing w:after="0" w:line="240" w:lineRule="auto"/>
              <w:contextualSpacing/>
              <w:jc w:val="center"/>
              <w:rPr>
                <w:rFonts w:ascii="Times New Roman" w:eastAsia="Times New Roman" w:hAnsi="Times New Roman" w:cs="Times New Roman"/>
                <w:b/>
                <w:bCs/>
                <w:color w:val="000000"/>
                <w:sz w:val="24"/>
                <w:szCs w:val="24"/>
                <w:lang w:eastAsia="ru-RU"/>
              </w:rPr>
            </w:pPr>
          </w:p>
        </w:tc>
        <w:tc>
          <w:tcPr>
            <w:tcW w:w="1559" w:type="dxa"/>
            <w:vMerge/>
            <w:vAlign w:val="center"/>
            <w:hideMark/>
          </w:tcPr>
          <w:p w14:paraId="0E2DEF4F" w14:textId="77777777" w:rsidR="001F6096" w:rsidRPr="00AB0049" w:rsidRDefault="001F6096" w:rsidP="00E80135">
            <w:pPr>
              <w:spacing w:after="0" w:line="240" w:lineRule="auto"/>
              <w:contextualSpacing/>
              <w:jc w:val="center"/>
              <w:rPr>
                <w:rFonts w:ascii="Times New Roman" w:eastAsia="Times New Roman" w:hAnsi="Times New Roman" w:cs="Times New Roman"/>
                <w:b/>
                <w:bCs/>
                <w:color w:val="000000"/>
                <w:sz w:val="24"/>
                <w:szCs w:val="24"/>
                <w:lang w:eastAsia="ru-RU"/>
              </w:rPr>
            </w:pPr>
          </w:p>
        </w:tc>
        <w:tc>
          <w:tcPr>
            <w:tcW w:w="1458" w:type="dxa"/>
            <w:vMerge/>
            <w:vAlign w:val="center"/>
            <w:hideMark/>
          </w:tcPr>
          <w:p w14:paraId="134252EA" w14:textId="77777777" w:rsidR="001F6096" w:rsidRPr="00AB0049" w:rsidRDefault="001F6096" w:rsidP="00E80135">
            <w:pPr>
              <w:spacing w:after="0" w:line="240" w:lineRule="auto"/>
              <w:contextualSpacing/>
              <w:jc w:val="center"/>
              <w:rPr>
                <w:rFonts w:ascii="Times New Roman" w:eastAsia="Times New Roman" w:hAnsi="Times New Roman" w:cs="Times New Roman"/>
                <w:b/>
                <w:bCs/>
                <w:color w:val="000000"/>
                <w:sz w:val="24"/>
                <w:szCs w:val="24"/>
                <w:lang w:eastAsia="ru-RU"/>
              </w:rPr>
            </w:pPr>
          </w:p>
        </w:tc>
        <w:tc>
          <w:tcPr>
            <w:tcW w:w="1095" w:type="dxa"/>
            <w:vMerge/>
            <w:vAlign w:val="center"/>
            <w:hideMark/>
          </w:tcPr>
          <w:p w14:paraId="72738ABC" w14:textId="77777777" w:rsidR="001F6096" w:rsidRPr="00AB0049" w:rsidRDefault="001F6096" w:rsidP="00E80135">
            <w:pPr>
              <w:spacing w:after="0" w:line="240" w:lineRule="auto"/>
              <w:contextualSpacing/>
              <w:jc w:val="center"/>
              <w:rPr>
                <w:rFonts w:ascii="Times New Roman" w:eastAsia="Times New Roman" w:hAnsi="Times New Roman" w:cs="Times New Roman"/>
                <w:b/>
                <w:bCs/>
                <w:color w:val="000000"/>
                <w:sz w:val="24"/>
                <w:szCs w:val="24"/>
                <w:lang w:eastAsia="ru-RU"/>
              </w:rPr>
            </w:pPr>
          </w:p>
        </w:tc>
      </w:tr>
      <w:tr w:rsidR="001F6096" w:rsidRPr="00AB0049" w14:paraId="2579D89D" w14:textId="77777777" w:rsidTr="00E80135">
        <w:trPr>
          <w:trHeight w:val="330"/>
        </w:trPr>
        <w:tc>
          <w:tcPr>
            <w:tcW w:w="2825" w:type="dxa"/>
            <w:shd w:val="clear" w:color="000000" w:fill="FFFFFF"/>
            <w:vAlign w:val="center"/>
            <w:hideMark/>
          </w:tcPr>
          <w:p w14:paraId="338449B3" w14:textId="77777777" w:rsidR="001F6096" w:rsidRPr="00AB0049" w:rsidRDefault="001F6096" w:rsidP="00934409">
            <w:pPr>
              <w:contextualSpacing/>
              <w:rPr>
                <w:rFonts w:ascii="Times New Roman" w:hAnsi="Times New Roman" w:cs="Times New Roman"/>
                <w:b/>
                <w:bCs/>
                <w:i/>
                <w:iCs/>
                <w:color w:val="000000"/>
                <w:sz w:val="24"/>
                <w:szCs w:val="24"/>
                <w:lang w:val="kk-KZ" w:eastAsia="ru-RU"/>
              </w:rPr>
            </w:pPr>
            <w:r w:rsidRPr="00AB0049">
              <w:rPr>
                <w:rFonts w:ascii="Times New Roman" w:hAnsi="Times New Roman" w:cs="Times New Roman"/>
                <w:b/>
                <w:bCs/>
                <w:i/>
                <w:iCs/>
                <w:color w:val="000000"/>
                <w:sz w:val="24"/>
                <w:szCs w:val="24"/>
                <w:lang w:val="kk-KZ" w:eastAsia="ru-RU"/>
              </w:rPr>
              <w:t>Кірістер</w:t>
            </w:r>
            <w:r w:rsidRPr="00AB0049">
              <w:rPr>
                <w:rFonts w:ascii="Times New Roman" w:hAnsi="Times New Roman" w:cs="Times New Roman"/>
                <w:b/>
                <w:bCs/>
                <w:i/>
                <w:iCs/>
                <w:color w:val="000000"/>
                <w:sz w:val="24"/>
                <w:szCs w:val="24"/>
                <w:lang w:eastAsia="ru-RU"/>
              </w:rPr>
              <w:t xml:space="preserve">, </w:t>
            </w:r>
            <w:r w:rsidRPr="00AB0049">
              <w:rPr>
                <w:rFonts w:ascii="Times New Roman" w:hAnsi="Times New Roman" w:cs="Times New Roman"/>
                <w:b/>
                <w:bCs/>
                <w:i/>
                <w:iCs/>
                <w:color w:val="000000"/>
                <w:sz w:val="24"/>
                <w:szCs w:val="24"/>
                <w:lang w:val="kk-KZ" w:eastAsia="ru-RU"/>
              </w:rPr>
              <w:t>соның ішінде</w:t>
            </w:r>
          </w:p>
        </w:tc>
        <w:tc>
          <w:tcPr>
            <w:tcW w:w="1494" w:type="dxa"/>
            <w:shd w:val="clear" w:color="000000" w:fill="FFFFFF"/>
            <w:vAlign w:val="bottom"/>
            <w:hideMark/>
          </w:tcPr>
          <w:p w14:paraId="750C39E1" w14:textId="77777777" w:rsidR="001F6096" w:rsidRPr="00AB0049" w:rsidRDefault="001F6096" w:rsidP="00E8013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37816,1</w:t>
            </w:r>
          </w:p>
        </w:tc>
        <w:tc>
          <w:tcPr>
            <w:tcW w:w="1341" w:type="dxa"/>
            <w:shd w:val="clear" w:color="000000" w:fill="FFFFFF"/>
            <w:vAlign w:val="bottom"/>
            <w:hideMark/>
          </w:tcPr>
          <w:p w14:paraId="7115757B" w14:textId="77777777" w:rsidR="001F6096" w:rsidRPr="00AB0049" w:rsidRDefault="001F6096" w:rsidP="00E8013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29 886,0</w:t>
            </w:r>
          </w:p>
        </w:tc>
        <w:tc>
          <w:tcPr>
            <w:tcW w:w="1559" w:type="dxa"/>
            <w:shd w:val="clear" w:color="000000" w:fill="FFFFFF"/>
            <w:vAlign w:val="bottom"/>
            <w:hideMark/>
          </w:tcPr>
          <w:p w14:paraId="5F48DC8E" w14:textId="77777777" w:rsidR="001F6096" w:rsidRPr="00AB0049" w:rsidRDefault="001F6096" w:rsidP="00E8013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31 042,0</w:t>
            </w:r>
          </w:p>
        </w:tc>
        <w:tc>
          <w:tcPr>
            <w:tcW w:w="1458" w:type="dxa"/>
            <w:shd w:val="clear" w:color="000000" w:fill="FFFFFF"/>
            <w:vAlign w:val="bottom"/>
            <w:hideMark/>
          </w:tcPr>
          <w:p w14:paraId="09420A95" w14:textId="77777777" w:rsidR="001F6096" w:rsidRPr="00AB0049" w:rsidRDefault="001F6096" w:rsidP="00E8013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39 069,3</w:t>
            </w:r>
          </w:p>
        </w:tc>
        <w:tc>
          <w:tcPr>
            <w:tcW w:w="1095" w:type="dxa"/>
            <w:shd w:val="clear" w:color="000000" w:fill="FFFFFF"/>
            <w:vAlign w:val="bottom"/>
            <w:hideMark/>
          </w:tcPr>
          <w:p w14:paraId="459CA52F" w14:textId="77777777" w:rsidR="001F6096" w:rsidRPr="00AB0049" w:rsidRDefault="001F6096" w:rsidP="00E80135">
            <w:pPr>
              <w:spacing w:after="0" w:line="240" w:lineRule="auto"/>
              <w:contextualSpacing/>
              <w:jc w:val="center"/>
              <w:rPr>
                <w:rFonts w:ascii="Times New Roman" w:eastAsia="Times New Roman" w:hAnsi="Times New Roman" w:cs="Times New Roman"/>
                <w:b/>
                <w:bCs/>
                <w:sz w:val="24"/>
                <w:szCs w:val="24"/>
                <w:lang w:val="kk-KZ" w:eastAsia="ru-RU"/>
              </w:rPr>
            </w:pPr>
            <w:r w:rsidRPr="00AB0049">
              <w:rPr>
                <w:rFonts w:ascii="Times New Roman" w:eastAsia="Times New Roman" w:hAnsi="Times New Roman" w:cs="Times New Roman"/>
                <w:b/>
                <w:bCs/>
                <w:sz w:val="24"/>
                <w:szCs w:val="24"/>
                <w:lang w:val="kk-KZ" w:eastAsia="ru-RU"/>
              </w:rPr>
              <w:t>125,9</w:t>
            </w:r>
          </w:p>
        </w:tc>
      </w:tr>
      <w:tr w:rsidR="001F6096" w:rsidRPr="00AB0049" w14:paraId="716CAAB9" w14:textId="77777777" w:rsidTr="00934409">
        <w:trPr>
          <w:trHeight w:val="399"/>
        </w:trPr>
        <w:tc>
          <w:tcPr>
            <w:tcW w:w="2825" w:type="dxa"/>
            <w:shd w:val="clear" w:color="000000" w:fill="FFFFFF"/>
            <w:hideMark/>
          </w:tcPr>
          <w:p w14:paraId="4E77BF06" w14:textId="77777777" w:rsidR="001F6096" w:rsidRPr="00AB0049" w:rsidRDefault="001F6096" w:rsidP="00934409">
            <w:pPr>
              <w:widowControl w:val="0"/>
              <w:tabs>
                <w:tab w:val="left" w:pos="0"/>
              </w:tabs>
              <w:contextualSpacing/>
              <w:jc w:val="both"/>
              <w:rPr>
                <w:rFonts w:ascii="Times New Roman" w:hAnsi="Times New Roman" w:cs="Times New Roman"/>
                <w:b/>
                <w:sz w:val="24"/>
                <w:szCs w:val="24"/>
                <w:lang w:val="kk-KZ"/>
              </w:rPr>
            </w:pPr>
            <w:r w:rsidRPr="00AB0049">
              <w:rPr>
                <w:rFonts w:ascii="Times New Roman" w:hAnsi="Times New Roman" w:cs="Times New Roman"/>
                <w:b/>
                <w:sz w:val="24"/>
                <w:szCs w:val="24"/>
                <w:lang w:val="kk-KZ"/>
              </w:rPr>
              <w:t>1. Салықтық түсімдер, соның ішінде</w:t>
            </w:r>
          </w:p>
        </w:tc>
        <w:tc>
          <w:tcPr>
            <w:tcW w:w="1494" w:type="dxa"/>
            <w:shd w:val="clear" w:color="000000" w:fill="FFFFFF"/>
            <w:noWrap/>
            <w:vAlign w:val="center"/>
            <w:hideMark/>
          </w:tcPr>
          <w:p w14:paraId="62E827AA" w14:textId="77777777" w:rsidR="001F6096" w:rsidRPr="00AB0049" w:rsidRDefault="001F6096" w:rsidP="00E80135">
            <w:pPr>
              <w:spacing w:after="0" w:line="240" w:lineRule="auto"/>
              <w:contextualSpacing/>
              <w:jc w:val="center"/>
              <w:rPr>
                <w:rFonts w:ascii="Times New Roman" w:eastAsia="Times New Roman" w:hAnsi="Times New Roman" w:cs="Times New Roman"/>
                <w:b/>
                <w:bCs/>
                <w:color w:val="000000"/>
                <w:sz w:val="24"/>
                <w:szCs w:val="24"/>
                <w:lang w:val="kk-KZ" w:eastAsia="ru-RU"/>
              </w:rPr>
            </w:pPr>
            <w:r w:rsidRPr="00AB0049">
              <w:rPr>
                <w:rFonts w:ascii="Times New Roman" w:eastAsia="Times New Roman" w:hAnsi="Times New Roman" w:cs="Times New Roman"/>
                <w:b/>
                <w:bCs/>
                <w:color w:val="000000"/>
                <w:sz w:val="24"/>
                <w:szCs w:val="24"/>
                <w:lang w:val="kk-KZ" w:eastAsia="ru-RU"/>
              </w:rPr>
              <w:t>21856,1</w:t>
            </w:r>
          </w:p>
        </w:tc>
        <w:tc>
          <w:tcPr>
            <w:tcW w:w="1341" w:type="dxa"/>
            <w:shd w:val="clear" w:color="000000" w:fill="FFFFFF"/>
            <w:noWrap/>
            <w:vAlign w:val="center"/>
            <w:hideMark/>
          </w:tcPr>
          <w:p w14:paraId="7F468077" w14:textId="77777777" w:rsidR="001F6096" w:rsidRPr="00AB0049" w:rsidRDefault="001F6096" w:rsidP="00E80135">
            <w:pPr>
              <w:spacing w:after="0" w:line="240" w:lineRule="auto"/>
              <w:contextualSpacing/>
              <w:jc w:val="center"/>
              <w:rPr>
                <w:rFonts w:ascii="Times New Roman" w:eastAsia="Times New Roman" w:hAnsi="Times New Roman" w:cs="Times New Roman"/>
                <w:b/>
                <w:bCs/>
                <w:color w:val="000000"/>
                <w:sz w:val="24"/>
                <w:szCs w:val="24"/>
                <w:lang w:eastAsia="ru-RU"/>
              </w:rPr>
            </w:pPr>
            <w:r w:rsidRPr="00AB0049">
              <w:rPr>
                <w:rFonts w:ascii="Times New Roman" w:eastAsia="Times New Roman" w:hAnsi="Times New Roman" w:cs="Times New Roman"/>
                <w:b/>
                <w:bCs/>
                <w:color w:val="000000"/>
                <w:sz w:val="24"/>
                <w:szCs w:val="24"/>
                <w:lang w:eastAsia="ru-RU"/>
              </w:rPr>
              <w:t>14641,0</w:t>
            </w:r>
          </w:p>
        </w:tc>
        <w:tc>
          <w:tcPr>
            <w:tcW w:w="1559" w:type="dxa"/>
            <w:shd w:val="clear" w:color="000000" w:fill="FFFFFF"/>
            <w:noWrap/>
            <w:vAlign w:val="center"/>
            <w:hideMark/>
          </w:tcPr>
          <w:p w14:paraId="4EBB6205" w14:textId="77777777" w:rsidR="001F6096" w:rsidRPr="00AB0049" w:rsidRDefault="001F6096" w:rsidP="00E80135">
            <w:pPr>
              <w:spacing w:after="0" w:line="240" w:lineRule="auto"/>
              <w:contextualSpacing/>
              <w:jc w:val="center"/>
              <w:rPr>
                <w:rFonts w:ascii="Times New Roman" w:eastAsia="Times New Roman" w:hAnsi="Times New Roman" w:cs="Times New Roman"/>
                <w:b/>
                <w:bCs/>
                <w:color w:val="000000"/>
                <w:sz w:val="24"/>
                <w:szCs w:val="24"/>
                <w:lang w:eastAsia="ru-RU"/>
              </w:rPr>
            </w:pPr>
            <w:r w:rsidRPr="00AB0049">
              <w:rPr>
                <w:rFonts w:ascii="Times New Roman" w:eastAsia="Times New Roman" w:hAnsi="Times New Roman" w:cs="Times New Roman"/>
                <w:b/>
                <w:bCs/>
                <w:color w:val="000000"/>
                <w:sz w:val="24"/>
                <w:szCs w:val="24"/>
                <w:lang w:eastAsia="ru-RU"/>
              </w:rPr>
              <w:t>12179,0</w:t>
            </w:r>
          </w:p>
        </w:tc>
        <w:tc>
          <w:tcPr>
            <w:tcW w:w="1458" w:type="dxa"/>
            <w:shd w:val="clear" w:color="000000" w:fill="FFFFFF"/>
            <w:noWrap/>
            <w:vAlign w:val="center"/>
            <w:hideMark/>
          </w:tcPr>
          <w:p w14:paraId="05AC3F59" w14:textId="77777777" w:rsidR="001F6096" w:rsidRPr="00AB0049" w:rsidRDefault="001F6096" w:rsidP="00E80135">
            <w:pPr>
              <w:spacing w:after="0" w:line="240" w:lineRule="auto"/>
              <w:contextualSpacing/>
              <w:jc w:val="center"/>
              <w:rPr>
                <w:rFonts w:ascii="Times New Roman" w:eastAsia="Times New Roman" w:hAnsi="Times New Roman" w:cs="Times New Roman"/>
                <w:b/>
                <w:bCs/>
                <w:color w:val="000000"/>
                <w:sz w:val="24"/>
                <w:szCs w:val="24"/>
                <w:lang w:eastAsia="ru-RU"/>
              </w:rPr>
            </w:pPr>
            <w:r w:rsidRPr="00AB0049">
              <w:rPr>
                <w:rFonts w:ascii="Times New Roman" w:eastAsia="Times New Roman" w:hAnsi="Times New Roman" w:cs="Times New Roman"/>
                <w:b/>
                <w:bCs/>
                <w:color w:val="000000"/>
                <w:sz w:val="24"/>
                <w:szCs w:val="24"/>
                <w:lang w:eastAsia="ru-RU"/>
              </w:rPr>
              <w:t>20206,0</w:t>
            </w:r>
          </w:p>
        </w:tc>
        <w:tc>
          <w:tcPr>
            <w:tcW w:w="1095" w:type="dxa"/>
            <w:shd w:val="clear" w:color="000000" w:fill="FFFFFF"/>
            <w:vAlign w:val="center"/>
            <w:hideMark/>
          </w:tcPr>
          <w:p w14:paraId="3C06F187" w14:textId="77777777" w:rsidR="001F6096" w:rsidRPr="00AB0049" w:rsidRDefault="001F6096" w:rsidP="00E80135">
            <w:pPr>
              <w:spacing w:after="0" w:line="240" w:lineRule="auto"/>
              <w:contextualSpacing/>
              <w:jc w:val="center"/>
              <w:rPr>
                <w:rFonts w:ascii="Times New Roman" w:eastAsia="Times New Roman" w:hAnsi="Times New Roman" w:cs="Times New Roman"/>
                <w:b/>
                <w:bCs/>
                <w:color w:val="000000"/>
                <w:sz w:val="24"/>
                <w:szCs w:val="24"/>
                <w:lang w:eastAsia="ru-RU"/>
              </w:rPr>
            </w:pPr>
            <w:r w:rsidRPr="00AB0049">
              <w:rPr>
                <w:rFonts w:ascii="Times New Roman" w:eastAsia="Times New Roman" w:hAnsi="Times New Roman" w:cs="Times New Roman"/>
                <w:b/>
                <w:bCs/>
                <w:color w:val="000000"/>
                <w:sz w:val="24"/>
                <w:szCs w:val="24"/>
                <w:lang w:eastAsia="ru-RU"/>
              </w:rPr>
              <w:t>165,9</w:t>
            </w:r>
          </w:p>
        </w:tc>
      </w:tr>
      <w:tr w:rsidR="001F6096" w:rsidRPr="00AB0049" w14:paraId="4D359305" w14:textId="77777777" w:rsidTr="00934409">
        <w:trPr>
          <w:trHeight w:val="549"/>
        </w:trPr>
        <w:tc>
          <w:tcPr>
            <w:tcW w:w="2825" w:type="dxa"/>
            <w:shd w:val="clear" w:color="000000" w:fill="FFFFFF"/>
            <w:hideMark/>
          </w:tcPr>
          <w:p w14:paraId="70DE5D83" w14:textId="77777777" w:rsidR="001F6096" w:rsidRPr="00AB0049" w:rsidRDefault="001F6096" w:rsidP="00934409">
            <w:pPr>
              <w:widowControl w:val="0"/>
              <w:tabs>
                <w:tab w:val="left" w:pos="0"/>
              </w:tabs>
              <w:contextualSpacing/>
              <w:rPr>
                <w:rFonts w:ascii="Times New Roman" w:hAnsi="Times New Roman" w:cs="Times New Roman"/>
                <w:i/>
                <w:sz w:val="24"/>
                <w:szCs w:val="24"/>
                <w:lang w:val="kk-KZ"/>
              </w:rPr>
            </w:pPr>
            <w:r w:rsidRPr="00AB0049">
              <w:rPr>
                <w:rFonts w:ascii="Times New Roman" w:hAnsi="Times New Roman" w:cs="Times New Roman"/>
                <w:i/>
                <w:sz w:val="24"/>
                <w:szCs w:val="24"/>
                <w:lang w:val="kk-KZ"/>
              </w:rPr>
              <w:t>Жеке табыс салығы</w:t>
            </w:r>
          </w:p>
        </w:tc>
        <w:tc>
          <w:tcPr>
            <w:tcW w:w="1494" w:type="dxa"/>
            <w:shd w:val="clear" w:color="000000" w:fill="FFFFFF"/>
            <w:vAlign w:val="bottom"/>
            <w:hideMark/>
          </w:tcPr>
          <w:p w14:paraId="1DB6506B" w14:textId="77777777" w:rsidR="001F6096" w:rsidRPr="00AB0049" w:rsidRDefault="001F6096" w:rsidP="00E8013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9 898,1</w:t>
            </w:r>
          </w:p>
        </w:tc>
        <w:tc>
          <w:tcPr>
            <w:tcW w:w="1341" w:type="dxa"/>
            <w:shd w:val="clear" w:color="000000" w:fill="FFFFFF"/>
            <w:noWrap/>
            <w:vAlign w:val="bottom"/>
            <w:hideMark/>
          </w:tcPr>
          <w:p w14:paraId="7637ED03" w14:textId="77777777" w:rsidR="001F6096" w:rsidRPr="00AB0049" w:rsidRDefault="001F6096" w:rsidP="00E8013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7471,0</w:t>
            </w:r>
          </w:p>
        </w:tc>
        <w:tc>
          <w:tcPr>
            <w:tcW w:w="1559" w:type="dxa"/>
            <w:shd w:val="clear" w:color="000000" w:fill="FFFFFF"/>
            <w:vAlign w:val="bottom"/>
            <w:hideMark/>
          </w:tcPr>
          <w:p w14:paraId="5A8C8B9E" w14:textId="77777777" w:rsidR="001F6096" w:rsidRPr="00AB0049" w:rsidRDefault="001F6096" w:rsidP="00E8013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5009,0</w:t>
            </w:r>
          </w:p>
        </w:tc>
        <w:tc>
          <w:tcPr>
            <w:tcW w:w="1458" w:type="dxa"/>
            <w:shd w:val="clear" w:color="000000" w:fill="FFFFFF"/>
            <w:vAlign w:val="bottom"/>
            <w:hideMark/>
          </w:tcPr>
          <w:p w14:paraId="5CD50C3B" w14:textId="77777777" w:rsidR="001F6096" w:rsidRPr="00AB0049" w:rsidRDefault="001F6096" w:rsidP="00E8013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5659,5</w:t>
            </w:r>
          </w:p>
        </w:tc>
        <w:tc>
          <w:tcPr>
            <w:tcW w:w="1095" w:type="dxa"/>
            <w:shd w:val="clear" w:color="000000" w:fill="FFFFFF"/>
            <w:vAlign w:val="bottom"/>
            <w:hideMark/>
          </w:tcPr>
          <w:p w14:paraId="7443197C" w14:textId="77777777" w:rsidR="001F6096" w:rsidRPr="00AB0049" w:rsidRDefault="001F6096" w:rsidP="00E80135">
            <w:pPr>
              <w:spacing w:after="0" w:line="240" w:lineRule="auto"/>
              <w:contextualSpacing/>
              <w:jc w:val="center"/>
              <w:rPr>
                <w:rFonts w:ascii="Times New Roman" w:eastAsia="Times New Roman" w:hAnsi="Times New Roman" w:cs="Times New Roman"/>
                <w:b/>
                <w:bCs/>
                <w:i/>
                <w:iCs/>
                <w:color w:val="000000"/>
                <w:sz w:val="24"/>
                <w:szCs w:val="24"/>
                <w:lang w:val="kk-KZ" w:eastAsia="ru-RU"/>
              </w:rPr>
            </w:pPr>
            <w:r w:rsidRPr="00AB0049">
              <w:rPr>
                <w:rFonts w:ascii="Times New Roman" w:eastAsia="Times New Roman" w:hAnsi="Times New Roman" w:cs="Times New Roman"/>
                <w:b/>
                <w:bCs/>
                <w:i/>
                <w:iCs/>
                <w:color w:val="000000"/>
                <w:sz w:val="24"/>
                <w:szCs w:val="24"/>
                <w:lang w:val="kk-KZ" w:eastAsia="ru-RU"/>
              </w:rPr>
              <w:t>113,0</w:t>
            </w:r>
          </w:p>
        </w:tc>
      </w:tr>
      <w:tr w:rsidR="001F6096" w:rsidRPr="00AB0049" w14:paraId="34FA3EA6" w14:textId="77777777" w:rsidTr="00934409">
        <w:trPr>
          <w:trHeight w:val="497"/>
        </w:trPr>
        <w:tc>
          <w:tcPr>
            <w:tcW w:w="2825" w:type="dxa"/>
            <w:shd w:val="clear" w:color="000000" w:fill="FFFFFF"/>
            <w:hideMark/>
          </w:tcPr>
          <w:p w14:paraId="1B561317" w14:textId="77777777" w:rsidR="001F6096" w:rsidRPr="00AB0049" w:rsidRDefault="001F6096" w:rsidP="00934409">
            <w:pPr>
              <w:widowControl w:val="0"/>
              <w:tabs>
                <w:tab w:val="left" w:pos="0"/>
              </w:tabs>
              <w:contextualSpacing/>
              <w:rPr>
                <w:rFonts w:ascii="Times New Roman" w:hAnsi="Times New Roman" w:cs="Times New Roman"/>
                <w:i/>
                <w:sz w:val="24"/>
                <w:szCs w:val="24"/>
                <w:lang w:val="kk-KZ"/>
              </w:rPr>
            </w:pPr>
            <w:r w:rsidRPr="00AB0049">
              <w:rPr>
                <w:rFonts w:ascii="Times New Roman" w:hAnsi="Times New Roman" w:cs="Times New Roman"/>
                <w:i/>
                <w:sz w:val="24"/>
                <w:szCs w:val="24"/>
                <w:lang w:val="kk-KZ"/>
              </w:rPr>
              <w:t>Мүлік салығы</w:t>
            </w:r>
          </w:p>
        </w:tc>
        <w:tc>
          <w:tcPr>
            <w:tcW w:w="1494" w:type="dxa"/>
            <w:shd w:val="clear" w:color="000000" w:fill="FFFFFF"/>
            <w:vAlign w:val="bottom"/>
            <w:hideMark/>
          </w:tcPr>
          <w:p w14:paraId="50271EE3" w14:textId="77777777" w:rsidR="001F6096" w:rsidRPr="00AB0049" w:rsidRDefault="001F6096" w:rsidP="00E8013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288,6</w:t>
            </w:r>
          </w:p>
        </w:tc>
        <w:tc>
          <w:tcPr>
            <w:tcW w:w="1341" w:type="dxa"/>
            <w:shd w:val="clear" w:color="000000" w:fill="FFFFFF"/>
            <w:noWrap/>
            <w:vAlign w:val="bottom"/>
            <w:hideMark/>
          </w:tcPr>
          <w:p w14:paraId="07D8D9E3" w14:textId="77777777" w:rsidR="001F6096" w:rsidRPr="00AB0049" w:rsidRDefault="001F6096" w:rsidP="00E8013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200,0</w:t>
            </w:r>
          </w:p>
        </w:tc>
        <w:tc>
          <w:tcPr>
            <w:tcW w:w="1559" w:type="dxa"/>
            <w:shd w:val="clear" w:color="000000" w:fill="FFFFFF"/>
            <w:vAlign w:val="bottom"/>
            <w:hideMark/>
          </w:tcPr>
          <w:p w14:paraId="252B90C4" w14:textId="77777777" w:rsidR="001F6096" w:rsidRPr="00AB0049" w:rsidRDefault="001F6096" w:rsidP="00E8013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200,0</w:t>
            </w:r>
          </w:p>
        </w:tc>
        <w:tc>
          <w:tcPr>
            <w:tcW w:w="1458" w:type="dxa"/>
            <w:shd w:val="clear" w:color="000000" w:fill="FFFFFF"/>
            <w:vAlign w:val="bottom"/>
            <w:hideMark/>
          </w:tcPr>
          <w:p w14:paraId="135D64A1" w14:textId="77777777" w:rsidR="001F6096" w:rsidRPr="00AB0049" w:rsidRDefault="001F6096" w:rsidP="00E8013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266,1</w:t>
            </w:r>
          </w:p>
        </w:tc>
        <w:tc>
          <w:tcPr>
            <w:tcW w:w="1095" w:type="dxa"/>
            <w:shd w:val="clear" w:color="000000" w:fill="FFFFFF"/>
            <w:vAlign w:val="bottom"/>
            <w:hideMark/>
          </w:tcPr>
          <w:p w14:paraId="00EA3B86" w14:textId="77777777" w:rsidR="001F6096" w:rsidRPr="00AB0049" w:rsidRDefault="001F6096" w:rsidP="00E80135">
            <w:pPr>
              <w:spacing w:after="0" w:line="240" w:lineRule="auto"/>
              <w:contextualSpacing/>
              <w:rPr>
                <w:rFonts w:ascii="Times New Roman" w:eastAsia="Times New Roman" w:hAnsi="Times New Roman" w:cs="Times New Roman"/>
                <w:b/>
                <w:bCs/>
                <w:i/>
                <w:iCs/>
                <w:color w:val="000000"/>
                <w:sz w:val="24"/>
                <w:szCs w:val="24"/>
                <w:lang w:val="kk-KZ" w:eastAsia="ru-RU"/>
              </w:rPr>
            </w:pPr>
            <w:r w:rsidRPr="00AB0049">
              <w:rPr>
                <w:rFonts w:ascii="Times New Roman" w:eastAsia="Times New Roman" w:hAnsi="Times New Roman" w:cs="Times New Roman"/>
                <w:b/>
                <w:bCs/>
                <w:i/>
                <w:iCs/>
                <w:color w:val="000000"/>
                <w:sz w:val="24"/>
                <w:szCs w:val="24"/>
                <w:lang w:val="kk-KZ" w:eastAsia="ru-RU"/>
              </w:rPr>
              <w:t>133,0</w:t>
            </w:r>
          </w:p>
        </w:tc>
      </w:tr>
      <w:tr w:rsidR="001F6096" w:rsidRPr="00AB0049" w14:paraId="2AE0D923" w14:textId="77777777" w:rsidTr="00934409">
        <w:trPr>
          <w:trHeight w:val="389"/>
        </w:trPr>
        <w:tc>
          <w:tcPr>
            <w:tcW w:w="2825" w:type="dxa"/>
            <w:shd w:val="clear" w:color="000000" w:fill="FFFFFF"/>
            <w:hideMark/>
          </w:tcPr>
          <w:p w14:paraId="7F423E45" w14:textId="77777777" w:rsidR="001F6096" w:rsidRPr="00AB0049" w:rsidRDefault="001F6096" w:rsidP="00934409">
            <w:pPr>
              <w:widowControl w:val="0"/>
              <w:tabs>
                <w:tab w:val="left" w:pos="0"/>
              </w:tabs>
              <w:contextualSpacing/>
              <w:rPr>
                <w:rFonts w:ascii="Times New Roman" w:hAnsi="Times New Roman" w:cs="Times New Roman"/>
                <w:i/>
                <w:sz w:val="24"/>
                <w:szCs w:val="24"/>
                <w:lang w:val="kk-KZ"/>
              </w:rPr>
            </w:pPr>
            <w:r w:rsidRPr="00AB0049">
              <w:rPr>
                <w:rFonts w:ascii="Times New Roman" w:hAnsi="Times New Roman" w:cs="Times New Roman"/>
                <w:i/>
                <w:sz w:val="24"/>
                <w:szCs w:val="24"/>
                <w:lang w:val="kk-KZ"/>
              </w:rPr>
              <w:t>Жер салығы</w:t>
            </w:r>
          </w:p>
        </w:tc>
        <w:tc>
          <w:tcPr>
            <w:tcW w:w="1494" w:type="dxa"/>
            <w:shd w:val="clear" w:color="000000" w:fill="FFFFFF"/>
            <w:vAlign w:val="bottom"/>
            <w:hideMark/>
          </w:tcPr>
          <w:p w14:paraId="2B5BCBD9" w14:textId="77777777" w:rsidR="001F6096" w:rsidRPr="00AB0049" w:rsidRDefault="001F6096" w:rsidP="00E8013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1143,4</w:t>
            </w:r>
          </w:p>
        </w:tc>
        <w:tc>
          <w:tcPr>
            <w:tcW w:w="1341" w:type="dxa"/>
            <w:shd w:val="clear" w:color="000000" w:fill="FFFFFF"/>
            <w:noWrap/>
            <w:vAlign w:val="bottom"/>
            <w:hideMark/>
          </w:tcPr>
          <w:p w14:paraId="7BA81FEA" w14:textId="77777777" w:rsidR="001F6096" w:rsidRPr="00AB0049" w:rsidRDefault="001F6096" w:rsidP="00E8013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700,0</w:t>
            </w:r>
          </w:p>
        </w:tc>
        <w:tc>
          <w:tcPr>
            <w:tcW w:w="1559" w:type="dxa"/>
            <w:shd w:val="clear" w:color="000000" w:fill="FFFFFF"/>
            <w:vAlign w:val="bottom"/>
            <w:hideMark/>
          </w:tcPr>
          <w:p w14:paraId="7BDD5D46" w14:textId="77777777" w:rsidR="001F6096" w:rsidRPr="00AB0049" w:rsidRDefault="001F6096" w:rsidP="00E8013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700,0</w:t>
            </w:r>
          </w:p>
        </w:tc>
        <w:tc>
          <w:tcPr>
            <w:tcW w:w="1458" w:type="dxa"/>
            <w:shd w:val="clear" w:color="000000" w:fill="FFFFFF"/>
            <w:vAlign w:val="bottom"/>
            <w:hideMark/>
          </w:tcPr>
          <w:p w14:paraId="76503DA3" w14:textId="77777777" w:rsidR="001F6096" w:rsidRPr="00AB0049" w:rsidRDefault="001F6096" w:rsidP="00E8013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2142,1</w:t>
            </w:r>
          </w:p>
        </w:tc>
        <w:tc>
          <w:tcPr>
            <w:tcW w:w="1095" w:type="dxa"/>
            <w:shd w:val="clear" w:color="000000" w:fill="FFFFFF"/>
            <w:vAlign w:val="bottom"/>
            <w:hideMark/>
          </w:tcPr>
          <w:p w14:paraId="7F59961D" w14:textId="77777777" w:rsidR="001F6096" w:rsidRPr="00AB0049" w:rsidRDefault="001F6096" w:rsidP="00E80135">
            <w:pPr>
              <w:spacing w:after="0" w:line="240" w:lineRule="auto"/>
              <w:contextualSpacing/>
              <w:jc w:val="center"/>
              <w:rPr>
                <w:rFonts w:ascii="Times New Roman" w:eastAsia="Times New Roman" w:hAnsi="Times New Roman" w:cs="Times New Roman"/>
                <w:b/>
                <w:bCs/>
                <w:i/>
                <w:iCs/>
                <w:color w:val="000000"/>
                <w:sz w:val="24"/>
                <w:szCs w:val="24"/>
                <w:lang w:val="kk-KZ" w:eastAsia="ru-RU"/>
              </w:rPr>
            </w:pPr>
            <w:r w:rsidRPr="00AB0049">
              <w:rPr>
                <w:rFonts w:ascii="Times New Roman" w:eastAsia="Times New Roman" w:hAnsi="Times New Roman" w:cs="Times New Roman"/>
                <w:b/>
                <w:bCs/>
                <w:i/>
                <w:iCs/>
                <w:color w:val="000000"/>
                <w:sz w:val="24"/>
                <w:szCs w:val="24"/>
                <w:lang w:val="kk-KZ" w:eastAsia="ru-RU"/>
              </w:rPr>
              <w:t>306,0</w:t>
            </w:r>
          </w:p>
        </w:tc>
      </w:tr>
      <w:tr w:rsidR="001F6096" w:rsidRPr="00AB0049" w14:paraId="41307B9B" w14:textId="77777777" w:rsidTr="00934409">
        <w:trPr>
          <w:trHeight w:val="693"/>
        </w:trPr>
        <w:tc>
          <w:tcPr>
            <w:tcW w:w="2825" w:type="dxa"/>
            <w:shd w:val="clear" w:color="000000" w:fill="FFFFFF"/>
            <w:hideMark/>
          </w:tcPr>
          <w:p w14:paraId="0EF6DE46" w14:textId="77777777" w:rsidR="001F6096" w:rsidRPr="00AB0049" w:rsidRDefault="001F6096" w:rsidP="00934409">
            <w:pPr>
              <w:widowControl w:val="0"/>
              <w:tabs>
                <w:tab w:val="left" w:pos="0"/>
              </w:tabs>
              <w:contextualSpacing/>
              <w:rPr>
                <w:rFonts w:ascii="Times New Roman" w:hAnsi="Times New Roman" w:cs="Times New Roman"/>
                <w:i/>
                <w:sz w:val="24"/>
                <w:szCs w:val="24"/>
                <w:lang w:val="kk-KZ"/>
              </w:rPr>
            </w:pPr>
            <w:r w:rsidRPr="00AB0049">
              <w:rPr>
                <w:rFonts w:ascii="Times New Roman" w:hAnsi="Times New Roman" w:cs="Times New Roman"/>
                <w:i/>
                <w:sz w:val="24"/>
                <w:szCs w:val="24"/>
                <w:lang w:val="kk-KZ"/>
              </w:rPr>
              <w:t>Көлік құралдарына салынатын салық</w:t>
            </w:r>
          </w:p>
        </w:tc>
        <w:tc>
          <w:tcPr>
            <w:tcW w:w="1494" w:type="dxa"/>
            <w:shd w:val="clear" w:color="000000" w:fill="FFFFFF"/>
            <w:vAlign w:val="bottom"/>
            <w:hideMark/>
          </w:tcPr>
          <w:p w14:paraId="2FB9CCA4" w14:textId="77777777" w:rsidR="001F6096" w:rsidRPr="00AB0049" w:rsidRDefault="001F6096" w:rsidP="00E8013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10525,9</w:t>
            </w:r>
          </w:p>
        </w:tc>
        <w:tc>
          <w:tcPr>
            <w:tcW w:w="1341" w:type="dxa"/>
            <w:shd w:val="clear" w:color="000000" w:fill="FFFFFF"/>
            <w:noWrap/>
            <w:vAlign w:val="bottom"/>
            <w:hideMark/>
          </w:tcPr>
          <w:p w14:paraId="05EC85AD" w14:textId="77777777" w:rsidR="001F6096" w:rsidRPr="00AB0049" w:rsidRDefault="001F6096" w:rsidP="00E8013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6270,0</w:t>
            </w:r>
          </w:p>
        </w:tc>
        <w:tc>
          <w:tcPr>
            <w:tcW w:w="1559" w:type="dxa"/>
            <w:shd w:val="clear" w:color="000000" w:fill="FFFFFF"/>
            <w:vAlign w:val="bottom"/>
            <w:hideMark/>
          </w:tcPr>
          <w:p w14:paraId="5DD0E602" w14:textId="77777777" w:rsidR="001F6096" w:rsidRPr="00AB0049" w:rsidRDefault="001F6096" w:rsidP="00E8013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6270,0</w:t>
            </w:r>
          </w:p>
        </w:tc>
        <w:tc>
          <w:tcPr>
            <w:tcW w:w="1458" w:type="dxa"/>
            <w:shd w:val="clear" w:color="000000" w:fill="FFFFFF"/>
            <w:vAlign w:val="bottom"/>
            <w:hideMark/>
          </w:tcPr>
          <w:p w14:paraId="3214C25B" w14:textId="77777777" w:rsidR="001F6096" w:rsidRPr="00AB0049" w:rsidRDefault="001F6096" w:rsidP="00E8013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12138,4</w:t>
            </w:r>
          </w:p>
        </w:tc>
        <w:tc>
          <w:tcPr>
            <w:tcW w:w="1095" w:type="dxa"/>
            <w:shd w:val="clear" w:color="000000" w:fill="FFFFFF"/>
            <w:vAlign w:val="bottom"/>
            <w:hideMark/>
          </w:tcPr>
          <w:p w14:paraId="6170D88D" w14:textId="77777777" w:rsidR="001F6096" w:rsidRPr="00AB0049" w:rsidRDefault="001F6096" w:rsidP="00E80135">
            <w:pPr>
              <w:spacing w:after="0" w:line="240" w:lineRule="auto"/>
              <w:contextualSpacing/>
              <w:jc w:val="center"/>
              <w:rPr>
                <w:rFonts w:ascii="Times New Roman" w:eastAsia="Times New Roman" w:hAnsi="Times New Roman" w:cs="Times New Roman"/>
                <w:b/>
                <w:bCs/>
                <w:i/>
                <w:iCs/>
                <w:color w:val="000000"/>
                <w:sz w:val="24"/>
                <w:szCs w:val="24"/>
                <w:lang w:val="kk-KZ" w:eastAsia="ru-RU"/>
              </w:rPr>
            </w:pPr>
            <w:r w:rsidRPr="00AB0049">
              <w:rPr>
                <w:rFonts w:ascii="Times New Roman" w:eastAsia="Times New Roman" w:hAnsi="Times New Roman" w:cs="Times New Roman"/>
                <w:b/>
                <w:bCs/>
                <w:i/>
                <w:iCs/>
                <w:color w:val="000000"/>
                <w:sz w:val="24"/>
                <w:szCs w:val="24"/>
                <w:lang w:val="kk-KZ" w:eastAsia="ru-RU"/>
              </w:rPr>
              <w:t>193,6</w:t>
            </w:r>
          </w:p>
        </w:tc>
      </w:tr>
      <w:tr w:rsidR="001F6096" w:rsidRPr="00AB0049" w14:paraId="32076653" w14:textId="77777777" w:rsidTr="00E80135">
        <w:trPr>
          <w:trHeight w:val="563"/>
        </w:trPr>
        <w:tc>
          <w:tcPr>
            <w:tcW w:w="2825" w:type="dxa"/>
            <w:shd w:val="clear" w:color="000000" w:fill="FFFFFF"/>
            <w:hideMark/>
          </w:tcPr>
          <w:p w14:paraId="7C02AFBD" w14:textId="77777777" w:rsidR="001F6096" w:rsidRPr="00AB0049" w:rsidRDefault="001F6096" w:rsidP="00934409">
            <w:pPr>
              <w:widowControl w:val="0"/>
              <w:tabs>
                <w:tab w:val="left" w:pos="0"/>
              </w:tabs>
              <w:snapToGrid w:val="0"/>
              <w:contextualSpacing/>
              <w:jc w:val="both"/>
              <w:rPr>
                <w:rFonts w:ascii="Times New Roman" w:hAnsi="Times New Roman" w:cs="Times New Roman"/>
                <w:b/>
                <w:sz w:val="24"/>
                <w:szCs w:val="24"/>
              </w:rPr>
            </w:pPr>
            <w:r w:rsidRPr="00AB0049">
              <w:rPr>
                <w:rFonts w:ascii="Times New Roman" w:hAnsi="Times New Roman" w:cs="Times New Roman"/>
                <w:b/>
                <w:bCs/>
                <w:i/>
                <w:iCs/>
                <w:sz w:val="24"/>
                <w:szCs w:val="24"/>
                <w:lang w:eastAsia="ru-RU"/>
              </w:rPr>
              <w:t>2.</w:t>
            </w:r>
            <w:r w:rsidRPr="00AB0049">
              <w:rPr>
                <w:rFonts w:ascii="Times New Roman" w:hAnsi="Times New Roman" w:cs="Times New Roman"/>
                <w:b/>
                <w:sz w:val="24"/>
                <w:szCs w:val="24"/>
              </w:rPr>
              <w:t xml:space="preserve"> Салықтық емес түсімдер,</w:t>
            </w:r>
            <w:r w:rsidRPr="00AB0049">
              <w:rPr>
                <w:rFonts w:ascii="Times New Roman" w:hAnsi="Times New Roman" w:cs="Times New Roman"/>
                <w:b/>
                <w:sz w:val="24"/>
                <w:szCs w:val="24"/>
                <w:lang w:val="kk-KZ"/>
              </w:rPr>
              <w:t xml:space="preserve"> соның ішінде</w:t>
            </w:r>
          </w:p>
        </w:tc>
        <w:tc>
          <w:tcPr>
            <w:tcW w:w="1494" w:type="dxa"/>
            <w:shd w:val="clear" w:color="000000" w:fill="FFFFFF"/>
            <w:noWrap/>
            <w:vAlign w:val="bottom"/>
            <w:hideMark/>
          </w:tcPr>
          <w:p w14:paraId="0E1CDBFA" w14:textId="77777777" w:rsidR="001F6096" w:rsidRPr="00AB0049" w:rsidRDefault="001F6096" w:rsidP="00E80135">
            <w:pPr>
              <w:spacing w:after="0" w:line="240" w:lineRule="auto"/>
              <w:contextualSpacing/>
              <w:jc w:val="center"/>
              <w:rPr>
                <w:rFonts w:ascii="Times New Roman" w:eastAsia="Times New Roman" w:hAnsi="Times New Roman" w:cs="Times New Roman"/>
                <w:b/>
                <w:iCs/>
                <w:color w:val="000000"/>
                <w:sz w:val="24"/>
                <w:szCs w:val="24"/>
                <w:lang w:val="kk-KZ" w:eastAsia="ru-RU"/>
              </w:rPr>
            </w:pPr>
            <w:r w:rsidRPr="00AB0049">
              <w:rPr>
                <w:rFonts w:ascii="Times New Roman" w:eastAsia="Times New Roman" w:hAnsi="Times New Roman" w:cs="Times New Roman"/>
                <w:b/>
                <w:iCs/>
                <w:color w:val="000000"/>
                <w:sz w:val="24"/>
                <w:szCs w:val="24"/>
                <w:lang w:val="kk-KZ" w:eastAsia="ru-RU"/>
              </w:rPr>
              <w:t>0</w:t>
            </w:r>
          </w:p>
        </w:tc>
        <w:tc>
          <w:tcPr>
            <w:tcW w:w="1341" w:type="dxa"/>
            <w:shd w:val="clear" w:color="000000" w:fill="FFFFFF"/>
            <w:noWrap/>
            <w:vAlign w:val="bottom"/>
            <w:hideMark/>
          </w:tcPr>
          <w:p w14:paraId="042FB21B" w14:textId="77777777" w:rsidR="001F6096" w:rsidRPr="00AB0049" w:rsidRDefault="001F6096" w:rsidP="00E80135">
            <w:pPr>
              <w:spacing w:after="0" w:line="240" w:lineRule="auto"/>
              <w:contextualSpacing/>
              <w:jc w:val="center"/>
              <w:rPr>
                <w:rFonts w:ascii="Times New Roman" w:eastAsia="Times New Roman" w:hAnsi="Times New Roman" w:cs="Times New Roman"/>
                <w:b/>
                <w:iCs/>
                <w:color w:val="000000"/>
                <w:sz w:val="24"/>
                <w:szCs w:val="24"/>
                <w:lang w:val="kk-KZ" w:eastAsia="ru-RU"/>
              </w:rPr>
            </w:pPr>
            <w:r w:rsidRPr="00AB0049">
              <w:rPr>
                <w:rFonts w:ascii="Times New Roman" w:eastAsia="Times New Roman" w:hAnsi="Times New Roman" w:cs="Times New Roman"/>
                <w:b/>
                <w:iCs/>
                <w:color w:val="000000"/>
                <w:sz w:val="24"/>
                <w:szCs w:val="24"/>
                <w:lang w:val="kk-KZ" w:eastAsia="ru-RU"/>
              </w:rPr>
              <w:t>0</w:t>
            </w:r>
          </w:p>
        </w:tc>
        <w:tc>
          <w:tcPr>
            <w:tcW w:w="1559" w:type="dxa"/>
            <w:shd w:val="clear" w:color="000000" w:fill="FFFFFF"/>
            <w:noWrap/>
            <w:vAlign w:val="bottom"/>
            <w:hideMark/>
          </w:tcPr>
          <w:p w14:paraId="34D076B3" w14:textId="77777777" w:rsidR="001F6096" w:rsidRPr="00AB0049" w:rsidRDefault="001F6096" w:rsidP="00E80135">
            <w:pPr>
              <w:spacing w:after="0" w:line="240" w:lineRule="auto"/>
              <w:contextualSpacing/>
              <w:jc w:val="center"/>
              <w:rPr>
                <w:rFonts w:ascii="Times New Roman" w:eastAsia="Times New Roman" w:hAnsi="Times New Roman" w:cs="Times New Roman"/>
                <w:b/>
                <w:iCs/>
                <w:color w:val="000000"/>
                <w:sz w:val="24"/>
                <w:szCs w:val="24"/>
                <w:lang w:val="kk-KZ" w:eastAsia="ru-RU"/>
              </w:rPr>
            </w:pPr>
            <w:r w:rsidRPr="00AB0049">
              <w:rPr>
                <w:rFonts w:ascii="Times New Roman" w:eastAsia="Times New Roman" w:hAnsi="Times New Roman" w:cs="Times New Roman"/>
                <w:b/>
                <w:iCs/>
                <w:color w:val="000000"/>
                <w:sz w:val="24"/>
                <w:szCs w:val="24"/>
                <w:lang w:val="kk-KZ" w:eastAsia="ru-RU"/>
              </w:rPr>
              <w:t>0</w:t>
            </w:r>
          </w:p>
        </w:tc>
        <w:tc>
          <w:tcPr>
            <w:tcW w:w="1458" w:type="dxa"/>
            <w:shd w:val="clear" w:color="000000" w:fill="FFFFFF"/>
            <w:noWrap/>
            <w:vAlign w:val="bottom"/>
            <w:hideMark/>
          </w:tcPr>
          <w:p w14:paraId="3C66700B" w14:textId="77777777" w:rsidR="001F6096" w:rsidRPr="00AB0049" w:rsidRDefault="001F6096" w:rsidP="00E80135">
            <w:pPr>
              <w:spacing w:after="0" w:line="240" w:lineRule="auto"/>
              <w:contextualSpacing/>
              <w:jc w:val="center"/>
              <w:rPr>
                <w:rFonts w:ascii="Times New Roman" w:eastAsia="Times New Roman" w:hAnsi="Times New Roman" w:cs="Times New Roman"/>
                <w:b/>
                <w:iCs/>
                <w:color w:val="000000"/>
                <w:sz w:val="24"/>
                <w:szCs w:val="24"/>
                <w:lang w:val="kk-KZ" w:eastAsia="ru-RU"/>
              </w:rPr>
            </w:pPr>
            <w:r w:rsidRPr="00AB0049">
              <w:rPr>
                <w:rFonts w:ascii="Times New Roman" w:eastAsia="Times New Roman" w:hAnsi="Times New Roman" w:cs="Times New Roman"/>
                <w:b/>
                <w:iCs/>
                <w:color w:val="000000"/>
                <w:sz w:val="24"/>
                <w:szCs w:val="24"/>
                <w:lang w:val="kk-KZ" w:eastAsia="ru-RU"/>
              </w:rPr>
              <w:t>0,242</w:t>
            </w:r>
          </w:p>
        </w:tc>
        <w:tc>
          <w:tcPr>
            <w:tcW w:w="1095" w:type="dxa"/>
            <w:shd w:val="clear" w:color="000000" w:fill="FFFFFF"/>
            <w:vAlign w:val="bottom"/>
            <w:hideMark/>
          </w:tcPr>
          <w:p w14:paraId="40E5269F" w14:textId="77777777" w:rsidR="001F6096" w:rsidRPr="00AB0049" w:rsidRDefault="001F6096" w:rsidP="00E8013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0</w:t>
            </w:r>
          </w:p>
        </w:tc>
      </w:tr>
      <w:tr w:rsidR="001F6096" w:rsidRPr="00AB0049" w14:paraId="754E00F3" w14:textId="77777777" w:rsidTr="00E80135">
        <w:trPr>
          <w:trHeight w:val="742"/>
        </w:trPr>
        <w:tc>
          <w:tcPr>
            <w:tcW w:w="2825" w:type="dxa"/>
            <w:shd w:val="clear" w:color="000000" w:fill="FFFFFF"/>
            <w:vAlign w:val="center"/>
            <w:hideMark/>
          </w:tcPr>
          <w:p w14:paraId="60ED3958" w14:textId="77777777" w:rsidR="001F6096" w:rsidRPr="00AB0049" w:rsidRDefault="001F6096" w:rsidP="00934409">
            <w:pPr>
              <w:contextualSpacing/>
              <w:rPr>
                <w:rFonts w:ascii="Times New Roman" w:hAnsi="Times New Roman" w:cs="Times New Roman"/>
                <w:i/>
                <w:color w:val="000000"/>
                <w:sz w:val="24"/>
                <w:szCs w:val="24"/>
                <w:lang w:eastAsia="ru-RU"/>
              </w:rPr>
            </w:pPr>
            <w:r w:rsidRPr="00AB0049">
              <w:rPr>
                <w:rFonts w:ascii="Times New Roman" w:hAnsi="Times New Roman" w:cs="Times New Roman"/>
                <w:i/>
                <w:sz w:val="24"/>
                <w:szCs w:val="24"/>
                <w:lang w:val="kk-KZ"/>
              </w:rPr>
              <w:t>Мемлекеттік меншігінің мүлкін жалға беруден түсетін кірістер</w:t>
            </w:r>
          </w:p>
        </w:tc>
        <w:tc>
          <w:tcPr>
            <w:tcW w:w="1494" w:type="dxa"/>
            <w:shd w:val="clear" w:color="000000" w:fill="FFFFFF"/>
            <w:vAlign w:val="bottom"/>
            <w:hideMark/>
          </w:tcPr>
          <w:p w14:paraId="07BDD1D8" w14:textId="77777777" w:rsidR="001F6096" w:rsidRPr="00AB0049" w:rsidRDefault="001F6096" w:rsidP="00E80135">
            <w:pPr>
              <w:spacing w:after="0" w:line="240" w:lineRule="auto"/>
              <w:contextualSpacing/>
              <w:jc w:val="center"/>
              <w:rPr>
                <w:rFonts w:ascii="Times New Roman" w:eastAsia="Times New Roman" w:hAnsi="Times New Roman" w:cs="Times New Roman"/>
                <w:i/>
                <w:iCs/>
                <w:sz w:val="24"/>
                <w:szCs w:val="24"/>
                <w:lang w:val="kk-KZ" w:eastAsia="ru-RU"/>
              </w:rPr>
            </w:pPr>
          </w:p>
        </w:tc>
        <w:tc>
          <w:tcPr>
            <w:tcW w:w="1341" w:type="dxa"/>
            <w:shd w:val="clear" w:color="000000" w:fill="FFFFFF"/>
            <w:noWrap/>
            <w:vAlign w:val="bottom"/>
            <w:hideMark/>
          </w:tcPr>
          <w:p w14:paraId="1827FC06" w14:textId="77777777" w:rsidR="001F6096" w:rsidRPr="00AB0049" w:rsidRDefault="001F6096" w:rsidP="00E80135">
            <w:pPr>
              <w:spacing w:after="0" w:line="240" w:lineRule="auto"/>
              <w:contextualSpacing/>
              <w:jc w:val="center"/>
              <w:rPr>
                <w:rFonts w:ascii="Times New Roman" w:eastAsia="Times New Roman" w:hAnsi="Times New Roman" w:cs="Times New Roman"/>
                <w:i/>
                <w:iCs/>
                <w:color w:val="000000"/>
                <w:sz w:val="24"/>
                <w:szCs w:val="24"/>
                <w:lang w:val="kk-KZ" w:eastAsia="ru-RU"/>
              </w:rPr>
            </w:pPr>
          </w:p>
        </w:tc>
        <w:tc>
          <w:tcPr>
            <w:tcW w:w="1559" w:type="dxa"/>
            <w:shd w:val="clear" w:color="000000" w:fill="FFFFFF"/>
            <w:noWrap/>
            <w:vAlign w:val="bottom"/>
            <w:hideMark/>
          </w:tcPr>
          <w:p w14:paraId="50FC40A1" w14:textId="77777777" w:rsidR="001F6096" w:rsidRPr="00AB0049" w:rsidRDefault="001F6096" w:rsidP="00E80135">
            <w:pPr>
              <w:spacing w:after="0" w:line="240" w:lineRule="auto"/>
              <w:contextualSpacing/>
              <w:jc w:val="center"/>
              <w:rPr>
                <w:rFonts w:ascii="Times New Roman" w:eastAsia="Times New Roman" w:hAnsi="Times New Roman" w:cs="Times New Roman"/>
                <w:i/>
                <w:iCs/>
                <w:sz w:val="24"/>
                <w:szCs w:val="24"/>
                <w:lang w:eastAsia="ru-RU"/>
              </w:rPr>
            </w:pPr>
          </w:p>
        </w:tc>
        <w:tc>
          <w:tcPr>
            <w:tcW w:w="1458" w:type="dxa"/>
            <w:shd w:val="clear" w:color="000000" w:fill="FFFFFF"/>
            <w:vAlign w:val="bottom"/>
            <w:hideMark/>
          </w:tcPr>
          <w:p w14:paraId="78484125" w14:textId="77777777" w:rsidR="001F6096" w:rsidRPr="00AB0049" w:rsidRDefault="001F6096" w:rsidP="00E8013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0,242</w:t>
            </w:r>
          </w:p>
        </w:tc>
        <w:tc>
          <w:tcPr>
            <w:tcW w:w="1095" w:type="dxa"/>
            <w:shd w:val="clear" w:color="000000" w:fill="FFFFFF"/>
            <w:vAlign w:val="bottom"/>
            <w:hideMark/>
          </w:tcPr>
          <w:p w14:paraId="06F80E6C" w14:textId="77777777" w:rsidR="001F6096" w:rsidRPr="00AB0049" w:rsidRDefault="001F6096" w:rsidP="00E80135">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0</w:t>
            </w:r>
          </w:p>
        </w:tc>
      </w:tr>
      <w:tr w:rsidR="001F6096" w:rsidRPr="00AB0049" w14:paraId="0F7428EF" w14:textId="77777777" w:rsidTr="00E80135">
        <w:trPr>
          <w:trHeight w:val="705"/>
        </w:trPr>
        <w:tc>
          <w:tcPr>
            <w:tcW w:w="2825" w:type="dxa"/>
            <w:shd w:val="clear" w:color="000000" w:fill="FFFFFF"/>
            <w:vAlign w:val="center"/>
            <w:hideMark/>
          </w:tcPr>
          <w:p w14:paraId="4C876190" w14:textId="77777777" w:rsidR="001F6096" w:rsidRPr="00AB0049" w:rsidRDefault="001F6096" w:rsidP="00934409">
            <w:pPr>
              <w:contextualSpacing/>
              <w:rPr>
                <w:rFonts w:ascii="Times New Roman" w:hAnsi="Times New Roman" w:cs="Times New Roman"/>
                <w:i/>
                <w:color w:val="000000"/>
                <w:sz w:val="24"/>
                <w:szCs w:val="24"/>
                <w:lang w:eastAsia="ru-RU"/>
              </w:rPr>
            </w:pPr>
            <w:r w:rsidRPr="00AB0049">
              <w:rPr>
                <w:rFonts w:ascii="Times New Roman" w:hAnsi="Times New Roman" w:cs="Times New Roman"/>
                <w:i/>
                <w:sz w:val="24"/>
                <w:szCs w:val="24"/>
                <w:lang w:val="kk-KZ"/>
              </w:rPr>
              <w:t>Өзге де салықтық емес түсiмдер</w:t>
            </w:r>
          </w:p>
        </w:tc>
        <w:tc>
          <w:tcPr>
            <w:tcW w:w="1494" w:type="dxa"/>
            <w:shd w:val="clear" w:color="000000" w:fill="FFFFFF"/>
            <w:vAlign w:val="bottom"/>
            <w:hideMark/>
          </w:tcPr>
          <w:p w14:paraId="00B6B1C0" w14:textId="77777777" w:rsidR="001F6096" w:rsidRPr="00AB0049" w:rsidRDefault="001F6096" w:rsidP="00E80135">
            <w:pPr>
              <w:spacing w:after="0" w:line="240" w:lineRule="auto"/>
              <w:contextualSpacing/>
              <w:jc w:val="center"/>
              <w:rPr>
                <w:rFonts w:ascii="Times New Roman" w:eastAsia="Times New Roman" w:hAnsi="Times New Roman" w:cs="Times New Roman"/>
                <w:i/>
                <w:iCs/>
                <w:sz w:val="24"/>
                <w:szCs w:val="24"/>
                <w:lang w:val="kk-KZ" w:eastAsia="ru-RU"/>
              </w:rPr>
            </w:pPr>
          </w:p>
        </w:tc>
        <w:tc>
          <w:tcPr>
            <w:tcW w:w="1341" w:type="dxa"/>
            <w:shd w:val="clear" w:color="000000" w:fill="FFFFFF"/>
            <w:noWrap/>
            <w:vAlign w:val="bottom"/>
            <w:hideMark/>
          </w:tcPr>
          <w:p w14:paraId="7BCDBD75" w14:textId="77777777" w:rsidR="001F6096" w:rsidRPr="00AB0049" w:rsidRDefault="001F6096" w:rsidP="00E80135">
            <w:pPr>
              <w:spacing w:after="0" w:line="240" w:lineRule="auto"/>
              <w:contextualSpacing/>
              <w:jc w:val="center"/>
              <w:rPr>
                <w:rFonts w:ascii="Times New Roman" w:eastAsia="Times New Roman" w:hAnsi="Times New Roman" w:cs="Times New Roman"/>
                <w:i/>
                <w:iCs/>
                <w:color w:val="000000"/>
                <w:sz w:val="24"/>
                <w:szCs w:val="24"/>
                <w:lang w:eastAsia="ru-RU"/>
              </w:rPr>
            </w:pPr>
          </w:p>
        </w:tc>
        <w:tc>
          <w:tcPr>
            <w:tcW w:w="1559" w:type="dxa"/>
            <w:shd w:val="clear" w:color="000000" w:fill="FFFFFF"/>
            <w:noWrap/>
            <w:vAlign w:val="bottom"/>
            <w:hideMark/>
          </w:tcPr>
          <w:p w14:paraId="1EEA1FE0" w14:textId="77777777" w:rsidR="001F6096" w:rsidRPr="00AB0049" w:rsidRDefault="001F6096" w:rsidP="00E80135">
            <w:pPr>
              <w:spacing w:after="0" w:line="240" w:lineRule="auto"/>
              <w:contextualSpacing/>
              <w:jc w:val="center"/>
              <w:rPr>
                <w:rFonts w:ascii="Times New Roman" w:eastAsia="Times New Roman" w:hAnsi="Times New Roman" w:cs="Times New Roman"/>
                <w:i/>
                <w:iCs/>
                <w:sz w:val="24"/>
                <w:szCs w:val="24"/>
                <w:lang w:val="kk-KZ" w:eastAsia="ru-RU"/>
              </w:rPr>
            </w:pPr>
          </w:p>
        </w:tc>
        <w:tc>
          <w:tcPr>
            <w:tcW w:w="1458" w:type="dxa"/>
            <w:shd w:val="clear" w:color="000000" w:fill="FFFFFF"/>
            <w:vAlign w:val="bottom"/>
            <w:hideMark/>
          </w:tcPr>
          <w:p w14:paraId="16D5A8D2" w14:textId="77777777" w:rsidR="001F6096" w:rsidRPr="00AB0049" w:rsidRDefault="001F6096" w:rsidP="00E80135">
            <w:pPr>
              <w:spacing w:after="0" w:line="240" w:lineRule="auto"/>
              <w:contextualSpacing/>
              <w:jc w:val="center"/>
              <w:rPr>
                <w:rFonts w:ascii="Times New Roman" w:eastAsia="Times New Roman" w:hAnsi="Times New Roman" w:cs="Times New Roman"/>
                <w:i/>
                <w:iCs/>
                <w:sz w:val="24"/>
                <w:szCs w:val="24"/>
                <w:lang w:val="kk-KZ" w:eastAsia="ru-RU"/>
              </w:rPr>
            </w:pPr>
          </w:p>
        </w:tc>
        <w:tc>
          <w:tcPr>
            <w:tcW w:w="1095" w:type="dxa"/>
            <w:shd w:val="clear" w:color="000000" w:fill="FFFFFF"/>
            <w:vAlign w:val="bottom"/>
            <w:hideMark/>
          </w:tcPr>
          <w:p w14:paraId="1DBA4EF7" w14:textId="77777777" w:rsidR="001F6096" w:rsidRPr="00AB0049" w:rsidRDefault="001F6096" w:rsidP="00E80135">
            <w:pPr>
              <w:spacing w:after="0" w:line="240" w:lineRule="auto"/>
              <w:contextualSpacing/>
              <w:jc w:val="center"/>
              <w:rPr>
                <w:rFonts w:ascii="Times New Roman" w:eastAsia="Times New Roman" w:hAnsi="Times New Roman" w:cs="Times New Roman"/>
                <w:bCs/>
                <w:i/>
                <w:iCs/>
                <w:color w:val="000000"/>
                <w:sz w:val="24"/>
                <w:szCs w:val="24"/>
                <w:lang w:eastAsia="ru-RU"/>
              </w:rPr>
            </w:pPr>
          </w:p>
        </w:tc>
      </w:tr>
      <w:tr w:rsidR="001F6096" w:rsidRPr="00AB0049" w14:paraId="7AE41CC3" w14:textId="77777777" w:rsidTr="00E80135">
        <w:trPr>
          <w:trHeight w:val="523"/>
        </w:trPr>
        <w:tc>
          <w:tcPr>
            <w:tcW w:w="2825" w:type="dxa"/>
            <w:shd w:val="clear" w:color="000000" w:fill="FFFFFF"/>
            <w:hideMark/>
          </w:tcPr>
          <w:p w14:paraId="76530C12" w14:textId="77777777" w:rsidR="001F6096" w:rsidRPr="00AB0049" w:rsidRDefault="001F6096" w:rsidP="00934409">
            <w:pPr>
              <w:pStyle w:val="2b"/>
              <w:rPr>
                <w:rFonts w:ascii="Times New Roman" w:hAnsi="Times New Roman" w:cs="Times New Roman"/>
                <w:b/>
                <w:sz w:val="24"/>
                <w:szCs w:val="24"/>
                <w:lang w:val="kk-KZ"/>
              </w:rPr>
            </w:pPr>
            <w:r w:rsidRPr="00AB0049">
              <w:rPr>
                <w:rFonts w:ascii="Times New Roman" w:hAnsi="Times New Roman" w:cs="Times New Roman"/>
                <w:b/>
                <w:sz w:val="24"/>
                <w:szCs w:val="24"/>
                <w:lang w:val="kk-KZ"/>
              </w:rPr>
              <w:t>3</w:t>
            </w:r>
            <w:r w:rsidRPr="00AB0049">
              <w:rPr>
                <w:rFonts w:ascii="Times New Roman" w:hAnsi="Times New Roman" w:cs="Times New Roman"/>
                <w:b/>
                <w:sz w:val="24"/>
                <w:szCs w:val="24"/>
              </w:rPr>
              <w:t>.</w:t>
            </w:r>
            <w:r w:rsidRPr="00AB0049">
              <w:rPr>
                <w:rFonts w:ascii="Times New Roman" w:hAnsi="Times New Roman" w:cs="Times New Roman"/>
                <w:b/>
                <w:sz w:val="24"/>
                <w:szCs w:val="24"/>
                <w:lang w:val="kk-KZ"/>
              </w:rPr>
              <w:t xml:space="preserve"> </w:t>
            </w:r>
            <w:r w:rsidRPr="00AB0049">
              <w:rPr>
                <w:rFonts w:ascii="Times New Roman" w:hAnsi="Times New Roman" w:cs="Times New Roman"/>
                <w:b/>
                <w:sz w:val="24"/>
                <w:szCs w:val="24"/>
              </w:rPr>
              <w:t xml:space="preserve"> </w:t>
            </w:r>
            <w:r w:rsidRPr="00AB0049">
              <w:rPr>
                <w:rFonts w:ascii="Times New Roman" w:hAnsi="Times New Roman" w:cs="Times New Roman"/>
                <w:b/>
                <w:sz w:val="24"/>
                <w:szCs w:val="24"/>
                <w:lang w:val="kk-KZ"/>
              </w:rPr>
              <w:t>Т</w:t>
            </w:r>
            <w:r w:rsidRPr="00AB0049">
              <w:rPr>
                <w:rFonts w:ascii="Times New Roman" w:hAnsi="Times New Roman" w:cs="Times New Roman"/>
                <w:b/>
                <w:sz w:val="24"/>
                <w:szCs w:val="24"/>
              </w:rPr>
              <w:t>рансферт</w:t>
            </w:r>
            <w:r w:rsidRPr="00AB0049">
              <w:rPr>
                <w:rFonts w:ascii="Times New Roman" w:hAnsi="Times New Roman" w:cs="Times New Roman"/>
                <w:b/>
                <w:sz w:val="24"/>
                <w:szCs w:val="24"/>
                <w:lang w:val="kk-KZ"/>
              </w:rPr>
              <w:t>тер түсімдері</w:t>
            </w:r>
            <w:r w:rsidRPr="00AB0049">
              <w:rPr>
                <w:rFonts w:ascii="Times New Roman" w:hAnsi="Times New Roman" w:cs="Times New Roman"/>
                <w:b/>
                <w:sz w:val="24"/>
                <w:szCs w:val="24"/>
              </w:rPr>
              <w:t xml:space="preserve">, </w:t>
            </w:r>
            <w:r w:rsidRPr="00AB0049">
              <w:rPr>
                <w:rFonts w:ascii="Times New Roman" w:hAnsi="Times New Roman" w:cs="Times New Roman"/>
                <w:b/>
                <w:sz w:val="24"/>
                <w:szCs w:val="24"/>
                <w:lang w:val="kk-KZ"/>
              </w:rPr>
              <w:t xml:space="preserve">соның ішінде: </w:t>
            </w:r>
          </w:p>
        </w:tc>
        <w:tc>
          <w:tcPr>
            <w:tcW w:w="1494" w:type="dxa"/>
            <w:shd w:val="clear" w:color="000000" w:fill="FFFFFF"/>
            <w:noWrap/>
            <w:vAlign w:val="bottom"/>
            <w:hideMark/>
          </w:tcPr>
          <w:p w14:paraId="6B031808" w14:textId="77777777" w:rsidR="001F6096" w:rsidRPr="00AB0049" w:rsidRDefault="001F6096" w:rsidP="00E80135">
            <w:pPr>
              <w:spacing w:after="0" w:line="240" w:lineRule="auto"/>
              <w:contextualSpacing/>
              <w:jc w:val="center"/>
              <w:rPr>
                <w:rFonts w:ascii="Times New Roman" w:eastAsia="Times New Roman" w:hAnsi="Times New Roman" w:cs="Times New Roman"/>
                <w:b/>
                <w:iCs/>
                <w:color w:val="000000"/>
                <w:sz w:val="24"/>
                <w:szCs w:val="24"/>
                <w:lang w:val="kk-KZ" w:eastAsia="ru-RU"/>
              </w:rPr>
            </w:pPr>
            <w:r w:rsidRPr="00AB0049">
              <w:rPr>
                <w:rFonts w:ascii="Times New Roman" w:eastAsia="Times New Roman" w:hAnsi="Times New Roman" w:cs="Times New Roman"/>
                <w:b/>
                <w:iCs/>
                <w:color w:val="000000"/>
                <w:sz w:val="24"/>
                <w:szCs w:val="24"/>
                <w:lang w:val="kk-KZ" w:eastAsia="ru-RU"/>
              </w:rPr>
              <w:t>15960,0</w:t>
            </w:r>
          </w:p>
        </w:tc>
        <w:tc>
          <w:tcPr>
            <w:tcW w:w="1341" w:type="dxa"/>
            <w:shd w:val="clear" w:color="000000" w:fill="FFFFFF"/>
            <w:noWrap/>
            <w:vAlign w:val="bottom"/>
            <w:hideMark/>
          </w:tcPr>
          <w:p w14:paraId="70BDD0BB" w14:textId="77777777" w:rsidR="001F6096" w:rsidRPr="00AB0049" w:rsidRDefault="001F6096" w:rsidP="00E80135">
            <w:pPr>
              <w:spacing w:after="0" w:line="240" w:lineRule="auto"/>
              <w:contextualSpacing/>
              <w:jc w:val="center"/>
              <w:rPr>
                <w:rFonts w:ascii="Times New Roman" w:eastAsia="Times New Roman" w:hAnsi="Times New Roman" w:cs="Times New Roman"/>
                <w:b/>
                <w:iCs/>
                <w:color w:val="000000"/>
                <w:sz w:val="24"/>
                <w:szCs w:val="24"/>
                <w:lang w:val="kk-KZ" w:eastAsia="ru-RU"/>
              </w:rPr>
            </w:pPr>
            <w:r w:rsidRPr="00AB0049">
              <w:rPr>
                <w:rFonts w:ascii="Times New Roman" w:eastAsia="Times New Roman" w:hAnsi="Times New Roman" w:cs="Times New Roman"/>
                <w:b/>
                <w:iCs/>
                <w:color w:val="000000"/>
                <w:sz w:val="24"/>
                <w:szCs w:val="24"/>
                <w:lang w:val="kk-KZ" w:eastAsia="ru-RU"/>
              </w:rPr>
              <w:t>15245,0</w:t>
            </w:r>
          </w:p>
        </w:tc>
        <w:tc>
          <w:tcPr>
            <w:tcW w:w="1559" w:type="dxa"/>
            <w:shd w:val="clear" w:color="000000" w:fill="FFFFFF"/>
            <w:noWrap/>
            <w:vAlign w:val="bottom"/>
            <w:hideMark/>
          </w:tcPr>
          <w:p w14:paraId="3CFD9071" w14:textId="77777777" w:rsidR="001F6096" w:rsidRPr="00AB0049" w:rsidRDefault="001F6096" w:rsidP="00E80135">
            <w:pPr>
              <w:spacing w:after="0" w:line="240" w:lineRule="auto"/>
              <w:contextualSpacing/>
              <w:rPr>
                <w:rFonts w:ascii="Times New Roman" w:eastAsia="Times New Roman" w:hAnsi="Times New Roman" w:cs="Times New Roman"/>
                <w:b/>
                <w:iCs/>
                <w:color w:val="000000"/>
                <w:sz w:val="24"/>
                <w:szCs w:val="24"/>
                <w:lang w:val="kk-KZ" w:eastAsia="ru-RU"/>
              </w:rPr>
            </w:pPr>
            <w:r w:rsidRPr="00AB0049">
              <w:rPr>
                <w:rFonts w:ascii="Times New Roman" w:eastAsia="Times New Roman" w:hAnsi="Times New Roman" w:cs="Times New Roman"/>
                <w:b/>
                <w:iCs/>
                <w:color w:val="000000"/>
                <w:sz w:val="24"/>
                <w:szCs w:val="24"/>
                <w:lang w:val="kk-KZ" w:eastAsia="ru-RU"/>
              </w:rPr>
              <w:t>18863,0</w:t>
            </w:r>
          </w:p>
        </w:tc>
        <w:tc>
          <w:tcPr>
            <w:tcW w:w="1458" w:type="dxa"/>
            <w:shd w:val="clear" w:color="000000" w:fill="FFFFFF"/>
            <w:noWrap/>
            <w:vAlign w:val="bottom"/>
            <w:hideMark/>
          </w:tcPr>
          <w:p w14:paraId="669B184A" w14:textId="77777777" w:rsidR="001F6096" w:rsidRPr="00AB0049" w:rsidRDefault="001F6096" w:rsidP="00E80135">
            <w:pPr>
              <w:spacing w:after="0" w:line="240" w:lineRule="auto"/>
              <w:contextualSpacing/>
              <w:jc w:val="center"/>
              <w:rPr>
                <w:rFonts w:ascii="Times New Roman" w:eastAsia="Times New Roman" w:hAnsi="Times New Roman" w:cs="Times New Roman"/>
                <w:b/>
                <w:iCs/>
                <w:color w:val="000000"/>
                <w:sz w:val="24"/>
                <w:szCs w:val="24"/>
                <w:lang w:val="kk-KZ" w:eastAsia="ru-RU"/>
              </w:rPr>
            </w:pPr>
            <w:r w:rsidRPr="00AB0049">
              <w:rPr>
                <w:rFonts w:ascii="Times New Roman" w:eastAsia="Times New Roman" w:hAnsi="Times New Roman" w:cs="Times New Roman"/>
                <w:b/>
                <w:iCs/>
                <w:color w:val="000000"/>
                <w:sz w:val="24"/>
                <w:szCs w:val="24"/>
                <w:lang w:val="kk-KZ" w:eastAsia="ru-RU"/>
              </w:rPr>
              <w:t>18863,0</w:t>
            </w:r>
          </w:p>
        </w:tc>
        <w:tc>
          <w:tcPr>
            <w:tcW w:w="1095" w:type="dxa"/>
            <w:shd w:val="clear" w:color="000000" w:fill="FFFFFF"/>
            <w:vAlign w:val="bottom"/>
            <w:hideMark/>
          </w:tcPr>
          <w:p w14:paraId="66FFB588" w14:textId="77777777" w:rsidR="001F6096" w:rsidRPr="00AB0049" w:rsidRDefault="001F6096" w:rsidP="00E8013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100,0</w:t>
            </w:r>
          </w:p>
        </w:tc>
      </w:tr>
      <w:tr w:rsidR="001F6096" w:rsidRPr="00AB0049" w14:paraId="408E7833" w14:textId="77777777" w:rsidTr="00E80135">
        <w:trPr>
          <w:trHeight w:val="687"/>
        </w:trPr>
        <w:tc>
          <w:tcPr>
            <w:tcW w:w="2825" w:type="dxa"/>
            <w:shd w:val="clear" w:color="000000" w:fill="FFFFFF"/>
            <w:vAlign w:val="bottom"/>
            <w:hideMark/>
          </w:tcPr>
          <w:p w14:paraId="1C30566F" w14:textId="77777777" w:rsidR="001F6096" w:rsidRPr="00AB0049" w:rsidRDefault="001F6096" w:rsidP="00934409">
            <w:pPr>
              <w:contextualSpacing/>
              <w:rPr>
                <w:rFonts w:ascii="Times New Roman" w:hAnsi="Times New Roman" w:cs="Times New Roman"/>
                <w:i/>
                <w:iCs/>
                <w:color w:val="000000"/>
                <w:sz w:val="24"/>
                <w:szCs w:val="24"/>
                <w:lang w:eastAsia="ru-RU"/>
              </w:rPr>
            </w:pPr>
            <w:r w:rsidRPr="00AB0049">
              <w:rPr>
                <w:rFonts w:ascii="Times New Roman" w:hAnsi="Times New Roman" w:cs="Times New Roman"/>
                <w:i/>
                <w:sz w:val="24"/>
                <w:szCs w:val="24"/>
                <w:lang w:val="kk-KZ"/>
              </w:rPr>
              <w:t>Ж</w:t>
            </w:r>
            <w:r w:rsidRPr="00AB0049">
              <w:rPr>
                <w:rFonts w:ascii="Times New Roman" w:hAnsi="Times New Roman" w:cs="Times New Roman"/>
                <w:i/>
                <w:sz w:val="24"/>
                <w:szCs w:val="24"/>
              </w:rPr>
              <w:t>о</w:t>
            </w:r>
            <w:r w:rsidRPr="00AB0049">
              <w:rPr>
                <w:rFonts w:ascii="Times New Roman" w:hAnsi="Times New Roman" w:cs="Times New Roman"/>
                <w:i/>
                <w:sz w:val="24"/>
                <w:szCs w:val="24"/>
                <w:lang w:val="kk-KZ"/>
              </w:rPr>
              <w:t>ғ</w:t>
            </w:r>
            <w:r w:rsidRPr="00AB0049">
              <w:rPr>
                <w:rFonts w:ascii="Times New Roman" w:hAnsi="Times New Roman" w:cs="Times New Roman"/>
                <w:i/>
                <w:sz w:val="24"/>
                <w:szCs w:val="24"/>
              </w:rPr>
              <w:t>ары т</w:t>
            </w:r>
            <w:r w:rsidRPr="00AB0049">
              <w:rPr>
                <w:rFonts w:ascii="Times New Roman" w:hAnsi="Times New Roman" w:cs="Times New Roman"/>
                <w:i/>
                <w:sz w:val="24"/>
                <w:szCs w:val="24"/>
                <w:lang w:val="kk-KZ"/>
              </w:rPr>
              <w:t>ұ</w:t>
            </w:r>
            <w:r w:rsidRPr="00AB0049">
              <w:rPr>
                <w:rFonts w:ascii="Times New Roman" w:hAnsi="Times New Roman" w:cs="Times New Roman"/>
                <w:i/>
                <w:sz w:val="24"/>
                <w:szCs w:val="24"/>
              </w:rPr>
              <w:t>р</w:t>
            </w:r>
            <w:r w:rsidRPr="00AB0049">
              <w:rPr>
                <w:rFonts w:ascii="Times New Roman" w:hAnsi="Times New Roman" w:cs="Times New Roman"/>
                <w:i/>
                <w:sz w:val="24"/>
                <w:szCs w:val="24"/>
                <w:lang w:val="kk-KZ"/>
              </w:rPr>
              <w:t>ғ</w:t>
            </w:r>
            <w:r w:rsidRPr="00AB0049">
              <w:rPr>
                <w:rFonts w:ascii="Times New Roman" w:hAnsi="Times New Roman" w:cs="Times New Roman"/>
                <w:i/>
                <w:sz w:val="24"/>
                <w:szCs w:val="24"/>
              </w:rPr>
              <w:t xml:space="preserve">ан </w:t>
            </w:r>
            <w:r w:rsidRPr="00AB0049">
              <w:rPr>
                <w:rFonts w:ascii="Times New Roman" w:hAnsi="Times New Roman" w:cs="Times New Roman"/>
                <w:i/>
                <w:sz w:val="24"/>
                <w:szCs w:val="24"/>
                <w:lang w:val="kk-KZ"/>
              </w:rPr>
              <w:t xml:space="preserve">бюджеттен </w:t>
            </w:r>
            <w:r w:rsidRPr="00AB0049">
              <w:rPr>
                <w:rFonts w:ascii="Times New Roman" w:hAnsi="Times New Roman" w:cs="Times New Roman"/>
                <w:i/>
                <w:sz w:val="24"/>
                <w:szCs w:val="24"/>
              </w:rPr>
              <w:t>т</w:t>
            </w:r>
            <w:r w:rsidRPr="00AB0049">
              <w:rPr>
                <w:rFonts w:ascii="Times New Roman" w:hAnsi="Times New Roman" w:cs="Times New Roman"/>
                <w:i/>
                <w:sz w:val="24"/>
                <w:szCs w:val="24"/>
                <w:lang w:val="kk-KZ"/>
              </w:rPr>
              <w:t>ү</w:t>
            </w:r>
            <w:r w:rsidRPr="00AB0049">
              <w:rPr>
                <w:rFonts w:ascii="Times New Roman" w:hAnsi="Times New Roman" w:cs="Times New Roman"/>
                <w:i/>
                <w:sz w:val="24"/>
                <w:szCs w:val="24"/>
              </w:rPr>
              <w:t>сетiн трансферттер</w:t>
            </w:r>
          </w:p>
        </w:tc>
        <w:tc>
          <w:tcPr>
            <w:tcW w:w="1494" w:type="dxa"/>
            <w:shd w:val="clear" w:color="000000" w:fill="FFFFFF"/>
            <w:noWrap/>
            <w:vAlign w:val="bottom"/>
            <w:hideMark/>
          </w:tcPr>
          <w:p w14:paraId="0570A1E4" w14:textId="77777777" w:rsidR="001F6096" w:rsidRPr="00AB0049" w:rsidRDefault="001F6096" w:rsidP="00E8013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15960,0</w:t>
            </w:r>
          </w:p>
        </w:tc>
        <w:tc>
          <w:tcPr>
            <w:tcW w:w="1341" w:type="dxa"/>
            <w:shd w:val="clear" w:color="000000" w:fill="FFFFFF"/>
            <w:noWrap/>
            <w:vAlign w:val="bottom"/>
            <w:hideMark/>
          </w:tcPr>
          <w:p w14:paraId="4CFF58D5" w14:textId="77777777" w:rsidR="001F6096" w:rsidRPr="00AB0049" w:rsidRDefault="001F6096" w:rsidP="00E8013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15245,0</w:t>
            </w:r>
          </w:p>
        </w:tc>
        <w:tc>
          <w:tcPr>
            <w:tcW w:w="1559" w:type="dxa"/>
            <w:shd w:val="clear" w:color="000000" w:fill="FFFFFF"/>
            <w:noWrap/>
            <w:vAlign w:val="bottom"/>
            <w:hideMark/>
          </w:tcPr>
          <w:p w14:paraId="7AFFB546" w14:textId="77777777" w:rsidR="001F6096" w:rsidRPr="00AB0049" w:rsidRDefault="001F6096" w:rsidP="00E80135">
            <w:pPr>
              <w:spacing w:after="0" w:line="240" w:lineRule="auto"/>
              <w:contextualSpacing/>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18863,0</w:t>
            </w:r>
          </w:p>
        </w:tc>
        <w:tc>
          <w:tcPr>
            <w:tcW w:w="1458" w:type="dxa"/>
            <w:shd w:val="clear" w:color="000000" w:fill="FFFFFF"/>
            <w:noWrap/>
            <w:vAlign w:val="bottom"/>
            <w:hideMark/>
          </w:tcPr>
          <w:p w14:paraId="3EDA2CB9" w14:textId="77777777" w:rsidR="001F6096" w:rsidRPr="00AB0049" w:rsidRDefault="001F6096" w:rsidP="00E8013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18863,0</w:t>
            </w:r>
          </w:p>
        </w:tc>
        <w:tc>
          <w:tcPr>
            <w:tcW w:w="1095" w:type="dxa"/>
            <w:shd w:val="clear" w:color="000000" w:fill="FFFFFF"/>
            <w:vAlign w:val="bottom"/>
            <w:hideMark/>
          </w:tcPr>
          <w:p w14:paraId="52F29D6E" w14:textId="77777777" w:rsidR="001F6096" w:rsidRPr="00AB0049" w:rsidRDefault="001F6096" w:rsidP="00E80135">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100,0</w:t>
            </w:r>
          </w:p>
        </w:tc>
      </w:tr>
      <w:tr w:rsidR="001F6096" w:rsidRPr="00AB0049" w14:paraId="12AE07F0" w14:textId="77777777" w:rsidTr="00E80135">
        <w:trPr>
          <w:trHeight w:val="705"/>
        </w:trPr>
        <w:tc>
          <w:tcPr>
            <w:tcW w:w="2825" w:type="dxa"/>
            <w:shd w:val="clear" w:color="000000" w:fill="FFFFFF"/>
            <w:hideMark/>
          </w:tcPr>
          <w:p w14:paraId="34A6244E" w14:textId="77777777" w:rsidR="001F6096" w:rsidRPr="00AB0049" w:rsidRDefault="001F6096" w:rsidP="00934409">
            <w:pPr>
              <w:contextualSpacing/>
              <w:rPr>
                <w:rFonts w:ascii="Times New Roman" w:hAnsi="Times New Roman" w:cs="Times New Roman"/>
                <w:i/>
                <w:iCs/>
                <w:color w:val="000000"/>
                <w:sz w:val="24"/>
                <w:szCs w:val="24"/>
                <w:lang w:eastAsia="ru-RU"/>
              </w:rPr>
            </w:pPr>
            <w:r w:rsidRPr="00AB0049">
              <w:rPr>
                <w:rFonts w:ascii="Times New Roman" w:hAnsi="Times New Roman" w:cs="Times New Roman"/>
                <w:i/>
                <w:sz w:val="24"/>
                <w:szCs w:val="24"/>
              </w:rPr>
              <w:t>А</w:t>
            </w:r>
            <w:r w:rsidRPr="00AB0049">
              <w:rPr>
                <w:rFonts w:ascii="Times New Roman" w:hAnsi="Times New Roman" w:cs="Times New Roman"/>
                <w:i/>
                <w:sz w:val="24"/>
                <w:szCs w:val="24"/>
                <w:lang w:val="kk-KZ"/>
              </w:rPr>
              <w:t>ғ</w:t>
            </w:r>
            <w:r w:rsidRPr="00AB0049">
              <w:rPr>
                <w:rFonts w:ascii="Times New Roman" w:hAnsi="Times New Roman" w:cs="Times New Roman"/>
                <w:i/>
                <w:sz w:val="24"/>
                <w:szCs w:val="24"/>
              </w:rPr>
              <w:t>ымда</w:t>
            </w:r>
            <w:r w:rsidRPr="00AB0049">
              <w:rPr>
                <w:rFonts w:ascii="Times New Roman" w:hAnsi="Times New Roman" w:cs="Times New Roman"/>
                <w:i/>
                <w:sz w:val="24"/>
                <w:szCs w:val="24"/>
                <w:lang w:val="kk-KZ"/>
              </w:rPr>
              <w:t>ғ</w:t>
            </w:r>
            <w:r w:rsidRPr="00AB0049">
              <w:rPr>
                <w:rFonts w:ascii="Times New Roman" w:hAnsi="Times New Roman" w:cs="Times New Roman"/>
                <w:i/>
                <w:sz w:val="24"/>
                <w:szCs w:val="24"/>
              </w:rPr>
              <w:t>ы нысаналы трансферттер</w:t>
            </w:r>
          </w:p>
        </w:tc>
        <w:tc>
          <w:tcPr>
            <w:tcW w:w="1494" w:type="dxa"/>
            <w:shd w:val="clear" w:color="000000" w:fill="FFFFFF"/>
            <w:vAlign w:val="bottom"/>
            <w:hideMark/>
          </w:tcPr>
          <w:p w14:paraId="64CB8DC4" w14:textId="77777777" w:rsidR="001F6096" w:rsidRPr="00AB0049" w:rsidRDefault="001F6096" w:rsidP="00E80135">
            <w:pPr>
              <w:spacing w:after="0" w:line="240" w:lineRule="auto"/>
              <w:contextualSpacing/>
              <w:jc w:val="center"/>
              <w:rPr>
                <w:rFonts w:ascii="Times New Roman" w:eastAsia="Times New Roman" w:hAnsi="Times New Roman" w:cs="Times New Roman"/>
                <w:i/>
                <w:sz w:val="24"/>
                <w:szCs w:val="24"/>
                <w:lang w:val="kk-KZ" w:eastAsia="ru-RU"/>
              </w:rPr>
            </w:pPr>
            <w:r w:rsidRPr="00AB0049">
              <w:rPr>
                <w:rFonts w:ascii="Times New Roman" w:eastAsia="Times New Roman" w:hAnsi="Times New Roman" w:cs="Times New Roman"/>
                <w:i/>
                <w:sz w:val="24"/>
                <w:szCs w:val="24"/>
                <w:lang w:val="kk-KZ" w:eastAsia="ru-RU"/>
              </w:rPr>
              <w:t>5293,0</w:t>
            </w:r>
          </w:p>
        </w:tc>
        <w:tc>
          <w:tcPr>
            <w:tcW w:w="1341" w:type="dxa"/>
            <w:shd w:val="clear" w:color="000000" w:fill="FFFFFF"/>
            <w:vAlign w:val="bottom"/>
            <w:hideMark/>
          </w:tcPr>
          <w:p w14:paraId="700A7257" w14:textId="77777777" w:rsidR="001F6096" w:rsidRPr="00AB0049" w:rsidRDefault="001F6096" w:rsidP="00E8013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0</w:t>
            </w:r>
          </w:p>
        </w:tc>
        <w:tc>
          <w:tcPr>
            <w:tcW w:w="1559" w:type="dxa"/>
            <w:shd w:val="clear" w:color="000000" w:fill="FFFFFF"/>
            <w:noWrap/>
            <w:vAlign w:val="bottom"/>
            <w:hideMark/>
          </w:tcPr>
          <w:p w14:paraId="5BD16126" w14:textId="77777777" w:rsidR="001F6096" w:rsidRPr="00AB0049" w:rsidRDefault="001F6096" w:rsidP="00E8013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3618,0</w:t>
            </w:r>
          </w:p>
        </w:tc>
        <w:tc>
          <w:tcPr>
            <w:tcW w:w="1458" w:type="dxa"/>
            <w:shd w:val="clear" w:color="000000" w:fill="FFFFFF"/>
            <w:vAlign w:val="bottom"/>
            <w:hideMark/>
          </w:tcPr>
          <w:p w14:paraId="0A88DE3A" w14:textId="77777777" w:rsidR="001F6096" w:rsidRPr="00AB0049" w:rsidRDefault="001F6096" w:rsidP="00E80135">
            <w:pPr>
              <w:spacing w:after="0" w:line="240" w:lineRule="auto"/>
              <w:contextualSpacing/>
              <w:jc w:val="center"/>
              <w:rPr>
                <w:rFonts w:ascii="Times New Roman" w:eastAsia="Times New Roman" w:hAnsi="Times New Roman" w:cs="Times New Roman"/>
                <w:i/>
                <w:sz w:val="24"/>
                <w:szCs w:val="24"/>
                <w:lang w:val="kk-KZ" w:eastAsia="ru-RU"/>
              </w:rPr>
            </w:pPr>
            <w:r w:rsidRPr="00AB0049">
              <w:rPr>
                <w:rFonts w:ascii="Times New Roman" w:eastAsia="Times New Roman" w:hAnsi="Times New Roman" w:cs="Times New Roman"/>
                <w:i/>
                <w:sz w:val="24"/>
                <w:szCs w:val="24"/>
                <w:lang w:val="kk-KZ" w:eastAsia="ru-RU"/>
              </w:rPr>
              <w:t>3618,0</w:t>
            </w:r>
          </w:p>
        </w:tc>
        <w:tc>
          <w:tcPr>
            <w:tcW w:w="1095" w:type="dxa"/>
            <w:shd w:val="clear" w:color="000000" w:fill="FFFFFF"/>
            <w:vAlign w:val="bottom"/>
            <w:hideMark/>
          </w:tcPr>
          <w:p w14:paraId="3FC20E5E" w14:textId="77777777" w:rsidR="001F6096" w:rsidRPr="00AB0049" w:rsidRDefault="001F6096" w:rsidP="00E80135">
            <w:pPr>
              <w:spacing w:after="0" w:line="240" w:lineRule="auto"/>
              <w:contextualSpacing/>
              <w:jc w:val="center"/>
              <w:rPr>
                <w:rFonts w:ascii="Times New Roman" w:eastAsia="Times New Roman" w:hAnsi="Times New Roman" w:cs="Times New Roman"/>
                <w:bCs/>
                <w:i/>
                <w:color w:val="000000"/>
                <w:sz w:val="24"/>
                <w:szCs w:val="24"/>
                <w:lang w:val="kk-KZ" w:eastAsia="ru-RU"/>
              </w:rPr>
            </w:pPr>
            <w:r w:rsidRPr="00AB0049">
              <w:rPr>
                <w:rFonts w:ascii="Times New Roman" w:eastAsia="Times New Roman" w:hAnsi="Times New Roman" w:cs="Times New Roman"/>
                <w:bCs/>
                <w:i/>
                <w:color w:val="000000"/>
                <w:sz w:val="24"/>
                <w:szCs w:val="24"/>
                <w:lang w:val="kk-KZ" w:eastAsia="ru-RU"/>
              </w:rPr>
              <w:t>100,0</w:t>
            </w:r>
          </w:p>
        </w:tc>
      </w:tr>
      <w:tr w:rsidR="001F6096" w:rsidRPr="00AB0049" w14:paraId="39274E29" w14:textId="77777777" w:rsidTr="00E80135">
        <w:trPr>
          <w:trHeight w:val="395"/>
        </w:trPr>
        <w:tc>
          <w:tcPr>
            <w:tcW w:w="2825" w:type="dxa"/>
            <w:shd w:val="clear" w:color="000000" w:fill="FFFFFF"/>
            <w:hideMark/>
          </w:tcPr>
          <w:p w14:paraId="39734938" w14:textId="77777777" w:rsidR="001F6096" w:rsidRPr="00AB0049" w:rsidRDefault="001F6096" w:rsidP="00934409">
            <w:pPr>
              <w:contextualSpacing/>
              <w:rPr>
                <w:rFonts w:ascii="Times New Roman" w:hAnsi="Times New Roman" w:cs="Times New Roman"/>
                <w:i/>
                <w:iCs/>
                <w:color w:val="000000"/>
                <w:sz w:val="24"/>
                <w:szCs w:val="24"/>
                <w:lang w:val="kk-KZ" w:eastAsia="ru-RU"/>
              </w:rPr>
            </w:pPr>
            <w:r w:rsidRPr="00AB0049">
              <w:rPr>
                <w:rFonts w:ascii="Times New Roman" w:hAnsi="Times New Roman" w:cs="Times New Roman"/>
                <w:i/>
                <w:iCs/>
                <w:color w:val="000000"/>
                <w:sz w:val="24"/>
                <w:szCs w:val="24"/>
                <w:lang w:eastAsia="ru-RU"/>
              </w:rPr>
              <w:t>Субвенци</w:t>
            </w:r>
            <w:r w:rsidRPr="00AB0049">
              <w:rPr>
                <w:rFonts w:ascii="Times New Roman" w:hAnsi="Times New Roman" w:cs="Times New Roman"/>
                <w:i/>
                <w:iCs/>
                <w:color w:val="000000"/>
                <w:sz w:val="24"/>
                <w:szCs w:val="24"/>
                <w:lang w:val="kk-KZ" w:eastAsia="ru-RU"/>
              </w:rPr>
              <w:t>ялар</w:t>
            </w:r>
          </w:p>
        </w:tc>
        <w:tc>
          <w:tcPr>
            <w:tcW w:w="1494" w:type="dxa"/>
            <w:shd w:val="clear" w:color="000000" w:fill="FFFFFF"/>
            <w:vAlign w:val="bottom"/>
            <w:hideMark/>
          </w:tcPr>
          <w:p w14:paraId="16CCCAAE" w14:textId="77777777" w:rsidR="001F6096" w:rsidRPr="00AB0049" w:rsidRDefault="001F6096" w:rsidP="00E80135">
            <w:pPr>
              <w:spacing w:after="0" w:line="240" w:lineRule="auto"/>
              <w:contextualSpacing/>
              <w:jc w:val="center"/>
              <w:rPr>
                <w:rFonts w:ascii="Times New Roman" w:eastAsia="Times New Roman" w:hAnsi="Times New Roman" w:cs="Times New Roman"/>
                <w:i/>
                <w:sz w:val="24"/>
                <w:szCs w:val="24"/>
                <w:lang w:val="kk-KZ" w:eastAsia="ru-RU"/>
              </w:rPr>
            </w:pPr>
            <w:r w:rsidRPr="00AB0049">
              <w:rPr>
                <w:rFonts w:ascii="Times New Roman" w:eastAsia="Times New Roman" w:hAnsi="Times New Roman" w:cs="Times New Roman"/>
                <w:i/>
                <w:sz w:val="24"/>
                <w:szCs w:val="24"/>
                <w:lang w:val="kk-KZ" w:eastAsia="ru-RU"/>
              </w:rPr>
              <w:t>10667,0</w:t>
            </w:r>
          </w:p>
        </w:tc>
        <w:tc>
          <w:tcPr>
            <w:tcW w:w="1341" w:type="dxa"/>
            <w:shd w:val="clear" w:color="000000" w:fill="FFFFFF"/>
            <w:vAlign w:val="bottom"/>
            <w:hideMark/>
          </w:tcPr>
          <w:p w14:paraId="498826D0" w14:textId="77777777" w:rsidR="001F6096" w:rsidRPr="00AB0049" w:rsidRDefault="001F6096" w:rsidP="00E8013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15245,0</w:t>
            </w:r>
          </w:p>
        </w:tc>
        <w:tc>
          <w:tcPr>
            <w:tcW w:w="1559" w:type="dxa"/>
            <w:shd w:val="clear" w:color="000000" w:fill="FFFFFF"/>
            <w:noWrap/>
            <w:vAlign w:val="bottom"/>
            <w:hideMark/>
          </w:tcPr>
          <w:p w14:paraId="0745DCD9" w14:textId="77777777" w:rsidR="001F6096" w:rsidRPr="00AB0049" w:rsidRDefault="001F6096" w:rsidP="00E8013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15245,0</w:t>
            </w:r>
          </w:p>
        </w:tc>
        <w:tc>
          <w:tcPr>
            <w:tcW w:w="1458" w:type="dxa"/>
            <w:shd w:val="clear" w:color="000000" w:fill="FFFFFF"/>
            <w:vAlign w:val="bottom"/>
            <w:hideMark/>
          </w:tcPr>
          <w:p w14:paraId="1E3617CC" w14:textId="77777777" w:rsidR="001F6096" w:rsidRPr="00AB0049" w:rsidRDefault="001F6096" w:rsidP="00E80135">
            <w:pPr>
              <w:spacing w:after="0" w:line="240" w:lineRule="auto"/>
              <w:contextualSpacing/>
              <w:jc w:val="center"/>
              <w:rPr>
                <w:rFonts w:ascii="Times New Roman" w:eastAsia="Times New Roman" w:hAnsi="Times New Roman" w:cs="Times New Roman"/>
                <w:i/>
                <w:sz w:val="24"/>
                <w:szCs w:val="24"/>
                <w:lang w:val="kk-KZ" w:eastAsia="ru-RU"/>
              </w:rPr>
            </w:pPr>
            <w:r w:rsidRPr="00AB0049">
              <w:rPr>
                <w:rFonts w:ascii="Times New Roman" w:eastAsia="Times New Roman" w:hAnsi="Times New Roman" w:cs="Times New Roman"/>
                <w:i/>
                <w:sz w:val="24"/>
                <w:szCs w:val="24"/>
                <w:lang w:val="kk-KZ" w:eastAsia="ru-RU"/>
              </w:rPr>
              <w:t>15245,0</w:t>
            </w:r>
          </w:p>
        </w:tc>
        <w:tc>
          <w:tcPr>
            <w:tcW w:w="1095" w:type="dxa"/>
            <w:shd w:val="clear" w:color="000000" w:fill="FFFFFF"/>
            <w:vAlign w:val="bottom"/>
            <w:hideMark/>
          </w:tcPr>
          <w:p w14:paraId="1C3BB1F9" w14:textId="77777777" w:rsidR="001F6096" w:rsidRPr="00AB0049" w:rsidRDefault="001F6096" w:rsidP="00E80135">
            <w:pPr>
              <w:spacing w:after="0" w:line="240" w:lineRule="auto"/>
              <w:contextualSpacing/>
              <w:jc w:val="center"/>
              <w:rPr>
                <w:rFonts w:ascii="Times New Roman" w:eastAsia="Times New Roman" w:hAnsi="Times New Roman" w:cs="Times New Roman"/>
                <w:bCs/>
                <w:i/>
                <w:color w:val="000000"/>
                <w:sz w:val="24"/>
                <w:szCs w:val="24"/>
                <w:lang w:val="kk-KZ" w:eastAsia="ru-RU"/>
              </w:rPr>
            </w:pPr>
            <w:r w:rsidRPr="00AB0049">
              <w:rPr>
                <w:rFonts w:ascii="Times New Roman" w:eastAsia="Times New Roman" w:hAnsi="Times New Roman" w:cs="Times New Roman"/>
                <w:bCs/>
                <w:i/>
                <w:color w:val="000000"/>
                <w:sz w:val="24"/>
                <w:szCs w:val="24"/>
                <w:lang w:val="kk-KZ" w:eastAsia="ru-RU"/>
              </w:rPr>
              <w:t>100,0</w:t>
            </w:r>
          </w:p>
        </w:tc>
      </w:tr>
      <w:tr w:rsidR="001F6096" w:rsidRPr="00AB0049" w14:paraId="115F93DC" w14:textId="77777777" w:rsidTr="00E80135">
        <w:trPr>
          <w:trHeight w:val="259"/>
        </w:trPr>
        <w:tc>
          <w:tcPr>
            <w:tcW w:w="2825" w:type="dxa"/>
            <w:shd w:val="clear" w:color="000000" w:fill="FFFFFF"/>
            <w:hideMark/>
          </w:tcPr>
          <w:p w14:paraId="33EE5748" w14:textId="77777777" w:rsidR="001F6096" w:rsidRPr="00AB0049" w:rsidRDefault="001F6096" w:rsidP="00934409">
            <w:pPr>
              <w:pStyle w:val="2b"/>
              <w:rPr>
                <w:rFonts w:ascii="Times New Roman" w:hAnsi="Times New Roman" w:cs="Times New Roman"/>
                <w:b/>
                <w:sz w:val="24"/>
                <w:szCs w:val="24"/>
              </w:rPr>
            </w:pPr>
            <w:r w:rsidRPr="00AB0049">
              <w:rPr>
                <w:rFonts w:ascii="Times New Roman" w:hAnsi="Times New Roman" w:cs="Times New Roman"/>
                <w:b/>
                <w:sz w:val="24"/>
                <w:szCs w:val="24"/>
              </w:rPr>
              <w:t>1.</w:t>
            </w:r>
            <w:r w:rsidRPr="00AB0049">
              <w:rPr>
                <w:rFonts w:ascii="Times New Roman" w:hAnsi="Times New Roman" w:cs="Times New Roman"/>
                <w:b/>
                <w:sz w:val="24"/>
                <w:szCs w:val="24"/>
                <w:lang w:val="kk-KZ"/>
              </w:rPr>
              <w:t>Шығыстар</w:t>
            </w:r>
            <w:r w:rsidRPr="00AB0049">
              <w:rPr>
                <w:rFonts w:ascii="Times New Roman" w:hAnsi="Times New Roman" w:cs="Times New Roman"/>
                <w:b/>
                <w:sz w:val="24"/>
                <w:szCs w:val="24"/>
              </w:rPr>
              <w:t xml:space="preserve">, </w:t>
            </w:r>
            <w:r w:rsidRPr="00AB0049">
              <w:rPr>
                <w:rFonts w:ascii="Times New Roman" w:hAnsi="Times New Roman" w:cs="Times New Roman"/>
                <w:b/>
                <w:sz w:val="24"/>
                <w:szCs w:val="24"/>
                <w:lang w:val="kk-KZ"/>
              </w:rPr>
              <w:t>соның ішінде:</w:t>
            </w:r>
          </w:p>
        </w:tc>
        <w:tc>
          <w:tcPr>
            <w:tcW w:w="1494" w:type="dxa"/>
            <w:shd w:val="clear" w:color="000000" w:fill="FFFFFF"/>
            <w:vAlign w:val="bottom"/>
            <w:hideMark/>
          </w:tcPr>
          <w:p w14:paraId="59973D92" w14:textId="77777777" w:rsidR="001F6096" w:rsidRPr="00AB0049" w:rsidRDefault="001F6096" w:rsidP="00E80135">
            <w:pPr>
              <w:spacing w:after="0" w:line="240" w:lineRule="auto"/>
              <w:contextualSpacing/>
              <w:jc w:val="center"/>
              <w:rPr>
                <w:rFonts w:ascii="Times New Roman" w:eastAsia="Times New Roman" w:hAnsi="Times New Roman" w:cs="Times New Roman"/>
                <w:b/>
                <w:sz w:val="24"/>
                <w:szCs w:val="24"/>
                <w:lang w:val="kk-KZ" w:eastAsia="ru-RU"/>
              </w:rPr>
            </w:pPr>
            <w:r w:rsidRPr="00AB0049">
              <w:rPr>
                <w:rFonts w:ascii="Times New Roman" w:eastAsia="Times New Roman" w:hAnsi="Times New Roman" w:cs="Times New Roman"/>
                <w:b/>
                <w:sz w:val="24"/>
                <w:szCs w:val="24"/>
                <w:lang w:val="kk-KZ" w:eastAsia="ru-RU"/>
              </w:rPr>
              <w:t>30850,8</w:t>
            </w:r>
          </w:p>
        </w:tc>
        <w:tc>
          <w:tcPr>
            <w:tcW w:w="1341" w:type="dxa"/>
            <w:shd w:val="clear" w:color="000000" w:fill="FFFFFF"/>
            <w:vAlign w:val="bottom"/>
            <w:hideMark/>
          </w:tcPr>
          <w:p w14:paraId="1A21F0C5" w14:textId="77777777" w:rsidR="001F6096" w:rsidRPr="00AB0049" w:rsidRDefault="001F6096" w:rsidP="00E80135">
            <w:pPr>
              <w:spacing w:after="0" w:line="240" w:lineRule="auto"/>
              <w:contextualSpacing/>
              <w:jc w:val="center"/>
              <w:rPr>
                <w:rFonts w:ascii="Times New Roman" w:eastAsia="Times New Roman" w:hAnsi="Times New Roman" w:cs="Times New Roman"/>
                <w:b/>
                <w:color w:val="000000"/>
                <w:sz w:val="24"/>
                <w:szCs w:val="24"/>
                <w:lang w:val="kk-KZ" w:eastAsia="ru-RU"/>
              </w:rPr>
            </w:pPr>
            <w:r w:rsidRPr="00AB0049">
              <w:rPr>
                <w:rFonts w:ascii="Times New Roman" w:eastAsia="Times New Roman" w:hAnsi="Times New Roman" w:cs="Times New Roman"/>
                <w:b/>
                <w:color w:val="000000"/>
                <w:sz w:val="24"/>
                <w:szCs w:val="24"/>
                <w:lang w:val="kk-KZ" w:eastAsia="ru-RU"/>
              </w:rPr>
              <w:t>29886,0</w:t>
            </w:r>
          </w:p>
        </w:tc>
        <w:tc>
          <w:tcPr>
            <w:tcW w:w="1559" w:type="dxa"/>
            <w:shd w:val="clear" w:color="000000" w:fill="FFFFFF"/>
            <w:noWrap/>
            <w:vAlign w:val="bottom"/>
            <w:hideMark/>
          </w:tcPr>
          <w:p w14:paraId="231E6A2B" w14:textId="77777777" w:rsidR="001F6096" w:rsidRPr="00AB0049" w:rsidRDefault="001F6096" w:rsidP="00E80135">
            <w:pPr>
              <w:spacing w:after="0" w:line="240" w:lineRule="auto"/>
              <w:contextualSpacing/>
              <w:jc w:val="center"/>
              <w:rPr>
                <w:rFonts w:ascii="Times New Roman" w:eastAsia="Times New Roman" w:hAnsi="Times New Roman" w:cs="Times New Roman"/>
                <w:b/>
                <w:color w:val="000000"/>
                <w:sz w:val="24"/>
                <w:szCs w:val="24"/>
                <w:lang w:val="kk-KZ" w:eastAsia="ru-RU"/>
              </w:rPr>
            </w:pPr>
            <w:r w:rsidRPr="00AB0049">
              <w:rPr>
                <w:rFonts w:ascii="Times New Roman" w:eastAsia="Times New Roman" w:hAnsi="Times New Roman" w:cs="Times New Roman"/>
                <w:b/>
                <w:color w:val="000000"/>
                <w:sz w:val="24"/>
                <w:szCs w:val="24"/>
                <w:lang w:val="kk-KZ" w:eastAsia="ru-RU"/>
              </w:rPr>
              <w:t>39006,0</w:t>
            </w:r>
          </w:p>
        </w:tc>
        <w:tc>
          <w:tcPr>
            <w:tcW w:w="1458" w:type="dxa"/>
            <w:shd w:val="clear" w:color="000000" w:fill="FFFFFF"/>
            <w:vAlign w:val="bottom"/>
            <w:hideMark/>
          </w:tcPr>
          <w:p w14:paraId="60DBBABA" w14:textId="77777777" w:rsidR="001F6096" w:rsidRPr="00AB0049" w:rsidRDefault="001F6096" w:rsidP="00E80135">
            <w:pPr>
              <w:spacing w:after="0" w:line="240" w:lineRule="auto"/>
              <w:contextualSpacing/>
              <w:jc w:val="center"/>
              <w:rPr>
                <w:rFonts w:ascii="Times New Roman" w:eastAsia="Times New Roman" w:hAnsi="Times New Roman" w:cs="Times New Roman"/>
                <w:b/>
                <w:sz w:val="24"/>
                <w:szCs w:val="24"/>
                <w:lang w:val="kk-KZ" w:eastAsia="ru-RU"/>
              </w:rPr>
            </w:pPr>
            <w:r w:rsidRPr="00AB0049">
              <w:rPr>
                <w:rFonts w:ascii="Times New Roman" w:eastAsia="Times New Roman" w:hAnsi="Times New Roman" w:cs="Times New Roman"/>
                <w:b/>
                <w:sz w:val="24"/>
                <w:szCs w:val="24"/>
                <w:lang w:val="kk-KZ" w:eastAsia="ru-RU"/>
              </w:rPr>
              <w:t>39005,3</w:t>
            </w:r>
          </w:p>
        </w:tc>
        <w:tc>
          <w:tcPr>
            <w:tcW w:w="1095" w:type="dxa"/>
            <w:shd w:val="clear" w:color="000000" w:fill="FFFFFF"/>
            <w:vAlign w:val="bottom"/>
            <w:hideMark/>
          </w:tcPr>
          <w:p w14:paraId="689759DE" w14:textId="77777777" w:rsidR="001F6096" w:rsidRPr="00AB0049" w:rsidRDefault="001F6096" w:rsidP="00E80135">
            <w:pPr>
              <w:spacing w:after="0" w:line="240" w:lineRule="auto"/>
              <w:contextualSpacing/>
              <w:jc w:val="center"/>
              <w:rPr>
                <w:rFonts w:ascii="Times New Roman" w:eastAsia="Times New Roman" w:hAnsi="Times New Roman" w:cs="Times New Roman"/>
                <w:b/>
                <w:bCs/>
                <w:color w:val="000000"/>
                <w:sz w:val="24"/>
                <w:szCs w:val="24"/>
                <w:lang w:val="kk-KZ" w:eastAsia="ru-RU"/>
              </w:rPr>
            </w:pPr>
            <w:r w:rsidRPr="00AB0049">
              <w:rPr>
                <w:rFonts w:ascii="Times New Roman" w:eastAsia="Times New Roman" w:hAnsi="Times New Roman" w:cs="Times New Roman"/>
                <w:b/>
                <w:bCs/>
                <w:color w:val="000000"/>
                <w:sz w:val="24"/>
                <w:szCs w:val="24"/>
                <w:lang w:val="kk-KZ" w:eastAsia="ru-RU"/>
              </w:rPr>
              <w:t>100,0</w:t>
            </w:r>
          </w:p>
        </w:tc>
      </w:tr>
      <w:tr w:rsidR="00E80135" w:rsidRPr="00AB0049" w14:paraId="295C0884" w14:textId="77777777" w:rsidTr="00E80135">
        <w:trPr>
          <w:trHeight w:val="273"/>
        </w:trPr>
        <w:tc>
          <w:tcPr>
            <w:tcW w:w="2825" w:type="dxa"/>
            <w:shd w:val="clear" w:color="000000" w:fill="FFFFFF"/>
          </w:tcPr>
          <w:p w14:paraId="1AB81C37" w14:textId="77777777" w:rsidR="00E80135" w:rsidRPr="00AB0049" w:rsidRDefault="001F6096" w:rsidP="00E80135">
            <w:pPr>
              <w:spacing w:after="0" w:line="240" w:lineRule="auto"/>
              <w:contextualSpacing/>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Мем басқару</w:t>
            </w:r>
          </w:p>
        </w:tc>
        <w:tc>
          <w:tcPr>
            <w:tcW w:w="1494" w:type="dxa"/>
            <w:shd w:val="clear" w:color="000000" w:fill="FFFFFF"/>
            <w:vAlign w:val="bottom"/>
          </w:tcPr>
          <w:p w14:paraId="241F33C9" w14:textId="77777777" w:rsidR="00E80135" w:rsidRPr="00AB0049" w:rsidRDefault="00E80135" w:rsidP="00E80135">
            <w:pPr>
              <w:spacing w:after="0" w:line="240" w:lineRule="auto"/>
              <w:contextualSpacing/>
              <w:jc w:val="center"/>
              <w:rPr>
                <w:rFonts w:ascii="Times New Roman" w:eastAsia="Times New Roman" w:hAnsi="Times New Roman" w:cs="Times New Roman"/>
                <w:i/>
                <w:sz w:val="24"/>
                <w:szCs w:val="24"/>
                <w:lang w:val="kk-KZ" w:eastAsia="ru-RU"/>
              </w:rPr>
            </w:pPr>
            <w:r w:rsidRPr="00AB0049">
              <w:rPr>
                <w:rFonts w:ascii="Times New Roman" w:eastAsia="Times New Roman" w:hAnsi="Times New Roman" w:cs="Times New Roman"/>
                <w:i/>
                <w:sz w:val="24"/>
                <w:szCs w:val="24"/>
                <w:lang w:val="kk-KZ" w:eastAsia="ru-RU"/>
              </w:rPr>
              <w:t>26710,8</w:t>
            </w:r>
          </w:p>
        </w:tc>
        <w:tc>
          <w:tcPr>
            <w:tcW w:w="1341" w:type="dxa"/>
            <w:shd w:val="clear" w:color="000000" w:fill="FFFFFF"/>
            <w:vAlign w:val="bottom"/>
          </w:tcPr>
          <w:p w14:paraId="5C127CA3" w14:textId="77777777" w:rsidR="00E80135" w:rsidRPr="00AB0049" w:rsidRDefault="00E80135" w:rsidP="00E8013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26170,0</w:t>
            </w:r>
          </w:p>
        </w:tc>
        <w:tc>
          <w:tcPr>
            <w:tcW w:w="1559" w:type="dxa"/>
            <w:shd w:val="clear" w:color="000000" w:fill="FFFFFF"/>
            <w:noWrap/>
            <w:vAlign w:val="bottom"/>
          </w:tcPr>
          <w:p w14:paraId="4C445228" w14:textId="77777777" w:rsidR="00E80135" w:rsidRPr="00AB0049" w:rsidRDefault="00E80135" w:rsidP="00E8013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27227,0</w:t>
            </w:r>
          </w:p>
        </w:tc>
        <w:tc>
          <w:tcPr>
            <w:tcW w:w="1458" w:type="dxa"/>
            <w:shd w:val="clear" w:color="000000" w:fill="FFFFFF"/>
            <w:vAlign w:val="bottom"/>
          </w:tcPr>
          <w:p w14:paraId="7410934F" w14:textId="77777777" w:rsidR="00E80135" w:rsidRPr="00AB0049" w:rsidRDefault="00E80135" w:rsidP="00E80135">
            <w:pPr>
              <w:spacing w:after="0" w:line="240" w:lineRule="auto"/>
              <w:contextualSpacing/>
              <w:jc w:val="center"/>
              <w:rPr>
                <w:rFonts w:ascii="Times New Roman" w:eastAsia="Times New Roman" w:hAnsi="Times New Roman" w:cs="Times New Roman"/>
                <w:i/>
                <w:sz w:val="24"/>
                <w:szCs w:val="24"/>
                <w:lang w:val="kk-KZ" w:eastAsia="ru-RU"/>
              </w:rPr>
            </w:pPr>
            <w:r w:rsidRPr="00AB0049">
              <w:rPr>
                <w:rFonts w:ascii="Times New Roman" w:eastAsia="Times New Roman" w:hAnsi="Times New Roman" w:cs="Times New Roman"/>
                <w:i/>
                <w:sz w:val="24"/>
                <w:szCs w:val="24"/>
                <w:lang w:val="kk-KZ" w:eastAsia="ru-RU"/>
              </w:rPr>
              <w:t>27226,4</w:t>
            </w:r>
          </w:p>
        </w:tc>
        <w:tc>
          <w:tcPr>
            <w:tcW w:w="1095" w:type="dxa"/>
            <w:shd w:val="clear" w:color="000000" w:fill="FFFFFF"/>
            <w:vAlign w:val="bottom"/>
          </w:tcPr>
          <w:p w14:paraId="3AF0222E" w14:textId="77777777" w:rsidR="00E80135" w:rsidRPr="00AB0049" w:rsidRDefault="00E80135" w:rsidP="00E80135">
            <w:pPr>
              <w:spacing w:after="0" w:line="240" w:lineRule="auto"/>
              <w:contextualSpacing/>
              <w:jc w:val="center"/>
              <w:rPr>
                <w:rFonts w:ascii="Times New Roman" w:eastAsia="Times New Roman" w:hAnsi="Times New Roman" w:cs="Times New Roman"/>
                <w:b/>
                <w:bCs/>
                <w:i/>
                <w:color w:val="000000"/>
                <w:sz w:val="24"/>
                <w:szCs w:val="24"/>
                <w:lang w:val="kk-KZ" w:eastAsia="ru-RU"/>
              </w:rPr>
            </w:pPr>
            <w:r w:rsidRPr="00AB0049">
              <w:rPr>
                <w:rFonts w:ascii="Times New Roman" w:eastAsia="Times New Roman" w:hAnsi="Times New Roman" w:cs="Times New Roman"/>
                <w:b/>
                <w:bCs/>
                <w:i/>
                <w:color w:val="000000"/>
                <w:sz w:val="24"/>
                <w:szCs w:val="24"/>
                <w:lang w:val="kk-KZ" w:eastAsia="ru-RU"/>
              </w:rPr>
              <w:t>100,0</w:t>
            </w:r>
          </w:p>
        </w:tc>
      </w:tr>
      <w:tr w:rsidR="00E80135" w:rsidRPr="00AB0049" w14:paraId="4677266E" w14:textId="77777777" w:rsidTr="00E80135">
        <w:trPr>
          <w:trHeight w:val="30"/>
        </w:trPr>
        <w:tc>
          <w:tcPr>
            <w:tcW w:w="2825" w:type="dxa"/>
            <w:shd w:val="clear" w:color="000000" w:fill="FFFFFF"/>
          </w:tcPr>
          <w:p w14:paraId="4ABF8692" w14:textId="77777777" w:rsidR="00E80135" w:rsidRPr="00AB0049" w:rsidRDefault="00E80135" w:rsidP="001F6096">
            <w:pPr>
              <w:spacing w:after="0" w:line="240" w:lineRule="auto"/>
              <w:contextualSpacing/>
              <w:rPr>
                <w:rFonts w:ascii="Times New Roman" w:eastAsia="Times New Roman" w:hAnsi="Times New Roman" w:cs="Times New Roman"/>
                <w:i/>
                <w:iCs/>
                <w:color w:val="000000"/>
                <w:sz w:val="24"/>
                <w:szCs w:val="24"/>
                <w:lang w:eastAsia="ru-RU"/>
              </w:rPr>
            </w:pPr>
            <w:r w:rsidRPr="00AB0049">
              <w:rPr>
                <w:rFonts w:ascii="Times New Roman" w:eastAsia="Times New Roman" w:hAnsi="Times New Roman" w:cs="Times New Roman"/>
                <w:i/>
                <w:iCs/>
                <w:color w:val="000000"/>
                <w:sz w:val="24"/>
                <w:szCs w:val="24"/>
                <w:lang w:eastAsia="ru-RU"/>
              </w:rPr>
              <w:t>Трансферт</w:t>
            </w:r>
            <w:r w:rsidR="001F6096" w:rsidRPr="00AB0049">
              <w:rPr>
                <w:rFonts w:ascii="Times New Roman" w:eastAsia="Times New Roman" w:hAnsi="Times New Roman" w:cs="Times New Roman"/>
                <w:i/>
                <w:iCs/>
                <w:color w:val="000000"/>
                <w:sz w:val="24"/>
                <w:szCs w:val="24"/>
                <w:lang w:val="kk-KZ" w:eastAsia="ru-RU"/>
              </w:rPr>
              <w:t>тер</w:t>
            </w:r>
            <w:r w:rsidRPr="00AB0049">
              <w:rPr>
                <w:rFonts w:ascii="Times New Roman" w:eastAsia="Times New Roman" w:hAnsi="Times New Roman" w:cs="Times New Roman"/>
                <w:i/>
                <w:iCs/>
                <w:color w:val="000000"/>
                <w:sz w:val="24"/>
                <w:szCs w:val="24"/>
                <w:lang w:eastAsia="ru-RU"/>
              </w:rPr>
              <w:t xml:space="preserve"> </w:t>
            </w:r>
          </w:p>
        </w:tc>
        <w:tc>
          <w:tcPr>
            <w:tcW w:w="1494" w:type="dxa"/>
            <w:shd w:val="clear" w:color="000000" w:fill="FFFFFF"/>
            <w:vAlign w:val="bottom"/>
          </w:tcPr>
          <w:p w14:paraId="309A67FB" w14:textId="77777777" w:rsidR="00E80135" w:rsidRPr="00AB0049" w:rsidRDefault="00E80135" w:rsidP="00E80135">
            <w:pPr>
              <w:spacing w:after="0" w:line="240" w:lineRule="auto"/>
              <w:contextualSpacing/>
              <w:jc w:val="center"/>
              <w:rPr>
                <w:rFonts w:ascii="Times New Roman" w:eastAsia="Times New Roman" w:hAnsi="Times New Roman" w:cs="Times New Roman"/>
                <w:i/>
                <w:sz w:val="24"/>
                <w:szCs w:val="24"/>
                <w:lang w:eastAsia="ru-RU"/>
              </w:rPr>
            </w:pPr>
            <w:r w:rsidRPr="00AB0049">
              <w:rPr>
                <w:rFonts w:ascii="Times New Roman" w:eastAsia="Times New Roman" w:hAnsi="Times New Roman" w:cs="Times New Roman"/>
                <w:i/>
                <w:sz w:val="24"/>
                <w:szCs w:val="24"/>
                <w:lang w:eastAsia="ru-RU"/>
              </w:rPr>
              <w:t>0</w:t>
            </w:r>
          </w:p>
        </w:tc>
        <w:tc>
          <w:tcPr>
            <w:tcW w:w="1341" w:type="dxa"/>
            <w:shd w:val="clear" w:color="000000" w:fill="FFFFFF"/>
            <w:vAlign w:val="bottom"/>
          </w:tcPr>
          <w:p w14:paraId="2E93D2F7" w14:textId="77777777" w:rsidR="00E80135" w:rsidRPr="00AB0049" w:rsidRDefault="00E80135" w:rsidP="00E80135">
            <w:pPr>
              <w:spacing w:after="0" w:line="240" w:lineRule="auto"/>
              <w:contextualSpacing/>
              <w:jc w:val="center"/>
              <w:rPr>
                <w:rFonts w:ascii="Times New Roman" w:eastAsia="Times New Roman" w:hAnsi="Times New Roman" w:cs="Times New Roman"/>
                <w:i/>
                <w:color w:val="000000"/>
                <w:sz w:val="24"/>
                <w:szCs w:val="24"/>
                <w:lang w:eastAsia="ru-RU"/>
              </w:rPr>
            </w:pPr>
            <w:r w:rsidRPr="00AB0049">
              <w:rPr>
                <w:rFonts w:ascii="Times New Roman" w:eastAsia="Times New Roman" w:hAnsi="Times New Roman" w:cs="Times New Roman"/>
                <w:i/>
                <w:color w:val="000000"/>
                <w:sz w:val="24"/>
                <w:szCs w:val="24"/>
                <w:lang w:eastAsia="ru-RU"/>
              </w:rPr>
              <w:t>2</w:t>
            </w:r>
          </w:p>
        </w:tc>
        <w:tc>
          <w:tcPr>
            <w:tcW w:w="1559" w:type="dxa"/>
            <w:shd w:val="clear" w:color="000000" w:fill="FFFFFF"/>
            <w:noWrap/>
            <w:vAlign w:val="bottom"/>
          </w:tcPr>
          <w:p w14:paraId="78110BD8" w14:textId="77777777" w:rsidR="00E80135" w:rsidRPr="00AB0049" w:rsidRDefault="00E80135" w:rsidP="00E80135">
            <w:pPr>
              <w:spacing w:after="0" w:line="240" w:lineRule="auto"/>
              <w:contextualSpacing/>
              <w:jc w:val="center"/>
              <w:rPr>
                <w:rFonts w:ascii="Times New Roman" w:eastAsia="Times New Roman" w:hAnsi="Times New Roman" w:cs="Times New Roman"/>
                <w:i/>
                <w:color w:val="000000"/>
                <w:sz w:val="24"/>
                <w:szCs w:val="24"/>
                <w:lang w:eastAsia="ru-RU"/>
              </w:rPr>
            </w:pPr>
            <w:r w:rsidRPr="00AB0049">
              <w:rPr>
                <w:rFonts w:ascii="Times New Roman" w:eastAsia="Times New Roman" w:hAnsi="Times New Roman" w:cs="Times New Roman"/>
                <w:i/>
                <w:color w:val="000000"/>
                <w:sz w:val="24"/>
                <w:szCs w:val="24"/>
                <w:lang w:eastAsia="ru-RU"/>
              </w:rPr>
              <w:t>2</w:t>
            </w:r>
          </w:p>
        </w:tc>
        <w:tc>
          <w:tcPr>
            <w:tcW w:w="1458" w:type="dxa"/>
            <w:shd w:val="clear" w:color="000000" w:fill="FFFFFF"/>
            <w:vAlign w:val="bottom"/>
          </w:tcPr>
          <w:p w14:paraId="41004D90" w14:textId="77777777" w:rsidR="00E80135" w:rsidRPr="00AB0049" w:rsidRDefault="00E80135" w:rsidP="00E80135">
            <w:pPr>
              <w:spacing w:after="0" w:line="240" w:lineRule="auto"/>
              <w:contextualSpacing/>
              <w:jc w:val="center"/>
              <w:rPr>
                <w:rFonts w:ascii="Times New Roman" w:eastAsia="Times New Roman" w:hAnsi="Times New Roman" w:cs="Times New Roman"/>
                <w:i/>
                <w:sz w:val="24"/>
                <w:szCs w:val="24"/>
                <w:lang w:eastAsia="ru-RU"/>
              </w:rPr>
            </w:pPr>
            <w:r w:rsidRPr="00AB0049">
              <w:rPr>
                <w:rFonts w:ascii="Times New Roman" w:eastAsia="Times New Roman" w:hAnsi="Times New Roman" w:cs="Times New Roman"/>
                <w:i/>
                <w:sz w:val="24"/>
                <w:szCs w:val="24"/>
                <w:lang w:eastAsia="ru-RU"/>
              </w:rPr>
              <w:t>1,9</w:t>
            </w:r>
          </w:p>
        </w:tc>
        <w:tc>
          <w:tcPr>
            <w:tcW w:w="1095" w:type="dxa"/>
            <w:shd w:val="clear" w:color="000000" w:fill="FFFFFF"/>
            <w:vAlign w:val="bottom"/>
          </w:tcPr>
          <w:p w14:paraId="43AC5CF6" w14:textId="77777777" w:rsidR="00E80135" w:rsidRPr="00AB0049" w:rsidRDefault="00E80135" w:rsidP="00E80135">
            <w:pPr>
              <w:spacing w:after="0" w:line="240" w:lineRule="auto"/>
              <w:contextualSpacing/>
              <w:jc w:val="center"/>
              <w:rPr>
                <w:rFonts w:ascii="Times New Roman" w:eastAsia="Times New Roman" w:hAnsi="Times New Roman" w:cs="Times New Roman"/>
                <w:b/>
                <w:bCs/>
                <w:i/>
                <w:color w:val="000000"/>
                <w:sz w:val="24"/>
                <w:szCs w:val="24"/>
                <w:lang w:eastAsia="ru-RU"/>
              </w:rPr>
            </w:pPr>
            <w:r w:rsidRPr="00AB0049">
              <w:rPr>
                <w:rFonts w:ascii="Times New Roman" w:eastAsia="Times New Roman" w:hAnsi="Times New Roman" w:cs="Times New Roman"/>
                <w:b/>
                <w:bCs/>
                <w:i/>
                <w:color w:val="000000"/>
                <w:sz w:val="24"/>
                <w:szCs w:val="24"/>
                <w:lang w:eastAsia="ru-RU"/>
              </w:rPr>
              <w:t>93,8</w:t>
            </w:r>
          </w:p>
        </w:tc>
      </w:tr>
      <w:tr w:rsidR="00E80135" w:rsidRPr="00AB0049" w14:paraId="1C01C7A7" w14:textId="77777777" w:rsidTr="00E80135">
        <w:trPr>
          <w:trHeight w:val="295"/>
        </w:trPr>
        <w:tc>
          <w:tcPr>
            <w:tcW w:w="2825" w:type="dxa"/>
            <w:shd w:val="clear" w:color="000000" w:fill="FFFFFF"/>
          </w:tcPr>
          <w:p w14:paraId="640A145D" w14:textId="77777777" w:rsidR="00E80135" w:rsidRPr="00AB0049" w:rsidRDefault="001F6096" w:rsidP="00E80135">
            <w:pPr>
              <w:spacing w:after="0" w:line="240" w:lineRule="auto"/>
              <w:contextualSpacing/>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ТҮКШ</w:t>
            </w:r>
          </w:p>
        </w:tc>
        <w:tc>
          <w:tcPr>
            <w:tcW w:w="1494" w:type="dxa"/>
            <w:shd w:val="clear" w:color="000000" w:fill="FFFFFF"/>
            <w:vAlign w:val="bottom"/>
          </w:tcPr>
          <w:p w14:paraId="71BC1BC8" w14:textId="77777777" w:rsidR="00E80135" w:rsidRPr="00AB0049" w:rsidRDefault="00E80135" w:rsidP="00E80135">
            <w:pPr>
              <w:spacing w:after="0" w:line="240" w:lineRule="auto"/>
              <w:contextualSpacing/>
              <w:jc w:val="center"/>
              <w:rPr>
                <w:rFonts w:ascii="Times New Roman" w:eastAsia="Times New Roman" w:hAnsi="Times New Roman" w:cs="Times New Roman"/>
                <w:i/>
                <w:sz w:val="24"/>
                <w:szCs w:val="24"/>
                <w:lang w:val="kk-KZ" w:eastAsia="ru-RU"/>
              </w:rPr>
            </w:pPr>
            <w:r w:rsidRPr="00AB0049">
              <w:rPr>
                <w:rFonts w:ascii="Times New Roman" w:eastAsia="Times New Roman" w:hAnsi="Times New Roman" w:cs="Times New Roman"/>
                <w:i/>
                <w:sz w:val="24"/>
                <w:szCs w:val="24"/>
                <w:lang w:val="kk-KZ" w:eastAsia="ru-RU"/>
              </w:rPr>
              <w:t>4139,9</w:t>
            </w:r>
          </w:p>
        </w:tc>
        <w:tc>
          <w:tcPr>
            <w:tcW w:w="1341" w:type="dxa"/>
            <w:shd w:val="clear" w:color="000000" w:fill="FFFFFF"/>
            <w:vAlign w:val="bottom"/>
          </w:tcPr>
          <w:p w14:paraId="5882CC5A" w14:textId="77777777" w:rsidR="00E80135" w:rsidRPr="00AB0049" w:rsidRDefault="00E80135" w:rsidP="00E8013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3716,0</w:t>
            </w:r>
          </w:p>
        </w:tc>
        <w:tc>
          <w:tcPr>
            <w:tcW w:w="1559" w:type="dxa"/>
            <w:shd w:val="clear" w:color="000000" w:fill="FFFFFF"/>
            <w:noWrap/>
            <w:vAlign w:val="bottom"/>
          </w:tcPr>
          <w:p w14:paraId="2CE68CE9" w14:textId="77777777" w:rsidR="00E80135" w:rsidRPr="00AB0049" w:rsidRDefault="00E80135" w:rsidP="00E8013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11777,0</w:t>
            </w:r>
          </w:p>
        </w:tc>
        <w:tc>
          <w:tcPr>
            <w:tcW w:w="1458" w:type="dxa"/>
            <w:shd w:val="clear" w:color="000000" w:fill="FFFFFF"/>
            <w:vAlign w:val="bottom"/>
          </w:tcPr>
          <w:p w14:paraId="23B895EC" w14:textId="77777777" w:rsidR="00E80135" w:rsidRPr="00AB0049" w:rsidRDefault="00E80135" w:rsidP="00E80135">
            <w:pPr>
              <w:spacing w:after="0" w:line="240" w:lineRule="auto"/>
              <w:contextualSpacing/>
              <w:jc w:val="center"/>
              <w:rPr>
                <w:rFonts w:ascii="Times New Roman" w:eastAsia="Times New Roman" w:hAnsi="Times New Roman" w:cs="Times New Roman"/>
                <w:i/>
                <w:sz w:val="24"/>
                <w:szCs w:val="24"/>
                <w:lang w:val="kk-KZ" w:eastAsia="ru-RU"/>
              </w:rPr>
            </w:pPr>
            <w:r w:rsidRPr="00AB0049">
              <w:rPr>
                <w:rFonts w:ascii="Times New Roman" w:eastAsia="Times New Roman" w:hAnsi="Times New Roman" w:cs="Times New Roman"/>
                <w:i/>
                <w:sz w:val="24"/>
                <w:szCs w:val="24"/>
                <w:lang w:val="kk-KZ" w:eastAsia="ru-RU"/>
              </w:rPr>
              <w:t>11777,0</w:t>
            </w:r>
          </w:p>
        </w:tc>
        <w:tc>
          <w:tcPr>
            <w:tcW w:w="1095" w:type="dxa"/>
            <w:shd w:val="clear" w:color="000000" w:fill="FFFFFF"/>
            <w:vAlign w:val="bottom"/>
          </w:tcPr>
          <w:p w14:paraId="7B5C38F3" w14:textId="77777777" w:rsidR="00E80135" w:rsidRPr="00AB0049" w:rsidRDefault="00E80135" w:rsidP="00E80135">
            <w:pPr>
              <w:spacing w:after="0" w:line="240" w:lineRule="auto"/>
              <w:contextualSpacing/>
              <w:jc w:val="center"/>
              <w:rPr>
                <w:rFonts w:ascii="Times New Roman" w:eastAsia="Times New Roman" w:hAnsi="Times New Roman" w:cs="Times New Roman"/>
                <w:b/>
                <w:bCs/>
                <w:i/>
                <w:color w:val="000000"/>
                <w:sz w:val="24"/>
                <w:szCs w:val="24"/>
                <w:lang w:val="kk-KZ" w:eastAsia="ru-RU"/>
              </w:rPr>
            </w:pPr>
            <w:r w:rsidRPr="00AB0049">
              <w:rPr>
                <w:rFonts w:ascii="Times New Roman" w:eastAsia="Times New Roman" w:hAnsi="Times New Roman" w:cs="Times New Roman"/>
                <w:b/>
                <w:bCs/>
                <w:i/>
                <w:color w:val="000000"/>
                <w:sz w:val="24"/>
                <w:szCs w:val="24"/>
                <w:lang w:val="kk-KZ" w:eastAsia="ru-RU"/>
              </w:rPr>
              <w:t>100,0</w:t>
            </w:r>
          </w:p>
        </w:tc>
      </w:tr>
    </w:tbl>
    <w:p w14:paraId="0B55116F" w14:textId="77777777" w:rsidR="002A7613" w:rsidRPr="00AB0049" w:rsidRDefault="002A7613" w:rsidP="002A7613">
      <w:pPr>
        <w:widowControl w:val="0"/>
        <w:tabs>
          <w:tab w:val="left" w:pos="0"/>
        </w:tabs>
        <w:suppressAutoHyphens/>
        <w:spacing w:after="0" w:line="240" w:lineRule="auto"/>
        <w:ind w:firstLine="720"/>
        <w:contextualSpacing/>
        <w:jc w:val="both"/>
        <w:rPr>
          <w:rFonts w:ascii="Times New Roman" w:eastAsia="Times New Roman" w:hAnsi="Times New Roman" w:cs="Times New Roman"/>
          <w:sz w:val="28"/>
          <w:szCs w:val="28"/>
          <w:lang w:eastAsia="ru-RU"/>
        </w:rPr>
      </w:pPr>
      <w:r w:rsidRPr="00AB0049">
        <w:rPr>
          <w:rFonts w:ascii="Times New Roman" w:eastAsia="Times New Roman" w:hAnsi="Times New Roman" w:cs="Times New Roman"/>
          <w:sz w:val="28"/>
          <w:szCs w:val="28"/>
          <w:lang w:eastAsia="ru-RU"/>
        </w:rPr>
        <w:t>2020 жылға кірістер 39 069,3 мың теңге түсті (125,9%), оның ішінде:</w:t>
      </w:r>
    </w:p>
    <w:p w14:paraId="598A98E7" w14:textId="77777777" w:rsidR="002A7613" w:rsidRPr="00AB0049" w:rsidRDefault="002A7613" w:rsidP="002A7613">
      <w:pPr>
        <w:widowControl w:val="0"/>
        <w:tabs>
          <w:tab w:val="left" w:pos="0"/>
        </w:tabs>
        <w:suppressAutoHyphens/>
        <w:spacing w:after="0" w:line="240" w:lineRule="auto"/>
        <w:ind w:firstLine="720"/>
        <w:contextualSpacing/>
        <w:jc w:val="both"/>
        <w:rPr>
          <w:rFonts w:ascii="Times New Roman" w:eastAsia="Times New Roman" w:hAnsi="Times New Roman" w:cs="Times New Roman"/>
          <w:sz w:val="28"/>
          <w:szCs w:val="28"/>
          <w:lang w:eastAsia="ru-RU"/>
        </w:rPr>
      </w:pPr>
      <w:r w:rsidRPr="00AB0049">
        <w:rPr>
          <w:rFonts w:ascii="Times New Roman" w:eastAsia="Times New Roman" w:hAnsi="Times New Roman" w:cs="Times New Roman"/>
          <w:sz w:val="28"/>
          <w:szCs w:val="28"/>
          <w:lang w:eastAsia="ru-RU"/>
        </w:rPr>
        <w:t>Салықтық түсімдер-жоспар 14 641,0 мың теңге, іс жүзінде 20206,0 мың теңге (165,9%), оның ішінде:</w:t>
      </w:r>
    </w:p>
    <w:p w14:paraId="3518BDFF" w14:textId="77777777" w:rsidR="002A7613" w:rsidRPr="00AB0049" w:rsidRDefault="002A7613" w:rsidP="002A7613">
      <w:pPr>
        <w:widowControl w:val="0"/>
        <w:tabs>
          <w:tab w:val="left" w:pos="0"/>
        </w:tabs>
        <w:suppressAutoHyphens/>
        <w:spacing w:after="0" w:line="240" w:lineRule="auto"/>
        <w:ind w:firstLine="720"/>
        <w:contextualSpacing/>
        <w:jc w:val="both"/>
        <w:rPr>
          <w:rFonts w:ascii="Times New Roman" w:eastAsia="Times New Roman" w:hAnsi="Times New Roman" w:cs="Times New Roman"/>
          <w:sz w:val="28"/>
          <w:szCs w:val="28"/>
          <w:lang w:eastAsia="ru-RU"/>
        </w:rPr>
      </w:pPr>
      <w:r w:rsidRPr="00AB0049">
        <w:rPr>
          <w:rFonts w:ascii="Times New Roman" w:eastAsia="Times New Roman" w:hAnsi="Times New Roman" w:cs="Times New Roman"/>
          <w:sz w:val="28"/>
          <w:szCs w:val="28"/>
          <w:lang w:eastAsia="ru-RU"/>
        </w:rPr>
        <w:t>- ЖТС-жоспар 7471,0 мың теңге, іс жүзінде 5659,5 мың теңге (113,0%);</w:t>
      </w:r>
    </w:p>
    <w:p w14:paraId="113D9E94" w14:textId="77777777" w:rsidR="002A7613" w:rsidRPr="00AB0049" w:rsidRDefault="002A7613" w:rsidP="002A7613">
      <w:pPr>
        <w:widowControl w:val="0"/>
        <w:tabs>
          <w:tab w:val="left" w:pos="0"/>
        </w:tabs>
        <w:suppressAutoHyphens/>
        <w:spacing w:after="0" w:line="240" w:lineRule="auto"/>
        <w:ind w:firstLine="720"/>
        <w:contextualSpacing/>
        <w:jc w:val="both"/>
        <w:rPr>
          <w:rFonts w:ascii="Times New Roman" w:eastAsia="Times New Roman" w:hAnsi="Times New Roman" w:cs="Times New Roman"/>
          <w:sz w:val="28"/>
          <w:szCs w:val="28"/>
          <w:lang w:eastAsia="ru-RU"/>
        </w:rPr>
      </w:pPr>
      <w:r w:rsidRPr="00AB0049">
        <w:rPr>
          <w:rFonts w:ascii="Times New Roman" w:eastAsia="Times New Roman" w:hAnsi="Times New Roman" w:cs="Times New Roman"/>
          <w:sz w:val="28"/>
          <w:szCs w:val="28"/>
          <w:lang w:eastAsia="ru-RU"/>
        </w:rPr>
        <w:t>- Мүлік салығы-жоспар 200,0 мың теңге, іс жүзінде 266,1 мың теңге (133,0%);</w:t>
      </w:r>
    </w:p>
    <w:p w14:paraId="03F95D6D" w14:textId="77777777" w:rsidR="002A7613" w:rsidRPr="00AB0049" w:rsidRDefault="002A7613" w:rsidP="002A7613">
      <w:pPr>
        <w:widowControl w:val="0"/>
        <w:tabs>
          <w:tab w:val="left" w:pos="0"/>
        </w:tabs>
        <w:suppressAutoHyphens/>
        <w:spacing w:after="0" w:line="240" w:lineRule="auto"/>
        <w:ind w:firstLine="720"/>
        <w:contextualSpacing/>
        <w:jc w:val="both"/>
        <w:rPr>
          <w:rFonts w:ascii="Times New Roman" w:eastAsia="Times New Roman" w:hAnsi="Times New Roman" w:cs="Times New Roman"/>
          <w:sz w:val="28"/>
          <w:szCs w:val="28"/>
          <w:lang w:eastAsia="ru-RU"/>
        </w:rPr>
      </w:pPr>
      <w:r w:rsidRPr="00AB0049">
        <w:rPr>
          <w:rFonts w:ascii="Times New Roman" w:eastAsia="Times New Roman" w:hAnsi="Times New Roman" w:cs="Times New Roman"/>
          <w:sz w:val="28"/>
          <w:szCs w:val="28"/>
          <w:lang w:eastAsia="ru-RU"/>
        </w:rPr>
        <w:t>- Жер салығы - жоспар 700,0 мың теңге, іс жүзінде 2142,1 мың теңге(306,0%);</w:t>
      </w:r>
    </w:p>
    <w:p w14:paraId="1081C0EB" w14:textId="77777777" w:rsidR="002A7613" w:rsidRPr="00AB0049" w:rsidRDefault="002A7613" w:rsidP="002A7613">
      <w:pPr>
        <w:widowControl w:val="0"/>
        <w:tabs>
          <w:tab w:val="left" w:pos="0"/>
        </w:tabs>
        <w:suppressAutoHyphens/>
        <w:spacing w:after="0" w:line="240" w:lineRule="auto"/>
        <w:ind w:firstLine="720"/>
        <w:contextualSpacing/>
        <w:jc w:val="both"/>
        <w:rPr>
          <w:rFonts w:ascii="Times New Roman" w:eastAsia="Times New Roman" w:hAnsi="Times New Roman" w:cs="Times New Roman"/>
          <w:sz w:val="28"/>
          <w:szCs w:val="28"/>
          <w:lang w:eastAsia="ru-RU"/>
        </w:rPr>
      </w:pPr>
      <w:r w:rsidRPr="00AB0049">
        <w:rPr>
          <w:rFonts w:ascii="Times New Roman" w:eastAsia="Times New Roman" w:hAnsi="Times New Roman" w:cs="Times New Roman"/>
          <w:sz w:val="28"/>
          <w:szCs w:val="28"/>
          <w:lang w:eastAsia="ru-RU"/>
        </w:rPr>
        <w:t>– Көлік салығы - жоспар-6270,0 мың теңге, іс жүзінде 12138,4 мың теңге (193,6%).</w:t>
      </w:r>
    </w:p>
    <w:p w14:paraId="5CD2B230" w14:textId="77777777" w:rsidR="002A7613" w:rsidRPr="00AB0049" w:rsidRDefault="002A7613" w:rsidP="002A7613">
      <w:pPr>
        <w:widowControl w:val="0"/>
        <w:tabs>
          <w:tab w:val="left" w:pos="0"/>
        </w:tabs>
        <w:suppressAutoHyphens/>
        <w:spacing w:after="0" w:line="240" w:lineRule="auto"/>
        <w:ind w:firstLine="720"/>
        <w:contextualSpacing/>
        <w:jc w:val="both"/>
        <w:rPr>
          <w:rFonts w:ascii="Times New Roman" w:eastAsia="Times New Roman" w:hAnsi="Times New Roman" w:cs="Times New Roman"/>
          <w:sz w:val="28"/>
          <w:szCs w:val="28"/>
          <w:lang w:eastAsia="ru-RU"/>
        </w:rPr>
      </w:pPr>
      <w:r w:rsidRPr="00AB0049">
        <w:rPr>
          <w:rFonts w:ascii="Times New Roman" w:eastAsia="Times New Roman" w:hAnsi="Times New Roman" w:cs="Times New Roman"/>
          <w:sz w:val="28"/>
          <w:szCs w:val="28"/>
          <w:lang w:eastAsia="ru-RU"/>
        </w:rPr>
        <w:t>Трансферттер түсімі-жоспар бойынша 18 863,0 мың теңге, іс жүзінде 18 863,0 мың теңге (100,0%), оның ішінде:</w:t>
      </w:r>
    </w:p>
    <w:p w14:paraId="1A0ACBD5" w14:textId="77777777" w:rsidR="002A7613" w:rsidRPr="00AB0049" w:rsidRDefault="002A7613" w:rsidP="002A7613">
      <w:pPr>
        <w:widowControl w:val="0"/>
        <w:tabs>
          <w:tab w:val="left" w:pos="0"/>
        </w:tabs>
        <w:suppressAutoHyphens/>
        <w:spacing w:after="0" w:line="240" w:lineRule="auto"/>
        <w:ind w:firstLine="720"/>
        <w:contextualSpacing/>
        <w:jc w:val="both"/>
        <w:rPr>
          <w:rFonts w:ascii="Times New Roman" w:eastAsia="Times New Roman" w:hAnsi="Times New Roman" w:cs="Times New Roman"/>
          <w:sz w:val="28"/>
          <w:szCs w:val="28"/>
          <w:lang w:eastAsia="ru-RU"/>
        </w:rPr>
      </w:pPr>
      <w:r w:rsidRPr="00AB0049">
        <w:rPr>
          <w:rFonts w:ascii="Times New Roman" w:eastAsia="Times New Roman" w:hAnsi="Times New Roman" w:cs="Times New Roman"/>
          <w:sz w:val="28"/>
          <w:szCs w:val="28"/>
          <w:lang w:eastAsia="ru-RU"/>
        </w:rPr>
        <w:t>- Жоғары тұрған бюджеттен трансферттер-жоспар 3 618,0 мың теңге, факт бойынша 3618,0 мың теңге (100 %);</w:t>
      </w:r>
    </w:p>
    <w:p w14:paraId="2B3A6F8A" w14:textId="77777777" w:rsidR="002A7613" w:rsidRPr="00AB0049" w:rsidRDefault="002A7613" w:rsidP="002A7613">
      <w:pPr>
        <w:widowControl w:val="0"/>
        <w:tabs>
          <w:tab w:val="left" w:pos="0"/>
        </w:tabs>
        <w:suppressAutoHyphens/>
        <w:spacing w:after="0" w:line="240" w:lineRule="auto"/>
        <w:ind w:firstLine="720"/>
        <w:contextualSpacing/>
        <w:jc w:val="both"/>
        <w:rPr>
          <w:rFonts w:ascii="Times New Roman" w:eastAsia="Times New Roman" w:hAnsi="Times New Roman" w:cs="Times New Roman"/>
          <w:sz w:val="28"/>
          <w:szCs w:val="28"/>
          <w:lang w:eastAsia="ru-RU"/>
        </w:rPr>
      </w:pPr>
      <w:r w:rsidRPr="00AB0049">
        <w:rPr>
          <w:rFonts w:ascii="Times New Roman" w:eastAsia="Times New Roman" w:hAnsi="Times New Roman" w:cs="Times New Roman"/>
          <w:sz w:val="28"/>
          <w:szCs w:val="28"/>
          <w:lang w:eastAsia="ru-RU"/>
        </w:rPr>
        <w:t>- Субвенциялар-жоспар 15245,0 мың теңге, іс жүзінде 15245,0 мың теңге (100%).</w:t>
      </w:r>
    </w:p>
    <w:p w14:paraId="7BD5CDB5" w14:textId="77777777" w:rsidR="002A7613" w:rsidRPr="00AB0049" w:rsidRDefault="002A7613" w:rsidP="002A7613">
      <w:pPr>
        <w:widowControl w:val="0"/>
        <w:tabs>
          <w:tab w:val="left" w:pos="0"/>
        </w:tabs>
        <w:suppressAutoHyphens/>
        <w:spacing w:after="0" w:line="240" w:lineRule="auto"/>
        <w:ind w:firstLine="720"/>
        <w:contextualSpacing/>
        <w:jc w:val="both"/>
        <w:rPr>
          <w:rFonts w:ascii="Times New Roman" w:eastAsia="Times New Roman" w:hAnsi="Times New Roman" w:cs="Times New Roman"/>
          <w:sz w:val="28"/>
          <w:szCs w:val="28"/>
          <w:lang w:eastAsia="ru-RU"/>
        </w:rPr>
      </w:pPr>
      <w:r w:rsidRPr="00AB0049">
        <w:rPr>
          <w:rFonts w:ascii="Times New Roman" w:eastAsia="Times New Roman" w:hAnsi="Times New Roman" w:cs="Times New Roman"/>
          <w:sz w:val="28"/>
          <w:szCs w:val="28"/>
          <w:lang w:eastAsia="ru-RU"/>
        </w:rPr>
        <w:t>Ауылдық округ бюджетінің кіріс бөлігінің барлық көрсеткіштері бойынша өсу серпінін қамтамасыз етуді атап өту қажет, Жалпы, өткен жылмен салыстырғанда салықтық емес түсімдерден басқа 7,5% немесе 1 649,9 мың теңгені құрады.</w:t>
      </w:r>
    </w:p>
    <w:p w14:paraId="54418B05" w14:textId="77777777" w:rsidR="002A7613" w:rsidRPr="00AB0049" w:rsidRDefault="002A7613" w:rsidP="002A7613">
      <w:pPr>
        <w:widowControl w:val="0"/>
        <w:tabs>
          <w:tab w:val="left" w:pos="0"/>
        </w:tabs>
        <w:suppressAutoHyphens/>
        <w:spacing w:after="0" w:line="240" w:lineRule="auto"/>
        <w:ind w:firstLine="720"/>
        <w:contextualSpacing/>
        <w:jc w:val="both"/>
        <w:rPr>
          <w:rFonts w:ascii="Times New Roman" w:eastAsia="Times New Roman" w:hAnsi="Times New Roman" w:cs="Times New Roman"/>
          <w:sz w:val="28"/>
          <w:szCs w:val="28"/>
          <w:u w:val="single"/>
          <w:lang w:val="kk-KZ" w:eastAsia="ru-RU"/>
        </w:rPr>
      </w:pPr>
      <w:r w:rsidRPr="00AB0049">
        <w:rPr>
          <w:rFonts w:ascii="Times New Roman" w:eastAsia="Times New Roman" w:hAnsi="Times New Roman" w:cs="Times New Roman"/>
          <w:sz w:val="28"/>
          <w:szCs w:val="28"/>
          <w:lang w:eastAsia="ru-RU"/>
        </w:rPr>
        <w:t>2020 жылға шығындар 39 005,3 мың теңге сомасында жүргізілді (100,0%), жоспар бойынша 29 886,0 мың теңге бекітілді, 39 006,0 мың теңге түзетілді, іс жүзінде 39 005,3 мың теңге.</w:t>
      </w:r>
      <w:r w:rsidRPr="00AB0049">
        <w:rPr>
          <w:rFonts w:ascii="Times New Roman" w:eastAsia="Times New Roman" w:hAnsi="Times New Roman" w:cs="Times New Roman"/>
          <w:sz w:val="28"/>
          <w:szCs w:val="28"/>
          <w:u w:val="single"/>
          <w:lang w:val="kk-KZ" w:eastAsia="ru-RU"/>
        </w:rPr>
        <w:t xml:space="preserve"> </w:t>
      </w:r>
    </w:p>
    <w:p w14:paraId="717F18CD" w14:textId="77777777" w:rsidR="002A7613" w:rsidRPr="00AB0049" w:rsidRDefault="002A7613" w:rsidP="002A7613">
      <w:pPr>
        <w:widowControl w:val="0"/>
        <w:tabs>
          <w:tab w:val="left" w:pos="0"/>
        </w:tabs>
        <w:suppressAutoHyphens/>
        <w:spacing w:after="0" w:line="240" w:lineRule="auto"/>
        <w:ind w:firstLine="720"/>
        <w:contextualSpacing/>
        <w:rPr>
          <w:rFonts w:ascii="Times New Roman" w:eastAsia="Times New Roman" w:hAnsi="Times New Roman" w:cs="Times New Roman"/>
          <w:b/>
          <w:sz w:val="28"/>
          <w:szCs w:val="28"/>
          <w:u w:val="single"/>
          <w:lang w:val="kk-KZ" w:eastAsia="ru-RU"/>
        </w:rPr>
      </w:pPr>
    </w:p>
    <w:p w14:paraId="33E77672" w14:textId="77777777" w:rsidR="00934409" w:rsidRPr="00AB0049" w:rsidRDefault="00934409" w:rsidP="002A7613">
      <w:pPr>
        <w:widowControl w:val="0"/>
        <w:tabs>
          <w:tab w:val="left" w:pos="0"/>
        </w:tabs>
        <w:suppressAutoHyphens/>
        <w:spacing w:after="0" w:line="240" w:lineRule="auto"/>
        <w:ind w:firstLine="720"/>
        <w:contextualSpacing/>
        <w:rPr>
          <w:rFonts w:ascii="Times New Roman" w:hAnsi="Times New Roman" w:cs="Times New Roman"/>
          <w:b/>
          <w:sz w:val="28"/>
          <w:szCs w:val="28"/>
          <w:u w:val="single"/>
          <w:lang w:val="kk-KZ" w:eastAsia="ar-SA"/>
        </w:rPr>
      </w:pPr>
      <w:r w:rsidRPr="00AB0049">
        <w:rPr>
          <w:rFonts w:ascii="Times New Roman" w:hAnsi="Times New Roman" w:cs="Times New Roman"/>
          <w:b/>
          <w:sz w:val="28"/>
          <w:szCs w:val="28"/>
          <w:u w:val="single"/>
          <w:lang w:val="kk-KZ" w:eastAsia="ar-SA"/>
        </w:rPr>
        <w:t>«Мичурин ауылдық округі әкімінің аппараты» ММ</w:t>
      </w:r>
    </w:p>
    <w:p w14:paraId="51B7C490" w14:textId="77777777" w:rsidR="001F6096" w:rsidRPr="00AB0049" w:rsidRDefault="001F6096" w:rsidP="008D2F47">
      <w:pPr>
        <w:pStyle w:val="2b"/>
        <w:ind w:firstLine="708"/>
        <w:jc w:val="center"/>
        <w:rPr>
          <w:rFonts w:ascii="Times New Roman" w:hAnsi="Times New Roman" w:cs="Times New Roman"/>
          <w:b/>
          <w:sz w:val="28"/>
          <w:szCs w:val="28"/>
          <w:u w:val="single"/>
          <w:lang w:val="kk-KZ" w:eastAsia="ar-SA"/>
        </w:rPr>
      </w:pPr>
    </w:p>
    <w:p w14:paraId="11FC974A" w14:textId="77777777" w:rsidR="00934409" w:rsidRPr="00AB0049" w:rsidRDefault="00E80135" w:rsidP="00934409">
      <w:pPr>
        <w:widowControl w:val="0"/>
        <w:tabs>
          <w:tab w:val="left" w:pos="0"/>
        </w:tabs>
        <w:suppressAutoHyphens/>
        <w:spacing w:after="0" w:line="240" w:lineRule="auto"/>
        <w:ind w:firstLine="720"/>
        <w:contextualSpacing/>
        <w:jc w:val="right"/>
        <w:rPr>
          <w:rFonts w:ascii="Times New Roman" w:eastAsia="Times New Roman" w:hAnsi="Times New Roman" w:cs="Times New Roman"/>
          <w:sz w:val="24"/>
          <w:szCs w:val="24"/>
          <w:lang w:val="kk-KZ" w:eastAsia="ar-SA"/>
        </w:rPr>
      </w:pPr>
      <w:r w:rsidRPr="00AB0049">
        <w:rPr>
          <w:rFonts w:ascii="Times New Roman" w:eastAsia="Times New Roman" w:hAnsi="Times New Roman" w:cs="Times New Roman"/>
          <w:sz w:val="24"/>
          <w:szCs w:val="24"/>
          <w:lang w:val="kk-KZ" w:eastAsia="ar-SA"/>
        </w:rPr>
        <w:t xml:space="preserve"> </w:t>
      </w:r>
      <w:r w:rsidR="00934409" w:rsidRPr="00AB0049">
        <w:rPr>
          <w:rFonts w:ascii="Times New Roman" w:eastAsia="Times New Roman" w:hAnsi="Times New Roman" w:cs="Times New Roman"/>
          <w:sz w:val="24"/>
          <w:szCs w:val="24"/>
          <w:lang w:val="kk-KZ" w:eastAsia="ar-SA"/>
        </w:rPr>
        <w:t xml:space="preserve">   (мың теңге)</w:t>
      </w:r>
    </w:p>
    <w:tbl>
      <w:tblPr>
        <w:tblW w:w="9772"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5"/>
        <w:gridCol w:w="1494"/>
        <w:gridCol w:w="1341"/>
        <w:gridCol w:w="1559"/>
        <w:gridCol w:w="1458"/>
        <w:gridCol w:w="1095"/>
      </w:tblGrid>
      <w:tr w:rsidR="00E80135" w:rsidRPr="00AB0049" w14:paraId="2AB670F6" w14:textId="77777777" w:rsidTr="00E80135">
        <w:trPr>
          <w:trHeight w:val="390"/>
        </w:trPr>
        <w:tc>
          <w:tcPr>
            <w:tcW w:w="2825" w:type="dxa"/>
            <w:vMerge w:val="restart"/>
            <w:shd w:val="clear" w:color="000000" w:fill="FFFFFF"/>
            <w:vAlign w:val="center"/>
            <w:hideMark/>
          </w:tcPr>
          <w:p w14:paraId="2244B698" w14:textId="77777777" w:rsidR="00E80135" w:rsidRPr="00AB0049" w:rsidRDefault="00934409" w:rsidP="00E80135">
            <w:pPr>
              <w:spacing w:after="0" w:line="240" w:lineRule="auto"/>
              <w:contextualSpacing/>
              <w:jc w:val="center"/>
              <w:rPr>
                <w:rFonts w:ascii="Times New Roman" w:eastAsia="Times New Roman" w:hAnsi="Times New Roman" w:cs="Times New Roman"/>
                <w:b/>
                <w:bCs/>
                <w:sz w:val="24"/>
                <w:szCs w:val="24"/>
                <w:lang w:eastAsia="ru-RU"/>
              </w:rPr>
            </w:pPr>
            <w:r w:rsidRPr="00AB0049">
              <w:rPr>
                <w:rFonts w:ascii="Times New Roman" w:eastAsia="Times New Roman" w:hAnsi="Times New Roman" w:cs="Times New Roman"/>
                <w:b/>
                <w:bCs/>
                <w:sz w:val="24"/>
                <w:szCs w:val="24"/>
                <w:lang w:val="kk-KZ" w:eastAsia="ru-RU"/>
              </w:rPr>
              <w:t>Атауы</w:t>
            </w:r>
          </w:p>
        </w:tc>
        <w:tc>
          <w:tcPr>
            <w:tcW w:w="6947" w:type="dxa"/>
            <w:gridSpan w:val="5"/>
            <w:shd w:val="clear" w:color="000000" w:fill="FFFFFF"/>
            <w:noWrap/>
            <w:vAlign w:val="center"/>
            <w:hideMark/>
          </w:tcPr>
          <w:p w14:paraId="411DAE59" w14:textId="77777777" w:rsidR="00E80135" w:rsidRPr="00AB0049" w:rsidRDefault="00934409" w:rsidP="00E80135">
            <w:pPr>
              <w:spacing w:after="0" w:line="240" w:lineRule="auto"/>
              <w:contextualSpacing/>
              <w:jc w:val="center"/>
              <w:rPr>
                <w:rFonts w:ascii="Times New Roman" w:eastAsia="Times New Roman" w:hAnsi="Times New Roman" w:cs="Times New Roman"/>
                <w:bCs/>
                <w:color w:val="000000"/>
                <w:sz w:val="24"/>
                <w:szCs w:val="24"/>
                <w:lang w:eastAsia="ru-RU"/>
              </w:rPr>
            </w:pPr>
            <w:r w:rsidRPr="00AB0049">
              <w:rPr>
                <w:rFonts w:ascii="Times New Roman" w:hAnsi="Times New Roman" w:cs="Times New Roman"/>
                <w:b/>
                <w:sz w:val="28"/>
                <w:szCs w:val="28"/>
                <w:lang w:val="kk-KZ" w:eastAsia="ar-SA"/>
              </w:rPr>
              <w:t>Мичурин ауылдық округі</w:t>
            </w:r>
          </w:p>
        </w:tc>
      </w:tr>
      <w:tr w:rsidR="001C212D" w:rsidRPr="00AB0049" w14:paraId="7F3F67F0" w14:textId="77777777" w:rsidTr="00E80135">
        <w:trPr>
          <w:trHeight w:val="739"/>
        </w:trPr>
        <w:tc>
          <w:tcPr>
            <w:tcW w:w="2825" w:type="dxa"/>
            <w:vMerge/>
            <w:vAlign w:val="center"/>
            <w:hideMark/>
          </w:tcPr>
          <w:p w14:paraId="34186509" w14:textId="77777777" w:rsidR="001C212D" w:rsidRPr="00AB0049" w:rsidRDefault="001C212D" w:rsidP="00E80135">
            <w:pPr>
              <w:spacing w:after="0" w:line="240" w:lineRule="auto"/>
              <w:contextualSpacing/>
              <w:rPr>
                <w:rFonts w:ascii="Times New Roman" w:eastAsia="Times New Roman" w:hAnsi="Times New Roman" w:cs="Times New Roman"/>
                <w:b/>
                <w:bCs/>
                <w:sz w:val="24"/>
                <w:szCs w:val="24"/>
                <w:lang w:eastAsia="ru-RU"/>
              </w:rPr>
            </w:pPr>
          </w:p>
        </w:tc>
        <w:tc>
          <w:tcPr>
            <w:tcW w:w="1494" w:type="dxa"/>
            <w:shd w:val="clear" w:color="000000" w:fill="FFFFFF"/>
            <w:hideMark/>
          </w:tcPr>
          <w:p w14:paraId="26E8D1AE" w14:textId="77777777" w:rsidR="001C212D" w:rsidRPr="00AB0049" w:rsidRDefault="001C212D" w:rsidP="001C212D">
            <w:pPr>
              <w:spacing w:after="0" w:line="240" w:lineRule="auto"/>
              <w:contextualSpacing/>
              <w:jc w:val="center"/>
              <w:rPr>
                <w:rFonts w:ascii="Times New Roman" w:eastAsia="Times New Roman" w:hAnsi="Times New Roman" w:cs="Times New Roman"/>
                <w:b/>
                <w:bCs/>
                <w:sz w:val="24"/>
                <w:szCs w:val="24"/>
                <w:lang w:eastAsia="ru-RU"/>
              </w:rPr>
            </w:pPr>
            <w:r w:rsidRPr="00AB0049">
              <w:rPr>
                <w:rFonts w:ascii="Times New Roman" w:eastAsia="Times New Roman" w:hAnsi="Times New Roman" w:cs="Times New Roman"/>
                <w:b/>
                <w:bCs/>
                <w:sz w:val="24"/>
                <w:szCs w:val="24"/>
                <w:lang w:eastAsia="ru-RU"/>
              </w:rPr>
              <w:t xml:space="preserve">2019 жылғы нақты орындалу </w:t>
            </w:r>
          </w:p>
        </w:tc>
        <w:tc>
          <w:tcPr>
            <w:tcW w:w="1341" w:type="dxa"/>
            <w:shd w:val="clear" w:color="000000" w:fill="FFFFFF"/>
            <w:hideMark/>
          </w:tcPr>
          <w:p w14:paraId="4CC0B7A8" w14:textId="77777777" w:rsidR="001C212D" w:rsidRPr="00AB0049" w:rsidRDefault="001C212D" w:rsidP="001C212D">
            <w:pPr>
              <w:spacing w:after="0" w:line="240" w:lineRule="auto"/>
              <w:contextualSpacing/>
              <w:jc w:val="center"/>
              <w:rPr>
                <w:rFonts w:ascii="Times New Roman" w:eastAsia="Times New Roman" w:hAnsi="Times New Roman" w:cs="Times New Roman"/>
                <w:b/>
                <w:bCs/>
                <w:sz w:val="24"/>
                <w:szCs w:val="24"/>
                <w:lang w:eastAsia="ru-RU"/>
              </w:rPr>
            </w:pPr>
            <w:r w:rsidRPr="00AB0049">
              <w:rPr>
                <w:rFonts w:ascii="Times New Roman" w:eastAsia="Times New Roman" w:hAnsi="Times New Roman" w:cs="Times New Roman"/>
                <w:b/>
                <w:bCs/>
                <w:sz w:val="24"/>
                <w:szCs w:val="24"/>
                <w:lang w:eastAsia="ru-RU"/>
              </w:rPr>
              <w:t xml:space="preserve">2020 жылғы бекітілген жылдық бюджет </w:t>
            </w:r>
          </w:p>
        </w:tc>
        <w:tc>
          <w:tcPr>
            <w:tcW w:w="1559" w:type="dxa"/>
            <w:shd w:val="clear" w:color="000000" w:fill="FFFFFF"/>
            <w:hideMark/>
          </w:tcPr>
          <w:p w14:paraId="185291C2" w14:textId="77777777" w:rsidR="001C212D" w:rsidRPr="00AB0049" w:rsidRDefault="001C212D" w:rsidP="001C212D">
            <w:pPr>
              <w:spacing w:after="0" w:line="240" w:lineRule="auto"/>
              <w:ind w:right="32"/>
              <w:contextualSpacing/>
              <w:jc w:val="center"/>
              <w:rPr>
                <w:rFonts w:ascii="Times New Roman" w:eastAsia="Times New Roman" w:hAnsi="Times New Roman" w:cs="Times New Roman"/>
                <w:b/>
                <w:bCs/>
                <w:sz w:val="24"/>
                <w:szCs w:val="24"/>
                <w:lang w:eastAsia="ru-RU"/>
              </w:rPr>
            </w:pPr>
            <w:r w:rsidRPr="00AB0049">
              <w:rPr>
                <w:rFonts w:ascii="Times New Roman" w:eastAsia="Times New Roman" w:hAnsi="Times New Roman" w:cs="Times New Roman"/>
                <w:b/>
                <w:bCs/>
                <w:sz w:val="24"/>
                <w:szCs w:val="24"/>
                <w:lang w:eastAsia="ru-RU"/>
              </w:rPr>
              <w:t>2020 жылғы түзетілген жылдық бюджет</w:t>
            </w:r>
          </w:p>
        </w:tc>
        <w:tc>
          <w:tcPr>
            <w:tcW w:w="1458" w:type="dxa"/>
            <w:shd w:val="clear" w:color="000000" w:fill="FFFFFF"/>
            <w:hideMark/>
          </w:tcPr>
          <w:p w14:paraId="32AE7E45" w14:textId="77777777" w:rsidR="001C212D" w:rsidRPr="00AB0049" w:rsidRDefault="001C212D" w:rsidP="001C212D">
            <w:pPr>
              <w:spacing w:after="0" w:line="240" w:lineRule="auto"/>
              <w:contextualSpacing/>
              <w:jc w:val="center"/>
              <w:rPr>
                <w:rFonts w:ascii="Times New Roman" w:eastAsia="Times New Roman" w:hAnsi="Times New Roman" w:cs="Times New Roman"/>
                <w:b/>
                <w:bCs/>
                <w:sz w:val="24"/>
                <w:szCs w:val="24"/>
                <w:lang w:eastAsia="ru-RU"/>
              </w:rPr>
            </w:pPr>
            <w:r w:rsidRPr="00AB0049">
              <w:rPr>
                <w:rFonts w:ascii="Times New Roman" w:eastAsia="Times New Roman" w:hAnsi="Times New Roman" w:cs="Times New Roman"/>
                <w:b/>
                <w:bCs/>
                <w:sz w:val="24"/>
                <w:szCs w:val="24"/>
                <w:lang w:eastAsia="ru-RU"/>
              </w:rPr>
              <w:t>2020 жылғы нақты орындалу</w:t>
            </w:r>
          </w:p>
        </w:tc>
        <w:tc>
          <w:tcPr>
            <w:tcW w:w="1095" w:type="dxa"/>
            <w:shd w:val="clear" w:color="000000" w:fill="FFFFFF"/>
            <w:hideMark/>
          </w:tcPr>
          <w:p w14:paraId="6B2ED8C8" w14:textId="77777777" w:rsidR="001C212D" w:rsidRPr="00AB0049" w:rsidRDefault="001C212D" w:rsidP="001C212D">
            <w:pPr>
              <w:spacing w:after="0" w:line="240" w:lineRule="auto"/>
              <w:contextualSpacing/>
              <w:jc w:val="center"/>
              <w:rPr>
                <w:rFonts w:ascii="Times New Roman" w:eastAsia="Times New Roman" w:hAnsi="Times New Roman" w:cs="Times New Roman"/>
                <w:b/>
                <w:bCs/>
                <w:sz w:val="24"/>
                <w:szCs w:val="24"/>
                <w:lang w:eastAsia="ru-RU"/>
              </w:rPr>
            </w:pPr>
            <w:r w:rsidRPr="00AB0049">
              <w:rPr>
                <w:rFonts w:ascii="Times New Roman" w:eastAsia="Times New Roman" w:hAnsi="Times New Roman" w:cs="Times New Roman"/>
                <w:b/>
                <w:bCs/>
                <w:sz w:val="24"/>
                <w:szCs w:val="24"/>
                <w:lang w:eastAsia="ru-RU"/>
              </w:rPr>
              <w:t>% жоспарды орындау</w:t>
            </w:r>
          </w:p>
        </w:tc>
      </w:tr>
      <w:tr w:rsidR="002A7613" w:rsidRPr="00AB0049" w14:paraId="048C4D00" w14:textId="77777777" w:rsidTr="002A7613">
        <w:trPr>
          <w:trHeight w:val="517"/>
        </w:trPr>
        <w:tc>
          <w:tcPr>
            <w:tcW w:w="2825" w:type="dxa"/>
            <w:vMerge w:val="restart"/>
            <w:shd w:val="clear" w:color="000000" w:fill="FFFFFF"/>
            <w:hideMark/>
          </w:tcPr>
          <w:p w14:paraId="3E8368FC"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Түсімдер, оның ішінде</w:t>
            </w:r>
          </w:p>
          <w:p w14:paraId="525F5CB2" w14:textId="77777777" w:rsidR="002A7613" w:rsidRPr="00AB0049" w:rsidRDefault="002A7613" w:rsidP="002A7613">
            <w:pPr>
              <w:rPr>
                <w:rFonts w:ascii="Times New Roman" w:hAnsi="Times New Roman" w:cs="Times New Roman"/>
              </w:rPr>
            </w:pPr>
          </w:p>
        </w:tc>
        <w:tc>
          <w:tcPr>
            <w:tcW w:w="1494" w:type="dxa"/>
            <w:vMerge w:val="restart"/>
            <w:shd w:val="clear" w:color="000000" w:fill="FFFFFF"/>
            <w:vAlign w:val="bottom"/>
            <w:hideMark/>
          </w:tcPr>
          <w:p w14:paraId="2F73E7A4" w14:textId="77777777" w:rsidR="002A7613" w:rsidRPr="00AB0049" w:rsidRDefault="002A7613" w:rsidP="008D2F47">
            <w:pPr>
              <w:pStyle w:val="2b"/>
              <w:jc w:val="center"/>
              <w:rPr>
                <w:rFonts w:ascii="Times New Roman" w:hAnsi="Times New Roman" w:cs="Times New Roman"/>
                <w:b/>
                <w:iCs/>
                <w:sz w:val="24"/>
                <w:szCs w:val="24"/>
                <w:lang w:val="kk-KZ"/>
              </w:rPr>
            </w:pPr>
            <w:r w:rsidRPr="00AB0049">
              <w:rPr>
                <w:rFonts w:ascii="Times New Roman" w:hAnsi="Times New Roman" w:cs="Times New Roman"/>
                <w:b/>
                <w:iCs/>
                <w:sz w:val="24"/>
                <w:szCs w:val="24"/>
                <w:lang w:val="kk-KZ"/>
              </w:rPr>
              <w:t>87409,2</w:t>
            </w:r>
          </w:p>
        </w:tc>
        <w:tc>
          <w:tcPr>
            <w:tcW w:w="1341" w:type="dxa"/>
            <w:vMerge w:val="restart"/>
            <w:shd w:val="clear" w:color="000000" w:fill="FFFFFF"/>
            <w:vAlign w:val="bottom"/>
            <w:hideMark/>
          </w:tcPr>
          <w:p w14:paraId="0C8A434A" w14:textId="77777777" w:rsidR="002A7613" w:rsidRPr="00AB0049" w:rsidRDefault="002A7613" w:rsidP="008D2F47">
            <w:pPr>
              <w:pStyle w:val="2b"/>
              <w:jc w:val="center"/>
              <w:rPr>
                <w:rFonts w:ascii="Times New Roman" w:hAnsi="Times New Roman" w:cs="Times New Roman"/>
                <w:b/>
                <w:iCs/>
                <w:sz w:val="24"/>
                <w:szCs w:val="24"/>
                <w:lang w:val="kk-KZ"/>
              </w:rPr>
            </w:pPr>
            <w:r w:rsidRPr="00AB0049">
              <w:rPr>
                <w:rFonts w:ascii="Times New Roman" w:hAnsi="Times New Roman" w:cs="Times New Roman"/>
                <w:b/>
                <w:iCs/>
                <w:sz w:val="24"/>
                <w:szCs w:val="24"/>
                <w:lang w:val="kk-KZ"/>
              </w:rPr>
              <w:t>44641,0</w:t>
            </w:r>
          </w:p>
        </w:tc>
        <w:tc>
          <w:tcPr>
            <w:tcW w:w="1559" w:type="dxa"/>
            <w:vMerge w:val="restart"/>
            <w:shd w:val="clear" w:color="000000" w:fill="FFFFFF"/>
            <w:vAlign w:val="bottom"/>
            <w:hideMark/>
          </w:tcPr>
          <w:p w14:paraId="2F443704" w14:textId="77777777" w:rsidR="002A7613" w:rsidRPr="00AB0049" w:rsidRDefault="002A7613" w:rsidP="008D2F47">
            <w:pPr>
              <w:pStyle w:val="2b"/>
              <w:jc w:val="center"/>
              <w:rPr>
                <w:rFonts w:ascii="Times New Roman" w:hAnsi="Times New Roman" w:cs="Times New Roman"/>
                <w:b/>
                <w:iCs/>
                <w:sz w:val="24"/>
                <w:szCs w:val="24"/>
                <w:lang w:val="kk-KZ"/>
              </w:rPr>
            </w:pPr>
            <w:r w:rsidRPr="00AB0049">
              <w:rPr>
                <w:rFonts w:ascii="Times New Roman" w:hAnsi="Times New Roman" w:cs="Times New Roman"/>
                <w:b/>
                <w:iCs/>
                <w:sz w:val="24"/>
                <w:szCs w:val="24"/>
                <w:lang w:val="kk-KZ"/>
              </w:rPr>
              <w:t>25369,0</w:t>
            </w:r>
          </w:p>
        </w:tc>
        <w:tc>
          <w:tcPr>
            <w:tcW w:w="1458" w:type="dxa"/>
            <w:vMerge w:val="restart"/>
            <w:shd w:val="clear" w:color="000000" w:fill="FFFFFF"/>
            <w:vAlign w:val="bottom"/>
            <w:hideMark/>
          </w:tcPr>
          <w:p w14:paraId="66FF52B7" w14:textId="77777777" w:rsidR="002A7613" w:rsidRPr="00AB0049" w:rsidRDefault="002A7613" w:rsidP="008D2F47">
            <w:pPr>
              <w:pStyle w:val="2b"/>
              <w:jc w:val="center"/>
              <w:rPr>
                <w:rFonts w:ascii="Times New Roman" w:hAnsi="Times New Roman" w:cs="Times New Roman"/>
                <w:b/>
                <w:iCs/>
                <w:sz w:val="24"/>
                <w:szCs w:val="24"/>
                <w:lang w:val="kk-KZ"/>
              </w:rPr>
            </w:pPr>
            <w:r w:rsidRPr="00AB0049">
              <w:rPr>
                <w:rFonts w:ascii="Times New Roman" w:hAnsi="Times New Roman" w:cs="Times New Roman"/>
                <w:b/>
                <w:iCs/>
                <w:sz w:val="24"/>
                <w:szCs w:val="24"/>
                <w:lang w:val="kk-KZ"/>
              </w:rPr>
              <w:t>58620,8</w:t>
            </w:r>
          </w:p>
        </w:tc>
        <w:tc>
          <w:tcPr>
            <w:tcW w:w="1095" w:type="dxa"/>
            <w:vMerge w:val="restart"/>
            <w:shd w:val="clear" w:color="000000" w:fill="FFFFFF"/>
            <w:vAlign w:val="bottom"/>
            <w:hideMark/>
          </w:tcPr>
          <w:p w14:paraId="6C153482" w14:textId="77777777" w:rsidR="002A7613" w:rsidRPr="00AB0049" w:rsidRDefault="002A7613" w:rsidP="008D2F47">
            <w:pPr>
              <w:pStyle w:val="2b"/>
              <w:jc w:val="center"/>
              <w:rPr>
                <w:rFonts w:ascii="Times New Roman" w:hAnsi="Times New Roman" w:cs="Times New Roman"/>
                <w:b/>
                <w:sz w:val="24"/>
                <w:szCs w:val="24"/>
                <w:lang w:val="kk-KZ"/>
              </w:rPr>
            </w:pPr>
            <w:r w:rsidRPr="00AB0049">
              <w:rPr>
                <w:rFonts w:ascii="Times New Roman" w:hAnsi="Times New Roman" w:cs="Times New Roman"/>
                <w:b/>
                <w:sz w:val="24"/>
                <w:szCs w:val="24"/>
                <w:lang w:val="kk-KZ"/>
              </w:rPr>
              <w:t>231,1</w:t>
            </w:r>
          </w:p>
        </w:tc>
      </w:tr>
      <w:tr w:rsidR="002A7613" w:rsidRPr="00AB0049" w14:paraId="3D3D9872" w14:textId="77777777" w:rsidTr="002A7613">
        <w:trPr>
          <w:trHeight w:val="450"/>
        </w:trPr>
        <w:tc>
          <w:tcPr>
            <w:tcW w:w="2825" w:type="dxa"/>
            <w:vMerge/>
            <w:hideMark/>
          </w:tcPr>
          <w:p w14:paraId="1572B086" w14:textId="77777777" w:rsidR="002A7613" w:rsidRPr="00AB0049" w:rsidRDefault="002A7613" w:rsidP="00E80135">
            <w:pPr>
              <w:spacing w:after="0" w:line="240" w:lineRule="auto"/>
              <w:contextualSpacing/>
              <w:rPr>
                <w:rFonts w:ascii="Times New Roman" w:eastAsia="Times New Roman" w:hAnsi="Times New Roman" w:cs="Times New Roman"/>
                <w:b/>
                <w:bCs/>
                <w:color w:val="000000"/>
                <w:sz w:val="24"/>
                <w:szCs w:val="24"/>
                <w:lang w:eastAsia="ru-RU"/>
              </w:rPr>
            </w:pPr>
          </w:p>
        </w:tc>
        <w:tc>
          <w:tcPr>
            <w:tcW w:w="1494" w:type="dxa"/>
            <w:vMerge/>
            <w:vAlign w:val="center"/>
            <w:hideMark/>
          </w:tcPr>
          <w:p w14:paraId="6BEACF02" w14:textId="77777777" w:rsidR="002A7613" w:rsidRPr="00AB0049" w:rsidRDefault="002A7613" w:rsidP="00E80135">
            <w:pPr>
              <w:spacing w:after="0" w:line="240" w:lineRule="auto"/>
              <w:contextualSpacing/>
              <w:jc w:val="center"/>
              <w:rPr>
                <w:rFonts w:ascii="Times New Roman" w:eastAsia="Times New Roman" w:hAnsi="Times New Roman" w:cs="Times New Roman"/>
                <w:b/>
                <w:bCs/>
                <w:color w:val="000000"/>
                <w:sz w:val="24"/>
                <w:szCs w:val="24"/>
                <w:lang w:eastAsia="ru-RU"/>
              </w:rPr>
            </w:pPr>
          </w:p>
        </w:tc>
        <w:tc>
          <w:tcPr>
            <w:tcW w:w="1341" w:type="dxa"/>
            <w:vMerge/>
            <w:vAlign w:val="center"/>
            <w:hideMark/>
          </w:tcPr>
          <w:p w14:paraId="2A1460C3" w14:textId="77777777" w:rsidR="002A7613" w:rsidRPr="00AB0049" w:rsidRDefault="002A7613" w:rsidP="00E80135">
            <w:pPr>
              <w:spacing w:after="0" w:line="240" w:lineRule="auto"/>
              <w:contextualSpacing/>
              <w:jc w:val="center"/>
              <w:rPr>
                <w:rFonts w:ascii="Times New Roman" w:eastAsia="Times New Roman" w:hAnsi="Times New Roman" w:cs="Times New Roman"/>
                <w:b/>
                <w:bCs/>
                <w:color w:val="000000"/>
                <w:sz w:val="24"/>
                <w:szCs w:val="24"/>
                <w:lang w:eastAsia="ru-RU"/>
              </w:rPr>
            </w:pPr>
          </w:p>
        </w:tc>
        <w:tc>
          <w:tcPr>
            <w:tcW w:w="1559" w:type="dxa"/>
            <w:vMerge/>
            <w:vAlign w:val="center"/>
            <w:hideMark/>
          </w:tcPr>
          <w:p w14:paraId="6AD0D501" w14:textId="77777777" w:rsidR="002A7613" w:rsidRPr="00AB0049" w:rsidRDefault="002A7613" w:rsidP="00E80135">
            <w:pPr>
              <w:spacing w:after="0" w:line="240" w:lineRule="auto"/>
              <w:contextualSpacing/>
              <w:jc w:val="center"/>
              <w:rPr>
                <w:rFonts w:ascii="Times New Roman" w:eastAsia="Times New Roman" w:hAnsi="Times New Roman" w:cs="Times New Roman"/>
                <w:b/>
                <w:bCs/>
                <w:color w:val="000000"/>
                <w:sz w:val="24"/>
                <w:szCs w:val="24"/>
                <w:lang w:eastAsia="ru-RU"/>
              </w:rPr>
            </w:pPr>
          </w:p>
        </w:tc>
        <w:tc>
          <w:tcPr>
            <w:tcW w:w="1458" w:type="dxa"/>
            <w:vMerge/>
            <w:vAlign w:val="center"/>
            <w:hideMark/>
          </w:tcPr>
          <w:p w14:paraId="68888218" w14:textId="77777777" w:rsidR="002A7613" w:rsidRPr="00AB0049" w:rsidRDefault="002A7613" w:rsidP="00E80135">
            <w:pPr>
              <w:spacing w:after="0" w:line="240" w:lineRule="auto"/>
              <w:contextualSpacing/>
              <w:jc w:val="center"/>
              <w:rPr>
                <w:rFonts w:ascii="Times New Roman" w:eastAsia="Times New Roman" w:hAnsi="Times New Roman" w:cs="Times New Roman"/>
                <w:b/>
                <w:bCs/>
                <w:color w:val="000000"/>
                <w:sz w:val="24"/>
                <w:szCs w:val="24"/>
                <w:lang w:eastAsia="ru-RU"/>
              </w:rPr>
            </w:pPr>
          </w:p>
        </w:tc>
        <w:tc>
          <w:tcPr>
            <w:tcW w:w="1095" w:type="dxa"/>
            <w:vMerge/>
            <w:vAlign w:val="center"/>
            <w:hideMark/>
          </w:tcPr>
          <w:p w14:paraId="57F3C0F0" w14:textId="77777777" w:rsidR="002A7613" w:rsidRPr="00AB0049" w:rsidRDefault="002A7613" w:rsidP="00E80135">
            <w:pPr>
              <w:spacing w:after="0" w:line="240" w:lineRule="auto"/>
              <w:contextualSpacing/>
              <w:jc w:val="center"/>
              <w:rPr>
                <w:rFonts w:ascii="Times New Roman" w:eastAsia="Times New Roman" w:hAnsi="Times New Roman" w:cs="Times New Roman"/>
                <w:b/>
                <w:bCs/>
                <w:color w:val="000000"/>
                <w:sz w:val="24"/>
                <w:szCs w:val="24"/>
                <w:lang w:eastAsia="ru-RU"/>
              </w:rPr>
            </w:pPr>
          </w:p>
        </w:tc>
      </w:tr>
      <w:tr w:rsidR="002A7613" w:rsidRPr="00AB0049" w14:paraId="094E1B5F" w14:textId="77777777" w:rsidTr="002A7613">
        <w:trPr>
          <w:trHeight w:val="330"/>
        </w:trPr>
        <w:tc>
          <w:tcPr>
            <w:tcW w:w="2825" w:type="dxa"/>
            <w:shd w:val="clear" w:color="000000" w:fill="FFFFFF"/>
            <w:hideMark/>
          </w:tcPr>
          <w:p w14:paraId="7F0E1E68"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Кірістер, оның ішінде</w:t>
            </w:r>
          </w:p>
        </w:tc>
        <w:tc>
          <w:tcPr>
            <w:tcW w:w="1494" w:type="dxa"/>
            <w:shd w:val="clear" w:color="000000" w:fill="FFFFFF"/>
            <w:vAlign w:val="bottom"/>
            <w:hideMark/>
          </w:tcPr>
          <w:p w14:paraId="5BB1898B" w14:textId="77777777" w:rsidR="002A7613" w:rsidRPr="00AB0049" w:rsidRDefault="002A7613" w:rsidP="00E8013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87409,2</w:t>
            </w:r>
          </w:p>
        </w:tc>
        <w:tc>
          <w:tcPr>
            <w:tcW w:w="1341" w:type="dxa"/>
            <w:shd w:val="clear" w:color="000000" w:fill="FFFFFF"/>
            <w:vAlign w:val="bottom"/>
            <w:hideMark/>
          </w:tcPr>
          <w:p w14:paraId="44F68CD0" w14:textId="77777777" w:rsidR="002A7613" w:rsidRPr="00AB0049" w:rsidRDefault="002A7613" w:rsidP="00E8013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44641,0</w:t>
            </w:r>
          </w:p>
        </w:tc>
        <w:tc>
          <w:tcPr>
            <w:tcW w:w="1559" w:type="dxa"/>
            <w:shd w:val="clear" w:color="000000" w:fill="FFFFFF"/>
            <w:vAlign w:val="bottom"/>
            <w:hideMark/>
          </w:tcPr>
          <w:p w14:paraId="4184CFF2" w14:textId="77777777" w:rsidR="002A7613" w:rsidRPr="00AB0049" w:rsidRDefault="002A7613" w:rsidP="00E8013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25369,0</w:t>
            </w:r>
          </w:p>
        </w:tc>
        <w:tc>
          <w:tcPr>
            <w:tcW w:w="1458" w:type="dxa"/>
            <w:shd w:val="clear" w:color="000000" w:fill="FFFFFF"/>
            <w:vAlign w:val="bottom"/>
            <w:hideMark/>
          </w:tcPr>
          <w:p w14:paraId="1F2A3C3A" w14:textId="77777777" w:rsidR="002A7613" w:rsidRPr="00AB0049" w:rsidRDefault="002A7613" w:rsidP="00E8013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58620,8</w:t>
            </w:r>
          </w:p>
        </w:tc>
        <w:tc>
          <w:tcPr>
            <w:tcW w:w="1095" w:type="dxa"/>
            <w:shd w:val="clear" w:color="000000" w:fill="FFFFFF"/>
            <w:vAlign w:val="bottom"/>
            <w:hideMark/>
          </w:tcPr>
          <w:p w14:paraId="32553139" w14:textId="77777777" w:rsidR="002A7613" w:rsidRPr="00AB0049" w:rsidRDefault="002A7613" w:rsidP="00E80135">
            <w:pPr>
              <w:spacing w:after="0" w:line="240" w:lineRule="auto"/>
              <w:contextualSpacing/>
              <w:jc w:val="center"/>
              <w:rPr>
                <w:rFonts w:ascii="Times New Roman" w:eastAsia="Times New Roman" w:hAnsi="Times New Roman" w:cs="Times New Roman"/>
                <w:b/>
                <w:bCs/>
                <w:sz w:val="24"/>
                <w:szCs w:val="24"/>
                <w:lang w:val="kk-KZ" w:eastAsia="ru-RU"/>
              </w:rPr>
            </w:pPr>
            <w:r w:rsidRPr="00AB0049">
              <w:rPr>
                <w:rFonts w:ascii="Times New Roman" w:eastAsia="Times New Roman" w:hAnsi="Times New Roman" w:cs="Times New Roman"/>
                <w:b/>
                <w:bCs/>
                <w:sz w:val="24"/>
                <w:szCs w:val="24"/>
                <w:lang w:val="kk-KZ" w:eastAsia="ru-RU"/>
              </w:rPr>
              <w:t>231,1</w:t>
            </w:r>
          </w:p>
        </w:tc>
      </w:tr>
      <w:tr w:rsidR="002A7613" w:rsidRPr="00AB0049" w14:paraId="268480A7" w14:textId="77777777" w:rsidTr="002A7613">
        <w:trPr>
          <w:trHeight w:val="399"/>
        </w:trPr>
        <w:tc>
          <w:tcPr>
            <w:tcW w:w="2825" w:type="dxa"/>
            <w:shd w:val="clear" w:color="000000" w:fill="FFFFFF"/>
            <w:hideMark/>
          </w:tcPr>
          <w:p w14:paraId="147CBFD1"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1.Салық түсімдері, оның ішінде</w:t>
            </w:r>
          </w:p>
        </w:tc>
        <w:tc>
          <w:tcPr>
            <w:tcW w:w="1494" w:type="dxa"/>
            <w:shd w:val="clear" w:color="000000" w:fill="FFFFFF"/>
            <w:noWrap/>
            <w:vAlign w:val="center"/>
            <w:hideMark/>
          </w:tcPr>
          <w:p w14:paraId="10D7602A" w14:textId="77777777" w:rsidR="002A7613" w:rsidRPr="00AB0049" w:rsidRDefault="002A7613" w:rsidP="00E80135">
            <w:pPr>
              <w:spacing w:after="0" w:line="240" w:lineRule="auto"/>
              <w:contextualSpacing/>
              <w:jc w:val="center"/>
              <w:rPr>
                <w:rFonts w:ascii="Times New Roman" w:eastAsia="Times New Roman" w:hAnsi="Times New Roman" w:cs="Times New Roman"/>
                <w:b/>
                <w:bCs/>
                <w:color w:val="000000"/>
                <w:sz w:val="24"/>
                <w:szCs w:val="24"/>
                <w:lang w:val="kk-KZ" w:eastAsia="ru-RU"/>
              </w:rPr>
            </w:pPr>
            <w:r w:rsidRPr="00AB0049">
              <w:rPr>
                <w:rFonts w:ascii="Times New Roman" w:eastAsia="Times New Roman" w:hAnsi="Times New Roman" w:cs="Times New Roman"/>
                <w:b/>
                <w:bCs/>
                <w:color w:val="000000"/>
                <w:sz w:val="24"/>
                <w:szCs w:val="24"/>
                <w:lang w:val="kk-KZ" w:eastAsia="ru-RU"/>
              </w:rPr>
              <w:t>78769,2</w:t>
            </w:r>
          </w:p>
        </w:tc>
        <w:tc>
          <w:tcPr>
            <w:tcW w:w="1341" w:type="dxa"/>
            <w:shd w:val="clear" w:color="000000" w:fill="FFFFFF"/>
            <w:noWrap/>
            <w:vAlign w:val="center"/>
            <w:hideMark/>
          </w:tcPr>
          <w:p w14:paraId="3190D751" w14:textId="77777777" w:rsidR="002A7613" w:rsidRPr="00AB0049" w:rsidRDefault="002A7613" w:rsidP="00E80135">
            <w:pPr>
              <w:spacing w:after="0" w:line="240" w:lineRule="auto"/>
              <w:contextualSpacing/>
              <w:jc w:val="center"/>
              <w:rPr>
                <w:rFonts w:ascii="Times New Roman" w:eastAsia="Times New Roman" w:hAnsi="Times New Roman" w:cs="Times New Roman"/>
                <w:b/>
                <w:bCs/>
                <w:color w:val="000000"/>
                <w:sz w:val="24"/>
                <w:szCs w:val="24"/>
                <w:lang w:eastAsia="ru-RU"/>
              </w:rPr>
            </w:pPr>
            <w:r w:rsidRPr="00AB0049">
              <w:rPr>
                <w:rFonts w:ascii="Times New Roman" w:eastAsia="Times New Roman" w:hAnsi="Times New Roman" w:cs="Times New Roman"/>
                <w:b/>
                <w:bCs/>
                <w:color w:val="000000"/>
                <w:sz w:val="24"/>
                <w:szCs w:val="24"/>
                <w:lang w:eastAsia="ru-RU"/>
              </w:rPr>
              <w:t>44466,0</w:t>
            </w:r>
          </w:p>
        </w:tc>
        <w:tc>
          <w:tcPr>
            <w:tcW w:w="1559" w:type="dxa"/>
            <w:shd w:val="clear" w:color="000000" w:fill="FFFFFF"/>
            <w:noWrap/>
            <w:vAlign w:val="center"/>
            <w:hideMark/>
          </w:tcPr>
          <w:p w14:paraId="1CA110C6" w14:textId="77777777" w:rsidR="002A7613" w:rsidRPr="00AB0049" w:rsidRDefault="002A7613" w:rsidP="00E80135">
            <w:pPr>
              <w:spacing w:after="0" w:line="240" w:lineRule="auto"/>
              <w:contextualSpacing/>
              <w:jc w:val="center"/>
              <w:rPr>
                <w:rFonts w:ascii="Times New Roman" w:eastAsia="Times New Roman" w:hAnsi="Times New Roman" w:cs="Times New Roman"/>
                <w:b/>
                <w:bCs/>
                <w:color w:val="000000"/>
                <w:sz w:val="24"/>
                <w:szCs w:val="24"/>
                <w:lang w:eastAsia="ru-RU"/>
              </w:rPr>
            </w:pPr>
            <w:r w:rsidRPr="00AB0049">
              <w:rPr>
                <w:rFonts w:ascii="Times New Roman" w:eastAsia="Times New Roman" w:hAnsi="Times New Roman" w:cs="Times New Roman"/>
                <w:b/>
                <w:bCs/>
                <w:color w:val="000000"/>
                <w:sz w:val="24"/>
                <w:szCs w:val="24"/>
                <w:lang w:eastAsia="ru-RU"/>
              </w:rPr>
              <w:t>25194,0</w:t>
            </w:r>
          </w:p>
        </w:tc>
        <w:tc>
          <w:tcPr>
            <w:tcW w:w="1458" w:type="dxa"/>
            <w:shd w:val="clear" w:color="000000" w:fill="FFFFFF"/>
            <w:noWrap/>
            <w:vAlign w:val="center"/>
            <w:hideMark/>
          </w:tcPr>
          <w:p w14:paraId="6A0D474E" w14:textId="77777777" w:rsidR="002A7613" w:rsidRPr="00AB0049" w:rsidRDefault="002A7613" w:rsidP="00E80135">
            <w:pPr>
              <w:spacing w:after="0" w:line="240" w:lineRule="auto"/>
              <w:contextualSpacing/>
              <w:jc w:val="center"/>
              <w:rPr>
                <w:rFonts w:ascii="Times New Roman" w:eastAsia="Times New Roman" w:hAnsi="Times New Roman" w:cs="Times New Roman"/>
                <w:b/>
                <w:bCs/>
                <w:color w:val="000000"/>
                <w:sz w:val="24"/>
                <w:szCs w:val="24"/>
                <w:lang w:eastAsia="ru-RU"/>
              </w:rPr>
            </w:pPr>
            <w:r w:rsidRPr="00AB0049">
              <w:rPr>
                <w:rFonts w:ascii="Times New Roman" w:eastAsia="Times New Roman" w:hAnsi="Times New Roman" w:cs="Times New Roman"/>
                <w:b/>
                <w:bCs/>
                <w:color w:val="000000"/>
                <w:sz w:val="24"/>
                <w:szCs w:val="24"/>
                <w:lang w:eastAsia="ru-RU"/>
              </w:rPr>
              <w:t>58389,2</w:t>
            </w:r>
          </w:p>
        </w:tc>
        <w:tc>
          <w:tcPr>
            <w:tcW w:w="1095" w:type="dxa"/>
            <w:shd w:val="clear" w:color="000000" w:fill="FFFFFF"/>
            <w:vAlign w:val="center"/>
            <w:hideMark/>
          </w:tcPr>
          <w:p w14:paraId="1A757133" w14:textId="77777777" w:rsidR="002A7613" w:rsidRPr="00AB0049" w:rsidRDefault="002A7613" w:rsidP="00E80135">
            <w:pPr>
              <w:spacing w:after="0" w:line="240" w:lineRule="auto"/>
              <w:contextualSpacing/>
              <w:jc w:val="center"/>
              <w:rPr>
                <w:rFonts w:ascii="Times New Roman" w:eastAsia="Times New Roman" w:hAnsi="Times New Roman" w:cs="Times New Roman"/>
                <w:b/>
                <w:bCs/>
                <w:color w:val="000000"/>
                <w:sz w:val="24"/>
                <w:szCs w:val="24"/>
                <w:lang w:eastAsia="ru-RU"/>
              </w:rPr>
            </w:pPr>
            <w:r w:rsidRPr="00AB0049">
              <w:rPr>
                <w:rFonts w:ascii="Times New Roman" w:eastAsia="Times New Roman" w:hAnsi="Times New Roman" w:cs="Times New Roman"/>
                <w:b/>
                <w:bCs/>
                <w:color w:val="000000"/>
                <w:sz w:val="24"/>
                <w:szCs w:val="24"/>
                <w:lang w:eastAsia="ru-RU"/>
              </w:rPr>
              <w:t>231,8</w:t>
            </w:r>
          </w:p>
        </w:tc>
      </w:tr>
      <w:tr w:rsidR="002A7613" w:rsidRPr="00AB0049" w14:paraId="3910061E" w14:textId="77777777" w:rsidTr="002A7613">
        <w:trPr>
          <w:trHeight w:val="549"/>
        </w:trPr>
        <w:tc>
          <w:tcPr>
            <w:tcW w:w="2825" w:type="dxa"/>
            <w:shd w:val="clear" w:color="000000" w:fill="FFFFFF"/>
            <w:hideMark/>
          </w:tcPr>
          <w:p w14:paraId="44485950"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Жеке табыс салығы</w:t>
            </w:r>
          </w:p>
        </w:tc>
        <w:tc>
          <w:tcPr>
            <w:tcW w:w="1494" w:type="dxa"/>
            <w:shd w:val="clear" w:color="000000" w:fill="FFFFFF"/>
            <w:vAlign w:val="bottom"/>
            <w:hideMark/>
          </w:tcPr>
          <w:p w14:paraId="26973951" w14:textId="77777777" w:rsidR="002A7613" w:rsidRPr="00AB0049" w:rsidRDefault="002A7613" w:rsidP="00E8013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45102,8</w:t>
            </w:r>
          </w:p>
        </w:tc>
        <w:tc>
          <w:tcPr>
            <w:tcW w:w="1341" w:type="dxa"/>
            <w:shd w:val="clear" w:color="000000" w:fill="FFFFFF"/>
            <w:noWrap/>
            <w:vAlign w:val="bottom"/>
            <w:hideMark/>
          </w:tcPr>
          <w:p w14:paraId="127E9772" w14:textId="77777777" w:rsidR="002A7613" w:rsidRPr="00AB0049" w:rsidRDefault="002A7613" w:rsidP="00E8013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26000,0</w:t>
            </w:r>
          </w:p>
        </w:tc>
        <w:tc>
          <w:tcPr>
            <w:tcW w:w="1559" w:type="dxa"/>
            <w:shd w:val="clear" w:color="000000" w:fill="FFFFFF"/>
            <w:vAlign w:val="bottom"/>
            <w:hideMark/>
          </w:tcPr>
          <w:p w14:paraId="1D849AAD" w14:textId="77777777" w:rsidR="002A7613" w:rsidRPr="00AB0049" w:rsidRDefault="002A7613" w:rsidP="00E8013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6728,0</w:t>
            </w:r>
          </w:p>
        </w:tc>
        <w:tc>
          <w:tcPr>
            <w:tcW w:w="1458" w:type="dxa"/>
            <w:shd w:val="clear" w:color="000000" w:fill="FFFFFF"/>
            <w:vAlign w:val="bottom"/>
            <w:hideMark/>
          </w:tcPr>
          <w:p w14:paraId="032EA369" w14:textId="77777777" w:rsidR="002A7613" w:rsidRPr="00AB0049" w:rsidRDefault="002A7613" w:rsidP="00E8013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18582,4</w:t>
            </w:r>
          </w:p>
        </w:tc>
        <w:tc>
          <w:tcPr>
            <w:tcW w:w="1095" w:type="dxa"/>
            <w:shd w:val="clear" w:color="000000" w:fill="FFFFFF"/>
            <w:vAlign w:val="bottom"/>
            <w:hideMark/>
          </w:tcPr>
          <w:p w14:paraId="2F3FAE57" w14:textId="77777777" w:rsidR="002A7613" w:rsidRPr="00AB0049" w:rsidRDefault="002A7613" w:rsidP="00E80135">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276,2</w:t>
            </w:r>
          </w:p>
        </w:tc>
      </w:tr>
      <w:tr w:rsidR="002A7613" w:rsidRPr="00AB0049" w14:paraId="6F329B03" w14:textId="77777777" w:rsidTr="002A7613">
        <w:trPr>
          <w:trHeight w:val="220"/>
        </w:trPr>
        <w:tc>
          <w:tcPr>
            <w:tcW w:w="2825" w:type="dxa"/>
            <w:shd w:val="clear" w:color="000000" w:fill="FFFFFF"/>
            <w:hideMark/>
          </w:tcPr>
          <w:p w14:paraId="36C77475"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Мүлікке салынатын салықтар</w:t>
            </w:r>
          </w:p>
        </w:tc>
        <w:tc>
          <w:tcPr>
            <w:tcW w:w="1494" w:type="dxa"/>
            <w:shd w:val="clear" w:color="000000" w:fill="FFFFFF"/>
            <w:vAlign w:val="bottom"/>
            <w:hideMark/>
          </w:tcPr>
          <w:p w14:paraId="1CCB71E4" w14:textId="77777777" w:rsidR="002A7613" w:rsidRPr="00AB0049" w:rsidRDefault="002A7613" w:rsidP="00E8013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1918,1</w:t>
            </w:r>
          </w:p>
        </w:tc>
        <w:tc>
          <w:tcPr>
            <w:tcW w:w="1341" w:type="dxa"/>
            <w:shd w:val="clear" w:color="000000" w:fill="FFFFFF"/>
            <w:noWrap/>
            <w:vAlign w:val="bottom"/>
            <w:hideMark/>
          </w:tcPr>
          <w:p w14:paraId="43DCF2F2" w14:textId="77777777" w:rsidR="002A7613" w:rsidRPr="00AB0049" w:rsidRDefault="002A7613" w:rsidP="00E8013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900,0</w:t>
            </w:r>
          </w:p>
        </w:tc>
        <w:tc>
          <w:tcPr>
            <w:tcW w:w="1559" w:type="dxa"/>
            <w:shd w:val="clear" w:color="000000" w:fill="FFFFFF"/>
            <w:vAlign w:val="bottom"/>
            <w:hideMark/>
          </w:tcPr>
          <w:p w14:paraId="0E6113D2" w14:textId="77777777" w:rsidR="002A7613" w:rsidRPr="00AB0049" w:rsidRDefault="002A7613" w:rsidP="00E8013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900,0</w:t>
            </w:r>
          </w:p>
        </w:tc>
        <w:tc>
          <w:tcPr>
            <w:tcW w:w="1458" w:type="dxa"/>
            <w:shd w:val="clear" w:color="000000" w:fill="FFFFFF"/>
            <w:vAlign w:val="bottom"/>
            <w:hideMark/>
          </w:tcPr>
          <w:p w14:paraId="3D4213F7" w14:textId="77777777" w:rsidR="002A7613" w:rsidRPr="00AB0049" w:rsidRDefault="002A7613" w:rsidP="00E8013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1350,6</w:t>
            </w:r>
          </w:p>
        </w:tc>
        <w:tc>
          <w:tcPr>
            <w:tcW w:w="1095" w:type="dxa"/>
            <w:shd w:val="clear" w:color="000000" w:fill="FFFFFF"/>
            <w:vAlign w:val="bottom"/>
            <w:hideMark/>
          </w:tcPr>
          <w:p w14:paraId="2B04B8CF" w14:textId="77777777" w:rsidR="002A7613" w:rsidRPr="00AB0049" w:rsidRDefault="002A7613" w:rsidP="00E80135">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150,1</w:t>
            </w:r>
          </w:p>
        </w:tc>
      </w:tr>
      <w:tr w:rsidR="002A7613" w:rsidRPr="00AB0049" w14:paraId="15AEA5FD" w14:textId="77777777" w:rsidTr="002A7613">
        <w:trPr>
          <w:trHeight w:val="210"/>
        </w:trPr>
        <w:tc>
          <w:tcPr>
            <w:tcW w:w="2825" w:type="dxa"/>
            <w:shd w:val="clear" w:color="000000" w:fill="FFFFFF"/>
            <w:hideMark/>
          </w:tcPr>
          <w:p w14:paraId="0371BCAD"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Жер салығы</w:t>
            </w:r>
          </w:p>
        </w:tc>
        <w:tc>
          <w:tcPr>
            <w:tcW w:w="1494" w:type="dxa"/>
            <w:shd w:val="clear" w:color="000000" w:fill="FFFFFF"/>
            <w:vAlign w:val="bottom"/>
            <w:hideMark/>
          </w:tcPr>
          <w:p w14:paraId="3D5FF29E" w14:textId="77777777" w:rsidR="002A7613" w:rsidRPr="00AB0049" w:rsidRDefault="002A7613" w:rsidP="00E8013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4771,8</w:t>
            </w:r>
          </w:p>
        </w:tc>
        <w:tc>
          <w:tcPr>
            <w:tcW w:w="1341" w:type="dxa"/>
            <w:shd w:val="clear" w:color="000000" w:fill="FFFFFF"/>
            <w:noWrap/>
            <w:vAlign w:val="bottom"/>
            <w:hideMark/>
          </w:tcPr>
          <w:p w14:paraId="24EB72F6" w14:textId="77777777" w:rsidR="002A7613" w:rsidRPr="00AB0049" w:rsidRDefault="002A7613" w:rsidP="00E8013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2700,0</w:t>
            </w:r>
          </w:p>
        </w:tc>
        <w:tc>
          <w:tcPr>
            <w:tcW w:w="1559" w:type="dxa"/>
            <w:shd w:val="clear" w:color="000000" w:fill="FFFFFF"/>
            <w:vAlign w:val="bottom"/>
            <w:hideMark/>
          </w:tcPr>
          <w:p w14:paraId="77A61FDB" w14:textId="77777777" w:rsidR="002A7613" w:rsidRPr="00AB0049" w:rsidRDefault="002A7613" w:rsidP="00E8013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2700,0</w:t>
            </w:r>
          </w:p>
        </w:tc>
        <w:tc>
          <w:tcPr>
            <w:tcW w:w="1458" w:type="dxa"/>
            <w:shd w:val="clear" w:color="000000" w:fill="FFFFFF"/>
            <w:vAlign w:val="bottom"/>
            <w:hideMark/>
          </w:tcPr>
          <w:p w14:paraId="3B210241" w14:textId="77777777" w:rsidR="002A7613" w:rsidRPr="00AB0049" w:rsidRDefault="002A7613" w:rsidP="00E8013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5783,8</w:t>
            </w:r>
          </w:p>
        </w:tc>
        <w:tc>
          <w:tcPr>
            <w:tcW w:w="1095" w:type="dxa"/>
            <w:shd w:val="clear" w:color="000000" w:fill="FFFFFF"/>
            <w:vAlign w:val="bottom"/>
            <w:hideMark/>
          </w:tcPr>
          <w:p w14:paraId="7C604E74" w14:textId="77777777" w:rsidR="002A7613" w:rsidRPr="00AB0049" w:rsidRDefault="002A7613" w:rsidP="00E80135">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214,2</w:t>
            </w:r>
          </w:p>
        </w:tc>
      </w:tr>
      <w:tr w:rsidR="002A7613" w:rsidRPr="00AB0049" w14:paraId="705176C5" w14:textId="77777777" w:rsidTr="002A7613">
        <w:trPr>
          <w:trHeight w:val="370"/>
        </w:trPr>
        <w:tc>
          <w:tcPr>
            <w:tcW w:w="2825" w:type="dxa"/>
            <w:shd w:val="clear" w:color="000000" w:fill="FFFFFF"/>
            <w:hideMark/>
          </w:tcPr>
          <w:p w14:paraId="68229979"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Көлік құралдарына салынатын салық</w:t>
            </w:r>
          </w:p>
        </w:tc>
        <w:tc>
          <w:tcPr>
            <w:tcW w:w="1494" w:type="dxa"/>
            <w:shd w:val="clear" w:color="000000" w:fill="FFFFFF"/>
            <w:vAlign w:val="bottom"/>
            <w:hideMark/>
          </w:tcPr>
          <w:p w14:paraId="1266AA80" w14:textId="77777777" w:rsidR="002A7613" w:rsidRPr="00AB0049" w:rsidRDefault="002A7613" w:rsidP="00E8013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26769,5</w:t>
            </w:r>
          </w:p>
        </w:tc>
        <w:tc>
          <w:tcPr>
            <w:tcW w:w="1341" w:type="dxa"/>
            <w:shd w:val="clear" w:color="000000" w:fill="FFFFFF"/>
            <w:noWrap/>
            <w:vAlign w:val="bottom"/>
            <w:hideMark/>
          </w:tcPr>
          <w:p w14:paraId="07A7A76D" w14:textId="77777777" w:rsidR="002A7613" w:rsidRPr="00AB0049" w:rsidRDefault="002A7613" w:rsidP="00E8013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14866,0</w:t>
            </w:r>
          </w:p>
        </w:tc>
        <w:tc>
          <w:tcPr>
            <w:tcW w:w="1559" w:type="dxa"/>
            <w:shd w:val="clear" w:color="000000" w:fill="FFFFFF"/>
            <w:vAlign w:val="bottom"/>
            <w:hideMark/>
          </w:tcPr>
          <w:p w14:paraId="45CEB98B" w14:textId="77777777" w:rsidR="002A7613" w:rsidRPr="00AB0049" w:rsidRDefault="002A7613" w:rsidP="00E8013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14866,0</w:t>
            </w:r>
          </w:p>
        </w:tc>
        <w:tc>
          <w:tcPr>
            <w:tcW w:w="1458" w:type="dxa"/>
            <w:shd w:val="clear" w:color="000000" w:fill="FFFFFF"/>
            <w:vAlign w:val="bottom"/>
            <w:hideMark/>
          </w:tcPr>
          <w:p w14:paraId="26B0E523" w14:textId="77777777" w:rsidR="002A7613" w:rsidRPr="00AB0049" w:rsidRDefault="002A7613" w:rsidP="00E8013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32496,1</w:t>
            </w:r>
          </w:p>
        </w:tc>
        <w:tc>
          <w:tcPr>
            <w:tcW w:w="1095" w:type="dxa"/>
            <w:shd w:val="clear" w:color="000000" w:fill="FFFFFF"/>
            <w:vAlign w:val="bottom"/>
            <w:hideMark/>
          </w:tcPr>
          <w:p w14:paraId="6B5328CF" w14:textId="77777777" w:rsidR="002A7613" w:rsidRPr="00AB0049" w:rsidRDefault="002A7613" w:rsidP="00E80135">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218,6</w:t>
            </w:r>
          </w:p>
        </w:tc>
      </w:tr>
      <w:tr w:rsidR="002A7613" w:rsidRPr="00AB0049" w14:paraId="1DFCBB13" w14:textId="77777777" w:rsidTr="002A7613">
        <w:trPr>
          <w:trHeight w:val="693"/>
        </w:trPr>
        <w:tc>
          <w:tcPr>
            <w:tcW w:w="2825" w:type="dxa"/>
            <w:shd w:val="clear" w:color="000000" w:fill="FFFFFF"/>
            <w:hideMark/>
          </w:tcPr>
          <w:p w14:paraId="0046613A"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Кәсіпкерлік және кәсіби қызметті</w:t>
            </w:r>
          </w:p>
        </w:tc>
        <w:tc>
          <w:tcPr>
            <w:tcW w:w="1494" w:type="dxa"/>
            <w:shd w:val="clear" w:color="000000" w:fill="FFFFFF"/>
            <w:vAlign w:val="bottom"/>
            <w:hideMark/>
          </w:tcPr>
          <w:p w14:paraId="270C92B6" w14:textId="77777777" w:rsidR="002A7613" w:rsidRPr="00AB0049" w:rsidRDefault="002A7613" w:rsidP="00E80135">
            <w:pPr>
              <w:spacing w:after="0" w:line="240" w:lineRule="auto"/>
              <w:contextualSpacing/>
              <w:jc w:val="center"/>
              <w:rPr>
                <w:rFonts w:ascii="Times New Roman" w:eastAsia="Times New Roman" w:hAnsi="Times New Roman" w:cs="Times New Roman"/>
                <w:i/>
                <w:iCs/>
                <w:sz w:val="24"/>
                <w:szCs w:val="24"/>
                <w:lang w:val="kk-KZ" w:eastAsia="ru-RU"/>
              </w:rPr>
            </w:pPr>
          </w:p>
        </w:tc>
        <w:tc>
          <w:tcPr>
            <w:tcW w:w="1341" w:type="dxa"/>
            <w:shd w:val="clear" w:color="000000" w:fill="FFFFFF"/>
            <w:noWrap/>
            <w:vAlign w:val="bottom"/>
            <w:hideMark/>
          </w:tcPr>
          <w:p w14:paraId="28652324" w14:textId="77777777" w:rsidR="002A7613" w:rsidRPr="00AB0049" w:rsidRDefault="002A7613" w:rsidP="00E8013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0</w:t>
            </w:r>
          </w:p>
        </w:tc>
        <w:tc>
          <w:tcPr>
            <w:tcW w:w="1559" w:type="dxa"/>
            <w:shd w:val="clear" w:color="000000" w:fill="FFFFFF"/>
            <w:vAlign w:val="bottom"/>
            <w:hideMark/>
          </w:tcPr>
          <w:p w14:paraId="4B01E7D5" w14:textId="77777777" w:rsidR="002A7613" w:rsidRPr="00AB0049" w:rsidRDefault="002A7613" w:rsidP="00E8013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0</w:t>
            </w:r>
          </w:p>
        </w:tc>
        <w:tc>
          <w:tcPr>
            <w:tcW w:w="1458" w:type="dxa"/>
            <w:shd w:val="clear" w:color="000000" w:fill="FFFFFF"/>
            <w:vAlign w:val="bottom"/>
            <w:hideMark/>
          </w:tcPr>
          <w:p w14:paraId="2327A25C" w14:textId="77777777" w:rsidR="002A7613" w:rsidRPr="00AB0049" w:rsidRDefault="002A7613" w:rsidP="00E8013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176,4</w:t>
            </w:r>
          </w:p>
        </w:tc>
        <w:tc>
          <w:tcPr>
            <w:tcW w:w="1095" w:type="dxa"/>
            <w:shd w:val="clear" w:color="000000" w:fill="FFFFFF"/>
            <w:vAlign w:val="bottom"/>
            <w:hideMark/>
          </w:tcPr>
          <w:p w14:paraId="428C5DF1" w14:textId="77777777" w:rsidR="002A7613" w:rsidRPr="00AB0049" w:rsidRDefault="002A7613" w:rsidP="00E80135">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0</w:t>
            </w:r>
          </w:p>
        </w:tc>
      </w:tr>
      <w:tr w:rsidR="002A7613" w:rsidRPr="00AB0049" w14:paraId="33B1DC12" w14:textId="77777777" w:rsidTr="00E80135">
        <w:trPr>
          <w:trHeight w:val="563"/>
        </w:trPr>
        <w:tc>
          <w:tcPr>
            <w:tcW w:w="2825" w:type="dxa"/>
            <w:shd w:val="clear" w:color="000000" w:fill="FFFFFF"/>
            <w:hideMark/>
          </w:tcPr>
          <w:p w14:paraId="03A17730"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2.Салықтық емес түсімдер, оның ішінде</w:t>
            </w:r>
          </w:p>
        </w:tc>
        <w:tc>
          <w:tcPr>
            <w:tcW w:w="1494" w:type="dxa"/>
            <w:shd w:val="clear" w:color="000000" w:fill="FFFFFF"/>
            <w:noWrap/>
            <w:vAlign w:val="bottom"/>
            <w:hideMark/>
          </w:tcPr>
          <w:p w14:paraId="64661127" w14:textId="77777777" w:rsidR="002A7613" w:rsidRPr="00AB0049" w:rsidRDefault="002A7613" w:rsidP="00E80135">
            <w:pPr>
              <w:spacing w:after="0" w:line="240" w:lineRule="auto"/>
              <w:contextualSpacing/>
              <w:jc w:val="center"/>
              <w:rPr>
                <w:rFonts w:ascii="Times New Roman" w:eastAsia="Times New Roman" w:hAnsi="Times New Roman" w:cs="Times New Roman"/>
                <w:b/>
                <w:iCs/>
                <w:color w:val="000000"/>
                <w:sz w:val="24"/>
                <w:szCs w:val="24"/>
                <w:lang w:val="kk-KZ" w:eastAsia="ru-RU"/>
              </w:rPr>
            </w:pPr>
            <w:r w:rsidRPr="00AB0049">
              <w:rPr>
                <w:rFonts w:ascii="Times New Roman" w:eastAsia="Times New Roman" w:hAnsi="Times New Roman" w:cs="Times New Roman"/>
                <w:b/>
                <w:iCs/>
                <w:color w:val="000000"/>
                <w:sz w:val="24"/>
                <w:szCs w:val="24"/>
                <w:lang w:val="kk-KZ" w:eastAsia="ru-RU"/>
              </w:rPr>
              <w:t>175,9</w:t>
            </w:r>
          </w:p>
        </w:tc>
        <w:tc>
          <w:tcPr>
            <w:tcW w:w="1341" w:type="dxa"/>
            <w:shd w:val="clear" w:color="000000" w:fill="FFFFFF"/>
            <w:noWrap/>
            <w:vAlign w:val="bottom"/>
            <w:hideMark/>
          </w:tcPr>
          <w:p w14:paraId="3AACDF28" w14:textId="77777777" w:rsidR="002A7613" w:rsidRPr="00AB0049" w:rsidRDefault="002A7613" w:rsidP="00E80135">
            <w:pPr>
              <w:spacing w:after="0" w:line="240" w:lineRule="auto"/>
              <w:contextualSpacing/>
              <w:jc w:val="center"/>
              <w:rPr>
                <w:rFonts w:ascii="Times New Roman" w:eastAsia="Times New Roman" w:hAnsi="Times New Roman" w:cs="Times New Roman"/>
                <w:b/>
                <w:iCs/>
                <w:color w:val="000000"/>
                <w:sz w:val="24"/>
                <w:szCs w:val="24"/>
                <w:lang w:val="kk-KZ" w:eastAsia="ru-RU"/>
              </w:rPr>
            </w:pPr>
            <w:r w:rsidRPr="00AB0049">
              <w:rPr>
                <w:rFonts w:ascii="Times New Roman" w:eastAsia="Times New Roman" w:hAnsi="Times New Roman" w:cs="Times New Roman"/>
                <w:b/>
                <w:iCs/>
                <w:color w:val="000000"/>
                <w:sz w:val="24"/>
                <w:szCs w:val="24"/>
                <w:lang w:val="kk-KZ" w:eastAsia="ru-RU"/>
              </w:rPr>
              <w:t>175,0</w:t>
            </w:r>
          </w:p>
        </w:tc>
        <w:tc>
          <w:tcPr>
            <w:tcW w:w="1559" w:type="dxa"/>
            <w:shd w:val="clear" w:color="000000" w:fill="FFFFFF"/>
            <w:noWrap/>
            <w:vAlign w:val="bottom"/>
            <w:hideMark/>
          </w:tcPr>
          <w:p w14:paraId="14F9E125" w14:textId="77777777" w:rsidR="002A7613" w:rsidRPr="00AB0049" w:rsidRDefault="002A7613" w:rsidP="00E80135">
            <w:pPr>
              <w:spacing w:after="0" w:line="240" w:lineRule="auto"/>
              <w:contextualSpacing/>
              <w:jc w:val="center"/>
              <w:rPr>
                <w:rFonts w:ascii="Times New Roman" w:eastAsia="Times New Roman" w:hAnsi="Times New Roman" w:cs="Times New Roman"/>
                <w:b/>
                <w:iCs/>
                <w:color w:val="000000"/>
                <w:sz w:val="24"/>
                <w:szCs w:val="24"/>
                <w:lang w:val="kk-KZ" w:eastAsia="ru-RU"/>
              </w:rPr>
            </w:pPr>
            <w:r w:rsidRPr="00AB0049">
              <w:rPr>
                <w:rFonts w:ascii="Times New Roman" w:eastAsia="Times New Roman" w:hAnsi="Times New Roman" w:cs="Times New Roman"/>
                <w:b/>
                <w:iCs/>
                <w:color w:val="000000"/>
                <w:sz w:val="24"/>
                <w:szCs w:val="24"/>
                <w:lang w:val="kk-KZ" w:eastAsia="ru-RU"/>
              </w:rPr>
              <w:t>175,0</w:t>
            </w:r>
          </w:p>
        </w:tc>
        <w:tc>
          <w:tcPr>
            <w:tcW w:w="1458" w:type="dxa"/>
            <w:shd w:val="clear" w:color="000000" w:fill="FFFFFF"/>
            <w:noWrap/>
            <w:vAlign w:val="bottom"/>
            <w:hideMark/>
          </w:tcPr>
          <w:p w14:paraId="513EF33A" w14:textId="77777777" w:rsidR="002A7613" w:rsidRPr="00AB0049" w:rsidRDefault="002A7613" w:rsidP="00E80135">
            <w:pPr>
              <w:spacing w:after="0" w:line="240" w:lineRule="auto"/>
              <w:contextualSpacing/>
              <w:jc w:val="center"/>
              <w:rPr>
                <w:rFonts w:ascii="Times New Roman" w:eastAsia="Times New Roman" w:hAnsi="Times New Roman" w:cs="Times New Roman"/>
                <w:b/>
                <w:iCs/>
                <w:color w:val="000000"/>
                <w:sz w:val="24"/>
                <w:szCs w:val="24"/>
                <w:lang w:val="kk-KZ" w:eastAsia="ru-RU"/>
              </w:rPr>
            </w:pPr>
            <w:r w:rsidRPr="00AB0049">
              <w:rPr>
                <w:rFonts w:ascii="Times New Roman" w:eastAsia="Times New Roman" w:hAnsi="Times New Roman" w:cs="Times New Roman"/>
                <w:b/>
                <w:iCs/>
                <w:color w:val="000000"/>
                <w:sz w:val="24"/>
                <w:szCs w:val="24"/>
                <w:lang w:val="kk-KZ" w:eastAsia="ru-RU"/>
              </w:rPr>
              <w:t>231,6</w:t>
            </w:r>
          </w:p>
        </w:tc>
        <w:tc>
          <w:tcPr>
            <w:tcW w:w="1095" w:type="dxa"/>
            <w:shd w:val="clear" w:color="000000" w:fill="FFFFFF"/>
            <w:vAlign w:val="bottom"/>
            <w:hideMark/>
          </w:tcPr>
          <w:p w14:paraId="7705C70B" w14:textId="77777777" w:rsidR="002A7613" w:rsidRPr="00AB0049" w:rsidRDefault="002A7613" w:rsidP="00E8013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132,3</w:t>
            </w:r>
          </w:p>
        </w:tc>
      </w:tr>
      <w:tr w:rsidR="002A7613" w:rsidRPr="00AB0049" w14:paraId="1147F76F" w14:textId="77777777" w:rsidTr="002A7613">
        <w:trPr>
          <w:trHeight w:val="572"/>
        </w:trPr>
        <w:tc>
          <w:tcPr>
            <w:tcW w:w="2825" w:type="dxa"/>
            <w:shd w:val="clear" w:color="000000" w:fill="FFFFFF"/>
            <w:hideMark/>
          </w:tcPr>
          <w:p w14:paraId="495467BE"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Мемлекет меншігіндегі мүлікті жалға беруден түсетін кірістер</w:t>
            </w:r>
          </w:p>
        </w:tc>
        <w:tc>
          <w:tcPr>
            <w:tcW w:w="1494" w:type="dxa"/>
            <w:shd w:val="clear" w:color="000000" w:fill="FFFFFF"/>
            <w:vAlign w:val="bottom"/>
            <w:hideMark/>
          </w:tcPr>
          <w:p w14:paraId="461CCF9F" w14:textId="77777777" w:rsidR="002A7613" w:rsidRPr="00AB0049" w:rsidRDefault="002A7613" w:rsidP="00E8013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175,9</w:t>
            </w:r>
          </w:p>
        </w:tc>
        <w:tc>
          <w:tcPr>
            <w:tcW w:w="1341" w:type="dxa"/>
            <w:shd w:val="clear" w:color="000000" w:fill="FFFFFF"/>
            <w:noWrap/>
            <w:vAlign w:val="bottom"/>
            <w:hideMark/>
          </w:tcPr>
          <w:p w14:paraId="5A55DA4E" w14:textId="77777777" w:rsidR="002A7613" w:rsidRPr="00AB0049" w:rsidRDefault="002A7613" w:rsidP="00E8013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175,0</w:t>
            </w:r>
          </w:p>
        </w:tc>
        <w:tc>
          <w:tcPr>
            <w:tcW w:w="1559" w:type="dxa"/>
            <w:shd w:val="clear" w:color="000000" w:fill="FFFFFF"/>
            <w:noWrap/>
            <w:vAlign w:val="bottom"/>
            <w:hideMark/>
          </w:tcPr>
          <w:p w14:paraId="2AA4D07B" w14:textId="77777777" w:rsidR="002A7613" w:rsidRPr="00AB0049" w:rsidRDefault="002A7613" w:rsidP="00E8013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175,0</w:t>
            </w:r>
          </w:p>
        </w:tc>
        <w:tc>
          <w:tcPr>
            <w:tcW w:w="1458" w:type="dxa"/>
            <w:shd w:val="clear" w:color="000000" w:fill="FFFFFF"/>
            <w:vAlign w:val="bottom"/>
            <w:hideMark/>
          </w:tcPr>
          <w:p w14:paraId="0FDED8FA" w14:textId="77777777" w:rsidR="002A7613" w:rsidRPr="00AB0049" w:rsidRDefault="002A7613" w:rsidP="00E8013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231,6</w:t>
            </w:r>
          </w:p>
        </w:tc>
        <w:tc>
          <w:tcPr>
            <w:tcW w:w="1095" w:type="dxa"/>
            <w:shd w:val="clear" w:color="000000" w:fill="FFFFFF"/>
            <w:vAlign w:val="bottom"/>
            <w:hideMark/>
          </w:tcPr>
          <w:p w14:paraId="73369D93" w14:textId="77777777" w:rsidR="002A7613" w:rsidRPr="00AB0049" w:rsidRDefault="002A7613" w:rsidP="00E80135">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132,3</w:t>
            </w:r>
          </w:p>
        </w:tc>
      </w:tr>
      <w:tr w:rsidR="002A7613" w:rsidRPr="00AB0049" w14:paraId="18FE0910" w14:textId="77777777" w:rsidTr="002A7613">
        <w:trPr>
          <w:trHeight w:val="526"/>
        </w:trPr>
        <w:tc>
          <w:tcPr>
            <w:tcW w:w="2825" w:type="dxa"/>
            <w:shd w:val="clear" w:color="000000" w:fill="FFFFFF"/>
            <w:hideMark/>
          </w:tcPr>
          <w:p w14:paraId="10EC0783"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Басқа да салықтық емес түсімдер</w:t>
            </w:r>
          </w:p>
        </w:tc>
        <w:tc>
          <w:tcPr>
            <w:tcW w:w="1494" w:type="dxa"/>
            <w:shd w:val="clear" w:color="000000" w:fill="FFFFFF"/>
            <w:vAlign w:val="bottom"/>
            <w:hideMark/>
          </w:tcPr>
          <w:p w14:paraId="49E8EA2E" w14:textId="77777777" w:rsidR="002A7613" w:rsidRPr="00AB0049" w:rsidRDefault="002A7613" w:rsidP="00E80135">
            <w:pPr>
              <w:spacing w:after="0" w:line="240" w:lineRule="auto"/>
              <w:contextualSpacing/>
              <w:jc w:val="center"/>
              <w:rPr>
                <w:rFonts w:ascii="Times New Roman" w:eastAsia="Times New Roman" w:hAnsi="Times New Roman" w:cs="Times New Roman"/>
                <w:i/>
                <w:iCs/>
                <w:sz w:val="24"/>
                <w:szCs w:val="24"/>
                <w:lang w:val="kk-KZ" w:eastAsia="ru-RU"/>
              </w:rPr>
            </w:pPr>
          </w:p>
        </w:tc>
        <w:tc>
          <w:tcPr>
            <w:tcW w:w="1341" w:type="dxa"/>
            <w:shd w:val="clear" w:color="000000" w:fill="FFFFFF"/>
            <w:noWrap/>
            <w:vAlign w:val="bottom"/>
            <w:hideMark/>
          </w:tcPr>
          <w:p w14:paraId="076CCC64" w14:textId="77777777" w:rsidR="002A7613" w:rsidRPr="00AB0049" w:rsidRDefault="002A7613" w:rsidP="00E80135">
            <w:pPr>
              <w:spacing w:after="0" w:line="240" w:lineRule="auto"/>
              <w:contextualSpacing/>
              <w:jc w:val="center"/>
              <w:rPr>
                <w:rFonts w:ascii="Times New Roman" w:eastAsia="Times New Roman" w:hAnsi="Times New Roman" w:cs="Times New Roman"/>
                <w:i/>
                <w:iCs/>
                <w:color w:val="000000"/>
                <w:sz w:val="24"/>
                <w:szCs w:val="24"/>
                <w:lang w:eastAsia="ru-RU"/>
              </w:rPr>
            </w:pPr>
          </w:p>
        </w:tc>
        <w:tc>
          <w:tcPr>
            <w:tcW w:w="1559" w:type="dxa"/>
            <w:shd w:val="clear" w:color="000000" w:fill="FFFFFF"/>
            <w:noWrap/>
            <w:vAlign w:val="bottom"/>
            <w:hideMark/>
          </w:tcPr>
          <w:p w14:paraId="73E9DE75" w14:textId="77777777" w:rsidR="002A7613" w:rsidRPr="00AB0049" w:rsidRDefault="002A7613" w:rsidP="00E80135">
            <w:pPr>
              <w:spacing w:after="0" w:line="240" w:lineRule="auto"/>
              <w:contextualSpacing/>
              <w:jc w:val="center"/>
              <w:rPr>
                <w:rFonts w:ascii="Times New Roman" w:eastAsia="Times New Roman" w:hAnsi="Times New Roman" w:cs="Times New Roman"/>
                <w:i/>
                <w:iCs/>
                <w:sz w:val="24"/>
                <w:szCs w:val="24"/>
                <w:lang w:val="kk-KZ" w:eastAsia="ru-RU"/>
              </w:rPr>
            </w:pPr>
          </w:p>
        </w:tc>
        <w:tc>
          <w:tcPr>
            <w:tcW w:w="1458" w:type="dxa"/>
            <w:shd w:val="clear" w:color="000000" w:fill="FFFFFF"/>
            <w:vAlign w:val="bottom"/>
            <w:hideMark/>
          </w:tcPr>
          <w:p w14:paraId="6E082F4E" w14:textId="77777777" w:rsidR="002A7613" w:rsidRPr="00AB0049" w:rsidRDefault="002A7613" w:rsidP="00E80135">
            <w:pPr>
              <w:spacing w:after="0" w:line="240" w:lineRule="auto"/>
              <w:contextualSpacing/>
              <w:jc w:val="center"/>
              <w:rPr>
                <w:rFonts w:ascii="Times New Roman" w:eastAsia="Times New Roman" w:hAnsi="Times New Roman" w:cs="Times New Roman"/>
                <w:i/>
                <w:iCs/>
                <w:sz w:val="24"/>
                <w:szCs w:val="24"/>
                <w:lang w:val="kk-KZ" w:eastAsia="ru-RU"/>
              </w:rPr>
            </w:pPr>
          </w:p>
        </w:tc>
        <w:tc>
          <w:tcPr>
            <w:tcW w:w="1095" w:type="dxa"/>
            <w:shd w:val="clear" w:color="000000" w:fill="FFFFFF"/>
            <w:vAlign w:val="bottom"/>
            <w:hideMark/>
          </w:tcPr>
          <w:p w14:paraId="4B0BA677" w14:textId="77777777" w:rsidR="002A7613" w:rsidRPr="00AB0049" w:rsidRDefault="002A7613" w:rsidP="00E80135">
            <w:pPr>
              <w:spacing w:after="0" w:line="240" w:lineRule="auto"/>
              <w:contextualSpacing/>
              <w:jc w:val="center"/>
              <w:rPr>
                <w:rFonts w:ascii="Times New Roman" w:eastAsia="Times New Roman" w:hAnsi="Times New Roman" w:cs="Times New Roman"/>
                <w:bCs/>
                <w:i/>
                <w:iCs/>
                <w:color w:val="000000"/>
                <w:sz w:val="24"/>
                <w:szCs w:val="24"/>
                <w:lang w:eastAsia="ru-RU"/>
              </w:rPr>
            </w:pPr>
          </w:p>
        </w:tc>
      </w:tr>
      <w:tr w:rsidR="002A7613" w:rsidRPr="00AB0049" w14:paraId="1CAA9195" w14:textId="77777777" w:rsidTr="00E80135">
        <w:trPr>
          <w:trHeight w:val="523"/>
        </w:trPr>
        <w:tc>
          <w:tcPr>
            <w:tcW w:w="2825" w:type="dxa"/>
            <w:shd w:val="clear" w:color="000000" w:fill="FFFFFF"/>
            <w:hideMark/>
          </w:tcPr>
          <w:p w14:paraId="64AE5884"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3.Трансферттердің түсімдері, оның ішінде</w:t>
            </w:r>
          </w:p>
        </w:tc>
        <w:tc>
          <w:tcPr>
            <w:tcW w:w="1494" w:type="dxa"/>
            <w:shd w:val="clear" w:color="000000" w:fill="FFFFFF"/>
            <w:noWrap/>
            <w:vAlign w:val="bottom"/>
            <w:hideMark/>
          </w:tcPr>
          <w:p w14:paraId="0F86B884" w14:textId="77777777" w:rsidR="002A7613" w:rsidRPr="00AB0049" w:rsidRDefault="002A7613" w:rsidP="00E80135">
            <w:pPr>
              <w:spacing w:after="0" w:line="240" w:lineRule="auto"/>
              <w:contextualSpacing/>
              <w:jc w:val="center"/>
              <w:rPr>
                <w:rFonts w:ascii="Times New Roman" w:eastAsia="Times New Roman" w:hAnsi="Times New Roman" w:cs="Times New Roman"/>
                <w:b/>
                <w:iCs/>
                <w:color w:val="000000"/>
                <w:sz w:val="24"/>
                <w:szCs w:val="24"/>
                <w:lang w:val="kk-KZ" w:eastAsia="ru-RU"/>
              </w:rPr>
            </w:pPr>
            <w:r w:rsidRPr="00AB0049">
              <w:rPr>
                <w:rFonts w:ascii="Times New Roman" w:eastAsia="Times New Roman" w:hAnsi="Times New Roman" w:cs="Times New Roman"/>
                <w:b/>
                <w:iCs/>
                <w:color w:val="000000"/>
                <w:sz w:val="24"/>
                <w:szCs w:val="24"/>
                <w:lang w:val="kk-KZ" w:eastAsia="ru-RU"/>
              </w:rPr>
              <w:t>8464,0</w:t>
            </w:r>
          </w:p>
        </w:tc>
        <w:tc>
          <w:tcPr>
            <w:tcW w:w="1341" w:type="dxa"/>
            <w:shd w:val="clear" w:color="000000" w:fill="FFFFFF"/>
            <w:noWrap/>
            <w:vAlign w:val="bottom"/>
            <w:hideMark/>
          </w:tcPr>
          <w:p w14:paraId="3E615D65" w14:textId="77777777" w:rsidR="002A7613" w:rsidRPr="00AB0049" w:rsidRDefault="002A7613" w:rsidP="00E80135">
            <w:pPr>
              <w:spacing w:after="0" w:line="240" w:lineRule="auto"/>
              <w:contextualSpacing/>
              <w:jc w:val="center"/>
              <w:rPr>
                <w:rFonts w:ascii="Times New Roman" w:eastAsia="Times New Roman" w:hAnsi="Times New Roman" w:cs="Times New Roman"/>
                <w:b/>
                <w:iCs/>
                <w:color w:val="000000"/>
                <w:sz w:val="24"/>
                <w:szCs w:val="24"/>
                <w:lang w:val="kk-KZ" w:eastAsia="ru-RU"/>
              </w:rPr>
            </w:pPr>
          </w:p>
        </w:tc>
        <w:tc>
          <w:tcPr>
            <w:tcW w:w="1559" w:type="dxa"/>
            <w:shd w:val="clear" w:color="000000" w:fill="FFFFFF"/>
            <w:noWrap/>
            <w:vAlign w:val="bottom"/>
            <w:hideMark/>
          </w:tcPr>
          <w:p w14:paraId="3848C36F" w14:textId="77777777" w:rsidR="002A7613" w:rsidRPr="00AB0049" w:rsidRDefault="002A7613" w:rsidP="00E80135">
            <w:pPr>
              <w:spacing w:after="0" w:line="240" w:lineRule="auto"/>
              <w:contextualSpacing/>
              <w:jc w:val="center"/>
              <w:rPr>
                <w:rFonts w:ascii="Times New Roman" w:eastAsia="Times New Roman" w:hAnsi="Times New Roman" w:cs="Times New Roman"/>
                <w:b/>
                <w:iCs/>
                <w:color w:val="000000"/>
                <w:sz w:val="24"/>
                <w:szCs w:val="24"/>
                <w:lang w:val="kk-KZ" w:eastAsia="ru-RU"/>
              </w:rPr>
            </w:pPr>
          </w:p>
        </w:tc>
        <w:tc>
          <w:tcPr>
            <w:tcW w:w="1458" w:type="dxa"/>
            <w:shd w:val="clear" w:color="000000" w:fill="FFFFFF"/>
            <w:noWrap/>
            <w:vAlign w:val="bottom"/>
            <w:hideMark/>
          </w:tcPr>
          <w:p w14:paraId="5A7E47B3" w14:textId="77777777" w:rsidR="002A7613" w:rsidRPr="00AB0049" w:rsidRDefault="002A7613" w:rsidP="00E80135">
            <w:pPr>
              <w:spacing w:after="0" w:line="240" w:lineRule="auto"/>
              <w:contextualSpacing/>
              <w:jc w:val="center"/>
              <w:rPr>
                <w:rFonts w:ascii="Times New Roman" w:eastAsia="Times New Roman" w:hAnsi="Times New Roman" w:cs="Times New Roman"/>
                <w:b/>
                <w:iCs/>
                <w:color w:val="000000"/>
                <w:sz w:val="24"/>
                <w:szCs w:val="24"/>
                <w:lang w:val="kk-KZ" w:eastAsia="ru-RU"/>
              </w:rPr>
            </w:pPr>
          </w:p>
        </w:tc>
        <w:tc>
          <w:tcPr>
            <w:tcW w:w="1095" w:type="dxa"/>
            <w:shd w:val="clear" w:color="000000" w:fill="FFFFFF"/>
            <w:vAlign w:val="bottom"/>
            <w:hideMark/>
          </w:tcPr>
          <w:p w14:paraId="399177B8" w14:textId="77777777" w:rsidR="002A7613" w:rsidRPr="00AB0049" w:rsidRDefault="002A7613" w:rsidP="00E80135">
            <w:pPr>
              <w:spacing w:after="0" w:line="240" w:lineRule="auto"/>
              <w:contextualSpacing/>
              <w:jc w:val="center"/>
              <w:rPr>
                <w:rFonts w:ascii="Times New Roman" w:eastAsia="Times New Roman" w:hAnsi="Times New Roman" w:cs="Times New Roman"/>
                <w:b/>
                <w:bCs/>
                <w:iCs/>
                <w:color w:val="000000"/>
                <w:sz w:val="24"/>
                <w:szCs w:val="24"/>
                <w:lang w:val="kk-KZ" w:eastAsia="ru-RU"/>
              </w:rPr>
            </w:pPr>
          </w:p>
        </w:tc>
      </w:tr>
      <w:tr w:rsidR="002A7613" w:rsidRPr="00AB0049" w14:paraId="3D1EAB72" w14:textId="77777777" w:rsidTr="002A7613">
        <w:trPr>
          <w:trHeight w:val="687"/>
        </w:trPr>
        <w:tc>
          <w:tcPr>
            <w:tcW w:w="2825" w:type="dxa"/>
            <w:shd w:val="clear" w:color="000000" w:fill="FFFFFF"/>
            <w:hideMark/>
          </w:tcPr>
          <w:p w14:paraId="569FBC65"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Жоғары тұрған бюджеттен түсетін трансферттер, оның ішінде:</w:t>
            </w:r>
          </w:p>
        </w:tc>
        <w:tc>
          <w:tcPr>
            <w:tcW w:w="1494" w:type="dxa"/>
            <w:shd w:val="clear" w:color="000000" w:fill="FFFFFF"/>
            <w:noWrap/>
            <w:vAlign w:val="bottom"/>
            <w:hideMark/>
          </w:tcPr>
          <w:p w14:paraId="490B6288" w14:textId="77777777" w:rsidR="002A7613" w:rsidRPr="00AB0049" w:rsidRDefault="002A7613" w:rsidP="00E8013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8464,0</w:t>
            </w:r>
          </w:p>
        </w:tc>
        <w:tc>
          <w:tcPr>
            <w:tcW w:w="1341" w:type="dxa"/>
            <w:shd w:val="clear" w:color="000000" w:fill="FFFFFF"/>
            <w:noWrap/>
            <w:vAlign w:val="bottom"/>
            <w:hideMark/>
          </w:tcPr>
          <w:p w14:paraId="54CFCE33" w14:textId="77777777" w:rsidR="002A7613" w:rsidRPr="00AB0049" w:rsidRDefault="002A7613" w:rsidP="00E80135">
            <w:pPr>
              <w:spacing w:after="0" w:line="240" w:lineRule="auto"/>
              <w:contextualSpacing/>
              <w:jc w:val="center"/>
              <w:rPr>
                <w:rFonts w:ascii="Times New Roman" w:eastAsia="Times New Roman" w:hAnsi="Times New Roman" w:cs="Times New Roman"/>
                <w:i/>
                <w:iCs/>
                <w:color w:val="000000"/>
                <w:sz w:val="24"/>
                <w:szCs w:val="24"/>
                <w:lang w:val="kk-KZ" w:eastAsia="ru-RU"/>
              </w:rPr>
            </w:pPr>
          </w:p>
        </w:tc>
        <w:tc>
          <w:tcPr>
            <w:tcW w:w="1559" w:type="dxa"/>
            <w:shd w:val="clear" w:color="000000" w:fill="FFFFFF"/>
            <w:noWrap/>
            <w:vAlign w:val="bottom"/>
            <w:hideMark/>
          </w:tcPr>
          <w:p w14:paraId="43266FB7" w14:textId="77777777" w:rsidR="002A7613" w:rsidRPr="00AB0049" w:rsidRDefault="002A7613" w:rsidP="00E80135">
            <w:pPr>
              <w:spacing w:after="0" w:line="240" w:lineRule="auto"/>
              <w:contextualSpacing/>
              <w:jc w:val="center"/>
              <w:rPr>
                <w:rFonts w:ascii="Times New Roman" w:eastAsia="Times New Roman" w:hAnsi="Times New Roman" w:cs="Times New Roman"/>
                <w:i/>
                <w:iCs/>
                <w:color w:val="000000"/>
                <w:sz w:val="24"/>
                <w:szCs w:val="24"/>
                <w:lang w:val="kk-KZ" w:eastAsia="ru-RU"/>
              </w:rPr>
            </w:pPr>
          </w:p>
        </w:tc>
        <w:tc>
          <w:tcPr>
            <w:tcW w:w="1458" w:type="dxa"/>
            <w:shd w:val="clear" w:color="000000" w:fill="FFFFFF"/>
            <w:noWrap/>
            <w:vAlign w:val="bottom"/>
            <w:hideMark/>
          </w:tcPr>
          <w:p w14:paraId="34989C9E" w14:textId="77777777" w:rsidR="002A7613" w:rsidRPr="00AB0049" w:rsidRDefault="002A7613" w:rsidP="00E80135">
            <w:pPr>
              <w:spacing w:after="0" w:line="240" w:lineRule="auto"/>
              <w:contextualSpacing/>
              <w:jc w:val="center"/>
              <w:rPr>
                <w:rFonts w:ascii="Times New Roman" w:eastAsia="Times New Roman" w:hAnsi="Times New Roman" w:cs="Times New Roman"/>
                <w:i/>
                <w:iCs/>
                <w:color w:val="000000"/>
                <w:sz w:val="24"/>
                <w:szCs w:val="24"/>
                <w:lang w:val="kk-KZ" w:eastAsia="ru-RU"/>
              </w:rPr>
            </w:pPr>
          </w:p>
        </w:tc>
        <w:tc>
          <w:tcPr>
            <w:tcW w:w="1095" w:type="dxa"/>
            <w:shd w:val="clear" w:color="000000" w:fill="FFFFFF"/>
            <w:vAlign w:val="bottom"/>
            <w:hideMark/>
          </w:tcPr>
          <w:p w14:paraId="5DBD2AC5" w14:textId="77777777" w:rsidR="002A7613" w:rsidRPr="00AB0049" w:rsidRDefault="002A7613" w:rsidP="00E80135">
            <w:pPr>
              <w:spacing w:after="0" w:line="240" w:lineRule="auto"/>
              <w:contextualSpacing/>
              <w:jc w:val="center"/>
              <w:rPr>
                <w:rFonts w:ascii="Times New Roman" w:eastAsia="Times New Roman" w:hAnsi="Times New Roman" w:cs="Times New Roman"/>
                <w:b/>
                <w:bCs/>
                <w:i/>
                <w:iCs/>
                <w:color w:val="000000"/>
                <w:sz w:val="24"/>
                <w:szCs w:val="24"/>
                <w:lang w:val="kk-KZ" w:eastAsia="ru-RU"/>
              </w:rPr>
            </w:pPr>
          </w:p>
        </w:tc>
      </w:tr>
      <w:tr w:rsidR="002A7613" w:rsidRPr="00AB0049" w14:paraId="777706B4" w14:textId="77777777" w:rsidTr="00E80135">
        <w:trPr>
          <w:trHeight w:val="705"/>
        </w:trPr>
        <w:tc>
          <w:tcPr>
            <w:tcW w:w="2825" w:type="dxa"/>
            <w:shd w:val="clear" w:color="000000" w:fill="FFFFFF"/>
            <w:hideMark/>
          </w:tcPr>
          <w:p w14:paraId="5CA4131F"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Берілетін ағымдағы нысаналы трансферттер</w:t>
            </w:r>
          </w:p>
        </w:tc>
        <w:tc>
          <w:tcPr>
            <w:tcW w:w="1494" w:type="dxa"/>
            <w:shd w:val="clear" w:color="000000" w:fill="FFFFFF"/>
            <w:vAlign w:val="bottom"/>
            <w:hideMark/>
          </w:tcPr>
          <w:p w14:paraId="1D7E7CE2" w14:textId="77777777" w:rsidR="002A7613" w:rsidRPr="00AB0049" w:rsidRDefault="002A7613" w:rsidP="00E8013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8464,0</w:t>
            </w:r>
          </w:p>
        </w:tc>
        <w:tc>
          <w:tcPr>
            <w:tcW w:w="1341" w:type="dxa"/>
            <w:shd w:val="clear" w:color="000000" w:fill="FFFFFF"/>
            <w:vAlign w:val="bottom"/>
            <w:hideMark/>
          </w:tcPr>
          <w:p w14:paraId="18899DCE" w14:textId="77777777" w:rsidR="002A7613" w:rsidRPr="00AB0049" w:rsidRDefault="002A7613" w:rsidP="00E80135">
            <w:pPr>
              <w:spacing w:after="0" w:line="240" w:lineRule="auto"/>
              <w:contextualSpacing/>
              <w:jc w:val="center"/>
              <w:rPr>
                <w:rFonts w:ascii="Times New Roman" w:eastAsia="Times New Roman" w:hAnsi="Times New Roman" w:cs="Times New Roman"/>
                <w:i/>
                <w:iCs/>
                <w:color w:val="000000"/>
                <w:sz w:val="24"/>
                <w:szCs w:val="24"/>
                <w:lang w:val="kk-KZ" w:eastAsia="ru-RU"/>
              </w:rPr>
            </w:pPr>
          </w:p>
        </w:tc>
        <w:tc>
          <w:tcPr>
            <w:tcW w:w="1559" w:type="dxa"/>
            <w:shd w:val="clear" w:color="000000" w:fill="FFFFFF"/>
            <w:noWrap/>
            <w:vAlign w:val="bottom"/>
            <w:hideMark/>
          </w:tcPr>
          <w:p w14:paraId="7277A80C" w14:textId="77777777" w:rsidR="002A7613" w:rsidRPr="00AB0049" w:rsidRDefault="002A7613" w:rsidP="00E80135">
            <w:pPr>
              <w:spacing w:after="0" w:line="240" w:lineRule="auto"/>
              <w:contextualSpacing/>
              <w:jc w:val="center"/>
              <w:rPr>
                <w:rFonts w:ascii="Times New Roman" w:eastAsia="Times New Roman" w:hAnsi="Times New Roman" w:cs="Times New Roman"/>
                <w:i/>
                <w:iCs/>
                <w:color w:val="000000"/>
                <w:sz w:val="24"/>
                <w:szCs w:val="24"/>
                <w:lang w:val="kk-KZ" w:eastAsia="ru-RU"/>
              </w:rPr>
            </w:pPr>
          </w:p>
        </w:tc>
        <w:tc>
          <w:tcPr>
            <w:tcW w:w="1458" w:type="dxa"/>
            <w:shd w:val="clear" w:color="000000" w:fill="FFFFFF"/>
            <w:vAlign w:val="bottom"/>
            <w:hideMark/>
          </w:tcPr>
          <w:p w14:paraId="7376C7BF" w14:textId="77777777" w:rsidR="002A7613" w:rsidRPr="00AB0049" w:rsidRDefault="002A7613" w:rsidP="00E80135">
            <w:pPr>
              <w:spacing w:after="0" w:line="240" w:lineRule="auto"/>
              <w:contextualSpacing/>
              <w:jc w:val="center"/>
              <w:rPr>
                <w:rFonts w:ascii="Times New Roman" w:eastAsia="Times New Roman" w:hAnsi="Times New Roman" w:cs="Times New Roman"/>
                <w:i/>
                <w:iCs/>
                <w:color w:val="000000"/>
                <w:sz w:val="24"/>
                <w:szCs w:val="24"/>
                <w:lang w:val="kk-KZ" w:eastAsia="ru-RU"/>
              </w:rPr>
            </w:pPr>
          </w:p>
        </w:tc>
        <w:tc>
          <w:tcPr>
            <w:tcW w:w="1095" w:type="dxa"/>
            <w:shd w:val="clear" w:color="000000" w:fill="FFFFFF"/>
            <w:vAlign w:val="bottom"/>
            <w:hideMark/>
          </w:tcPr>
          <w:p w14:paraId="2ED9E01A" w14:textId="77777777" w:rsidR="002A7613" w:rsidRPr="00AB0049" w:rsidRDefault="002A7613" w:rsidP="00E80135">
            <w:pPr>
              <w:spacing w:after="0" w:line="240" w:lineRule="auto"/>
              <w:contextualSpacing/>
              <w:jc w:val="center"/>
              <w:rPr>
                <w:rFonts w:ascii="Times New Roman" w:eastAsia="Times New Roman" w:hAnsi="Times New Roman" w:cs="Times New Roman"/>
                <w:b/>
                <w:bCs/>
                <w:i/>
                <w:iCs/>
                <w:color w:val="000000"/>
                <w:sz w:val="24"/>
                <w:szCs w:val="24"/>
                <w:lang w:val="kk-KZ" w:eastAsia="ru-RU"/>
              </w:rPr>
            </w:pPr>
          </w:p>
        </w:tc>
      </w:tr>
      <w:tr w:rsidR="002A7613" w:rsidRPr="00AB0049" w14:paraId="23943C6F" w14:textId="77777777" w:rsidTr="00FD3DEE">
        <w:trPr>
          <w:trHeight w:val="155"/>
        </w:trPr>
        <w:tc>
          <w:tcPr>
            <w:tcW w:w="2825" w:type="dxa"/>
            <w:shd w:val="clear" w:color="000000" w:fill="FFFFFF"/>
            <w:hideMark/>
          </w:tcPr>
          <w:p w14:paraId="2C492F9D"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Субвенция</w:t>
            </w:r>
          </w:p>
        </w:tc>
        <w:tc>
          <w:tcPr>
            <w:tcW w:w="1494" w:type="dxa"/>
            <w:shd w:val="clear" w:color="000000" w:fill="FFFFFF"/>
            <w:vAlign w:val="bottom"/>
            <w:hideMark/>
          </w:tcPr>
          <w:p w14:paraId="0EB45635" w14:textId="77777777" w:rsidR="002A7613" w:rsidRPr="00AB0049" w:rsidRDefault="002A7613" w:rsidP="00E80135">
            <w:pPr>
              <w:spacing w:after="0" w:line="240" w:lineRule="auto"/>
              <w:contextualSpacing/>
              <w:jc w:val="center"/>
              <w:rPr>
                <w:rFonts w:ascii="Times New Roman" w:eastAsia="Times New Roman" w:hAnsi="Times New Roman" w:cs="Times New Roman"/>
                <w:sz w:val="24"/>
                <w:szCs w:val="24"/>
                <w:lang w:eastAsia="ru-RU"/>
              </w:rPr>
            </w:pPr>
          </w:p>
        </w:tc>
        <w:tc>
          <w:tcPr>
            <w:tcW w:w="1341" w:type="dxa"/>
            <w:shd w:val="clear" w:color="000000" w:fill="FFFFFF"/>
            <w:vAlign w:val="bottom"/>
            <w:hideMark/>
          </w:tcPr>
          <w:p w14:paraId="375BDD43" w14:textId="77777777" w:rsidR="002A7613" w:rsidRPr="00AB0049" w:rsidRDefault="002A7613" w:rsidP="00E80135">
            <w:pPr>
              <w:spacing w:after="0" w:line="240" w:lineRule="auto"/>
              <w:contextualSpacing/>
              <w:jc w:val="center"/>
              <w:rPr>
                <w:rFonts w:ascii="Times New Roman" w:eastAsia="Times New Roman" w:hAnsi="Times New Roman" w:cs="Times New Roman"/>
                <w:color w:val="000000"/>
                <w:sz w:val="24"/>
                <w:szCs w:val="24"/>
                <w:lang w:val="kk-KZ" w:eastAsia="ru-RU"/>
              </w:rPr>
            </w:pPr>
          </w:p>
        </w:tc>
        <w:tc>
          <w:tcPr>
            <w:tcW w:w="1559" w:type="dxa"/>
            <w:shd w:val="clear" w:color="000000" w:fill="FFFFFF"/>
            <w:noWrap/>
            <w:vAlign w:val="bottom"/>
            <w:hideMark/>
          </w:tcPr>
          <w:p w14:paraId="5A441B0C" w14:textId="77777777" w:rsidR="002A7613" w:rsidRPr="00AB0049" w:rsidRDefault="002A7613" w:rsidP="00E80135">
            <w:pPr>
              <w:spacing w:after="0" w:line="240" w:lineRule="auto"/>
              <w:contextualSpacing/>
              <w:jc w:val="center"/>
              <w:rPr>
                <w:rFonts w:ascii="Times New Roman" w:eastAsia="Times New Roman" w:hAnsi="Times New Roman" w:cs="Times New Roman"/>
                <w:color w:val="000000"/>
                <w:sz w:val="24"/>
                <w:szCs w:val="24"/>
                <w:lang w:val="kk-KZ" w:eastAsia="ru-RU"/>
              </w:rPr>
            </w:pPr>
          </w:p>
        </w:tc>
        <w:tc>
          <w:tcPr>
            <w:tcW w:w="1458" w:type="dxa"/>
            <w:shd w:val="clear" w:color="000000" w:fill="FFFFFF"/>
            <w:vAlign w:val="bottom"/>
            <w:hideMark/>
          </w:tcPr>
          <w:p w14:paraId="01CE6EAF" w14:textId="77777777" w:rsidR="002A7613" w:rsidRPr="00AB0049" w:rsidRDefault="002A7613" w:rsidP="00E80135">
            <w:pPr>
              <w:spacing w:after="0" w:line="240" w:lineRule="auto"/>
              <w:contextualSpacing/>
              <w:jc w:val="center"/>
              <w:rPr>
                <w:rFonts w:ascii="Times New Roman" w:eastAsia="Times New Roman" w:hAnsi="Times New Roman" w:cs="Times New Roman"/>
                <w:sz w:val="24"/>
                <w:szCs w:val="24"/>
                <w:lang w:eastAsia="ru-RU"/>
              </w:rPr>
            </w:pPr>
          </w:p>
        </w:tc>
        <w:tc>
          <w:tcPr>
            <w:tcW w:w="1095" w:type="dxa"/>
            <w:shd w:val="clear" w:color="000000" w:fill="FFFFFF"/>
            <w:vAlign w:val="bottom"/>
            <w:hideMark/>
          </w:tcPr>
          <w:p w14:paraId="6778E273" w14:textId="77777777" w:rsidR="002A7613" w:rsidRPr="00AB0049" w:rsidRDefault="002A7613" w:rsidP="00E80135">
            <w:pPr>
              <w:spacing w:after="0" w:line="240" w:lineRule="auto"/>
              <w:contextualSpacing/>
              <w:jc w:val="center"/>
              <w:rPr>
                <w:rFonts w:ascii="Times New Roman" w:eastAsia="Times New Roman" w:hAnsi="Times New Roman" w:cs="Times New Roman"/>
                <w:b/>
                <w:bCs/>
                <w:color w:val="000000"/>
                <w:sz w:val="24"/>
                <w:szCs w:val="24"/>
                <w:lang w:eastAsia="ru-RU"/>
              </w:rPr>
            </w:pPr>
          </w:p>
        </w:tc>
      </w:tr>
      <w:tr w:rsidR="002A7613" w:rsidRPr="00AB0049" w14:paraId="60BD691D" w14:textId="77777777" w:rsidTr="00E80135">
        <w:trPr>
          <w:trHeight w:val="259"/>
        </w:trPr>
        <w:tc>
          <w:tcPr>
            <w:tcW w:w="2825" w:type="dxa"/>
            <w:shd w:val="clear" w:color="000000" w:fill="FFFFFF"/>
            <w:hideMark/>
          </w:tcPr>
          <w:p w14:paraId="08DF32F6"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1.Шығындар</w:t>
            </w:r>
          </w:p>
        </w:tc>
        <w:tc>
          <w:tcPr>
            <w:tcW w:w="1494" w:type="dxa"/>
            <w:shd w:val="clear" w:color="000000" w:fill="FFFFFF"/>
            <w:vAlign w:val="bottom"/>
            <w:hideMark/>
          </w:tcPr>
          <w:p w14:paraId="75B2C987" w14:textId="77777777" w:rsidR="002A7613" w:rsidRPr="00AB0049" w:rsidRDefault="002A7613" w:rsidP="00E80135">
            <w:pPr>
              <w:spacing w:after="0" w:line="240" w:lineRule="auto"/>
              <w:contextualSpacing/>
              <w:jc w:val="center"/>
              <w:rPr>
                <w:rFonts w:ascii="Times New Roman" w:eastAsia="Times New Roman" w:hAnsi="Times New Roman" w:cs="Times New Roman"/>
                <w:b/>
                <w:sz w:val="24"/>
                <w:szCs w:val="24"/>
                <w:lang w:val="kk-KZ" w:eastAsia="ru-RU"/>
              </w:rPr>
            </w:pPr>
            <w:r w:rsidRPr="00AB0049">
              <w:rPr>
                <w:rFonts w:ascii="Times New Roman" w:eastAsia="Times New Roman" w:hAnsi="Times New Roman" w:cs="Times New Roman"/>
                <w:b/>
                <w:sz w:val="24"/>
                <w:szCs w:val="24"/>
                <w:lang w:val="kk-KZ" w:eastAsia="ru-RU"/>
              </w:rPr>
              <w:t>60626,5</w:t>
            </w:r>
          </w:p>
        </w:tc>
        <w:tc>
          <w:tcPr>
            <w:tcW w:w="1341" w:type="dxa"/>
            <w:shd w:val="clear" w:color="000000" w:fill="FFFFFF"/>
            <w:vAlign w:val="bottom"/>
            <w:hideMark/>
          </w:tcPr>
          <w:p w14:paraId="66EA28CA" w14:textId="77777777" w:rsidR="002A7613" w:rsidRPr="00AB0049" w:rsidRDefault="002A7613" w:rsidP="00E80135">
            <w:pPr>
              <w:spacing w:after="0" w:line="240" w:lineRule="auto"/>
              <w:contextualSpacing/>
              <w:jc w:val="center"/>
              <w:rPr>
                <w:rFonts w:ascii="Times New Roman" w:eastAsia="Times New Roman" w:hAnsi="Times New Roman" w:cs="Times New Roman"/>
                <w:b/>
                <w:color w:val="000000"/>
                <w:sz w:val="24"/>
                <w:szCs w:val="24"/>
                <w:lang w:val="kk-KZ" w:eastAsia="ru-RU"/>
              </w:rPr>
            </w:pPr>
            <w:r w:rsidRPr="00AB0049">
              <w:rPr>
                <w:rFonts w:ascii="Times New Roman" w:eastAsia="Times New Roman" w:hAnsi="Times New Roman" w:cs="Times New Roman"/>
                <w:b/>
                <w:color w:val="000000"/>
                <w:sz w:val="24"/>
                <w:szCs w:val="24"/>
                <w:lang w:val="kk-KZ" w:eastAsia="ru-RU"/>
              </w:rPr>
              <w:t>44641,0</w:t>
            </w:r>
          </w:p>
        </w:tc>
        <w:tc>
          <w:tcPr>
            <w:tcW w:w="1559" w:type="dxa"/>
            <w:shd w:val="clear" w:color="000000" w:fill="FFFFFF"/>
            <w:noWrap/>
            <w:vAlign w:val="bottom"/>
            <w:hideMark/>
          </w:tcPr>
          <w:p w14:paraId="402BCB30" w14:textId="77777777" w:rsidR="002A7613" w:rsidRPr="00AB0049" w:rsidRDefault="002A7613" w:rsidP="00E80135">
            <w:pPr>
              <w:spacing w:after="0" w:line="240" w:lineRule="auto"/>
              <w:contextualSpacing/>
              <w:jc w:val="center"/>
              <w:rPr>
                <w:rFonts w:ascii="Times New Roman" w:eastAsia="Times New Roman" w:hAnsi="Times New Roman" w:cs="Times New Roman"/>
                <w:b/>
                <w:color w:val="000000"/>
                <w:sz w:val="24"/>
                <w:szCs w:val="24"/>
                <w:lang w:val="kk-KZ" w:eastAsia="ru-RU"/>
              </w:rPr>
            </w:pPr>
            <w:r w:rsidRPr="00AB0049">
              <w:rPr>
                <w:rFonts w:ascii="Times New Roman" w:eastAsia="Times New Roman" w:hAnsi="Times New Roman" w:cs="Times New Roman"/>
                <w:b/>
                <w:color w:val="000000"/>
                <w:sz w:val="24"/>
                <w:szCs w:val="24"/>
                <w:lang w:val="kk-KZ" w:eastAsia="ru-RU"/>
              </w:rPr>
              <w:t>65 538,0</w:t>
            </w:r>
          </w:p>
        </w:tc>
        <w:tc>
          <w:tcPr>
            <w:tcW w:w="1458" w:type="dxa"/>
            <w:shd w:val="clear" w:color="000000" w:fill="FFFFFF"/>
            <w:vAlign w:val="bottom"/>
            <w:hideMark/>
          </w:tcPr>
          <w:p w14:paraId="6B1EC94D" w14:textId="77777777" w:rsidR="002A7613" w:rsidRPr="00AB0049" w:rsidRDefault="002A7613" w:rsidP="00E80135">
            <w:pPr>
              <w:spacing w:after="0" w:line="240" w:lineRule="auto"/>
              <w:contextualSpacing/>
              <w:jc w:val="center"/>
              <w:rPr>
                <w:rFonts w:ascii="Times New Roman" w:eastAsia="Times New Roman" w:hAnsi="Times New Roman" w:cs="Times New Roman"/>
                <w:b/>
                <w:sz w:val="24"/>
                <w:szCs w:val="24"/>
                <w:lang w:val="kk-KZ" w:eastAsia="ru-RU"/>
              </w:rPr>
            </w:pPr>
            <w:r w:rsidRPr="00AB0049">
              <w:rPr>
                <w:rFonts w:ascii="Times New Roman" w:eastAsia="Times New Roman" w:hAnsi="Times New Roman" w:cs="Times New Roman"/>
                <w:b/>
                <w:sz w:val="24"/>
                <w:szCs w:val="24"/>
                <w:lang w:val="kk-KZ" w:eastAsia="ru-RU"/>
              </w:rPr>
              <w:t>63881,9</w:t>
            </w:r>
          </w:p>
        </w:tc>
        <w:tc>
          <w:tcPr>
            <w:tcW w:w="1095" w:type="dxa"/>
            <w:shd w:val="clear" w:color="000000" w:fill="FFFFFF"/>
            <w:vAlign w:val="bottom"/>
            <w:hideMark/>
          </w:tcPr>
          <w:p w14:paraId="171D7926" w14:textId="77777777" w:rsidR="002A7613" w:rsidRPr="00AB0049" w:rsidRDefault="002A7613" w:rsidP="00E80135">
            <w:pPr>
              <w:spacing w:after="0" w:line="240" w:lineRule="auto"/>
              <w:contextualSpacing/>
              <w:jc w:val="center"/>
              <w:rPr>
                <w:rFonts w:ascii="Times New Roman" w:eastAsia="Times New Roman" w:hAnsi="Times New Roman" w:cs="Times New Roman"/>
                <w:b/>
                <w:bCs/>
                <w:color w:val="000000"/>
                <w:sz w:val="24"/>
                <w:szCs w:val="24"/>
                <w:lang w:val="kk-KZ" w:eastAsia="ru-RU"/>
              </w:rPr>
            </w:pPr>
            <w:r w:rsidRPr="00AB0049">
              <w:rPr>
                <w:rFonts w:ascii="Times New Roman" w:eastAsia="Times New Roman" w:hAnsi="Times New Roman" w:cs="Times New Roman"/>
                <w:b/>
                <w:bCs/>
                <w:color w:val="000000"/>
                <w:sz w:val="24"/>
                <w:szCs w:val="24"/>
                <w:lang w:val="kk-KZ" w:eastAsia="ru-RU"/>
              </w:rPr>
              <w:t>97,5</w:t>
            </w:r>
          </w:p>
        </w:tc>
      </w:tr>
      <w:tr w:rsidR="002A7613" w:rsidRPr="00AB0049" w14:paraId="60BAF5FA" w14:textId="77777777" w:rsidTr="00E80135">
        <w:trPr>
          <w:trHeight w:val="273"/>
        </w:trPr>
        <w:tc>
          <w:tcPr>
            <w:tcW w:w="2825" w:type="dxa"/>
            <w:shd w:val="clear" w:color="000000" w:fill="FFFFFF"/>
          </w:tcPr>
          <w:p w14:paraId="5D767438"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Оның ішінде мемлекеттік басқару</w:t>
            </w:r>
          </w:p>
        </w:tc>
        <w:tc>
          <w:tcPr>
            <w:tcW w:w="1494" w:type="dxa"/>
            <w:shd w:val="clear" w:color="000000" w:fill="FFFFFF"/>
            <w:vAlign w:val="bottom"/>
          </w:tcPr>
          <w:p w14:paraId="24557DC2" w14:textId="77777777" w:rsidR="002A7613" w:rsidRPr="00AB0049" w:rsidRDefault="002A7613" w:rsidP="00E80135">
            <w:pPr>
              <w:spacing w:after="0" w:line="240" w:lineRule="auto"/>
              <w:contextualSpacing/>
              <w:jc w:val="center"/>
              <w:rPr>
                <w:rFonts w:ascii="Times New Roman" w:eastAsia="Times New Roman" w:hAnsi="Times New Roman" w:cs="Times New Roman"/>
                <w:i/>
                <w:sz w:val="24"/>
                <w:szCs w:val="24"/>
                <w:lang w:val="kk-KZ" w:eastAsia="ru-RU"/>
              </w:rPr>
            </w:pPr>
            <w:r w:rsidRPr="00AB0049">
              <w:rPr>
                <w:rFonts w:ascii="Times New Roman" w:eastAsia="Times New Roman" w:hAnsi="Times New Roman" w:cs="Times New Roman"/>
                <w:i/>
                <w:sz w:val="24"/>
                <w:szCs w:val="24"/>
                <w:lang w:val="kk-KZ" w:eastAsia="ru-RU"/>
              </w:rPr>
              <w:t>38589,9</w:t>
            </w:r>
          </w:p>
        </w:tc>
        <w:tc>
          <w:tcPr>
            <w:tcW w:w="1341" w:type="dxa"/>
            <w:shd w:val="clear" w:color="000000" w:fill="FFFFFF"/>
            <w:vAlign w:val="bottom"/>
          </w:tcPr>
          <w:p w14:paraId="7EC64727" w14:textId="77777777" w:rsidR="002A7613" w:rsidRPr="00AB0049" w:rsidRDefault="002A7613" w:rsidP="00E8013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30978,0</w:t>
            </w:r>
          </w:p>
        </w:tc>
        <w:tc>
          <w:tcPr>
            <w:tcW w:w="1559" w:type="dxa"/>
            <w:shd w:val="clear" w:color="000000" w:fill="FFFFFF"/>
            <w:noWrap/>
            <w:vAlign w:val="bottom"/>
          </w:tcPr>
          <w:p w14:paraId="17A48E8B" w14:textId="77777777" w:rsidR="002A7613" w:rsidRPr="00AB0049" w:rsidRDefault="002A7613" w:rsidP="00E8013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36325,0</w:t>
            </w:r>
          </w:p>
        </w:tc>
        <w:tc>
          <w:tcPr>
            <w:tcW w:w="1458" w:type="dxa"/>
            <w:shd w:val="clear" w:color="000000" w:fill="FFFFFF"/>
            <w:vAlign w:val="bottom"/>
          </w:tcPr>
          <w:p w14:paraId="1EFD2937" w14:textId="77777777" w:rsidR="002A7613" w:rsidRPr="00AB0049" w:rsidRDefault="002A7613" w:rsidP="00E80135">
            <w:pPr>
              <w:spacing w:after="0" w:line="240" w:lineRule="auto"/>
              <w:contextualSpacing/>
              <w:jc w:val="center"/>
              <w:rPr>
                <w:rFonts w:ascii="Times New Roman" w:eastAsia="Times New Roman" w:hAnsi="Times New Roman" w:cs="Times New Roman"/>
                <w:i/>
                <w:sz w:val="24"/>
                <w:szCs w:val="24"/>
                <w:lang w:val="kk-KZ" w:eastAsia="ru-RU"/>
              </w:rPr>
            </w:pPr>
            <w:r w:rsidRPr="00AB0049">
              <w:rPr>
                <w:rFonts w:ascii="Times New Roman" w:eastAsia="Times New Roman" w:hAnsi="Times New Roman" w:cs="Times New Roman"/>
                <w:i/>
                <w:sz w:val="24"/>
                <w:szCs w:val="24"/>
                <w:lang w:val="kk-KZ" w:eastAsia="ru-RU"/>
              </w:rPr>
              <w:t>36321,6</w:t>
            </w:r>
          </w:p>
        </w:tc>
        <w:tc>
          <w:tcPr>
            <w:tcW w:w="1095" w:type="dxa"/>
            <w:shd w:val="clear" w:color="000000" w:fill="FFFFFF"/>
            <w:vAlign w:val="bottom"/>
          </w:tcPr>
          <w:p w14:paraId="7122D7BA" w14:textId="77777777" w:rsidR="002A7613" w:rsidRPr="00AB0049" w:rsidRDefault="002A7613" w:rsidP="00E80135">
            <w:pPr>
              <w:spacing w:after="0" w:line="240" w:lineRule="auto"/>
              <w:contextualSpacing/>
              <w:jc w:val="center"/>
              <w:rPr>
                <w:rFonts w:ascii="Times New Roman" w:eastAsia="Times New Roman" w:hAnsi="Times New Roman" w:cs="Times New Roman"/>
                <w:bCs/>
                <w:i/>
                <w:color w:val="000000"/>
                <w:sz w:val="24"/>
                <w:szCs w:val="24"/>
                <w:lang w:val="kk-KZ" w:eastAsia="ru-RU"/>
              </w:rPr>
            </w:pPr>
            <w:r w:rsidRPr="00AB0049">
              <w:rPr>
                <w:rFonts w:ascii="Times New Roman" w:eastAsia="Times New Roman" w:hAnsi="Times New Roman" w:cs="Times New Roman"/>
                <w:bCs/>
                <w:i/>
                <w:color w:val="000000"/>
                <w:sz w:val="24"/>
                <w:szCs w:val="24"/>
                <w:lang w:val="kk-KZ" w:eastAsia="ru-RU"/>
              </w:rPr>
              <w:t>100,0</w:t>
            </w:r>
          </w:p>
        </w:tc>
      </w:tr>
      <w:tr w:rsidR="002A7613" w:rsidRPr="00AB0049" w14:paraId="5A17ED55" w14:textId="77777777" w:rsidTr="00E80135">
        <w:trPr>
          <w:trHeight w:val="30"/>
        </w:trPr>
        <w:tc>
          <w:tcPr>
            <w:tcW w:w="2825" w:type="dxa"/>
            <w:shd w:val="clear" w:color="000000" w:fill="FFFFFF"/>
          </w:tcPr>
          <w:p w14:paraId="7F7B57F3"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Көлік және коммуникация</w:t>
            </w:r>
          </w:p>
        </w:tc>
        <w:tc>
          <w:tcPr>
            <w:tcW w:w="1494" w:type="dxa"/>
            <w:shd w:val="clear" w:color="000000" w:fill="FFFFFF"/>
            <w:vAlign w:val="bottom"/>
          </w:tcPr>
          <w:p w14:paraId="39EA0734" w14:textId="77777777" w:rsidR="002A7613" w:rsidRPr="00AB0049" w:rsidRDefault="002A7613" w:rsidP="00E80135">
            <w:pPr>
              <w:spacing w:after="0" w:line="240" w:lineRule="auto"/>
              <w:contextualSpacing/>
              <w:jc w:val="center"/>
              <w:rPr>
                <w:rFonts w:ascii="Times New Roman" w:eastAsia="Times New Roman" w:hAnsi="Times New Roman" w:cs="Times New Roman"/>
                <w:i/>
                <w:sz w:val="24"/>
                <w:szCs w:val="24"/>
                <w:lang w:val="kk-KZ" w:eastAsia="ru-RU"/>
              </w:rPr>
            </w:pPr>
            <w:r w:rsidRPr="00AB0049">
              <w:rPr>
                <w:rFonts w:ascii="Times New Roman" w:eastAsia="Times New Roman" w:hAnsi="Times New Roman" w:cs="Times New Roman"/>
                <w:i/>
                <w:sz w:val="24"/>
                <w:szCs w:val="24"/>
                <w:lang w:val="kk-KZ" w:eastAsia="ru-RU"/>
              </w:rPr>
              <w:t>2000,0</w:t>
            </w:r>
          </w:p>
        </w:tc>
        <w:tc>
          <w:tcPr>
            <w:tcW w:w="1341" w:type="dxa"/>
            <w:shd w:val="clear" w:color="000000" w:fill="FFFFFF"/>
            <w:vAlign w:val="bottom"/>
          </w:tcPr>
          <w:p w14:paraId="62232E87" w14:textId="77777777" w:rsidR="002A7613" w:rsidRPr="00AB0049" w:rsidRDefault="002A7613" w:rsidP="00E80135">
            <w:pPr>
              <w:spacing w:after="0" w:line="240" w:lineRule="auto"/>
              <w:contextualSpacing/>
              <w:jc w:val="center"/>
              <w:rPr>
                <w:rFonts w:ascii="Times New Roman" w:eastAsia="Times New Roman" w:hAnsi="Times New Roman" w:cs="Times New Roman"/>
                <w:i/>
                <w:color w:val="000000"/>
                <w:sz w:val="24"/>
                <w:szCs w:val="24"/>
                <w:lang w:eastAsia="ru-RU"/>
              </w:rPr>
            </w:pPr>
          </w:p>
        </w:tc>
        <w:tc>
          <w:tcPr>
            <w:tcW w:w="1559" w:type="dxa"/>
            <w:shd w:val="clear" w:color="000000" w:fill="FFFFFF"/>
            <w:noWrap/>
            <w:vAlign w:val="bottom"/>
          </w:tcPr>
          <w:p w14:paraId="7ABCECAC" w14:textId="77777777" w:rsidR="002A7613" w:rsidRPr="00AB0049" w:rsidRDefault="002A7613" w:rsidP="00E80135">
            <w:pPr>
              <w:spacing w:after="0" w:line="240" w:lineRule="auto"/>
              <w:contextualSpacing/>
              <w:jc w:val="center"/>
              <w:rPr>
                <w:rFonts w:ascii="Times New Roman" w:eastAsia="Times New Roman" w:hAnsi="Times New Roman" w:cs="Times New Roman"/>
                <w:i/>
                <w:color w:val="000000"/>
                <w:sz w:val="24"/>
                <w:szCs w:val="24"/>
                <w:lang w:val="kk-KZ" w:eastAsia="ru-RU"/>
              </w:rPr>
            </w:pPr>
          </w:p>
        </w:tc>
        <w:tc>
          <w:tcPr>
            <w:tcW w:w="1458" w:type="dxa"/>
            <w:shd w:val="clear" w:color="000000" w:fill="FFFFFF"/>
            <w:vAlign w:val="bottom"/>
          </w:tcPr>
          <w:p w14:paraId="3CD07773" w14:textId="77777777" w:rsidR="002A7613" w:rsidRPr="00AB0049" w:rsidRDefault="002A7613" w:rsidP="00E80135">
            <w:pPr>
              <w:spacing w:after="0" w:line="240" w:lineRule="auto"/>
              <w:contextualSpacing/>
              <w:jc w:val="center"/>
              <w:rPr>
                <w:rFonts w:ascii="Times New Roman" w:eastAsia="Times New Roman" w:hAnsi="Times New Roman" w:cs="Times New Roman"/>
                <w:i/>
                <w:sz w:val="24"/>
                <w:szCs w:val="24"/>
                <w:lang w:val="kk-KZ" w:eastAsia="ru-RU"/>
              </w:rPr>
            </w:pPr>
          </w:p>
        </w:tc>
        <w:tc>
          <w:tcPr>
            <w:tcW w:w="1095" w:type="dxa"/>
            <w:shd w:val="clear" w:color="000000" w:fill="FFFFFF"/>
            <w:vAlign w:val="bottom"/>
          </w:tcPr>
          <w:p w14:paraId="24833F16" w14:textId="77777777" w:rsidR="002A7613" w:rsidRPr="00AB0049" w:rsidRDefault="002A7613" w:rsidP="00E80135">
            <w:pPr>
              <w:spacing w:after="0" w:line="240" w:lineRule="auto"/>
              <w:contextualSpacing/>
              <w:jc w:val="center"/>
              <w:rPr>
                <w:rFonts w:ascii="Times New Roman" w:eastAsia="Times New Roman" w:hAnsi="Times New Roman" w:cs="Times New Roman"/>
                <w:bCs/>
                <w:i/>
                <w:color w:val="000000"/>
                <w:sz w:val="24"/>
                <w:szCs w:val="24"/>
                <w:lang w:val="kk-KZ" w:eastAsia="ru-RU"/>
              </w:rPr>
            </w:pPr>
          </w:p>
        </w:tc>
      </w:tr>
      <w:tr w:rsidR="002A7613" w:rsidRPr="00AB0049" w14:paraId="17F60B4E" w14:textId="77777777" w:rsidTr="00E80135">
        <w:trPr>
          <w:trHeight w:val="295"/>
        </w:trPr>
        <w:tc>
          <w:tcPr>
            <w:tcW w:w="2825" w:type="dxa"/>
            <w:shd w:val="clear" w:color="000000" w:fill="FFFFFF"/>
          </w:tcPr>
          <w:p w14:paraId="62F8B483"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ТҮКШ</w:t>
            </w:r>
          </w:p>
        </w:tc>
        <w:tc>
          <w:tcPr>
            <w:tcW w:w="1494" w:type="dxa"/>
            <w:shd w:val="clear" w:color="000000" w:fill="FFFFFF"/>
            <w:vAlign w:val="bottom"/>
          </w:tcPr>
          <w:p w14:paraId="7A31EF3C" w14:textId="77777777" w:rsidR="002A7613" w:rsidRPr="00AB0049" w:rsidRDefault="002A7613" w:rsidP="00E80135">
            <w:pPr>
              <w:spacing w:after="0" w:line="240" w:lineRule="auto"/>
              <w:contextualSpacing/>
              <w:jc w:val="center"/>
              <w:rPr>
                <w:rFonts w:ascii="Times New Roman" w:eastAsia="Times New Roman" w:hAnsi="Times New Roman" w:cs="Times New Roman"/>
                <w:i/>
                <w:sz w:val="24"/>
                <w:szCs w:val="24"/>
                <w:lang w:val="kk-KZ" w:eastAsia="ru-RU"/>
              </w:rPr>
            </w:pPr>
            <w:r w:rsidRPr="00AB0049">
              <w:rPr>
                <w:rFonts w:ascii="Times New Roman" w:eastAsia="Times New Roman" w:hAnsi="Times New Roman" w:cs="Times New Roman"/>
                <w:i/>
                <w:sz w:val="24"/>
                <w:szCs w:val="24"/>
                <w:lang w:val="kk-KZ" w:eastAsia="ru-RU"/>
              </w:rPr>
              <w:t>20036,6</w:t>
            </w:r>
          </w:p>
        </w:tc>
        <w:tc>
          <w:tcPr>
            <w:tcW w:w="1341" w:type="dxa"/>
            <w:shd w:val="clear" w:color="000000" w:fill="FFFFFF"/>
            <w:vAlign w:val="bottom"/>
          </w:tcPr>
          <w:p w14:paraId="68B3D558" w14:textId="77777777" w:rsidR="002A7613" w:rsidRPr="00AB0049" w:rsidRDefault="002A7613" w:rsidP="00E80135">
            <w:pPr>
              <w:spacing w:after="0" w:line="240" w:lineRule="auto"/>
              <w:contextualSpacing/>
              <w:jc w:val="center"/>
              <w:rPr>
                <w:rFonts w:ascii="Times New Roman" w:eastAsia="Times New Roman" w:hAnsi="Times New Roman" w:cs="Times New Roman"/>
                <w:i/>
                <w:color w:val="000000"/>
                <w:sz w:val="24"/>
                <w:szCs w:val="24"/>
                <w:lang w:eastAsia="ru-RU"/>
              </w:rPr>
            </w:pPr>
            <w:r w:rsidRPr="00AB0049">
              <w:rPr>
                <w:rFonts w:ascii="Times New Roman" w:eastAsia="Times New Roman" w:hAnsi="Times New Roman" w:cs="Times New Roman"/>
                <w:i/>
                <w:color w:val="000000"/>
                <w:sz w:val="24"/>
                <w:szCs w:val="24"/>
                <w:lang w:eastAsia="ru-RU"/>
              </w:rPr>
              <w:t>13663,0</w:t>
            </w:r>
          </w:p>
        </w:tc>
        <w:tc>
          <w:tcPr>
            <w:tcW w:w="1559" w:type="dxa"/>
            <w:shd w:val="clear" w:color="000000" w:fill="FFFFFF"/>
            <w:noWrap/>
            <w:vAlign w:val="bottom"/>
          </w:tcPr>
          <w:p w14:paraId="560C773F" w14:textId="77777777" w:rsidR="002A7613" w:rsidRPr="00AB0049" w:rsidRDefault="002A7613" w:rsidP="00E8013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28871,0</w:t>
            </w:r>
          </w:p>
        </w:tc>
        <w:tc>
          <w:tcPr>
            <w:tcW w:w="1458" w:type="dxa"/>
            <w:shd w:val="clear" w:color="000000" w:fill="FFFFFF"/>
            <w:vAlign w:val="bottom"/>
          </w:tcPr>
          <w:p w14:paraId="37478367" w14:textId="77777777" w:rsidR="002A7613" w:rsidRPr="00AB0049" w:rsidRDefault="002A7613" w:rsidP="00E80135">
            <w:pPr>
              <w:spacing w:after="0" w:line="240" w:lineRule="auto"/>
              <w:contextualSpacing/>
              <w:jc w:val="center"/>
              <w:rPr>
                <w:rFonts w:ascii="Times New Roman" w:eastAsia="Times New Roman" w:hAnsi="Times New Roman" w:cs="Times New Roman"/>
                <w:i/>
                <w:sz w:val="24"/>
                <w:szCs w:val="24"/>
                <w:lang w:val="kk-KZ" w:eastAsia="ru-RU"/>
              </w:rPr>
            </w:pPr>
            <w:r w:rsidRPr="00AB0049">
              <w:rPr>
                <w:rFonts w:ascii="Times New Roman" w:eastAsia="Times New Roman" w:hAnsi="Times New Roman" w:cs="Times New Roman"/>
                <w:i/>
                <w:sz w:val="24"/>
                <w:szCs w:val="24"/>
                <w:lang w:val="kk-KZ" w:eastAsia="ru-RU"/>
              </w:rPr>
              <w:t>27218,3</w:t>
            </w:r>
          </w:p>
        </w:tc>
        <w:tc>
          <w:tcPr>
            <w:tcW w:w="1095" w:type="dxa"/>
            <w:shd w:val="clear" w:color="000000" w:fill="FFFFFF"/>
            <w:vAlign w:val="bottom"/>
          </w:tcPr>
          <w:p w14:paraId="4D88E640" w14:textId="77777777" w:rsidR="002A7613" w:rsidRPr="00AB0049" w:rsidRDefault="002A7613" w:rsidP="00E80135">
            <w:pPr>
              <w:spacing w:after="0" w:line="240" w:lineRule="auto"/>
              <w:contextualSpacing/>
              <w:jc w:val="center"/>
              <w:rPr>
                <w:rFonts w:ascii="Times New Roman" w:eastAsia="Times New Roman" w:hAnsi="Times New Roman" w:cs="Times New Roman"/>
                <w:bCs/>
                <w:i/>
                <w:color w:val="000000"/>
                <w:sz w:val="24"/>
                <w:szCs w:val="24"/>
                <w:lang w:val="kk-KZ" w:eastAsia="ru-RU"/>
              </w:rPr>
            </w:pPr>
            <w:r w:rsidRPr="00AB0049">
              <w:rPr>
                <w:rFonts w:ascii="Times New Roman" w:eastAsia="Times New Roman" w:hAnsi="Times New Roman" w:cs="Times New Roman"/>
                <w:bCs/>
                <w:i/>
                <w:color w:val="000000"/>
                <w:sz w:val="24"/>
                <w:szCs w:val="24"/>
                <w:lang w:val="kk-KZ" w:eastAsia="ru-RU"/>
              </w:rPr>
              <w:t>94,3</w:t>
            </w:r>
          </w:p>
        </w:tc>
      </w:tr>
      <w:tr w:rsidR="002A7613" w:rsidRPr="00AB0049" w14:paraId="1CE1016A" w14:textId="77777777" w:rsidTr="00E80135">
        <w:trPr>
          <w:trHeight w:val="295"/>
        </w:trPr>
        <w:tc>
          <w:tcPr>
            <w:tcW w:w="2825" w:type="dxa"/>
            <w:shd w:val="clear" w:color="000000" w:fill="FFFFFF"/>
          </w:tcPr>
          <w:p w14:paraId="551C71F2"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Трансферттер</w:t>
            </w:r>
          </w:p>
        </w:tc>
        <w:tc>
          <w:tcPr>
            <w:tcW w:w="1494" w:type="dxa"/>
            <w:shd w:val="clear" w:color="000000" w:fill="FFFFFF"/>
            <w:vAlign w:val="bottom"/>
          </w:tcPr>
          <w:p w14:paraId="3F4C3D1C" w14:textId="77777777" w:rsidR="002A7613" w:rsidRPr="00AB0049" w:rsidRDefault="002A7613" w:rsidP="00E80135">
            <w:pPr>
              <w:spacing w:after="0" w:line="240" w:lineRule="auto"/>
              <w:contextualSpacing/>
              <w:jc w:val="center"/>
              <w:rPr>
                <w:rFonts w:ascii="Times New Roman" w:eastAsia="Times New Roman" w:hAnsi="Times New Roman" w:cs="Times New Roman"/>
                <w:i/>
                <w:sz w:val="24"/>
                <w:szCs w:val="24"/>
                <w:lang w:val="kk-KZ" w:eastAsia="ru-RU"/>
              </w:rPr>
            </w:pPr>
            <w:r w:rsidRPr="00AB0049">
              <w:rPr>
                <w:rFonts w:ascii="Times New Roman" w:eastAsia="Times New Roman" w:hAnsi="Times New Roman" w:cs="Times New Roman"/>
                <w:i/>
                <w:sz w:val="24"/>
                <w:szCs w:val="24"/>
                <w:lang w:val="kk-KZ" w:eastAsia="ru-RU"/>
              </w:rPr>
              <w:t>0</w:t>
            </w:r>
          </w:p>
        </w:tc>
        <w:tc>
          <w:tcPr>
            <w:tcW w:w="1341" w:type="dxa"/>
            <w:shd w:val="clear" w:color="000000" w:fill="FFFFFF"/>
            <w:vAlign w:val="bottom"/>
          </w:tcPr>
          <w:p w14:paraId="6AD14019" w14:textId="77777777" w:rsidR="002A7613" w:rsidRPr="00AB0049" w:rsidRDefault="002A7613" w:rsidP="00E80135">
            <w:pPr>
              <w:spacing w:after="0" w:line="240" w:lineRule="auto"/>
              <w:contextualSpacing/>
              <w:jc w:val="center"/>
              <w:rPr>
                <w:rFonts w:ascii="Times New Roman" w:eastAsia="Times New Roman" w:hAnsi="Times New Roman" w:cs="Times New Roman"/>
                <w:i/>
                <w:color w:val="000000"/>
                <w:sz w:val="24"/>
                <w:szCs w:val="24"/>
                <w:lang w:eastAsia="ru-RU"/>
              </w:rPr>
            </w:pPr>
            <w:r w:rsidRPr="00AB0049">
              <w:rPr>
                <w:rFonts w:ascii="Times New Roman" w:eastAsia="Times New Roman" w:hAnsi="Times New Roman" w:cs="Times New Roman"/>
                <w:i/>
                <w:color w:val="000000"/>
                <w:sz w:val="24"/>
                <w:szCs w:val="24"/>
                <w:lang w:eastAsia="ru-RU"/>
              </w:rPr>
              <w:t>0</w:t>
            </w:r>
          </w:p>
        </w:tc>
        <w:tc>
          <w:tcPr>
            <w:tcW w:w="1559" w:type="dxa"/>
            <w:shd w:val="clear" w:color="000000" w:fill="FFFFFF"/>
            <w:noWrap/>
            <w:vAlign w:val="bottom"/>
          </w:tcPr>
          <w:p w14:paraId="7894F29E" w14:textId="77777777" w:rsidR="002A7613" w:rsidRPr="00AB0049" w:rsidRDefault="002A7613" w:rsidP="00E8013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342</w:t>
            </w:r>
          </w:p>
        </w:tc>
        <w:tc>
          <w:tcPr>
            <w:tcW w:w="1458" w:type="dxa"/>
            <w:shd w:val="clear" w:color="000000" w:fill="FFFFFF"/>
            <w:vAlign w:val="bottom"/>
          </w:tcPr>
          <w:p w14:paraId="052C9B34" w14:textId="77777777" w:rsidR="002A7613" w:rsidRPr="00AB0049" w:rsidRDefault="002A7613" w:rsidP="00E80135">
            <w:pPr>
              <w:spacing w:after="0" w:line="240" w:lineRule="auto"/>
              <w:contextualSpacing/>
              <w:jc w:val="center"/>
              <w:rPr>
                <w:rFonts w:ascii="Times New Roman" w:eastAsia="Times New Roman" w:hAnsi="Times New Roman" w:cs="Times New Roman"/>
                <w:i/>
                <w:sz w:val="24"/>
                <w:szCs w:val="24"/>
                <w:lang w:val="kk-KZ" w:eastAsia="ru-RU"/>
              </w:rPr>
            </w:pPr>
            <w:r w:rsidRPr="00AB0049">
              <w:rPr>
                <w:rFonts w:ascii="Times New Roman" w:eastAsia="Times New Roman" w:hAnsi="Times New Roman" w:cs="Times New Roman"/>
                <w:i/>
                <w:sz w:val="24"/>
                <w:szCs w:val="24"/>
                <w:lang w:val="kk-KZ" w:eastAsia="ru-RU"/>
              </w:rPr>
              <w:t>342</w:t>
            </w:r>
          </w:p>
        </w:tc>
        <w:tc>
          <w:tcPr>
            <w:tcW w:w="1095" w:type="dxa"/>
            <w:shd w:val="clear" w:color="000000" w:fill="FFFFFF"/>
            <w:vAlign w:val="bottom"/>
          </w:tcPr>
          <w:p w14:paraId="1B4ABA7D" w14:textId="77777777" w:rsidR="002A7613" w:rsidRPr="00AB0049" w:rsidRDefault="002A7613" w:rsidP="00E80135">
            <w:pPr>
              <w:spacing w:after="0" w:line="240" w:lineRule="auto"/>
              <w:contextualSpacing/>
              <w:jc w:val="center"/>
              <w:rPr>
                <w:rFonts w:ascii="Times New Roman" w:eastAsia="Times New Roman" w:hAnsi="Times New Roman" w:cs="Times New Roman"/>
                <w:bCs/>
                <w:i/>
                <w:color w:val="000000"/>
                <w:sz w:val="24"/>
                <w:szCs w:val="24"/>
                <w:lang w:val="kk-KZ" w:eastAsia="ru-RU"/>
              </w:rPr>
            </w:pPr>
            <w:r w:rsidRPr="00AB0049">
              <w:rPr>
                <w:rFonts w:ascii="Times New Roman" w:eastAsia="Times New Roman" w:hAnsi="Times New Roman" w:cs="Times New Roman"/>
                <w:bCs/>
                <w:i/>
                <w:color w:val="000000"/>
                <w:sz w:val="24"/>
                <w:szCs w:val="24"/>
                <w:lang w:val="kk-KZ" w:eastAsia="ru-RU"/>
              </w:rPr>
              <w:t>100,0</w:t>
            </w:r>
          </w:p>
        </w:tc>
      </w:tr>
    </w:tbl>
    <w:p w14:paraId="7EFFF53A" w14:textId="77777777" w:rsidR="002A7613" w:rsidRPr="00AB0049" w:rsidRDefault="002A7613" w:rsidP="002A7613">
      <w:pPr>
        <w:widowControl w:val="0"/>
        <w:tabs>
          <w:tab w:val="left" w:pos="0"/>
        </w:tabs>
        <w:suppressAutoHyphens/>
        <w:spacing w:after="0" w:line="240" w:lineRule="auto"/>
        <w:ind w:firstLine="720"/>
        <w:contextualSpacing/>
        <w:jc w:val="both"/>
        <w:rPr>
          <w:rFonts w:ascii="Times New Roman" w:eastAsia="Times New Roman" w:hAnsi="Times New Roman" w:cs="Times New Roman"/>
          <w:sz w:val="28"/>
          <w:szCs w:val="28"/>
          <w:lang w:eastAsia="ru-RU"/>
        </w:rPr>
      </w:pPr>
      <w:r w:rsidRPr="00AB0049">
        <w:rPr>
          <w:rFonts w:ascii="Times New Roman" w:eastAsia="Times New Roman" w:hAnsi="Times New Roman" w:cs="Times New Roman"/>
          <w:sz w:val="28"/>
          <w:szCs w:val="28"/>
          <w:lang w:eastAsia="ru-RU"/>
        </w:rPr>
        <w:t>2020 жылғы кірістер-58 620,8 мың теңге түсті (231,1%), оның ішінде:</w:t>
      </w:r>
    </w:p>
    <w:p w14:paraId="3C6FBB57" w14:textId="77777777" w:rsidR="002A7613" w:rsidRPr="00AB0049" w:rsidRDefault="002A7613" w:rsidP="002A7613">
      <w:pPr>
        <w:widowControl w:val="0"/>
        <w:tabs>
          <w:tab w:val="left" w:pos="0"/>
        </w:tabs>
        <w:suppressAutoHyphens/>
        <w:spacing w:after="0" w:line="240" w:lineRule="auto"/>
        <w:ind w:firstLine="720"/>
        <w:contextualSpacing/>
        <w:jc w:val="both"/>
        <w:rPr>
          <w:rFonts w:ascii="Times New Roman" w:eastAsia="Times New Roman" w:hAnsi="Times New Roman" w:cs="Times New Roman"/>
          <w:sz w:val="28"/>
          <w:szCs w:val="28"/>
          <w:lang w:eastAsia="ru-RU"/>
        </w:rPr>
      </w:pPr>
      <w:r w:rsidRPr="00AB0049">
        <w:rPr>
          <w:rFonts w:ascii="Times New Roman" w:eastAsia="Times New Roman" w:hAnsi="Times New Roman" w:cs="Times New Roman"/>
          <w:sz w:val="28"/>
          <w:szCs w:val="28"/>
          <w:lang w:eastAsia="ru-RU"/>
        </w:rPr>
        <w:t>Салықтық түсімдер-жоспар 25194,0 мың теңге, факт бойынша 58389,2 мың теңге(231,8%), оның ішінде:</w:t>
      </w:r>
    </w:p>
    <w:p w14:paraId="2572C974" w14:textId="77777777" w:rsidR="002A7613" w:rsidRPr="00AB0049" w:rsidRDefault="002A7613" w:rsidP="002A7613">
      <w:pPr>
        <w:widowControl w:val="0"/>
        <w:tabs>
          <w:tab w:val="left" w:pos="0"/>
        </w:tabs>
        <w:suppressAutoHyphens/>
        <w:spacing w:after="0" w:line="240" w:lineRule="auto"/>
        <w:ind w:firstLine="720"/>
        <w:contextualSpacing/>
        <w:jc w:val="both"/>
        <w:rPr>
          <w:rFonts w:ascii="Times New Roman" w:eastAsia="Times New Roman" w:hAnsi="Times New Roman" w:cs="Times New Roman"/>
          <w:sz w:val="28"/>
          <w:szCs w:val="28"/>
          <w:lang w:eastAsia="ru-RU"/>
        </w:rPr>
      </w:pPr>
      <w:r w:rsidRPr="00AB0049">
        <w:rPr>
          <w:rFonts w:ascii="Times New Roman" w:eastAsia="Times New Roman" w:hAnsi="Times New Roman" w:cs="Times New Roman"/>
          <w:sz w:val="28"/>
          <w:szCs w:val="28"/>
          <w:lang w:eastAsia="ru-RU"/>
        </w:rPr>
        <w:t>- ЖТС-жоспар 6728,0 мың теңге, іс жүзінде 18 582,4 мың теңге (176,2%);</w:t>
      </w:r>
    </w:p>
    <w:p w14:paraId="3FA7409B" w14:textId="77777777" w:rsidR="002A7613" w:rsidRPr="00AB0049" w:rsidRDefault="002A7613" w:rsidP="002A7613">
      <w:pPr>
        <w:widowControl w:val="0"/>
        <w:tabs>
          <w:tab w:val="left" w:pos="0"/>
        </w:tabs>
        <w:suppressAutoHyphens/>
        <w:spacing w:after="0" w:line="240" w:lineRule="auto"/>
        <w:ind w:firstLine="720"/>
        <w:contextualSpacing/>
        <w:jc w:val="both"/>
        <w:rPr>
          <w:rFonts w:ascii="Times New Roman" w:eastAsia="Times New Roman" w:hAnsi="Times New Roman" w:cs="Times New Roman"/>
          <w:sz w:val="28"/>
          <w:szCs w:val="28"/>
          <w:lang w:eastAsia="ru-RU"/>
        </w:rPr>
      </w:pPr>
      <w:r w:rsidRPr="00AB0049">
        <w:rPr>
          <w:rFonts w:ascii="Times New Roman" w:eastAsia="Times New Roman" w:hAnsi="Times New Roman" w:cs="Times New Roman"/>
          <w:sz w:val="28"/>
          <w:szCs w:val="28"/>
          <w:lang w:eastAsia="ru-RU"/>
        </w:rPr>
        <w:t>- Мүлік салығы-жоспар 900,0 мың теңге, іс жүзінде 1350,6 мың теңге (150,1%);</w:t>
      </w:r>
    </w:p>
    <w:p w14:paraId="0E664F81" w14:textId="77777777" w:rsidR="002A7613" w:rsidRPr="00AB0049" w:rsidRDefault="002A7613" w:rsidP="002A7613">
      <w:pPr>
        <w:widowControl w:val="0"/>
        <w:tabs>
          <w:tab w:val="left" w:pos="0"/>
        </w:tabs>
        <w:suppressAutoHyphens/>
        <w:spacing w:after="0" w:line="240" w:lineRule="auto"/>
        <w:ind w:firstLine="720"/>
        <w:contextualSpacing/>
        <w:jc w:val="both"/>
        <w:rPr>
          <w:rFonts w:ascii="Times New Roman" w:eastAsia="Times New Roman" w:hAnsi="Times New Roman" w:cs="Times New Roman"/>
          <w:sz w:val="28"/>
          <w:szCs w:val="28"/>
          <w:lang w:eastAsia="ru-RU"/>
        </w:rPr>
      </w:pPr>
      <w:r w:rsidRPr="00AB0049">
        <w:rPr>
          <w:rFonts w:ascii="Times New Roman" w:eastAsia="Times New Roman" w:hAnsi="Times New Roman" w:cs="Times New Roman"/>
          <w:sz w:val="28"/>
          <w:szCs w:val="28"/>
          <w:lang w:eastAsia="ru-RU"/>
        </w:rPr>
        <w:t>- Жер салығы - жоспар 2700,0 мың теңге, іс жүзінде 5783,8 мың теңге (214,2%);</w:t>
      </w:r>
    </w:p>
    <w:p w14:paraId="0604CF80" w14:textId="77777777" w:rsidR="002A7613" w:rsidRPr="00AB0049" w:rsidRDefault="002A7613" w:rsidP="002A7613">
      <w:pPr>
        <w:widowControl w:val="0"/>
        <w:tabs>
          <w:tab w:val="left" w:pos="0"/>
        </w:tabs>
        <w:suppressAutoHyphens/>
        <w:spacing w:after="0" w:line="240" w:lineRule="auto"/>
        <w:ind w:firstLine="720"/>
        <w:contextualSpacing/>
        <w:jc w:val="both"/>
        <w:rPr>
          <w:rFonts w:ascii="Times New Roman" w:eastAsia="Times New Roman" w:hAnsi="Times New Roman" w:cs="Times New Roman"/>
          <w:sz w:val="28"/>
          <w:szCs w:val="28"/>
          <w:lang w:eastAsia="ru-RU"/>
        </w:rPr>
      </w:pPr>
      <w:r w:rsidRPr="00AB0049">
        <w:rPr>
          <w:rFonts w:ascii="Times New Roman" w:eastAsia="Times New Roman" w:hAnsi="Times New Roman" w:cs="Times New Roman"/>
          <w:sz w:val="28"/>
          <w:szCs w:val="28"/>
          <w:lang w:eastAsia="ru-RU"/>
        </w:rPr>
        <w:t>– Көлік салығы - жоспар-14 866,0 мың теңге, іс жүзінде 32 496,1 мың теңге (218,6%);</w:t>
      </w:r>
    </w:p>
    <w:p w14:paraId="0199077E" w14:textId="77777777" w:rsidR="002A7613" w:rsidRPr="00AB0049" w:rsidRDefault="002A7613" w:rsidP="002A7613">
      <w:pPr>
        <w:widowControl w:val="0"/>
        <w:tabs>
          <w:tab w:val="left" w:pos="0"/>
        </w:tabs>
        <w:suppressAutoHyphens/>
        <w:spacing w:after="0" w:line="240" w:lineRule="auto"/>
        <w:ind w:firstLine="720"/>
        <w:contextualSpacing/>
        <w:jc w:val="both"/>
        <w:rPr>
          <w:rFonts w:ascii="Times New Roman" w:eastAsia="Times New Roman" w:hAnsi="Times New Roman" w:cs="Times New Roman"/>
          <w:sz w:val="28"/>
          <w:szCs w:val="28"/>
          <w:lang w:eastAsia="ru-RU"/>
        </w:rPr>
      </w:pPr>
      <w:r w:rsidRPr="00AB0049">
        <w:rPr>
          <w:rFonts w:ascii="Times New Roman" w:eastAsia="Times New Roman" w:hAnsi="Times New Roman" w:cs="Times New Roman"/>
          <w:sz w:val="28"/>
          <w:szCs w:val="28"/>
          <w:lang w:eastAsia="ru-RU"/>
        </w:rPr>
        <w:t>- Кәсіпкерлік және кәсіби қызметті жүргізгені үшін алымдар (жарнама)– жоспар - 0 мың теңге, іс жүзінде 176,4 мың теңге (0%).</w:t>
      </w:r>
    </w:p>
    <w:p w14:paraId="66C123C5" w14:textId="77777777" w:rsidR="002A7613" w:rsidRPr="00AB0049" w:rsidRDefault="002A7613" w:rsidP="002A7613">
      <w:pPr>
        <w:widowControl w:val="0"/>
        <w:tabs>
          <w:tab w:val="left" w:pos="0"/>
        </w:tabs>
        <w:suppressAutoHyphens/>
        <w:spacing w:after="0" w:line="240" w:lineRule="auto"/>
        <w:ind w:firstLine="720"/>
        <w:contextualSpacing/>
        <w:jc w:val="both"/>
        <w:rPr>
          <w:rFonts w:ascii="Times New Roman" w:eastAsia="Times New Roman" w:hAnsi="Times New Roman" w:cs="Times New Roman"/>
          <w:sz w:val="28"/>
          <w:szCs w:val="28"/>
          <w:lang w:eastAsia="ru-RU"/>
        </w:rPr>
      </w:pPr>
      <w:r w:rsidRPr="00AB0049">
        <w:rPr>
          <w:rFonts w:ascii="Times New Roman" w:eastAsia="Times New Roman" w:hAnsi="Times New Roman" w:cs="Times New Roman"/>
          <w:sz w:val="28"/>
          <w:szCs w:val="28"/>
          <w:lang w:eastAsia="ru-RU"/>
        </w:rPr>
        <w:t>Салықтық емес түсімдер-жоспар 175,0 мың теңге, факт бойынша 231,6 мың теңге (132,3%), оның ішінде:</w:t>
      </w:r>
    </w:p>
    <w:p w14:paraId="1A8622D9" w14:textId="77777777" w:rsidR="002A7613" w:rsidRPr="00AB0049" w:rsidRDefault="002A7613" w:rsidP="002A7613">
      <w:pPr>
        <w:widowControl w:val="0"/>
        <w:tabs>
          <w:tab w:val="left" w:pos="0"/>
        </w:tabs>
        <w:suppressAutoHyphens/>
        <w:spacing w:after="0" w:line="240" w:lineRule="auto"/>
        <w:ind w:firstLine="720"/>
        <w:contextualSpacing/>
        <w:jc w:val="both"/>
        <w:rPr>
          <w:rFonts w:ascii="Times New Roman" w:eastAsia="Times New Roman" w:hAnsi="Times New Roman" w:cs="Times New Roman"/>
          <w:sz w:val="28"/>
          <w:szCs w:val="28"/>
          <w:lang w:eastAsia="ru-RU"/>
        </w:rPr>
      </w:pPr>
      <w:r w:rsidRPr="00AB0049">
        <w:rPr>
          <w:rFonts w:ascii="Times New Roman" w:eastAsia="Times New Roman" w:hAnsi="Times New Roman" w:cs="Times New Roman"/>
          <w:sz w:val="28"/>
          <w:szCs w:val="28"/>
          <w:lang w:eastAsia="ru-RU"/>
        </w:rPr>
        <w:t>-Мемлекет меншігіндегі мүлікті жалға беруден түсетін кірістер - жоспар-175,0 мың теңге, іс жүзінде 231,6 мың теңге (132,3%).</w:t>
      </w:r>
    </w:p>
    <w:p w14:paraId="26F39B73" w14:textId="77777777" w:rsidR="002A7613" w:rsidRPr="00AB0049" w:rsidRDefault="002A7613" w:rsidP="002A7613">
      <w:pPr>
        <w:widowControl w:val="0"/>
        <w:tabs>
          <w:tab w:val="left" w:pos="0"/>
        </w:tabs>
        <w:suppressAutoHyphens/>
        <w:spacing w:after="0" w:line="240" w:lineRule="auto"/>
        <w:ind w:firstLine="720"/>
        <w:contextualSpacing/>
        <w:jc w:val="both"/>
        <w:rPr>
          <w:rFonts w:ascii="Times New Roman" w:eastAsia="Times New Roman" w:hAnsi="Times New Roman" w:cs="Times New Roman"/>
          <w:sz w:val="28"/>
          <w:szCs w:val="28"/>
          <w:lang w:eastAsia="ru-RU"/>
        </w:rPr>
      </w:pPr>
      <w:r w:rsidRPr="00AB0049">
        <w:rPr>
          <w:rFonts w:ascii="Times New Roman" w:eastAsia="Times New Roman" w:hAnsi="Times New Roman" w:cs="Times New Roman"/>
          <w:sz w:val="28"/>
          <w:szCs w:val="28"/>
          <w:lang w:eastAsia="ru-RU"/>
        </w:rPr>
        <w:t>- Басқа да салықтық емес түсімдер-жоспар 0 теңге, факт бойынша 0 теңге.</w:t>
      </w:r>
    </w:p>
    <w:p w14:paraId="6A9F6297" w14:textId="77777777" w:rsidR="002A7613" w:rsidRPr="00AB0049" w:rsidRDefault="002A7613" w:rsidP="002A7613">
      <w:pPr>
        <w:widowControl w:val="0"/>
        <w:tabs>
          <w:tab w:val="left" w:pos="0"/>
        </w:tabs>
        <w:suppressAutoHyphens/>
        <w:spacing w:after="0" w:line="240" w:lineRule="auto"/>
        <w:ind w:firstLine="720"/>
        <w:contextualSpacing/>
        <w:jc w:val="both"/>
        <w:rPr>
          <w:rFonts w:ascii="Times New Roman" w:eastAsia="Times New Roman" w:hAnsi="Times New Roman" w:cs="Times New Roman"/>
          <w:sz w:val="28"/>
          <w:szCs w:val="28"/>
          <w:lang w:eastAsia="ru-RU"/>
        </w:rPr>
      </w:pPr>
      <w:r w:rsidRPr="00AB0049">
        <w:rPr>
          <w:rFonts w:ascii="Times New Roman" w:eastAsia="Times New Roman" w:hAnsi="Times New Roman" w:cs="Times New Roman"/>
          <w:sz w:val="28"/>
          <w:szCs w:val="28"/>
          <w:lang w:eastAsia="ru-RU"/>
        </w:rPr>
        <w:t>Ауылдық округ бюджетінің кіріс бөлігінің барлық көрсеткіштері бойынша өсу серпінін қамтамасыз етуді атап өту қажет, Жалпы, өткен жылмен салыстырғанда салықтық емес түсімдерден басқа 25,7% немесе 20 324,3 мың теңгені құрады.</w:t>
      </w:r>
    </w:p>
    <w:p w14:paraId="7F96368F" w14:textId="77777777" w:rsidR="00934409" w:rsidRPr="00AB0049" w:rsidRDefault="002A7613" w:rsidP="002A7613">
      <w:pPr>
        <w:widowControl w:val="0"/>
        <w:tabs>
          <w:tab w:val="left" w:pos="0"/>
        </w:tabs>
        <w:suppressAutoHyphens/>
        <w:spacing w:after="0" w:line="240" w:lineRule="auto"/>
        <w:ind w:firstLine="720"/>
        <w:contextualSpacing/>
        <w:jc w:val="both"/>
        <w:rPr>
          <w:rFonts w:ascii="Times New Roman" w:eastAsia="Times New Roman" w:hAnsi="Times New Roman" w:cs="Times New Roman"/>
          <w:sz w:val="28"/>
          <w:szCs w:val="28"/>
          <w:lang w:eastAsia="ru-RU"/>
        </w:rPr>
      </w:pPr>
      <w:r w:rsidRPr="00AB0049">
        <w:rPr>
          <w:rFonts w:ascii="Times New Roman" w:eastAsia="Times New Roman" w:hAnsi="Times New Roman" w:cs="Times New Roman"/>
          <w:sz w:val="28"/>
          <w:szCs w:val="28"/>
          <w:lang w:eastAsia="ru-RU"/>
        </w:rPr>
        <w:t>2020 жылға шығындар 63881,9 мың теңге сомасында жүргізілді (97,5%), жоспар бойынша 44641,0 мың теңге бекітілді, 65538,0 мың теңге түзетілді, іс жүзінде 63881,9 мың теңге.</w:t>
      </w:r>
    </w:p>
    <w:p w14:paraId="40B807E2" w14:textId="77777777" w:rsidR="002A7613" w:rsidRPr="00AB0049" w:rsidRDefault="002A7613" w:rsidP="002A7613">
      <w:pPr>
        <w:widowControl w:val="0"/>
        <w:tabs>
          <w:tab w:val="left" w:pos="0"/>
        </w:tabs>
        <w:suppressAutoHyphens/>
        <w:spacing w:after="0" w:line="240" w:lineRule="auto"/>
        <w:ind w:firstLine="720"/>
        <w:contextualSpacing/>
        <w:jc w:val="center"/>
        <w:rPr>
          <w:rFonts w:ascii="Times New Roman" w:hAnsi="Times New Roman" w:cs="Times New Roman"/>
          <w:b/>
          <w:sz w:val="28"/>
          <w:szCs w:val="28"/>
          <w:u w:val="single"/>
          <w:lang w:val="kk-KZ" w:eastAsia="ar-SA"/>
        </w:rPr>
      </w:pPr>
    </w:p>
    <w:p w14:paraId="6F132D5C" w14:textId="77777777" w:rsidR="00934409" w:rsidRPr="00AB0049" w:rsidRDefault="00934409" w:rsidP="00934409">
      <w:pPr>
        <w:widowControl w:val="0"/>
        <w:tabs>
          <w:tab w:val="left" w:pos="0"/>
        </w:tabs>
        <w:suppressAutoHyphens/>
        <w:spacing w:after="0" w:line="240" w:lineRule="auto"/>
        <w:ind w:firstLine="720"/>
        <w:contextualSpacing/>
        <w:jc w:val="center"/>
        <w:rPr>
          <w:rFonts w:ascii="Times New Roman" w:hAnsi="Times New Roman" w:cs="Times New Roman"/>
          <w:b/>
          <w:sz w:val="28"/>
          <w:szCs w:val="28"/>
          <w:u w:val="single"/>
          <w:lang w:val="kk-KZ" w:eastAsia="ar-SA"/>
        </w:rPr>
      </w:pPr>
      <w:r w:rsidRPr="00AB0049">
        <w:rPr>
          <w:rFonts w:ascii="Times New Roman" w:hAnsi="Times New Roman" w:cs="Times New Roman"/>
          <w:b/>
          <w:sz w:val="28"/>
          <w:szCs w:val="28"/>
          <w:u w:val="single"/>
          <w:lang w:val="kk-KZ" w:eastAsia="ar-SA"/>
        </w:rPr>
        <w:t>«Көшім ауылдық округі әкімінің аппараты» ММ</w:t>
      </w:r>
    </w:p>
    <w:p w14:paraId="4DC00E78" w14:textId="77777777" w:rsidR="00934409" w:rsidRPr="00AB0049" w:rsidRDefault="00934409" w:rsidP="00F01F66">
      <w:pPr>
        <w:widowControl w:val="0"/>
        <w:tabs>
          <w:tab w:val="left" w:pos="0"/>
        </w:tabs>
        <w:suppressAutoHyphens/>
        <w:spacing w:after="0" w:line="240" w:lineRule="auto"/>
        <w:ind w:firstLine="720"/>
        <w:contextualSpacing/>
        <w:jc w:val="center"/>
        <w:rPr>
          <w:rFonts w:ascii="Times New Roman" w:hAnsi="Times New Roman" w:cs="Times New Roman"/>
          <w:b/>
          <w:sz w:val="28"/>
          <w:szCs w:val="28"/>
          <w:u w:val="single"/>
          <w:lang w:val="kk-KZ" w:eastAsia="ar-SA"/>
        </w:rPr>
      </w:pPr>
    </w:p>
    <w:p w14:paraId="5BF7E8BC" w14:textId="77777777" w:rsidR="00E80135" w:rsidRPr="00AB0049" w:rsidRDefault="00E80135" w:rsidP="00E80135">
      <w:pPr>
        <w:widowControl w:val="0"/>
        <w:tabs>
          <w:tab w:val="left" w:pos="0"/>
        </w:tabs>
        <w:suppressAutoHyphens/>
        <w:spacing w:after="0" w:line="240" w:lineRule="auto"/>
        <w:ind w:firstLine="720"/>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val="kk-KZ" w:eastAsia="ar-SA"/>
        </w:rPr>
        <w:t xml:space="preserve">   </w:t>
      </w:r>
      <w:r w:rsidRPr="00AB0049">
        <w:rPr>
          <w:rFonts w:ascii="Times New Roman" w:eastAsia="Times New Roman" w:hAnsi="Times New Roman" w:cs="Times New Roman"/>
          <w:sz w:val="24"/>
          <w:szCs w:val="24"/>
          <w:lang w:eastAsia="ar-SA"/>
        </w:rPr>
        <w:t>(</w:t>
      </w:r>
      <w:r w:rsidR="00934409" w:rsidRPr="00AB0049">
        <w:rPr>
          <w:rFonts w:ascii="Times New Roman" w:eastAsia="Times New Roman" w:hAnsi="Times New Roman" w:cs="Times New Roman"/>
          <w:sz w:val="24"/>
          <w:szCs w:val="24"/>
          <w:lang w:val="kk-KZ" w:eastAsia="ar-SA"/>
        </w:rPr>
        <w:t>мың</w:t>
      </w:r>
      <w:r w:rsidRPr="00AB0049">
        <w:rPr>
          <w:rFonts w:ascii="Times New Roman" w:eastAsia="Times New Roman" w:hAnsi="Times New Roman" w:cs="Times New Roman"/>
          <w:sz w:val="24"/>
          <w:szCs w:val="24"/>
          <w:lang w:eastAsia="ar-SA"/>
        </w:rPr>
        <w:t xml:space="preserve"> те</w:t>
      </w:r>
      <w:r w:rsidR="00934409" w:rsidRPr="00AB0049">
        <w:rPr>
          <w:rFonts w:ascii="Times New Roman" w:eastAsia="Times New Roman" w:hAnsi="Times New Roman" w:cs="Times New Roman"/>
          <w:sz w:val="24"/>
          <w:szCs w:val="24"/>
          <w:lang w:val="kk-KZ" w:eastAsia="ar-SA"/>
        </w:rPr>
        <w:t>ң</w:t>
      </w:r>
      <w:r w:rsidRPr="00AB0049">
        <w:rPr>
          <w:rFonts w:ascii="Times New Roman" w:eastAsia="Times New Roman" w:hAnsi="Times New Roman" w:cs="Times New Roman"/>
          <w:sz w:val="24"/>
          <w:szCs w:val="24"/>
          <w:lang w:eastAsia="ar-SA"/>
        </w:rPr>
        <w:t>ге)</w:t>
      </w:r>
    </w:p>
    <w:tbl>
      <w:tblPr>
        <w:tblW w:w="9772"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5"/>
        <w:gridCol w:w="1494"/>
        <w:gridCol w:w="1341"/>
        <w:gridCol w:w="1559"/>
        <w:gridCol w:w="1458"/>
        <w:gridCol w:w="1095"/>
      </w:tblGrid>
      <w:tr w:rsidR="00E80135" w:rsidRPr="00AB0049" w14:paraId="1BB54579" w14:textId="77777777" w:rsidTr="00E80135">
        <w:trPr>
          <w:trHeight w:val="390"/>
        </w:trPr>
        <w:tc>
          <w:tcPr>
            <w:tcW w:w="2825" w:type="dxa"/>
            <w:vMerge w:val="restart"/>
            <w:shd w:val="clear" w:color="000000" w:fill="FFFFFF"/>
            <w:vAlign w:val="center"/>
            <w:hideMark/>
          </w:tcPr>
          <w:p w14:paraId="50A857A7" w14:textId="77777777" w:rsidR="00E80135" w:rsidRPr="00AB0049" w:rsidRDefault="00934409" w:rsidP="00E80135">
            <w:pPr>
              <w:spacing w:after="0" w:line="240" w:lineRule="auto"/>
              <w:contextualSpacing/>
              <w:jc w:val="center"/>
              <w:rPr>
                <w:rFonts w:ascii="Times New Roman" w:eastAsia="Times New Roman" w:hAnsi="Times New Roman" w:cs="Times New Roman"/>
                <w:b/>
                <w:bCs/>
                <w:sz w:val="24"/>
                <w:szCs w:val="24"/>
                <w:lang w:val="kk-KZ" w:eastAsia="ru-RU"/>
              </w:rPr>
            </w:pPr>
            <w:r w:rsidRPr="00AB0049">
              <w:rPr>
                <w:rFonts w:ascii="Times New Roman" w:eastAsia="Times New Roman" w:hAnsi="Times New Roman" w:cs="Times New Roman"/>
                <w:b/>
                <w:bCs/>
                <w:sz w:val="24"/>
                <w:szCs w:val="24"/>
                <w:lang w:val="kk-KZ" w:eastAsia="ru-RU"/>
              </w:rPr>
              <w:t xml:space="preserve">Атауы </w:t>
            </w:r>
          </w:p>
        </w:tc>
        <w:tc>
          <w:tcPr>
            <w:tcW w:w="6947" w:type="dxa"/>
            <w:gridSpan w:val="5"/>
            <w:shd w:val="clear" w:color="000000" w:fill="FFFFFF"/>
            <w:noWrap/>
            <w:vAlign w:val="center"/>
            <w:hideMark/>
          </w:tcPr>
          <w:p w14:paraId="653775F6" w14:textId="77777777" w:rsidR="00E80135" w:rsidRPr="00AB0049" w:rsidRDefault="00934409" w:rsidP="00E80135">
            <w:pPr>
              <w:spacing w:after="0" w:line="240" w:lineRule="auto"/>
              <w:contextualSpacing/>
              <w:jc w:val="center"/>
              <w:rPr>
                <w:rFonts w:ascii="Times New Roman" w:eastAsia="Times New Roman" w:hAnsi="Times New Roman" w:cs="Times New Roman"/>
                <w:b/>
                <w:bCs/>
                <w:color w:val="000000"/>
                <w:sz w:val="24"/>
                <w:szCs w:val="24"/>
                <w:lang w:eastAsia="ru-RU"/>
              </w:rPr>
            </w:pPr>
            <w:r w:rsidRPr="00AB0049">
              <w:rPr>
                <w:rFonts w:ascii="Times New Roman" w:hAnsi="Times New Roman" w:cs="Times New Roman"/>
                <w:b/>
                <w:sz w:val="28"/>
                <w:szCs w:val="28"/>
                <w:u w:val="single"/>
                <w:lang w:val="kk-KZ" w:eastAsia="ar-SA"/>
              </w:rPr>
              <w:t>Көшім ауылдық округі</w:t>
            </w:r>
          </w:p>
        </w:tc>
      </w:tr>
      <w:tr w:rsidR="001C212D" w:rsidRPr="00AB0049" w14:paraId="097CB425" w14:textId="77777777" w:rsidTr="00E80135">
        <w:trPr>
          <w:trHeight w:val="739"/>
        </w:trPr>
        <w:tc>
          <w:tcPr>
            <w:tcW w:w="2825" w:type="dxa"/>
            <w:vMerge/>
            <w:vAlign w:val="center"/>
            <w:hideMark/>
          </w:tcPr>
          <w:p w14:paraId="1436E40A" w14:textId="77777777" w:rsidR="001C212D" w:rsidRPr="00AB0049" w:rsidRDefault="001C212D" w:rsidP="00E80135">
            <w:pPr>
              <w:spacing w:after="0" w:line="240" w:lineRule="auto"/>
              <w:contextualSpacing/>
              <w:rPr>
                <w:rFonts w:ascii="Times New Roman" w:eastAsia="Times New Roman" w:hAnsi="Times New Roman" w:cs="Times New Roman"/>
                <w:b/>
                <w:bCs/>
                <w:sz w:val="24"/>
                <w:szCs w:val="24"/>
                <w:lang w:eastAsia="ru-RU"/>
              </w:rPr>
            </w:pPr>
          </w:p>
        </w:tc>
        <w:tc>
          <w:tcPr>
            <w:tcW w:w="1494" w:type="dxa"/>
            <w:shd w:val="clear" w:color="000000" w:fill="FFFFFF"/>
            <w:hideMark/>
          </w:tcPr>
          <w:p w14:paraId="18D70623" w14:textId="77777777" w:rsidR="001C212D" w:rsidRPr="00AB0049" w:rsidRDefault="001C212D" w:rsidP="001C212D">
            <w:pPr>
              <w:spacing w:after="0" w:line="240" w:lineRule="auto"/>
              <w:contextualSpacing/>
              <w:jc w:val="center"/>
              <w:rPr>
                <w:rFonts w:ascii="Times New Roman" w:eastAsia="Times New Roman" w:hAnsi="Times New Roman" w:cs="Times New Roman"/>
                <w:b/>
                <w:bCs/>
                <w:sz w:val="24"/>
                <w:szCs w:val="24"/>
                <w:lang w:eastAsia="ru-RU"/>
              </w:rPr>
            </w:pPr>
            <w:r w:rsidRPr="00AB0049">
              <w:rPr>
                <w:rFonts w:ascii="Times New Roman" w:eastAsia="Times New Roman" w:hAnsi="Times New Roman" w:cs="Times New Roman"/>
                <w:b/>
                <w:bCs/>
                <w:sz w:val="24"/>
                <w:szCs w:val="24"/>
                <w:lang w:eastAsia="ru-RU"/>
              </w:rPr>
              <w:t xml:space="preserve">2019 жылғы нақты орындалу </w:t>
            </w:r>
          </w:p>
        </w:tc>
        <w:tc>
          <w:tcPr>
            <w:tcW w:w="1341" w:type="dxa"/>
            <w:shd w:val="clear" w:color="000000" w:fill="FFFFFF"/>
            <w:hideMark/>
          </w:tcPr>
          <w:p w14:paraId="0C133087" w14:textId="77777777" w:rsidR="001C212D" w:rsidRPr="00AB0049" w:rsidRDefault="001C212D" w:rsidP="001C212D">
            <w:pPr>
              <w:spacing w:after="0" w:line="240" w:lineRule="auto"/>
              <w:contextualSpacing/>
              <w:jc w:val="center"/>
              <w:rPr>
                <w:rFonts w:ascii="Times New Roman" w:eastAsia="Times New Roman" w:hAnsi="Times New Roman" w:cs="Times New Roman"/>
                <w:b/>
                <w:bCs/>
                <w:sz w:val="24"/>
                <w:szCs w:val="24"/>
                <w:lang w:eastAsia="ru-RU"/>
              </w:rPr>
            </w:pPr>
            <w:r w:rsidRPr="00AB0049">
              <w:rPr>
                <w:rFonts w:ascii="Times New Roman" w:eastAsia="Times New Roman" w:hAnsi="Times New Roman" w:cs="Times New Roman"/>
                <w:b/>
                <w:bCs/>
                <w:sz w:val="24"/>
                <w:szCs w:val="24"/>
                <w:lang w:eastAsia="ru-RU"/>
              </w:rPr>
              <w:t xml:space="preserve">2020 жылғы бекітілген жылдық бюджет </w:t>
            </w:r>
          </w:p>
        </w:tc>
        <w:tc>
          <w:tcPr>
            <w:tcW w:w="1559" w:type="dxa"/>
            <w:shd w:val="clear" w:color="000000" w:fill="FFFFFF"/>
            <w:hideMark/>
          </w:tcPr>
          <w:p w14:paraId="57396D47" w14:textId="77777777" w:rsidR="001C212D" w:rsidRPr="00AB0049" w:rsidRDefault="001C212D" w:rsidP="001C212D">
            <w:pPr>
              <w:spacing w:after="0" w:line="240" w:lineRule="auto"/>
              <w:ind w:right="32"/>
              <w:contextualSpacing/>
              <w:jc w:val="center"/>
              <w:rPr>
                <w:rFonts w:ascii="Times New Roman" w:eastAsia="Times New Roman" w:hAnsi="Times New Roman" w:cs="Times New Roman"/>
                <w:b/>
                <w:bCs/>
                <w:sz w:val="24"/>
                <w:szCs w:val="24"/>
                <w:lang w:eastAsia="ru-RU"/>
              </w:rPr>
            </w:pPr>
            <w:r w:rsidRPr="00AB0049">
              <w:rPr>
                <w:rFonts w:ascii="Times New Roman" w:eastAsia="Times New Roman" w:hAnsi="Times New Roman" w:cs="Times New Roman"/>
                <w:b/>
                <w:bCs/>
                <w:sz w:val="24"/>
                <w:szCs w:val="24"/>
                <w:lang w:eastAsia="ru-RU"/>
              </w:rPr>
              <w:t>2020 жылғы түзетілген жылдық бюджет</w:t>
            </w:r>
          </w:p>
        </w:tc>
        <w:tc>
          <w:tcPr>
            <w:tcW w:w="1458" w:type="dxa"/>
            <w:shd w:val="clear" w:color="000000" w:fill="FFFFFF"/>
            <w:hideMark/>
          </w:tcPr>
          <w:p w14:paraId="51222C83" w14:textId="77777777" w:rsidR="001C212D" w:rsidRPr="00AB0049" w:rsidRDefault="001C212D" w:rsidP="001C212D">
            <w:pPr>
              <w:spacing w:after="0" w:line="240" w:lineRule="auto"/>
              <w:contextualSpacing/>
              <w:jc w:val="center"/>
              <w:rPr>
                <w:rFonts w:ascii="Times New Roman" w:eastAsia="Times New Roman" w:hAnsi="Times New Roman" w:cs="Times New Roman"/>
                <w:b/>
                <w:bCs/>
                <w:sz w:val="24"/>
                <w:szCs w:val="24"/>
                <w:lang w:eastAsia="ru-RU"/>
              </w:rPr>
            </w:pPr>
            <w:r w:rsidRPr="00AB0049">
              <w:rPr>
                <w:rFonts w:ascii="Times New Roman" w:eastAsia="Times New Roman" w:hAnsi="Times New Roman" w:cs="Times New Roman"/>
                <w:b/>
                <w:bCs/>
                <w:sz w:val="24"/>
                <w:szCs w:val="24"/>
                <w:lang w:eastAsia="ru-RU"/>
              </w:rPr>
              <w:t>2020 жылғы нақты орындалу</w:t>
            </w:r>
          </w:p>
        </w:tc>
        <w:tc>
          <w:tcPr>
            <w:tcW w:w="1095" w:type="dxa"/>
            <w:shd w:val="clear" w:color="000000" w:fill="FFFFFF"/>
            <w:hideMark/>
          </w:tcPr>
          <w:p w14:paraId="271270C3" w14:textId="77777777" w:rsidR="001C212D" w:rsidRPr="00AB0049" w:rsidRDefault="001C212D" w:rsidP="001C212D">
            <w:pPr>
              <w:spacing w:after="0" w:line="240" w:lineRule="auto"/>
              <w:contextualSpacing/>
              <w:jc w:val="center"/>
              <w:rPr>
                <w:rFonts w:ascii="Times New Roman" w:eastAsia="Times New Roman" w:hAnsi="Times New Roman" w:cs="Times New Roman"/>
                <w:b/>
                <w:bCs/>
                <w:sz w:val="24"/>
                <w:szCs w:val="24"/>
                <w:lang w:eastAsia="ru-RU"/>
              </w:rPr>
            </w:pPr>
            <w:r w:rsidRPr="00AB0049">
              <w:rPr>
                <w:rFonts w:ascii="Times New Roman" w:eastAsia="Times New Roman" w:hAnsi="Times New Roman" w:cs="Times New Roman"/>
                <w:b/>
                <w:bCs/>
                <w:sz w:val="24"/>
                <w:szCs w:val="24"/>
                <w:lang w:eastAsia="ru-RU"/>
              </w:rPr>
              <w:t>% жоспарды орындау</w:t>
            </w:r>
          </w:p>
        </w:tc>
      </w:tr>
      <w:tr w:rsidR="002A7613" w:rsidRPr="00AB0049" w14:paraId="011D8DD1" w14:textId="77777777" w:rsidTr="002A7613">
        <w:trPr>
          <w:trHeight w:val="517"/>
        </w:trPr>
        <w:tc>
          <w:tcPr>
            <w:tcW w:w="2825" w:type="dxa"/>
            <w:vMerge w:val="restart"/>
            <w:shd w:val="clear" w:color="000000" w:fill="FFFFFF"/>
            <w:hideMark/>
          </w:tcPr>
          <w:p w14:paraId="1017B7FA"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Түсімдер, оның ішінде</w:t>
            </w:r>
          </w:p>
          <w:p w14:paraId="78F99EB3" w14:textId="77777777" w:rsidR="002A7613" w:rsidRPr="00AB0049" w:rsidRDefault="002A7613" w:rsidP="002A7613">
            <w:pPr>
              <w:rPr>
                <w:rFonts w:ascii="Times New Roman" w:hAnsi="Times New Roman" w:cs="Times New Roman"/>
              </w:rPr>
            </w:pPr>
          </w:p>
        </w:tc>
        <w:tc>
          <w:tcPr>
            <w:tcW w:w="1494" w:type="dxa"/>
            <w:vMerge w:val="restart"/>
            <w:shd w:val="clear" w:color="000000" w:fill="FFFFFF"/>
            <w:vAlign w:val="bottom"/>
            <w:hideMark/>
          </w:tcPr>
          <w:p w14:paraId="1B4A31AA" w14:textId="77777777" w:rsidR="002A7613" w:rsidRPr="00AB0049" w:rsidRDefault="002A7613" w:rsidP="00E8013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33534,7</w:t>
            </w:r>
          </w:p>
        </w:tc>
        <w:tc>
          <w:tcPr>
            <w:tcW w:w="1341" w:type="dxa"/>
            <w:vMerge w:val="restart"/>
            <w:shd w:val="clear" w:color="000000" w:fill="FFFFFF"/>
            <w:vAlign w:val="bottom"/>
            <w:hideMark/>
          </w:tcPr>
          <w:p w14:paraId="08600B52" w14:textId="77777777" w:rsidR="002A7613" w:rsidRPr="00AB0049" w:rsidRDefault="002A7613" w:rsidP="00E8013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29510,0</w:t>
            </w:r>
          </w:p>
        </w:tc>
        <w:tc>
          <w:tcPr>
            <w:tcW w:w="1559" w:type="dxa"/>
            <w:vMerge w:val="restart"/>
            <w:shd w:val="clear" w:color="000000" w:fill="FFFFFF"/>
            <w:vAlign w:val="bottom"/>
            <w:hideMark/>
          </w:tcPr>
          <w:p w14:paraId="679F03FB" w14:textId="77777777" w:rsidR="002A7613" w:rsidRPr="00AB0049" w:rsidRDefault="002A7613" w:rsidP="00E8013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31250,0</w:t>
            </w:r>
          </w:p>
        </w:tc>
        <w:tc>
          <w:tcPr>
            <w:tcW w:w="1458" w:type="dxa"/>
            <w:vMerge w:val="restart"/>
            <w:shd w:val="clear" w:color="000000" w:fill="FFFFFF"/>
            <w:vAlign w:val="bottom"/>
            <w:hideMark/>
          </w:tcPr>
          <w:p w14:paraId="5A68A10E" w14:textId="77777777" w:rsidR="002A7613" w:rsidRPr="00AB0049" w:rsidRDefault="002A7613" w:rsidP="00E8013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33062,1</w:t>
            </w:r>
          </w:p>
        </w:tc>
        <w:tc>
          <w:tcPr>
            <w:tcW w:w="1095" w:type="dxa"/>
            <w:vMerge w:val="restart"/>
            <w:shd w:val="clear" w:color="000000" w:fill="FFFFFF"/>
            <w:vAlign w:val="bottom"/>
            <w:hideMark/>
          </w:tcPr>
          <w:p w14:paraId="7AF76D00" w14:textId="77777777" w:rsidR="002A7613" w:rsidRPr="00AB0049" w:rsidRDefault="002A7613" w:rsidP="00E80135">
            <w:pPr>
              <w:spacing w:after="0" w:line="240" w:lineRule="auto"/>
              <w:contextualSpacing/>
              <w:jc w:val="center"/>
              <w:rPr>
                <w:rFonts w:ascii="Times New Roman" w:eastAsia="Times New Roman" w:hAnsi="Times New Roman" w:cs="Times New Roman"/>
                <w:b/>
                <w:bCs/>
                <w:sz w:val="24"/>
                <w:szCs w:val="24"/>
                <w:lang w:val="kk-KZ" w:eastAsia="ru-RU"/>
              </w:rPr>
            </w:pPr>
            <w:r w:rsidRPr="00AB0049">
              <w:rPr>
                <w:rFonts w:ascii="Times New Roman" w:eastAsia="Times New Roman" w:hAnsi="Times New Roman" w:cs="Times New Roman"/>
                <w:b/>
                <w:bCs/>
                <w:sz w:val="24"/>
                <w:szCs w:val="24"/>
                <w:lang w:val="kk-KZ" w:eastAsia="ru-RU"/>
              </w:rPr>
              <w:t>105,8</w:t>
            </w:r>
          </w:p>
        </w:tc>
      </w:tr>
      <w:tr w:rsidR="002A7613" w:rsidRPr="00AB0049" w14:paraId="618B95F8" w14:textId="77777777" w:rsidTr="002A7613">
        <w:trPr>
          <w:trHeight w:val="450"/>
        </w:trPr>
        <w:tc>
          <w:tcPr>
            <w:tcW w:w="2825" w:type="dxa"/>
            <w:vMerge/>
            <w:hideMark/>
          </w:tcPr>
          <w:p w14:paraId="65D6454B" w14:textId="77777777" w:rsidR="002A7613" w:rsidRPr="00AB0049" w:rsidRDefault="002A7613" w:rsidP="00E80135">
            <w:pPr>
              <w:spacing w:after="0" w:line="240" w:lineRule="auto"/>
              <w:contextualSpacing/>
              <w:rPr>
                <w:rFonts w:ascii="Times New Roman" w:eastAsia="Times New Roman" w:hAnsi="Times New Roman" w:cs="Times New Roman"/>
                <w:b/>
                <w:bCs/>
                <w:color w:val="000000"/>
                <w:sz w:val="24"/>
                <w:szCs w:val="24"/>
                <w:lang w:eastAsia="ru-RU"/>
              </w:rPr>
            </w:pPr>
          </w:p>
        </w:tc>
        <w:tc>
          <w:tcPr>
            <w:tcW w:w="1494" w:type="dxa"/>
            <w:vMerge/>
            <w:vAlign w:val="center"/>
            <w:hideMark/>
          </w:tcPr>
          <w:p w14:paraId="682D3B31" w14:textId="77777777" w:rsidR="002A7613" w:rsidRPr="00AB0049" w:rsidRDefault="002A7613" w:rsidP="00E80135">
            <w:pPr>
              <w:spacing w:after="0" w:line="240" w:lineRule="auto"/>
              <w:contextualSpacing/>
              <w:jc w:val="center"/>
              <w:rPr>
                <w:rFonts w:ascii="Times New Roman" w:eastAsia="Times New Roman" w:hAnsi="Times New Roman" w:cs="Times New Roman"/>
                <w:b/>
                <w:bCs/>
                <w:color w:val="000000"/>
                <w:sz w:val="24"/>
                <w:szCs w:val="24"/>
                <w:lang w:eastAsia="ru-RU"/>
              </w:rPr>
            </w:pPr>
          </w:p>
        </w:tc>
        <w:tc>
          <w:tcPr>
            <w:tcW w:w="1341" w:type="dxa"/>
            <w:vMerge/>
            <w:vAlign w:val="center"/>
            <w:hideMark/>
          </w:tcPr>
          <w:p w14:paraId="2A44B027" w14:textId="77777777" w:rsidR="002A7613" w:rsidRPr="00AB0049" w:rsidRDefault="002A7613" w:rsidP="00E80135">
            <w:pPr>
              <w:spacing w:after="0" w:line="240" w:lineRule="auto"/>
              <w:contextualSpacing/>
              <w:jc w:val="center"/>
              <w:rPr>
                <w:rFonts w:ascii="Times New Roman" w:eastAsia="Times New Roman" w:hAnsi="Times New Roman" w:cs="Times New Roman"/>
                <w:b/>
                <w:bCs/>
                <w:color w:val="000000"/>
                <w:sz w:val="24"/>
                <w:szCs w:val="24"/>
                <w:lang w:eastAsia="ru-RU"/>
              </w:rPr>
            </w:pPr>
          </w:p>
        </w:tc>
        <w:tc>
          <w:tcPr>
            <w:tcW w:w="1559" w:type="dxa"/>
            <w:vMerge/>
            <w:vAlign w:val="center"/>
            <w:hideMark/>
          </w:tcPr>
          <w:p w14:paraId="28268A7B" w14:textId="77777777" w:rsidR="002A7613" w:rsidRPr="00AB0049" w:rsidRDefault="002A7613" w:rsidP="00E80135">
            <w:pPr>
              <w:spacing w:after="0" w:line="240" w:lineRule="auto"/>
              <w:contextualSpacing/>
              <w:jc w:val="center"/>
              <w:rPr>
                <w:rFonts w:ascii="Times New Roman" w:eastAsia="Times New Roman" w:hAnsi="Times New Roman" w:cs="Times New Roman"/>
                <w:b/>
                <w:bCs/>
                <w:color w:val="000000"/>
                <w:sz w:val="24"/>
                <w:szCs w:val="24"/>
                <w:lang w:eastAsia="ru-RU"/>
              </w:rPr>
            </w:pPr>
          </w:p>
        </w:tc>
        <w:tc>
          <w:tcPr>
            <w:tcW w:w="1458" w:type="dxa"/>
            <w:vMerge/>
            <w:vAlign w:val="center"/>
            <w:hideMark/>
          </w:tcPr>
          <w:p w14:paraId="699B6101" w14:textId="77777777" w:rsidR="002A7613" w:rsidRPr="00AB0049" w:rsidRDefault="002A7613" w:rsidP="00E80135">
            <w:pPr>
              <w:spacing w:after="0" w:line="240" w:lineRule="auto"/>
              <w:contextualSpacing/>
              <w:jc w:val="center"/>
              <w:rPr>
                <w:rFonts w:ascii="Times New Roman" w:eastAsia="Times New Roman" w:hAnsi="Times New Roman" w:cs="Times New Roman"/>
                <w:b/>
                <w:bCs/>
                <w:color w:val="000000"/>
                <w:sz w:val="24"/>
                <w:szCs w:val="24"/>
                <w:lang w:eastAsia="ru-RU"/>
              </w:rPr>
            </w:pPr>
          </w:p>
        </w:tc>
        <w:tc>
          <w:tcPr>
            <w:tcW w:w="1095" w:type="dxa"/>
            <w:vMerge/>
            <w:vAlign w:val="center"/>
            <w:hideMark/>
          </w:tcPr>
          <w:p w14:paraId="08E558C8" w14:textId="77777777" w:rsidR="002A7613" w:rsidRPr="00AB0049" w:rsidRDefault="002A7613" w:rsidP="00E80135">
            <w:pPr>
              <w:spacing w:after="0" w:line="240" w:lineRule="auto"/>
              <w:contextualSpacing/>
              <w:jc w:val="center"/>
              <w:rPr>
                <w:rFonts w:ascii="Times New Roman" w:eastAsia="Times New Roman" w:hAnsi="Times New Roman" w:cs="Times New Roman"/>
                <w:b/>
                <w:bCs/>
                <w:color w:val="000000"/>
                <w:sz w:val="24"/>
                <w:szCs w:val="24"/>
                <w:lang w:eastAsia="ru-RU"/>
              </w:rPr>
            </w:pPr>
          </w:p>
        </w:tc>
      </w:tr>
      <w:tr w:rsidR="002A7613" w:rsidRPr="00AB0049" w14:paraId="0A7877BB" w14:textId="77777777" w:rsidTr="002A7613">
        <w:trPr>
          <w:trHeight w:val="330"/>
        </w:trPr>
        <w:tc>
          <w:tcPr>
            <w:tcW w:w="2825" w:type="dxa"/>
            <w:shd w:val="clear" w:color="000000" w:fill="FFFFFF"/>
            <w:hideMark/>
          </w:tcPr>
          <w:p w14:paraId="43053677"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Кірістер, оның ішінде</w:t>
            </w:r>
          </w:p>
        </w:tc>
        <w:tc>
          <w:tcPr>
            <w:tcW w:w="1494" w:type="dxa"/>
            <w:shd w:val="clear" w:color="000000" w:fill="FFFFFF"/>
            <w:vAlign w:val="bottom"/>
            <w:hideMark/>
          </w:tcPr>
          <w:p w14:paraId="3A07583C" w14:textId="77777777" w:rsidR="002A7613" w:rsidRPr="00AB0049" w:rsidRDefault="002A7613" w:rsidP="00E8013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33534,7</w:t>
            </w:r>
          </w:p>
        </w:tc>
        <w:tc>
          <w:tcPr>
            <w:tcW w:w="1341" w:type="dxa"/>
            <w:shd w:val="clear" w:color="000000" w:fill="FFFFFF"/>
            <w:vAlign w:val="bottom"/>
            <w:hideMark/>
          </w:tcPr>
          <w:p w14:paraId="46D0C9F1" w14:textId="77777777" w:rsidR="002A7613" w:rsidRPr="00AB0049" w:rsidRDefault="002A7613" w:rsidP="00E8013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29510,0</w:t>
            </w:r>
          </w:p>
        </w:tc>
        <w:tc>
          <w:tcPr>
            <w:tcW w:w="1559" w:type="dxa"/>
            <w:shd w:val="clear" w:color="000000" w:fill="FFFFFF"/>
            <w:vAlign w:val="bottom"/>
            <w:hideMark/>
          </w:tcPr>
          <w:p w14:paraId="52DFFBB7" w14:textId="77777777" w:rsidR="002A7613" w:rsidRPr="00AB0049" w:rsidRDefault="002A7613" w:rsidP="00E8013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31250,0</w:t>
            </w:r>
          </w:p>
        </w:tc>
        <w:tc>
          <w:tcPr>
            <w:tcW w:w="1458" w:type="dxa"/>
            <w:shd w:val="clear" w:color="000000" w:fill="FFFFFF"/>
            <w:vAlign w:val="bottom"/>
            <w:hideMark/>
          </w:tcPr>
          <w:p w14:paraId="75C87B29" w14:textId="77777777" w:rsidR="002A7613" w:rsidRPr="00AB0049" w:rsidRDefault="002A7613" w:rsidP="00E8013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33062,1</w:t>
            </w:r>
          </w:p>
        </w:tc>
        <w:tc>
          <w:tcPr>
            <w:tcW w:w="1095" w:type="dxa"/>
            <w:shd w:val="clear" w:color="000000" w:fill="FFFFFF"/>
            <w:vAlign w:val="bottom"/>
            <w:hideMark/>
          </w:tcPr>
          <w:p w14:paraId="2729D260" w14:textId="77777777" w:rsidR="002A7613" w:rsidRPr="00AB0049" w:rsidRDefault="002A7613" w:rsidP="00E80135">
            <w:pPr>
              <w:spacing w:after="0" w:line="240" w:lineRule="auto"/>
              <w:contextualSpacing/>
              <w:jc w:val="center"/>
              <w:rPr>
                <w:rFonts w:ascii="Times New Roman" w:eastAsia="Times New Roman" w:hAnsi="Times New Roman" w:cs="Times New Roman"/>
                <w:b/>
                <w:bCs/>
                <w:sz w:val="24"/>
                <w:szCs w:val="24"/>
                <w:lang w:val="kk-KZ" w:eastAsia="ru-RU"/>
              </w:rPr>
            </w:pPr>
            <w:r w:rsidRPr="00AB0049">
              <w:rPr>
                <w:rFonts w:ascii="Times New Roman" w:eastAsia="Times New Roman" w:hAnsi="Times New Roman" w:cs="Times New Roman"/>
                <w:b/>
                <w:bCs/>
                <w:sz w:val="24"/>
                <w:szCs w:val="24"/>
                <w:lang w:val="kk-KZ" w:eastAsia="ru-RU"/>
              </w:rPr>
              <w:t>105,8</w:t>
            </w:r>
          </w:p>
        </w:tc>
      </w:tr>
      <w:tr w:rsidR="002A7613" w:rsidRPr="00AB0049" w14:paraId="6DA69ACB" w14:textId="77777777" w:rsidTr="002A7613">
        <w:trPr>
          <w:trHeight w:val="399"/>
        </w:trPr>
        <w:tc>
          <w:tcPr>
            <w:tcW w:w="2825" w:type="dxa"/>
            <w:shd w:val="clear" w:color="000000" w:fill="FFFFFF"/>
            <w:hideMark/>
          </w:tcPr>
          <w:p w14:paraId="4A960604"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1.Салық түсімдері, оның ішінде</w:t>
            </w:r>
          </w:p>
        </w:tc>
        <w:tc>
          <w:tcPr>
            <w:tcW w:w="1494" w:type="dxa"/>
            <w:shd w:val="clear" w:color="000000" w:fill="FFFFFF"/>
            <w:noWrap/>
            <w:vAlign w:val="center"/>
            <w:hideMark/>
          </w:tcPr>
          <w:p w14:paraId="7871B36C" w14:textId="77777777" w:rsidR="002A7613" w:rsidRPr="00AB0049" w:rsidRDefault="002A7613" w:rsidP="00E80135">
            <w:pPr>
              <w:spacing w:after="0" w:line="240" w:lineRule="auto"/>
              <w:contextualSpacing/>
              <w:jc w:val="center"/>
              <w:rPr>
                <w:rFonts w:ascii="Times New Roman" w:eastAsia="Times New Roman" w:hAnsi="Times New Roman" w:cs="Times New Roman"/>
                <w:b/>
                <w:bCs/>
                <w:color w:val="000000"/>
                <w:sz w:val="24"/>
                <w:szCs w:val="24"/>
                <w:lang w:val="kk-KZ" w:eastAsia="ru-RU"/>
              </w:rPr>
            </w:pPr>
            <w:r w:rsidRPr="00AB0049">
              <w:rPr>
                <w:rFonts w:ascii="Times New Roman" w:eastAsia="Times New Roman" w:hAnsi="Times New Roman" w:cs="Times New Roman"/>
                <w:b/>
                <w:bCs/>
                <w:color w:val="000000"/>
                <w:sz w:val="24"/>
                <w:szCs w:val="24"/>
                <w:lang w:val="kk-KZ" w:eastAsia="ru-RU"/>
              </w:rPr>
              <w:t>11796,3</w:t>
            </w:r>
          </w:p>
        </w:tc>
        <w:tc>
          <w:tcPr>
            <w:tcW w:w="1341" w:type="dxa"/>
            <w:shd w:val="clear" w:color="000000" w:fill="FFFFFF"/>
            <w:noWrap/>
            <w:vAlign w:val="center"/>
            <w:hideMark/>
          </w:tcPr>
          <w:p w14:paraId="3CFD2C9F" w14:textId="77777777" w:rsidR="002A7613" w:rsidRPr="00AB0049" w:rsidRDefault="002A7613" w:rsidP="00E80135">
            <w:pPr>
              <w:spacing w:after="0" w:line="240" w:lineRule="auto"/>
              <w:contextualSpacing/>
              <w:jc w:val="center"/>
              <w:rPr>
                <w:rFonts w:ascii="Times New Roman" w:eastAsia="Times New Roman" w:hAnsi="Times New Roman" w:cs="Times New Roman"/>
                <w:b/>
                <w:bCs/>
                <w:color w:val="000000"/>
                <w:sz w:val="24"/>
                <w:szCs w:val="24"/>
                <w:lang w:eastAsia="ru-RU"/>
              </w:rPr>
            </w:pPr>
            <w:r w:rsidRPr="00AB0049">
              <w:rPr>
                <w:rFonts w:ascii="Times New Roman" w:eastAsia="Times New Roman" w:hAnsi="Times New Roman" w:cs="Times New Roman"/>
                <w:b/>
                <w:bCs/>
                <w:color w:val="000000"/>
                <w:sz w:val="24"/>
                <w:szCs w:val="24"/>
                <w:lang w:eastAsia="ru-RU"/>
              </w:rPr>
              <w:t>9360,0</w:t>
            </w:r>
          </w:p>
        </w:tc>
        <w:tc>
          <w:tcPr>
            <w:tcW w:w="1559" w:type="dxa"/>
            <w:shd w:val="clear" w:color="000000" w:fill="FFFFFF"/>
            <w:noWrap/>
            <w:vAlign w:val="center"/>
            <w:hideMark/>
          </w:tcPr>
          <w:p w14:paraId="57A5A94D" w14:textId="77777777" w:rsidR="002A7613" w:rsidRPr="00AB0049" w:rsidRDefault="002A7613" w:rsidP="00E80135">
            <w:pPr>
              <w:spacing w:after="0" w:line="240" w:lineRule="auto"/>
              <w:contextualSpacing/>
              <w:jc w:val="center"/>
              <w:rPr>
                <w:rFonts w:ascii="Times New Roman" w:eastAsia="Times New Roman" w:hAnsi="Times New Roman" w:cs="Times New Roman"/>
                <w:b/>
                <w:bCs/>
                <w:color w:val="000000"/>
                <w:sz w:val="24"/>
                <w:szCs w:val="24"/>
                <w:lang w:eastAsia="ru-RU"/>
              </w:rPr>
            </w:pPr>
            <w:r w:rsidRPr="00AB0049">
              <w:rPr>
                <w:rFonts w:ascii="Times New Roman" w:eastAsia="Times New Roman" w:hAnsi="Times New Roman" w:cs="Times New Roman"/>
                <w:b/>
                <w:bCs/>
                <w:color w:val="000000"/>
                <w:sz w:val="24"/>
                <w:szCs w:val="24"/>
                <w:lang w:eastAsia="ru-RU"/>
              </w:rPr>
              <w:t>8380,0</w:t>
            </w:r>
          </w:p>
        </w:tc>
        <w:tc>
          <w:tcPr>
            <w:tcW w:w="1458" w:type="dxa"/>
            <w:shd w:val="clear" w:color="000000" w:fill="FFFFFF"/>
            <w:noWrap/>
            <w:vAlign w:val="center"/>
            <w:hideMark/>
          </w:tcPr>
          <w:p w14:paraId="095CCB23" w14:textId="77777777" w:rsidR="002A7613" w:rsidRPr="00AB0049" w:rsidRDefault="002A7613" w:rsidP="00E80135">
            <w:pPr>
              <w:spacing w:after="0" w:line="240" w:lineRule="auto"/>
              <w:contextualSpacing/>
              <w:jc w:val="center"/>
              <w:rPr>
                <w:rFonts w:ascii="Times New Roman" w:eastAsia="Times New Roman" w:hAnsi="Times New Roman" w:cs="Times New Roman"/>
                <w:b/>
                <w:bCs/>
                <w:color w:val="000000"/>
                <w:sz w:val="24"/>
                <w:szCs w:val="24"/>
                <w:lang w:eastAsia="ru-RU"/>
              </w:rPr>
            </w:pPr>
            <w:r w:rsidRPr="00AB0049">
              <w:rPr>
                <w:rFonts w:ascii="Times New Roman" w:eastAsia="Times New Roman" w:hAnsi="Times New Roman" w:cs="Times New Roman"/>
                <w:b/>
                <w:bCs/>
                <w:color w:val="000000"/>
                <w:sz w:val="24"/>
                <w:szCs w:val="24"/>
                <w:lang w:eastAsia="ru-RU"/>
              </w:rPr>
              <w:t>10192,0</w:t>
            </w:r>
          </w:p>
        </w:tc>
        <w:tc>
          <w:tcPr>
            <w:tcW w:w="1095" w:type="dxa"/>
            <w:shd w:val="clear" w:color="000000" w:fill="FFFFFF"/>
            <w:vAlign w:val="center"/>
            <w:hideMark/>
          </w:tcPr>
          <w:p w14:paraId="47E9C13A" w14:textId="77777777" w:rsidR="002A7613" w:rsidRPr="00AB0049" w:rsidRDefault="002A7613" w:rsidP="00E80135">
            <w:pPr>
              <w:spacing w:after="0" w:line="240" w:lineRule="auto"/>
              <w:contextualSpacing/>
              <w:jc w:val="center"/>
              <w:rPr>
                <w:rFonts w:ascii="Times New Roman" w:eastAsia="Times New Roman" w:hAnsi="Times New Roman" w:cs="Times New Roman"/>
                <w:b/>
                <w:bCs/>
                <w:color w:val="000000"/>
                <w:sz w:val="24"/>
                <w:szCs w:val="24"/>
                <w:lang w:eastAsia="ru-RU"/>
              </w:rPr>
            </w:pPr>
            <w:r w:rsidRPr="00AB0049">
              <w:rPr>
                <w:rFonts w:ascii="Times New Roman" w:eastAsia="Times New Roman" w:hAnsi="Times New Roman" w:cs="Times New Roman"/>
                <w:b/>
                <w:bCs/>
                <w:color w:val="000000"/>
                <w:sz w:val="24"/>
                <w:szCs w:val="24"/>
                <w:lang w:eastAsia="ru-RU"/>
              </w:rPr>
              <w:t>121,6</w:t>
            </w:r>
          </w:p>
        </w:tc>
      </w:tr>
      <w:tr w:rsidR="002A7613" w:rsidRPr="00AB0049" w14:paraId="049BE7E3" w14:textId="77777777" w:rsidTr="002A7613">
        <w:trPr>
          <w:trHeight w:val="549"/>
        </w:trPr>
        <w:tc>
          <w:tcPr>
            <w:tcW w:w="2825" w:type="dxa"/>
            <w:shd w:val="clear" w:color="000000" w:fill="FFFFFF"/>
            <w:hideMark/>
          </w:tcPr>
          <w:p w14:paraId="2B8D5DF3"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Жеке табыс салығы</w:t>
            </w:r>
          </w:p>
        </w:tc>
        <w:tc>
          <w:tcPr>
            <w:tcW w:w="1494" w:type="dxa"/>
            <w:shd w:val="clear" w:color="000000" w:fill="FFFFFF"/>
            <w:vAlign w:val="bottom"/>
            <w:hideMark/>
          </w:tcPr>
          <w:p w14:paraId="695A0506" w14:textId="77777777" w:rsidR="002A7613" w:rsidRPr="00AB0049" w:rsidRDefault="002A7613" w:rsidP="00E8013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3751,3</w:t>
            </w:r>
          </w:p>
        </w:tc>
        <w:tc>
          <w:tcPr>
            <w:tcW w:w="1341" w:type="dxa"/>
            <w:shd w:val="clear" w:color="000000" w:fill="FFFFFF"/>
            <w:noWrap/>
            <w:vAlign w:val="bottom"/>
            <w:hideMark/>
          </w:tcPr>
          <w:p w14:paraId="3D7F978A" w14:textId="77777777" w:rsidR="002A7613" w:rsidRPr="00AB0049" w:rsidRDefault="002A7613" w:rsidP="00E8013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3730,0</w:t>
            </w:r>
          </w:p>
        </w:tc>
        <w:tc>
          <w:tcPr>
            <w:tcW w:w="1559" w:type="dxa"/>
            <w:shd w:val="clear" w:color="000000" w:fill="FFFFFF"/>
            <w:vAlign w:val="bottom"/>
            <w:hideMark/>
          </w:tcPr>
          <w:p w14:paraId="62E5533C" w14:textId="77777777" w:rsidR="002A7613" w:rsidRPr="00AB0049" w:rsidRDefault="002A7613" w:rsidP="00E8013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2750,0</w:t>
            </w:r>
          </w:p>
        </w:tc>
        <w:tc>
          <w:tcPr>
            <w:tcW w:w="1458" w:type="dxa"/>
            <w:shd w:val="clear" w:color="000000" w:fill="FFFFFF"/>
            <w:vAlign w:val="bottom"/>
            <w:hideMark/>
          </w:tcPr>
          <w:p w14:paraId="12B7174A" w14:textId="77777777" w:rsidR="002A7613" w:rsidRPr="00AB0049" w:rsidRDefault="002A7613" w:rsidP="00E8013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2498,9</w:t>
            </w:r>
          </w:p>
        </w:tc>
        <w:tc>
          <w:tcPr>
            <w:tcW w:w="1095" w:type="dxa"/>
            <w:shd w:val="clear" w:color="000000" w:fill="FFFFFF"/>
            <w:vAlign w:val="bottom"/>
            <w:hideMark/>
          </w:tcPr>
          <w:p w14:paraId="15053A57" w14:textId="77777777" w:rsidR="002A7613" w:rsidRPr="00AB0049" w:rsidRDefault="002A7613" w:rsidP="00E80135">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90,9</w:t>
            </w:r>
          </w:p>
        </w:tc>
      </w:tr>
      <w:tr w:rsidR="002A7613" w:rsidRPr="00AB0049" w14:paraId="47B08AE1" w14:textId="77777777" w:rsidTr="002A7613">
        <w:trPr>
          <w:trHeight w:val="155"/>
        </w:trPr>
        <w:tc>
          <w:tcPr>
            <w:tcW w:w="2825" w:type="dxa"/>
            <w:shd w:val="clear" w:color="000000" w:fill="FFFFFF"/>
            <w:hideMark/>
          </w:tcPr>
          <w:p w14:paraId="6C1B9F7E"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Мүлікке салынатын салықтар</w:t>
            </w:r>
          </w:p>
        </w:tc>
        <w:tc>
          <w:tcPr>
            <w:tcW w:w="1494" w:type="dxa"/>
            <w:shd w:val="clear" w:color="000000" w:fill="FFFFFF"/>
            <w:vAlign w:val="bottom"/>
            <w:hideMark/>
          </w:tcPr>
          <w:p w14:paraId="7AC28F2B" w14:textId="77777777" w:rsidR="002A7613" w:rsidRPr="00AB0049" w:rsidRDefault="002A7613" w:rsidP="00E8013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97,8</w:t>
            </w:r>
          </w:p>
        </w:tc>
        <w:tc>
          <w:tcPr>
            <w:tcW w:w="1341" w:type="dxa"/>
            <w:shd w:val="clear" w:color="000000" w:fill="FFFFFF"/>
            <w:noWrap/>
            <w:vAlign w:val="bottom"/>
            <w:hideMark/>
          </w:tcPr>
          <w:p w14:paraId="14FB6221" w14:textId="77777777" w:rsidR="002A7613" w:rsidRPr="00AB0049" w:rsidRDefault="002A7613" w:rsidP="00E8013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60,0</w:t>
            </w:r>
          </w:p>
        </w:tc>
        <w:tc>
          <w:tcPr>
            <w:tcW w:w="1559" w:type="dxa"/>
            <w:shd w:val="clear" w:color="000000" w:fill="FFFFFF"/>
            <w:vAlign w:val="bottom"/>
            <w:hideMark/>
          </w:tcPr>
          <w:p w14:paraId="0AF0490F" w14:textId="77777777" w:rsidR="002A7613" w:rsidRPr="00AB0049" w:rsidRDefault="002A7613" w:rsidP="00E8013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60,0</w:t>
            </w:r>
          </w:p>
        </w:tc>
        <w:tc>
          <w:tcPr>
            <w:tcW w:w="1458" w:type="dxa"/>
            <w:shd w:val="clear" w:color="000000" w:fill="FFFFFF"/>
            <w:vAlign w:val="bottom"/>
            <w:hideMark/>
          </w:tcPr>
          <w:p w14:paraId="3F2F7959" w14:textId="77777777" w:rsidR="002A7613" w:rsidRPr="00AB0049" w:rsidRDefault="002A7613" w:rsidP="00E8013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90,2</w:t>
            </w:r>
          </w:p>
        </w:tc>
        <w:tc>
          <w:tcPr>
            <w:tcW w:w="1095" w:type="dxa"/>
            <w:shd w:val="clear" w:color="000000" w:fill="FFFFFF"/>
            <w:vAlign w:val="bottom"/>
            <w:hideMark/>
          </w:tcPr>
          <w:p w14:paraId="1B4F2E51" w14:textId="77777777" w:rsidR="002A7613" w:rsidRPr="00AB0049" w:rsidRDefault="002A7613" w:rsidP="00E80135">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150,3</w:t>
            </w:r>
          </w:p>
        </w:tc>
      </w:tr>
      <w:tr w:rsidR="002A7613" w:rsidRPr="00AB0049" w14:paraId="420C18A2" w14:textId="77777777" w:rsidTr="002A7613">
        <w:trPr>
          <w:trHeight w:val="160"/>
        </w:trPr>
        <w:tc>
          <w:tcPr>
            <w:tcW w:w="2825" w:type="dxa"/>
            <w:shd w:val="clear" w:color="000000" w:fill="FFFFFF"/>
            <w:hideMark/>
          </w:tcPr>
          <w:p w14:paraId="5ACCAF15"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Жер салығы</w:t>
            </w:r>
          </w:p>
        </w:tc>
        <w:tc>
          <w:tcPr>
            <w:tcW w:w="1494" w:type="dxa"/>
            <w:shd w:val="clear" w:color="000000" w:fill="FFFFFF"/>
            <w:vAlign w:val="bottom"/>
            <w:hideMark/>
          </w:tcPr>
          <w:p w14:paraId="79658E32" w14:textId="77777777" w:rsidR="002A7613" w:rsidRPr="00AB0049" w:rsidRDefault="002A7613" w:rsidP="00E8013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596,8</w:t>
            </w:r>
          </w:p>
        </w:tc>
        <w:tc>
          <w:tcPr>
            <w:tcW w:w="1341" w:type="dxa"/>
            <w:shd w:val="clear" w:color="000000" w:fill="FFFFFF"/>
            <w:noWrap/>
            <w:vAlign w:val="bottom"/>
            <w:hideMark/>
          </w:tcPr>
          <w:p w14:paraId="480CFEA3" w14:textId="77777777" w:rsidR="002A7613" w:rsidRPr="00AB0049" w:rsidRDefault="002A7613" w:rsidP="00E8013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530,0</w:t>
            </w:r>
          </w:p>
        </w:tc>
        <w:tc>
          <w:tcPr>
            <w:tcW w:w="1559" w:type="dxa"/>
            <w:shd w:val="clear" w:color="000000" w:fill="FFFFFF"/>
            <w:vAlign w:val="bottom"/>
            <w:hideMark/>
          </w:tcPr>
          <w:p w14:paraId="35919167" w14:textId="77777777" w:rsidR="002A7613" w:rsidRPr="00AB0049" w:rsidRDefault="002A7613" w:rsidP="00E8013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530,0</w:t>
            </w:r>
          </w:p>
        </w:tc>
        <w:tc>
          <w:tcPr>
            <w:tcW w:w="1458" w:type="dxa"/>
            <w:shd w:val="clear" w:color="000000" w:fill="FFFFFF"/>
            <w:vAlign w:val="bottom"/>
            <w:hideMark/>
          </w:tcPr>
          <w:p w14:paraId="2C83DC42" w14:textId="77777777" w:rsidR="002A7613" w:rsidRPr="00AB0049" w:rsidRDefault="002A7613" w:rsidP="00E8013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503,3</w:t>
            </w:r>
          </w:p>
        </w:tc>
        <w:tc>
          <w:tcPr>
            <w:tcW w:w="1095" w:type="dxa"/>
            <w:shd w:val="clear" w:color="000000" w:fill="FFFFFF"/>
            <w:vAlign w:val="bottom"/>
            <w:hideMark/>
          </w:tcPr>
          <w:p w14:paraId="59A5A086" w14:textId="77777777" w:rsidR="002A7613" w:rsidRPr="00AB0049" w:rsidRDefault="002A7613" w:rsidP="00E80135">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95,0</w:t>
            </w:r>
          </w:p>
        </w:tc>
      </w:tr>
      <w:tr w:rsidR="002A7613" w:rsidRPr="00AB0049" w14:paraId="7EBC4D95" w14:textId="77777777" w:rsidTr="002A7613">
        <w:trPr>
          <w:trHeight w:val="433"/>
        </w:trPr>
        <w:tc>
          <w:tcPr>
            <w:tcW w:w="2825" w:type="dxa"/>
            <w:shd w:val="clear" w:color="000000" w:fill="FFFFFF"/>
            <w:hideMark/>
          </w:tcPr>
          <w:p w14:paraId="6519E487"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Көлік құралдарына салынатын салық</w:t>
            </w:r>
          </w:p>
        </w:tc>
        <w:tc>
          <w:tcPr>
            <w:tcW w:w="1494" w:type="dxa"/>
            <w:shd w:val="clear" w:color="000000" w:fill="FFFFFF"/>
            <w:vAlign w:val="bottom"/>
            <w:hideMark/>
          </w:tcPr>
          <w:p w14:paraId="2D60FB8A" w14:textId="77777777" w:rsidR="002A7613" w:rsidRPr="00AB0049" w:rsidRDefault="002A7613" w:rsidP="00E8013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7350,4</w:t>
            </w:r>
          </w:p>
        </w:tc>
        <w:tc>
          <w:tcPr>
            <w:tcW w:w="1341" w:type="dxa"/>
            <w:shd w:val="clear" w:color="000000" w:fill="FFFFFF"/>
            <w:noWrap/>
            <w:vAlign w:val="bottom"/>
            <w:hideMark/>
          </w:tcPr>
          <w:p w14:paraId="7C9EB791" w14:textId="77777777" w:rsidR="002A7613" w:rsidRPr="00AB0049" w:rsidRDefault="002A7613" w:rsidP="00E8013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5040,0</w:t>
            </w:r>
          </w:p>
        </w:tc>
        <w:tc>
          <w:tcPr>
            <w:tcW w:w="1559" w:type="dxa"/>
            <w:shd w:val="clear" w:color="000000" w:fill="FFFFFF"/>
            <w:vAlign w:val="bottom"/>
            <w:hideMark/>
          </w:tcPr>
          <w:p w14:paraId="6FF53F17" w14:textId="77777777" w:rsidR="002A7613" w:rsidRPr="00AB0049" w:rsidRDefault="002A7613" w:rsidP="00E8013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5040,0</w:t>
            </w:r>
          </w:p>
        </w:tc>
        <w:tc>
          <w:tcPr>
            <w:tcW w:w="1458" w:type="dxa"/>
            <w:shd w:val="clear" w:color="000000" w:fill="FFFFFF"/>
            <w:vAlign w:val="bottom"/>
            <w:hideMark/>
          </w:tcPr>
          <w:p w14:paraId="2E825AA7" w14:textId="77777777" w:rsidR="002A7613" w:rsidRPr="00AB0049" w:rsidRDefault="002A7613" w:rsidP="00E8013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7099,5</w:t>
            </w:r>
          </w:p>
        </w:tc>
        <w:tc>
          <w:tcPr>
            <w:tcW w:w="1095" w:type="dxa"/>
            <w:shd w:val="clear" w:color="000000" w:fill="FFFFFF"/>
            <w:vAlign w:val="bottom"/>
            <w:hideMark/>
          </w:tcPr>
          <w:p w14:paraId="59DC97E7" w14:textId="77777777" w:rsidR="002A7613" w:rsidRPr="00AB0049" w:rsidRDefault="002A7613" w:rsidP="00E80135">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140,9</w:t>
            </w:r>
          </w:p>
        </w:tc>
      </w:tr>
      <w:tr w:rsidR="002A7613" w:rsidRPr="00AB0049" w14:paraId="5D1F3C46" w14:textId="77777777" w:rsidTr="00E80135">
        <w:trPr>
          <w:trHeight w:val="563"/>
        </w:trPr>
        <w:tc>
          <w:tcPr>
            <w:tcW w:w="2825" w:type="dxa"/>
            <w:shd w:val="clear" w:color="000000" w:fill="FFFFFF"/>
            <w:hideMark/>
          </w:tcPr>
          <w:p w14:paraId="18F95713"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2.Салықтық емес түсімдер, оның ішінде</w:t>
            </w:r>
          </w:p>
        </w:tc>
        <w:tc>
          <w:tcPr>
            <w:tcW w:w="1494" w:type="dxa"/>
            <w:shd w:val="clear" w:color="000000" w:fill="FFFFFF"/>
            <w:noWrap/>
            <w:vAlign w:val="bottom"/>
            <w:hideMark/>
          </w:tcPr>
          <w:p w14:paraId="308E36D1" w14:textId="77777777" w:rsidR="002A7613" w:rsidRPr="00AB0049" w:rsidRDefault="002A7613" w:rsidP="00E80135">
            <w:pPr>
              <w:spacing w:after="0" w:line="240" w:lineRule="auto"/>
              <w:contextualSpacing/>
              <w:jc w:val="center"/>
              <w:rPr>
                <w:rFonts w:ascii="Times New Roman" w:eastAsia="Times New Roman" w:hAnsi="Times New Roman" w:cs="Times New Roman"/>
                <w:b/>
                <w:iCs/>
                <w:color w:val="000000"/>
                <w:sz w:val="24"/>
                <w:szCs w:val="24"/>
                <w:lang w:val="kk-KZ" w:eastAsia="ru-RU"/>
              </w:rPr>
            </w:pPr>
            <w:r w:rsidRPr="00AB0049">
              <w:rPr>
                <w:rFonts w:ascii="Times New Roman" w:eastAsia="Times New Roman" w:hAnsi="Times New Roman" w:cs="Times New Roman"/>
                <w:b/>
                <w:iCs/>
                <w:color w:val="000000"/>
                <w:sz w:val="24"/>
                <w:szCs w:val="24"/>
                <w:lang w:val="kk-KZ" w:eastAsia="ru-RU"/>
              </w:rPr>
              <w:t>2,4</w:t>
            </w:r>
          </w:p>
        </w:tc>
        <w:tc>
          <w:tcPr>
            <w:tcW w:w="1341" w:type="dxa"/>
            <w:shd w:val="clear" w:color="000000" w:fill="FFFFFF"/>
            <w:noWrap/>
            <w:vAlign w:val="bottom"/>
            <w:hideMark/>
          </w:tcPr>
          <w:p w14:paraId="5AD9AB45" w14:textId="77777777" w:rsidR="002A7613" w:rsidRPr="00AB0049" w:rsidRDefault="002A7613" w:rsidP="00E80135">
            <w:pPr>
              <w:spacing w:after="0" w:line="240" w:lineRule="auto"/>
              <w:contextualSpacing/>
              <w:jc w:val="center"/>
              <w:rPr>
                <w:rFonts w:ascii="Times New Roman" w:eastAsia="Times New Roman" w:hAnsi="Times New Roman" w:cs="Times New Roman"/>
                <w:b/>
                <w:iCs/>
                <w:color w:val="000000"/>
                <w:sz w:val="24"/>
                <w:szCs w:val="24"/>
                <w:lang w:val="kk-KZ" w:eastAsia="ru-RU"/>
              </w:rPr>
            </w:pPr>
            <w:r w:rsidRPr="00AB0049">
              <w:rPr>
                <w:rFonts w:ascii="Times New Roman" w:eastAsia="Times New Roman" w:hAnsi="Times New Roman" w:cs="Times New Roman"/>
                <w:b/>
                <w:iCs/>
                <w:color w:val="000000"/>
                <w:sz w:val="24"/>
                <w:szCs w:val="24"/>
                <w:lang w:val="kk-KZ" w:eastAsia="ru-RU"/>
              </w:rPr>
              <w:t>0</w:t>
            </w:r>
          </w:p>
        </w:tc>
        <w:tc>
          <w:tcPr>
            <w:tcW w:w="1559" w:type="dxa"/>
            <w:shd w:val="clear" w:color="000000" w:fill="FFFFFF"/>
            <w:noWrap/>
            <w:vAlign w:val="bottom"/>
            <w:hideMark/>
          </w:tcPr>
          <w:p w14:paraId="6B8C4A82" w14:textId="77777777" w:rsidR="002A7613" w:rsidRPr="00AB0049" w:rsidRDefault="002A7613" w:rsidP="00E80135">
            <w:pPr>
              <w:spacing w:after="0" w:line="240" w:lineRule="auto"/>
              <w:contextualSpacing/>
              <w:jc w:val="center"/>
              <w:rPr>
                <w:rFonts w:ascii="Times New Roman" w:eastAsia="Times New Roman" w:hAnsi="Times New Roman" w:cs="Times New Roman"/>
                <w:b/>
                <w:iCs/>
                <w:color w:val="000000"/>
                <w:sz w:val="24"/>
                <w:szCs w:val="24"/>
                <w:lang w:val="kk-KZ" w:eastAsia="ru-RU"/>
              </w:rPr>
            </w:pPr>
            <w:r w:rsidRPr="00AB0049">
              <w:rPr>
                <w:rFonts w:ascii="Times New Roman" w:eastAsia="Times New Roman" w:hAnsi="Times New Roman" w:cs="Times New Roman"/>
                <w:b/>
                <w:iCs/>
                <w:color w:val="000000"/>
                <w:sz w:val="24"/>
                <w:szCs w:val="24"/>
                <w:lang w:val="kk-KZ" w:eastAsia="ru-RU"/>
              </w:rPr>
              <w:t>0</w:t>
            </w:r>
          </w:p>
        </w:tc>
        <w:tc>
          <w:tcPr>
            <w:tcW w:w="1458" w:type="dxa"/>
            <w:shd w:val="clear" w:color="000000" w:fill="FFFFFF"/>
            <w:noWrap/>
            <w:vAlign w:val="bottom"/>
            <w:hideMark/>
          </w:tcPr>
          <w:p w14:paraId="00135245" w14:textId="77777777" w:rsidR="002A7613" w:rsidRPr="00AB0049" w:rsidRDefault="002A7613" w:rsidP="00E80135">
            <w:pPr>
              <w:spacing w:after="0" w:line="240" w:lineRule="auto"/>
              <w:contextualSpacing/>
              <w:jc w:val="center"/>
              <w:rPr>
                <w:rFonts w:ascii="Times New Roman" w:eastAsia="Times New Roman" w:hAnsi="Times New Roman" w:cs="Times New Roman"/>
                <w:b/>
                <w:iCs/>
                <w:color w:val="000000"/>
                <w:sz w:val="24"/>
                <w:szCs w:val="24"/>
                <w:lang w:val="kk-KZ" w:eastAsia="ru-RU"/>
              </w:rPr>
            </w:pPr>
            <w:r w:rsidRPr="00AB0049">
              <w:rPr>
                <w:rFonts w:ascii="Times New Roman" w:eastAsia="Times New Roman" w:hAnsi="Times New Roman" w:cs="Times New Roman"/>
                <w:b/>
                <w:iCs/>
                <w:color w:val="000000"/>
                <w:sz w:val="24"/>
                <w:szCs w:val="24"/>
                <w:lang w:val="kk-KZ" w:eastAsia="ru-RU"/>
              </w:rPr>
              <w:t>0,147</w:t>
            </w:r>
          </w:p>
        </w:tc>
        <w:tc>
          <w:tcPr>
            <w:tcW w:w="1095" w:type="dxa"/>
            <w:shd w:val="clear" w:color="000000" w:fill="FFFFFF"/>
            <w:vAlign w:val="bottom"/>
            <w:hideMark/>
          </w:tcPr>
          <w:p w14:paraId="0047CA0E" w14:textId="77777777" w:rsidR="002A7613" w:rsidRPr="00AB0049" w:rsidRDefault="002A7613" w:rsidP="00E8013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0</w:t>
            </w:r>
          </w:p>
        </w:tc>
      </w:tr>
      <w:tr w:rsidR="002A7613" w:rsidRPr="00AB0049" w14:paraId="2D099550" w14:textId="77777777" w:rsidTr="002A7613">
        <w:trPr>
          <w:trHeight w:val="742"/>
        </w:trPr>
        <w:tc>
          <w:tcPr>
            <w:tcW w:w="2825" w:type="dxa"/>
            <w:shd w:val="clear" w:color="000000" w:fill="FFFFFF"/>
            <w:hideMark/>
          </w:tcPr>
          <w:p w14:paraId="125831FA"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Мемлекет меншігіндегі мүлікті жалға беруден түсетін кірістер</w:t>
            </w:r>
          </w:p>
        </w:tc>
        <w:tc>
          <w:tcPr>
            <w:tcW w:w="1494" w:type="dxa"/>
            <w:shd w:val="clear" w:color="000000" w:fill="FFFFFF"/>
            <w:vAlign w:val="bottom"/>
            <w:hideMark/>
          </w:tcPr>
          <w:p w14:paraId="5C81FB7E" w14:textId="77777777" w:rsidR="002A7613" w:rsidRPr="00AB0049" w:rsidRDefault="002A7613" w:rsidP="00E80135">
            <w:pPr>
              <w:spacing w:after="0" w:line="240" w:lineRule="auto"/>
              <w:contextualSpacing/>
              <w:jc w:val="center"/>
              <w:rPr>
                <w:rFonts w:ascii="Times New Roman" w:eastAsia="Times New Roman" w:hAnsi="Times New Roman" w:cs="Times New Roman"/>
                <w:i/>
                <w:iCs/>
                <w:sz w:val="24"/>
                <w:szCs w:val="24"/>
                <w:lang w:val="kk-KZ" w:eastAsia="ru-RU"/>
              </w:rPr>
            </w:pPr>
          </w:p>
        </w:tc>
        <w:tc>
          <w:tcPr>
            <w:tcW w:w="1341" w:type="dxa"/>
            <w:shd w:val="clear" w:color="000000" w:fill="FFFFFF"/>
            <w:noWrap/>
            <w:vAlign w:val="bottom"/>
            <w:hideMark/>
          </w:tcPr>
          <w:p w14:paraId="0199E90B" w14:textId="77777777" w:rsidR="002A7613" w:rsidRPr="00AB0049" w:rsidRDefault="002A7613" w:rsidP="00E8013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0</w:t>
            </w:r>
          </w:p>
        </w:tc>
        <w:tc>
          <w:tcPr>
            <w:tcW w:w="1559" w:type="dxa"/>
            <w:shd w:val="clear" w:color="000000" w:fill="FFFFFF"/>
            <w:noWrap/>
            <w:vAlign w:val="bottom"/>
            <w:hideMark/>
          </w:tcPr>
          <w:p w14:paraId="088DFD6D" w14:textId="77777777" w:rsidR="002A7613" w:rsidRPr="00AB0049" w:rsidRDefault="002A7613" w:rsidP="00E8013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0</w:t>
            </w:r>
          </w:p>
        </w:tc>
        <w:tc>
          <w:tcPr>
            <w:tcW w:w="1458" w:type="dxa"/>
            <w:shd w:val="clear" w:color="000000" w:fill="FFFFFF"/>
            <w:vAlign w:val="bottom"/>
            <w:hideMark/>
          </w:tcPr>
          <w:p w14:paraId="4A3FFB71" w14:textId="77777777" w:rsidR="002A7613" w:rsidRPr="00AB0049" w:rsidRDefault="002A7613" w:rsidP="00E8013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0,147</w:t>
            </w:r>
          </w:p>
        </w:tc>
        <w:tc>
          <w:tcPr>
            <w:tcW w:w="1095" w:type="dxa"/>
            <w:shd w:val="clear" w:color="000000" w:fill="FFFFFF"/>
            <w:vAlign w:val="bottom"/>
            <w:hideMark/>
          </w:tcPr>
          <w:p w14:paraId="139DEFEA" w14:textId="77777777" w:rsidR="002A7613" w:rsidRPr="00AB0049" w:rsidRDefault="002A7613" w:rsidP="00E80135">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0</w:t>
            </w:r>
          </w:p>
        </w:tc>
      </w:tr>
      <w:tr w:rsidR="002A7613" w:rsidRPr="00AB0049" w14:paraId="1C6A1406" w14:textId="77777777" w:rsidTr="002A7613">
        <w:trPr>
          <w:trHeight w:val="705"/>
        </w:trPr>
        <w:tc>
          <w:tcPr>
            <w:tcW w:w="2825" w:type="dxa"/>
            <w:shd w:val="clear" w:color="000000" w:fill="FFFFFF"/>
            <w:hideMark/>
          </w:tcPr>
          <w:p w14:paraId="63B1E578"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Басқа да салықтық емес түсімдер</w:t>
            </w:r>
          </w:p>
        </w:tc>
        <w:tc>
          <w:tcPr>
            <w:tcW w:w="1494" w:type="dxa"/>
            <w:shd w:val="clear" w:color="000000" w:fill="FFFFFF"/>
            <w:vAlign w:val="bottom"/>
            <w:hideMark/>
          </w:tcPr>
          <w:p w14:paraId="3ABD0A68" w14:textId="77777777" w:rsidR="002A7613" w:rsidRPr="00AB0049" w:rsidRDefault="002A7613" w:rsidP="00E8013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2,4</w:t>
            </w:r>
          </w:p>
        </w:tc>
        <w:tc>
          <w:tcPr>
            <w:tcW w:w="1341" w:type="dxa"/>
            <w:shd w:val="clear" w:color="000000" w:fill="FFFFFF"/>
            <w:noWrap/>
            <w:vAlign w:val="bottom"/>
            <w:hideMark/>
          </w:tcPr>
          <w:p w14:paraId="0144FB25" w14:textId="77777777" w:rsidR="002A7613" w:rsidRPr="00AB0049" w:rsidRDefault="002A7613" w:rsidP="00E80135">
            <w:pPr>
              <w:spacing w:after="0" w:line="240" w:lineRule="auto"/>
              <w:contextualSpacing/>
              <w:jc w:val="center"/>
              <w:rPr>
                <w:rFonts w:ascii="Times New Roman" w:eastAsia="Times New Roman" w:hAnsi="Times New Roman" w:cs="Times New Roman"/>
                <w:i/>
                <w:iCs/>
                <w:color w:val="000000"/>
                <w:sz w:val="24"/>
                <w:szCs w:val="24"/>
                <w:lang w:eastAsia="ru-RU"/>
              </w:rPr>
            </w:pPr>
          </w:p>
        </w:tc>
        <w:tc>
          <w:tcPr>
            <w:tcW w:w="1559" w:type="dxa"/>
            <w:shd w:val="clear" w:color="000000" w:fill="FFFFFF"/>
            <w:noWrap/>
            <w:vAlign w:val="bottom"/>
            <w:hideMark/>
          </w:tcPr>
          <w:p w14:paraId="4E63793B" w14:textId="77777777" w:rsidR="002A7613" w:rsidRPr="00AB0049" w:rsidRDefault="002A7613" w:rsidP="00E80135">
            <w:pPr>
              <w:spacing w:after="0" w:line="240" w:lineRule="auto"/>
              <w:contextualSpacing/>
              <w:jc w:val="center"/>
              <w:rPr>
                <w:rFonts w:ascii="Times New Roman" w:eastAsia="Times New Roman" w:hAnsi="Times New Roman" w:cs="Times New Roman"/>
                <w:i/>
                <w:iCs/>
                <w:sz w:val="24"/>
                <w:szCs w:val="24"/>
                <w:lang w:val="kk-KZ" w:eastAsia="ru-RU"/>
              </w:rPr>
            </w:pPr>
          </w:p>
        </w:tc>
        <w:tc>
          <w:tcPr>
            <w:tcW w:w="1458" w:type="dxa"/>
            <w:shd w:val="clear" w:color="000000" w:fill="FFFFFF"/>
            <w:vAlign w:val="bottom"/>
            <w:hideMark/>
          </w:tcPr>
          <w:p w14:paraId="592EAE84" w14:textId="77777777" w:rsidR="002A7613" w:rsidRPr="00AB0049" w:rsidRDefault="002A7613" w:rsidP="00E80135">
            <w:pPr>
              <w:spacing w:after="0" w:line="240" w:lineRule="auto"/>
              <w:contextualSpacing/>
              <w:jc w:val="center"/>
              <w:rPr>
                <w:rFonts w:ascii="Times New Roman" w:eastAsia="Times New Roman" w:hAnsi="Times New Roman" w:cs="Times New Roman"/>
                <w:i/>
                <w:iCs/>
                <w:sz w:val="24"/>
                <w:szCs w:val="24"/>
                <w:lang w:val="kk-KZ" w:eastAsia="ru-RU"/>
              </w:rPr>
            </w:pPr>
          </w:p>
        </w:tc>
        <w:tc>
          <w:tcPr>
            <w:tcW w:w="1095" w:type="dxa"/>
            <w:shd w:val="clear" w:color="000000" w:fill="FFFFFF"/>
            <w:vAlign w:val="bottom"/>
            <w:hideMark/>
          </w:tcPr>
          <w:p w14:paraId="6EE9DA56" w14:textId="77777777" w:rsidR="002A7613" w:rsidRPr="00AB0049" w:rsidRDefault="002A7613" w:rsidP="00E80135">
            <w:pPr>
              <w:spacing w:after="0" w:line="240" w:lineRule="auto"/>
              <w:contextualSpacing/>
              <w:jc w:val="center"/>
              <w:rPr>
                <w:rFonts w:ascii="Times New Roman" w:eastAsia="Times New Roman" w:hAnsi="Times New Roman" w:cs="Times New Roman"/>
                <w:bCs/>
                <w:i/>
                <w:iCs/>
                <w:color w:val="000000"/>
                <w:sz w:val="24"/>
                <w:szCs w:val="24"/>
                <w:lang w:eastAsia="ru-RU"/>
              </w:rPr>
            </w:pPr>
          </w:p>
        </w:tc>
      </w:tr>
      <w:tr w:rsidR="002A7613" w:rsidRPr="00AB0049" w14:paraId="04C0D35E" w14:textId="77777777" w:rsidTr="00E80135">
        <w:trPr>
          <w:trHeight w:val="523"/>
        </w:trPr>
        <w:tc>
          <w:tcPr>
            <w:tcW w:w="2825" w:type="dxa"/>
            <w:shd w:val="clear" w:color="000000" w:fill="FFFFFF"/>
            <w:hideMark/>
          </w:tcPr>
          <w:p w14:paraId="2C8EEA8B"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3.Трансферттердің түсімдері, оның ішінде</w:t>
            </w:r>
          </w:p>
        </w:tc>
        <w:tc>
          <w:tcPr>
            <w:tcW w:w="1494" w:type="dxa"/>
            <w:shd w:val="clear" w:color="000000" w:fill="FFFFFF"/>
            <w:noWrap/>
            <w:vAlign w:val="bottom"/>
            <w:hideMark/>
          </w:tcPr>
          <w:p w14:paraId="01C8B177" w14:textId="77777777" w:rsidR="002A7613" w:rsidRPr="00AB0049" w:rsidRDefault="002A7613" w:rsidP="00E80135">
            <w:pPr>
              <w:spacing w:after="0" w:line="240" w:lineRule="auto"/>
              <w:contextualSpacing/>
              <w:jc w:val="center"/>
              <w:rPr>
                <w:rFonts w:ascii="Times New Roman" w:eastAsia="Times New Roman" w:hAnsi="Times New Roman" w:cs="Times New Roman"/>
                <w:b/>
                <w:iCs/>
                <w:color w:val="000000"/>
                <w:sz w:val="24"/>
                <w:szCs w:val="24"/>
                <w:lang w:val="kk-KZ" w:eastAsia="ru-RU"/>
              </w:rPr>
            </w:pPr>
            <w:r w:rsidRPr="00AB0049">
              <w:rPr>
                <w:rFonts w:ascii="Times New Roman" w:eastAsia="Times New Roman" w:hAnsi="Times New Roman" w:cs="Times New Roman"/>
                <w:b/>
                <w:iCs/>
                <w:color w:val="000000"/>
                <w:sz w:val="24"/>
                <w:szCs w:val="24"/>
                <w:lang w:val="kk-KZ" w:eastAsia="ru-RU"/>
              </w:rPr>
              <w:t>21736,0</w:t>
            </w:r>
          </w:p>
        </w:tc>
        <w:tc>
          <w:tcPr>
            <w:tcW w:w="1341" w:type="dxa"/>
            <w:shd w:val="clear" w:color="000000" w:fill="FFFFFF"/>
            <w:noWrap/>
            <w:vAlign w:val="bottom"/>
            <w:hideMark/>
          </w:tcPr>
          <w:p w14:paraId="0B4CC2FA" w14:textId="77777777" w:rsidR="002A7613" w:rsidRPr="00AB0049" w:rsidRDefault="002A7613" w:rsidP="00E80135">
            <w:pPr>
              <w:spacing w:after="0" w:line="240" w:lineRule="auto"/>
              <w:contextualSpacing/>
              <w:jc w:val="center"/>
              <w:rPr>
                <w:rFonts w:ascii="Times New Roman" w:eastAsia="Times New Roman" w:hAnsi="Times New Roman" w:cs="Times New Roman"/>
                <w:b/>
                <w:iCs/>
                <w:color w:val="000000"/>
                <w:sz w:val="24"/>
                <w:szCs w:val="24"/>
                <w:lang w:val="kk-KZ" w:eastAsia="ru-RU"/>
              </w:rPr>
            </w:pPr>
            <w:r w:rsidRPr="00AB0049">
              <w:rPr>
                <w:rFonts w:ascii="Times New Roman" w:eastAsia="Times New Roman" w:hAnsi="Times New Roman" w:cs="Times New Roman"/>
                <w:b/>
                <w:iCs/>
                <w:color w:val="000000"/>
                <w:sz w:val="24"/>
                <w:szCs w:val="24"/>
                <w:lang w:val="kk-KZ" w:eastAsia="ru-RU"/>
              </w:rPr>
              <w:t>20150,0</w:t>
            </w:r>
          </w:p>
        </w:tc>
        <w:tc>
          <w:tcPr>
            <w:tcW w:w="1559" w:type="dxa"/>
            <w:shd w:val="clear" w:color="000000" w:fill="FFFFFF"/>
            <w:noWrap/>
            <w:vAlign w:val="bottom"/>
            <w:hideMark/>
          </w:tcPr>
          <w:p w14:paraId="1AE0B2C3" w14:textId="77777777" w:rsidR="002A7613" w:rsidRPr="00AB0049" w:rsidRDefault="002A7613" w:rsidP="00E80135">
            <w:pPr>
              <w:spacing w:after="0" w:line="240" w:lineRule="auto"/>
              <w:contextualSpacing/>
              <w:jc w:val="center"/>
              <w:rPr>
                <w:rFonts w:ascii="Times New Roman" w:eastAsia="Times New Roman" w:hAnsi="Times New Roman" w:cs="Times New Roman"/>
                <w:b/>
                <w:iCs/>
                <w:color w:val="000000"/>
                <w:sz w:val="24"/>
                <w:szCs w:val="24"/>
                <w:lang w:val="kk-KZ" w:eastAsia="ru-RU"/>
              </w:rPr>
            </w:pPr>
            <w:r w:rsidRPr="00AB0049">
              <w:rPr>
                <w:rFonts w:ascii="Times New Roman" w:eastAsia="Times New Roman" w:hAnsi="Times New Roman" w:cs="Times New Roman"/>
                <w:b/>
                <w:iCs/>
                <w:color w:val="000000"/>
                <w:sz w:val="24"/>
                <w:szCs w:val="24"/>
                <w:lang w:val="kk-KZ" w:eastAsia="ru-RU"/>
              </w:rPr>
              <w:t>22870,0</w:t>
            </w:r>
          </w:p>
        </w:tc>
        <w:tc>
          <w:tcPr>
            <w:tcW w:w="1458" w:type="dxa"/>
            <w:shd w:val="clear" w:color="000000" w:fill="FFFFFF"/>
            <w:noWrap/>
            <w:vAlign w:val="bottom"/>
            <w:hideMark/>
          </w:tcPr>
          <w:p w14:paraId="3936A751" w14:textId="77777777" w:rsidR="002A7613" w:rsidRPr="00AB0049" w:rsidRDefault="002A7613" w:rsidP="00E80135">
            <w:pPr>
              <w:spacing w:after="0" w:line="240" w:lineRule="auto"/>
              <w:contextualSpacing/>
              <w:jc w:val="center"/>
              <w:rPr>
                <w:rFonts w:ascii="Times New Roman" w:eastAsia="Times New Roman" w:hAnsi="Times New Roman" w:cs="Times New Roman"/>
                <w:b/>
                <w:iCs/>
                <w:color w:val="000000"/>
                <w:sz w:val="24"/>
                <w:szCs w:val="24"/>
                <w:lang w:val="kk-KZ" w:eastAsia="ru-RU"/>
              </w:rPr>
            </w:pPr>
            <w:r w:rsidRPr="00AB0049">
              <w:rPr>
                <w:rFonts w:ascii="Times New Roman" w:eastAsia="Times New Roman" w:hAnsi="Times New Roman" w:cs="Times New Roman"/>
                <w:b/>
                <w:iCs/>
                <w:color w:val="000000"/>
                <w:sz w:val="24"/>
                <w:szCs w:val="24"/>
                <w:lang w:val="kk-KZ" w:eastAsia="ru-RU"/>
              </w:rPr>
              <w:t>22870,0</w:t>
            </w:r>
          </w:p>
        </w:tc>
        <w:tc>
          <w:tcPr>
            <w:tcW w:w="1095" w:type="dxa"/>
            <w:shd w:val="clear" w:color="000000" w:fill="FFFFFF"/>
            <w:vAlign w:val="bottom"/>
            <w:hideMark/>
          </w:tcPr>
          <w:p w14:paraId="00BD99C5" w14:textId="77777777" w:rsidR="002A7613" w:rsidRPr="00AB0049" w:rsidRDefault="002A7613" w:rsidP="00E8013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100,0</w:t>
            </w:r>
          </w:p>
        </w:tc>
      </w:tr>
      <w:tr w:rsidR="002A7613" w:rsidRPr="00AB0049" w14:paraId="6158BC4F" w14:textId="77777777" w:rsidTr="002A7613">
        <w:trPr>
          <w:trHeight w:val="687"/>
        </w:trPr>
        <w:tc>
          <w:tcPr>
            <w:tcW w:w="2825" w:type="dxa"/>
            <w:shd w:val="clear" w:color="000000" w:fill="FFFFFF"/>
            <w:hideMark/>
          </w:tcPr>
          <w:p w14:paraId="7479647C"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Жоғары тұрған бюджеттен түсетін трансферттер, оның ішінде:</w:t>
            </w:r>
          </w:p>
        </w:tc>
        <w:tc>
          <w:tcPr>
            <w:tcW w:w="1494" w:type="dxa"/>
            <w:shd w:val="clear" w:color="000000" w:fill="FFFFFF"/>
            <w:noWrap/>
            <w:vAlign w:val="bottom"/>
            <w:hideMark/>
          </w:tcPr>
          <w:p w14:paraId="7010DC3E" w14:textId="77777777" w:rsidR="002A7613" w:rsidRPr="00AB0049" w:rsidRDefault="002A7613" w:rsidP="00E8013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21736,0</w:t>
            </w:r>
          </w:p>
        </w:tc>
        <w:tc>
          <w:tcPr>
            <w:tcW w:w="1341" w:type="dxa"/>
            <w:shd w:val="clear" w:color="000000" w:fill="FFFFFF"/>
            <w:noWrap/>
            <w:vAlign w:val="bottom"/>
            <w:hideMark/>
          </w:tcPr>
          <w:p w14:paraId="51DE2664" w14:textId="77777777" w:rsidR="002A7613" w:rsidRPr="00AB0049" w:rsidRDefault="002A7613" w:rsidP="00E8013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20150,0</w:t>
            </w:r>
          </w:p>
        </w:tc>
        <w:tc>
          <w:tcPr>
            <w:tcW w:w="1559" w:type="dxa"/>
            <w:shd w:val="clear" w:color="000000" w:fill="FFFFFF"/>
            <w:noWrap/>
            <w:vAlign w:val="bottom"/>
            <w:hideMark/>
          </w:tcPr>
          <w:p w14:paraId="5273AB82" w14:textId="77777777" w:rsidR="002A7613" w:rsidRPr="00AB0049" w:rsidRDefault="002A7613" w:rsidP="00E8013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22870,0</w:t>
            </w:r>
          </w:p>
        </w:tc>
        <w:tc>
          <w:tcPr>
            <w:tcW w:w="1458" w:type="dxa"/>
            <w:shd w:val="clear" w:color="000000" w:fill="FFFFFF"/>
            <w:noWrap/>
            <w:vAlign w:val="bottom"/>
            <w:hideMark/>
          </w:tcPr>
          <w:p w14:paraId="3A878A9F" w14:textId="77777777" w:rsidR="002A7613" w:rsidRPr="00AB0049" w:rsidRDefault="002A7613" w:rsidP="00E8013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22870,0</w:t>
            </w:r>
          </w:p>
        </w:tc>
        <w:tc>
          <w:tcPr>
            <w:tcW w:w="1095" w:type="dxa"/>
            <w:shd w:val="clear" w:color="000000" w:fill="FFFFFF"/>
            <w:vAlign w:val="bottom"/>
            <w:hideMark/>
          </w:tcPr>
          <w:p w14:paraId="7CDDBAEB" w14:textId="77777777" w:rsidR="002A7613" w:rsidRPr="00AB0049" w:rsidRDefault="002A7613" w:rsidP="00E80135">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100,0</w:t>
            </w:r>
          </w:p>
        </w:tc>
      </w:tr>
      <w:tr w:rsidR="002A7613" w:rsidRPr="00AB0049" w14:paraId="21400463" w14:textId="77777777" w:rsidTr="00FD3DEE">
        <w:trPr>
          <w:trHeight w:val="467"/>
        </w:trPr>
        <w:tc>
          <w:tcPr>
            <w:tcW w:w="2825" w:type="dxa"/>
            <w:shd w:val="clear" w:color="000000" w:fill="FFFFFF"/>
            <w:hideMark/>
          </w:tcPr>
          <w:p w14:paraId="243D151E"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Берілетін ағымдағы нысаналы трансферттер</w:t>
            </w:r>
          </w:p>
        </w:tc>
        <w:tc>
          <w:tcPr>
            <w:tcW w:w="1494" w:type="dxa"/>
            <w:shd w:val="clear" w:color="000000" w:fill="FFFFFF"/>
            <w:vAlign w:val="bottom"/>
            <w:hideMark/>
          </w:tcPr>
          <w:p w14:paraId="565FE162" w14:textId="77777777" w:rsidR="002A7613" w:rsidRPr="00AB0049" w:rsidRDefault="002A7613" w:rsidP="00E80135">
            <w:pPr>
              <w:spacing w:after="0" w:line="240" w:lineRule="auto"/>
              <w:contextualSpacing/>
              <w:jc w:val="center"/>
              <w:rPr>
                <w:rFonts w:ascii="Times New Roman" w:eastAsia="Times New Roman" w:hAnsi="Times New Roman" w:cs="Times New Roman"/>
                <w:i/>
                <w:sz w:val="24"/>
                <w:szCs w:val="24"/>
                <w:lang w:val="kk-KZ" w:eastAsia="ru-RU"/>
              </w:rPr>
            </w:pPr>
            <w:r w:rsidRPr="00AB0049">
              <w:rPr>
                <w:rFonts w:ascii="Times New Roman" w:eastAsia="Times New Roman" w:hAnsi="Times New Roman" w:cs="Times New Roman"/>
                <w:i/>
                <w:sz w:val="24"/>
                <w:szCs w:val="24"/>
                <w:lang w:val="kk-KZ" w:eastAsia="ru-RU"/>
              </w:rPr>
              <w:t>6089,0</w:t>
            </w:r>
          </w:p>
        </w:tc>
        <w:tc>
          <w:tcPr>
            <w:tcW w:w="1341" w:type="dxa"/>
            <w:shd w:val="clear" w:color="000000" w:fill="FFFFFF"/>
            <w:vAlign w:val="bottom"/>
            <w:hideMark/>
          </w:tcPr>
          <w:p w14:paraId="3756635D" w14:textId="77777777" w:rsidR="002A7613" w:rsidRPr="00AB0049" w:rsidRDefault="002A7613" w:rsidP="00E8013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0</w:t>
            </w:r>
          </w:p>
        </w:tc>
        <w:tc>
          <w:tcPr>
            <w:tcW w:w="1559" w:type="dxa"/>
            <w:shd w:val="clear" w:color="000000" w:fill="FFFFFF"/>
            <w:noWrap/>
            <w:vAlign w:val="bottom"/>
            <w:hideMark/>
          </w:tcPr>
          <w:p w14:paraId="082EBCCE" w14:textId="77777777" w:rsidR="002A7613" w:rsidRPr="00AB0049" w:rsidRDefault="002A7613" w:rsidP="00E8013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2720,0</w:t>
            </w:r>
          </w:p>
        </w:tc>
        <w:tc>
          <w:tcPr>
            <w:tcW w:w="1458" w:type="dxa"/>
            <w:shd w:val="clear" w:color="000000" w:fill="FFFFFF"/>
            <w:vAlign w:val="bottom"/>
            <w:hideMark/>
          </w:tcPr>
          <w:p w14:paraId="040DF265" w14:textId="77777777" w:rsidR="002A7613" w:rsidRPr="00AB0049" w:rsidRDefault="002A7613" w:rsidP="00E80135">
            <w:pPr>
              <w:spacing w:after="0" w:line="240" w:lineRule="auto"/>
              <w:contextualSpacing/>
              <w:jc w:val="center"/>
              <w:rPr>
                <w:rFonts w:ascii="Times New Roman" w:eastAsia="Times New Roman" w:hAnsi="Times New Roman" w:cs="Times New Roman"/>
                <w:i/>
                <w:sz w:val="24"/>
                <w:szCs w:val="24"/>
                <w:lang w:val="kk-KZ" w:eastAsia="ru-RU"/>
              </w:rPr>
            </w:pPr>
            <w:r w:rsidRPr="00AB0049">
              <w:rPr>
                <w:rFonts w:ascii="Times New Roman" w:eastAsia="Times New Roman" w:hAnsi="Times New Roman" w:cs="Times New Roman"/>
                <w:i/>
                <w:sz w:val="24"/>
                <w:szCs w:val="24"/>
                <w:lang w:val="kk-KZ" w:eastAsia="ru-RU"/>
              </w:rPr>
              <w:t>2720,0</w:t>
            </w:r>
          </w:p>
        </w:tc>
        <w:tc>
          <w:tcPr>
            <w:tcW w:w="1095" w:type="dxa"/>
            <w:shd w:val="clear" w:color="000000" w:fill="FFFFFF"/>
            <w:vAlign w:val="bottom"/>
            <w:hideMark/>
          </w:tcPr>
          <w:p w14:paraId="2618D214" w14:textId="77777777" w:rsidR="002A7613" w:rsidRPr="00AB0049" w:rsidRDefault="002A7613" w:rsidP="00E80135">
            <w:pPr>
              <w:spacing w:after="0" w:line="240" w:lineRule="auto"/>
              <w:contextualSpacing/>
              <w:jc w:val="center"/>
              <w:rPr>
                <w:rFonts w:ascii="Times New Roman" w:eastAsia="Times New Roman" w:hAnsi="Times New Roman" w:cs="Times New Roman"/>
                <w:bCs/>
                <w:i/>
                <w:color w:val="000000"/>
                <w:sz w:val="24"/>
                <w:szCs w:val="24"/>
                <w:lang w:val="kk-KZ" w:eastAsia="ru-RU"/>
              </w:rPr>
            </w:pPr>
            <w:r w:rsidRPr="00AB0049">
              <w:rPr>
                <w:rFonts w:ascii="Times New Roman" w:eastAsia="Times New Roman" w:hAnsi="Times New Roman" w:cs="Times New Roman"/>
                <w:bCs/>
                <w:i/>
                <w:color w:val="000000"/>
                <w:sz w:val="24"/>
                <w:szCs w:val="24"/>
                <w:lang w:val="kk-KZ" w:eastAsia="ru-RU"/>
              </w:rPr>
              <w:t>100,0</w:t>
            </w:r>
          </w:p>
        </w:tc>
      </w:tr>
      <w:tr w:rsidR="002A7613" w:rsidRPr="00AB0049" w14:paraId="0BE2C952" w14:textId="77777777" w:rsidTr="00FD3DEE">
        <w:trPr>
          <w:trHeight w:val="192"/>
        </w:trPr>
        <w:tc>
          <w:tcPr>
            <w:tcW w:w="2825" w:type="dxa"/>
            <w:shd w:val="clear" w:color="000000" w:fill="FFFFFF"/>
            <w:hideMark/>
          </w:tcPr>
          <w:p w14:paraId="2FF50981"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Субвенция</w:t>
            </w:r>
          </w:p>
        </w:tc>
        <w:tc>
          <w:tcPr>
            <w:tcW w:w="1494" w:type="dxa"/>
            <w:shd w:val="clear" w:color="000000" w:fill="FFFFFF"/>
            <w:vAlign w:val="bottom"/>
            <w:hideMark/>
          </w:tcPr>
          <w:p w14:paraId="667A74E6" w14:textId="77777777" w:rsidR="002A7613" w:rsidRPr="00AB0049" w:rsidRDefault="002A7613" w:rsidP="00E80135">
            <w:pPr>
              <w:spacing w:after="0" w:line="240" w:lineRule="auto"/>
              <w:contextualSpacing/>
              <w:jc w:val="center"/>
              <w:rPr>
                <w:rFonts w:ascii="Times New Roman" w:eastAsia="Times New Roman" w:hAnsi="Times New Roman" w:cs="Times New Roman"/>
                <w:i/>
                <w:sz w:val="24"/>
                <w:szCs w:val="24"/>
                <w:lang w:val="kk-KZ" w:eastAsia="ru-RU"/>
              </w:rPr>
            </w:pPr>
            <w:r w:rsidRPr="00AB0049">
              <w:rPr>
                <w:rFonts w:ascii="Times New Roman" w:eastAsia="Times New Roman" w:hAnsi="Times New Roman" w:cs="Times New Roman"/>
                <w:i/>
                <w:sz w:val="24"/>
                <w:szCs w:val="24"/>
                <w:lang w:val="kk-KZ" w:eastAsia="ru-RU"/>
              </w:rPr>
              <w:t>15647,0</w:t>
            </w:r>
          </w:p>
        </w:tc>
        <w:tc>
          <w:tcPr>
            <w:tcW w:w="1341" w:type="dxa"/>
            <w:shd w:val="clear" w:color="000000" w:fill="FFFFFF"/>
            <w:vAlign w:val="bottom"/>
            <w:hideMark/>
          </w:tcPr>
          <w:p w14:paraId="02E38FFF" w14:textId="77777777" w:rsidR="002A7613" w:rsidRPr="00AB0049" w:rsidRDefault="002A7613" w:rsidP="00E8013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20150,0</w:t>
            </w:r>
          </w:p>
        </w:tc>
        <w:tc>
          <w:tcPr>
            <w:tcW w:w="1559" w:type="dxa"/>
            <w:shd w:val="clear" w:color="000000" w:fill="FFFFFF"/>
            <w:noWrap/>
            <w:vAlign w:val="bottom"/>
            <w:hideMark/>
          </w:tcPr>
          <w:p w14:paraId="6F17E773" w14:textId="77777777" w:rsidR="002A7613" w:rsidRPr="00AB0049" w:rsidRDefault="002A7613" w:rsidP="00E8013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20150,0</w:t>
            </w:r>
          </w:p>
        </w:tc>
        <w:tc>
          <w:tcPr>
            <w:tcW w:w="1458" w:type="dxa"/>
            <w:shd w:val="clear" w:color="000000" w:fill="FFFFFF"/>
            <w:vAlign w:val="bottom"/>
            <w:hideMark/>
          </w:tcPr>
          <w:p w14:paraId="0317215E" w14:textId="77777777" w:rsidR="002A7613" w:rsidRPr="00AB0049" w:rsidRDefault="002A7613" w:rsidP="00E80135">
            <w:pPr>
              <w:spacing w:after="0" w:line="240" w:lineRule="auto"/>
              <w:contextualSpacing/>
              <w:jc w:val="center"/>
              <w:rPr>
                <w:rFonts w:ascii="Times New Roman" w:eastAsia="Times New Roman" w:hAnsi="Times New Roman" w:cs="Times New Roman"/>
                <w:i/>
                <w:sz w:val="24"/>
                <w:szCs w:val="24"/>
                <w:lang w:val="kk-KZ" w:eastAsia="ru-RU"/>
              </w:rPr>
            </w:pPr>
            <w:r w:rsidRPr="00AB0049">
              <w:rPr>
                <w:rFonts w:ascii="Times New Roman" w:eastAsia="Times New Roman" w:hAnsi="Times New Roman" w:cs="Times New Roman"/>
                <w:i/>
                <w:sz w:val="24"/>
                <w:szCs w:val="24"/>
                <w:lang w:val="kk-KZ" w:eastAsia="ru-RU"/>
              </w:rPr>
              <w:t>20150,0</w:t>
            </w:r>
          </w:p>
        </w:tc>
        <w:tc>
          <w:tcPr>
            <w:tcW w:w="1095" w:type="dxa"/>
            <w:shd w:val="clear" w:color="000000" w:fill="FFFFFF"/>
            <w:vAlign w:val="bottom"/>
            <w:hideMark/>
          </w:tcPr>
          <w:p w14:paraId="2967BDA2" w14:textId="77777777" w:rsidR="002A7613" w:rsidRPr="00AB0049" w:rsidRDefault="002A7613" w:rsidP="00E80135">
            <w:pPr>
              <w:spacing w:after="0" w:line="240" w:lineRule="auto"/>
              <w:contextualSpacing/>
              <w:jc w:val="center"/>
              <w:rPr>
                <w:rFonts w:ascii="Times New Roman" w:eastAsia="Times New Roman" w:hAnsi="Times New Roman" w:cs="Times New Roman"/>
                <w:bCs/>
                <w:i/>
                <w:color w:val="000000"/>
                <w:sz w:val="24"/>
                <w:szCs w:val="24"/>
                <w:lang w:val="kk-KZ" w:eastAsia="ru-RU"/>
              </w:rPr>
            </w:pPr>
            <w:r w:rsidRPr="00AB0049">
              <w:rPr>
                <w:rFonts w:ascii="Times New Roman" w:eastAsia="Times New Roman" w:hAnsi="Times New Roman" w:cs="Times New Roman"/>
                <w:bCs/>
                <w:i/>
                <w:color w:val="000000"/>
                <w:sz w:val="24"/>
                <w:szCs w:val="24"/>
                <w:lang w:val="kk-KZ" w:eastAsia="ru-RU"/>
              </w:rPr>
              <w:t>100,0</w:t>
            </w:r>
          </w:p>
        </w:tc>
      </w:tr>
      <w:tr w:rsidR="002A7613" w:rsidRPr="00AB0049" w14:paraId="1222D09F" w14:textId="77777777" w:rsidTr="00E80135">
        <w:trPr>
          <w:trHeight w:val="259"/>
        </w:trPr>
        <w:tc>
          <w:tcPr>
            <w:tcW w:w="2825" w:type="dxa"/>
            <w:shd w:val="clear" w:color="000000" w:fill="FFFFFF"/>
            <w:hideMark/>
          </w:tcPr>
          <w:p w14:paraId="165214A0"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1.Шығындар</w:t>
            </w:r>
          </w:p>
        </w:tc>
        <w:tc>
          <w:tcPr>
            <w:tcW w:w="1494" w:type="dxa"/>
            <w:shd w:val="clear" w:color="000000" w:fill="FFFFFF"/>
            <w:vAlign w:val="bottom"/>
            <w:hideMark/>
          </w:tcPr>
          <w:p w14:paraId="65EDFCB0" w14:textId="77777777" w:rsidR="002A7613" w:rsidRPr="00AB0049" w:rsidRDefault="002A7613" w:rsidP="00E80135">
            <w:pPr>
              <w:spacing w:after="0" w:line="240" w:lineRule="auto"/>
              <w:contextualSpacing/>
              <w:jc w:val="center"/>
              <w:rPr>
                <w:rFonts w:ascii="Times New Roman" w:eastAsia="Times New Roman" w:hAnsi="Times New Roman" w:cs="Times New Roman"/>
                <w:b/>
                <w:sz w:val="24"/>
                <w:szCs w:val="24"/>
                <w:lang w:val="kk-KZ" w:eastAsia="ru-RU"/>
              </w:rPr>
            </w:pPr>
            <w:r w:rsidRPr="00AB0049">
              <w:rPr>
                <w:rFonts w:ascii="Times New Roman" w:eastAsia="Times New Roman" w:hAnsi="Times New Roman" w:cs="Times New Roman"/>
                <w:b/>
                <w:sz w:val="24"/>
                <w:szCs w:val="24"/>
                <w:lang w:val="kk-KZ" w:eastAsia="ru-RU"/>
              </w:rPr>
              <w:t>30921,7</w:t>
            </w:r>
          </w:p>
        </w:tc>
        <w:tc>
          <w:tcPr>
            <w:tcW w:w="1341" w:type="dxa"/>
            <w:shd w:val="clear" w:color="000000" w:fill="FFFFFF"/>
            <w:vAlign w:val="bottom"/>
            <w:hideMark/>
          </w:tcPr>
          <w:p w14:paraId="7603DF79" w14:textId="77777777" w:rsidR="002A7613" w:rsidRPr="00AB0049" w:rsidRDefault="002A7613" w:rsidP="00E80135">
            <w:pPr>
              <w:spacing w:after="0" w:line="240" w:lineRule="auto"/>
              <w:contextualSpacing/>
              <w:jc w:val="center"/>
              <w:rPr>
                <w:rFonts w:ascii="Times New Roman" w:eastAsia="Times New Roman" w:hAnsi="Times New Roman" w:cs="Times New Roman"/>
                <w:b/>
                <w:color w:val="000000"/>
                <w:sz w:val="24"/>
                <w:szCs w:val="24"/>
                <w:lang w:val="kk-KZ" w:eastAsia="ru-RU"/>
              </w:rPr>
            </w:pPr>
            <w:r w:rsidRPr="00AB0049">
              <w:rPr>
                <w:rFonts w:ascii="Times New Roman" w:eastAsia="Times New Roman" w:hAnsi="Times New Roman" w:cs="Times New Roman"/>
                <w:b/>
                <w:color w:val="000000"/>
                <w:sz w:val="24"/>
                <w:szCs w:val="24"/>
                <w:lang w:val="kk-KZ" w:eastAsia="ru-RU"/>
              </w:rPr>
              <w:t>29510,0</w:t>
            </w:r>
          </w:p>
        </w:tc>
        <w:tc>
          <w:tcPr>
            <w:tcW w:w="1559" w:type="dxa"/>
            <w:shd w:val="clear" w:color="000000" w:fill="FFFFFF"/>
            <w:noWrap/>
            <w:vAlign w:val="bottom"/>
            <w:hideMark/>
          </w:tcPr>
          <w:p w14:paraId="0DA1289C" w14:textId="77777777" w:rsidR="002A7613" w:rsidRPr="00AB0049" w:rsidRDefault="002A7613" w:rsidP="00E80135">
            <w:pPr>
              <w:spacing w:after="0" w:line="240" w:lineRule="auto"/>
              <w:contextualSpacing/>
              <w:jc w:val="center"/>
              <w:rPr>
                <w:rFonts w:ascii="Times New Roman" w:eastAsia="Times New Roman" w:hAnsi="Times New Roman" w:cs="Times New Roman"/>
                <w:b/>
                <w:color w:val="000000"/>
                <w:sz w:val="24"/>
                <w:szCs w:val="24"/>
                <w:lang w:val="kk-KZ" w:eastAsia="ru-RU"/>
              </w:rPr>
            </w:pPr>
            <w:r w:rsidRPr="00AB0049">
              <w:rPr>
                <w:rFonts w:ascii="Times New Roman" w:eastAsia="Times New Roman" w:hAnsi="Times New Roman" w:cs="Times New Roman"/>
                <w:b/>
                <w:color w:val="000000"/>
                <w:sz w:val="24"/>
                <w:szCs w:val="24"/>
                <w:lang w:val="kk-KZ" w:eastAsia="ru-RU"/>
              </w:rPr>
              <w:t>33992,0</w:t>
            </w:r>
          </w:p>
        </w:tc>
        <w:tc>
          <w:tcPr>
            <w:tcW w:w="1458" w:type="dxa"/>
            <w:shd w:val="clear" w:color="000000" w:fill="FFFFFF"/>
            <w:vAlign w:val="bottom"/>
            <w:hideMark/>
          </w:tcPr>
          <w:p w14:paraId="7A9FA1B0" w14:textId="77777777" w:rsidR="002A7613" w:rsidRPr="00AB0049" w:rsidRDefault="002A7613" w:rsidP="00E80135">
            <w:pPr>
              <w:spacing w:after="0" w:line="240" w:lineRule="auto"/>
              <w:contextualSpacing/>
              <w:jc w:val="center"/>
              <w:rPr>
                <w:rFonts w:ascii="Times New Roman" w:eastAsia="Times New Roman" w:hAnsi="Times New Roman" w:cs="Times New Roman"/>
                <w:b/>
                <w:sz w:val="24"/>
                <w:szCs w:val="24"/>
                <w:lang w:val="kk-KZ" w:eastAsia="ru-RU"/>
              </w:rPr>
            </w:pPr>
            <w:r w:rsidRPr="00AB0049">
              <w:rPr>
                <w:rFonts w:ascii="Times New Roman" w:eastAsia="Times New Roman" w:hAnsi="Times New Roman" w:cs="Times New Roman"/>
                <w:b/>
                <w:sz w:val="24"/>
                <w:szCs w:val="24"/>
                <w:lang w:val="kk-KZ" w:eastAsia="ru-RU"/>
              </w:rPr>
              <w:t>33989,5</w:t>
            </w:r>
          </w:p>
        </w:tc>
        <w:tc>
          <w:tcPr>
            <w:tcW w:w="1095" w:type="dxa"/>
            <w:shd w:val="clear" w:color="000000" w:fill="FFFFFF"/>
            <w:vAlign w:val="bottom"/>
            <w:hideMark/>
          </w:tcPr>
          <w:p w14:paraId="590AE5E8" w14:textId="77777777" w:rsidR="002A7613" w:rsidRPr="00AB0049" w:rsidRDefault="002A7613" w:rsidP="00E80135">
            <w:pPr>
              <w:spacing w:after="0" w:line="240" w:lineRule="auto"/>
              <w:contextualSpacing/>
              <w:jc w:val="center"/>
              <w:rPr>
                <w:rFonts w:ascii="Times New Roman" w:eastAsia="Times New Roman" w:hAnsi="Times New Roman" w:cs="Times New Roman"/>
                <w:b/>
                <w:bCs/>
                <w:color w:val="000000"/>
                <w:sz w:val="24"/>
                <w:szCs w:val="24"/>
                <w:lang w:val="kk-KZ" w:eastAsia="ru-RU"/>
              </w:rPr>
            </w:pPr>
            <w:r w:rsidRPr="00AB0049">
              <w:rPr>
                <w:rFonts w:ascii="Times New Roman" w:eastAsia="Times New Roman" w:hAnsi="Times New Roman" w:cs="Times New Roman"/>
                <w:b/>
                <w:bCs/>
                <w:color w:val="000000"/>
                <w:sz w:val="24"/>
                <w:szCs w:val="24"/>
                <w:lang w:val="kk-KZ" w:eastAsia="ru-RU"/>
              </w:rPr>
              <w:t>100,0</w:t>
            </w:r>
          </w:p>
        </w:tc>
      </w:tr>
      <w:tr w:rsidR="002A7613" w:rsidRPr="00AB0049" w14:paraId="786F3E68" w14:textId="77777777" w:rsidTr="00E80135">
        <w:trPr>
          <w:trHeight w:val="273"/>
        </w:trPr>
        <w:tc>
          <w:tcPr>
            <w:tcW w:w="2825" w:type="dxa"/>
            <w:shd w:val="clear" w:color="000000" w:fill="FFFFFF"/>
          </w:tcPr>
          <w:p w14:paraId="5CAA2758"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Оның ішінде мемлекеттік басқару</w:t>
            </w:r>
          </w:p>
        </w:tc>
        <w:tc>
          <w:tcPr>
            <w:tcW w:w="1494" w:type="dxa"/>
            <w:shd w:val="clear" w:color="000000" w:fill="FFFFFF"/>
            <w:vAlign w:val="bottom"/>
          </w:tcPr>
          <w:p w14:paraId="06B45508" w14:textId="77777777" w:rsidR="002A7613" w:rsidRPr="00AB0049" w:rsidRDefault="002A7613" w:rsidP="00E80135">
            <w:pPr>
              <w:spacing w:after="0" w:line="240" w:lineRule="auto"/>
              <w:contextualSpacing/>
              <w:jc w:val="center"/>
              <w:rPr>
                <w:rFonts w:ascii="Times New Roman" w:eastAsia="Times New Roman" w:hAnsi="Times New Roman" w:cs="Times New Roman"/>
                <w:i/>
                <w:sz w:val="24"/>
                <w:szCs w:val="24"/>
                <w:lang w:val="kk-KZ" w:eastAsia="ru-RU"/>
              </w:rPr>
            </w:pPr>
            <w:r w:rsidRPr="00AB0049">
              <w:rPr>
                <w:rFonts w:ascii="Times New Roman" w:eastAsia="Times New Roman" w:hAnsi="Times New Roman" w:cs="Times New Roman"/>
                <w:i/>
                <w:sz w:val="24"/>
                <w:szCs w:val="24"/>
                <w:lang w:val="kk-KZ" w:eastAsia="ru-RU"/>
              </w:rPr>
              <w:t>27395,8</w:t>
            </w:r>
          </w:p>
        </w:tc>
        <w:tc>
          <w:tcPr>
            <w:tcW w:w="1341" w:type="dxa"/>
            <w:shd w:val="clear" w:color="000000" w:fill="FFFFFF"/>
            <w:vAlign w:val="bottom"/>
          </w:tcPr>
          <w:p w14:paraId="4F2EC343" w14:textId="77777777" w:rsidR="002A7613" w:rsidRPr="00AB0049" w:rsidRDefault="002A7613" w:rsidP="00E8013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25602,0</w:t>
            </w:r>
          </w:p>
        </w:tc>
        <w:tc>
          <w:tcPr>
            <w:tcW w:w="1559" w:type="dxa"/>
            <w:shd w:val="clear" w:color="000000" w:fill="FFFFFF"/>
            <w:noWrap/>
            <w:vAlign w:val="bottom"/>
          </w:tcPr>
          <w:p w14:paraId="5005B363" w14:textId="77777777" w:rsidR="002A7613" w:rsidRPr="00AB0049" w:rsidRDefault="002A7613" w:rsidP="00E8013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28595,0</w:t>
            </w:r>
          </w:p>
        </w:tc>
        <w:tc>
          <w:tcPr>
            <w:tcW w:w="1458" w:type="dxa"/>
            <w:shd w:val="clear" w:color="000000" w:fill="FFFFFF"/>
            <w:vAlign w:val="bottom"/>
          </w:tcPr>
          <w:p w14:paraId="05BFB2D6" w14:textId="77777777" w:rsidR="002A7613" w:rsidRPr="00AB0049" w:rsidRDefault="002A7613" w:rsidP="00E80135">
            <w:pPr>
              <w:spacing w:after="0" w:line="240" w:lineRule="auto"/>
              <w:contextualSpacing/>
              <w:jc w:val="center"/>
              <w:rPr>
                <w:rFonts w:ascii="Times New Roman" w:eastAsia="Times New Roman" w:hAnsi="Times New Roman" w:cs="Times New Roman"/>
                <w:i/>
                <w:sz w:val="24"/>
                <w:szCs w:val="24"/>
                <w:lang w:val="kk-KZ" w:eastAsia="ru-RU"/>
              </w:rPr>
            </w:pPr>
            <w:r w:rsidRPr="00AB0049">
              <w:rPr>
                <w:rFonts w:ascii="Times New Roman" w:eastAsia="Times New Roman" w:hAnsi="Times New Roman" w:cs="Times New Roman"/>
                <w:i/>
                <w:sz w:val="24"/>
                <w:szCs w:val="24"/>
                <w:lang w:val="kk-KZ" w:eastAsia="ru-RU"/>
              </w:rPr>
              <w:t>28593,0</w:t>
            </w:r>
          </w:p>
        </w:tc>
        <w:tc>
          <w:tcPr>
            <w:tcW w:w="1095" w:type="dxa"/>
            <w:shd w:val="clear" w:color="000000" w:fill="FFFFFF"/>
            <w:vAlign w:val="bottom"/>
          </w:tcPr>
          <w:p w14:paraId="263C755D" w14:textId="77777777" w:rsidR="002A7613" w:rsidRPr="00AB0049" w:rsidRDefault="002A7613" w:rsidP="00E80135">
            <w:pPr>
              <w:spacing w:after="0" w:line="240" w:lineRule="auto"/>
              <w:contextualSpacing/>
              <w:jc w:val="center"/>
              <w:rPr>
                <w:rFonts w:ascii="Times New Roman" w:eastAsia="Times New Roman" w:hAnsi="Times New Roman" w:cs="Times New Roman"/>
                <w:bCs/>
                <w:i/>
                <w:color w:val="000000"/>
                <w:sz w:val="24"/>
                <w:szCs w:val="24"/>
                <w:lang w:val="kk-KZ" w:eastAsia="ru-RU"/>
              </w:rPr>
            </w:pPr>
            <w:r w:rsidRPr="00AB0049">
              <w:rPr>
                <w:rFonts w:ascii="Times New Roman" w:eastAsia="Times New Roman" w:hAnsi="Times New Roman" w:cs="Times New Roman"/>
                <w:bCs/>
                <w:i/>
                <w:color w:val="000000"/>
                <w:sz w:val="24"/>
                <w:szCs w:val="24"/>
                <w:lang w:val="kk-KZ" w:eastAsia="ru-RU"/>
              </w:rPr>
              <w:t>100,0</w:t>
            </w:r>
          </w:p>
        </w:tc>
      </w:tr>
      <w:tr w:rsidR="002A7613" w:rsidRPr="00AB0049" w14:paraId="0083D4FA" w14:textId="77777777" w:rsidTr="00E80135">
        <w:trPr>
          <w:trHeight w:val="30"/>
        </w:trPr>
        <w:tc>
          <w:tcPr>
            <w:tcW w:w="2825" w:type="dxa"/>
            <w:shd w:val="clear" w:color="000000" w:fill="FFFFFF"/>
          </w:tcPr>
          <w:p w14:paraId="5EBA22E0"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білім</w:t>
            </w:r>
          </w:p>
        </w:tc>
        <w:tc>
          <w:tcPr>
            <w:tcW w:w="1494" w:type="dxa"/>
            <w:shd w:val="clear" w:color="000000" w:fill="FFFFFF"/>
            <w:vAlign w:val="bottom"/>
          </w:tcPr>
          <w:p w14:paraId="25D8D866" w14:textId="77777777" w:rsidR="002A7613" w:rsidRPr="00AB0049" w:rsidRDefault="002A7613" w:rsidP="00E80135">
            <w:pPr>
              <w:spacing w:after="0" w:line="240" w:lineRule="auto"/>
              <w:contextualSpacing/>
              <w:jc w:val="center"/>
              <w:rPr>
                <w:rFonts w:ascii="Times New Roman" w:eastAsia="Times New Roman" w:hAnsi="Times New Roman" w:cs="Times New Roman"/>
                <w:i/>
                <w:sz w:val="24"/>
                <w:szCs w:val="24"/>
                <w:lang w:eastAsia="ru-RU"/>
              </w:rPr>
            </w:pPr>
          </w:p>
        </w:tc>
        <w:tc>
          <w:tcPr>
            <w:tcW w:w="1341" w:type="dxa"/>
            <w:shd w:val="clear" w:color="000000" w:fill="FFFFFF"/>
            <w:vAlign w:val="bottom"/>
          </w:tcPr>
          <w:p w14:paraId="0AF27F8C" w14:textId="77777777" w:rsidR="002A7613" w:rsidRPr="00AB0049" w:rsidRDefault="002A7613" w:rsidP="00E80135">
            <w:pPr>
              <w:spacing w:after="0" w:line="240" w:lineRule="auto"/>
              <w:contextualSpacing/>
              <w:jc w:val="center"/>
              <w:rPr>
                <w:rFonts w:ascii="Times New Roman" w:eastAsia="Times New Roman" w:hAnsi="Times New Roman" w:cs="Times New Roman"/>
                <w:i/>
                <w:color w:val="000000"/>
                <w:sz w:val="24"/>
                <w:szCs w:val="24"/>
                <w:lang w:eastAsia="ru-RU"/>
              </w:rPr>
            </w:pPr>
          </w:p>
        </w:tc>
        <w:tc>
          <w:tcPr>
            <w:tcW w:w="1559" w:type="dxa"/>
            <w:shd w:val="clear" w:color="000000" w:fill="FFFFFF"/>
            <w:noWrap/>
            <w:vAlign w:val="bottom"/>
          </w:tcPr>
          <w:p w14:paraId="1413E412" w14:textId="77777777" w:rsidR="002A7613" w:rsidRPr="00AB0049" w:rsidRDefault="002A7613" w:rsidP="00E80135">
            <w:pPr>
              <w:spacing w:after="0" w:line="240" w:lineRule="auto"/>
              <w:contextualSpacing/>
              <w:jc w:val="center"/>
              <w:rPr>
                <w:rFonts w:ascii="Times New Roman" w:eastAsia="Times New Roman" w:hAnsi="Times New Roman" w:cs="Times New Roman"/>
                <w:i/>
                <w:color w:val="000000"/>
                <w:sz w:val="24"/>
                <w:szCs w:val="24"/>
                <w:lang w:eastAsia="ru-RU"/>
              </w:rPr>
            </w:pPr>
          </w:p>
        </w:tc>
        <w:tc>
          <w:tcPr>
            <w:tcW w:w="1458" w:type="dxa"/>
            <w:shd w:val="clear" w:color="000000" w:fill="FFFFFF"/>
            <w:vAlign w:val="bottom"/>
          </w:tcPr>
          <w:p w14:paraId="5A214195" w14:textId="77777777" w:rsidR="002A7613" w:rsidRPr="00AB0049" w:rsidRDefault="002A7613" w:rsidP="00E80135">
            <w:pPr>
              <w:spacing w:after="0" w:line="240" w:lineRule="auto"/>
              <w:contextualSpacing/>
              <w:jc w:val="center"/>
              <w:rPr>
                <w:rFonts w:ascii="Times New Roman" w:eastAsia="Times New Roman" w:hAnsi="Times New Roman" w:cs="Times New Roman"/>
                <w:i/>
                <w:sz w:val="24"/>
                <w:szCs w:val="24"/>
                <w:lang w:eastAsia="ru-RU"/>
              </w:rPr>
            </w:pPr>
          </w:p>
        </w:tc>
        <w:tc>
          <w:tcPr>
            <w:tcW w:w="1095" w:type="dxa"/>
            <w:shd w:val="clear" w:color="000000" w:fill="FFFFFF"/>
            <w:vAlign w:val="bottom"/>
          </w:tcPr>
          <w:p w14:paraId="48DDD010" w14:textId="77777777" w:rsidR="002A7613" w:rsidRPr="00AB0049" w:rsidRDefault="002A7613" w:rsidP="00E80135">
            <w:pPr>
              <w:spacing w:after="0" w:line="240" w:lineRule="auto"/>
              <w:contextualSpacing/>
              <w:jc w:val="center"/>
              <w:rPr>
                <w:rFonts w:ascii="Times New Roman" w:eastAsia="Times New Roman" w:hAnsi="Times New Roman" w:cs="Times New Roman"/>
                <w:bCs/>
                <w:i/>
                <w:color w:val="000000"/>
                <w:sz w:val="24"/>
                <w:szCs w:val="24"/>
                <w:lang w:eastAsia="ru-RU"/>
              </w:rPr>
            </w:pPr>
          </w:p>
        </w:tc>
      </w:tr>
      <w:tr w:rsidR="002A7613" w:rsidRPr="00AB0049" w14:paraId="6BCE6C19" w14:textId="77777777" w:rsidTr="00E80135">
        <w:trPr>
          <w:trHeight w:val="295"/>
        </w:trPr>
        <w:tc>
          <w:tcPr>
            <w:tcW w:w="2825" w:type="dxa"/>
            <w:shd w:val="clear" w:color="000000" w:fill="FFFFFF"/>
          </w:tcPr>
          <w:p w14:paraId="5C8E2228"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ТҮКШ</w:t>
            </w:r>
          </w:p>
        </w:tc>
        <w:tc>
          <w:tcPr>
            <w:tcW w:w="1494" w:type="dxa"/>
            <w:shd w:val="clear" w:color="000000" w:fill="FFFFFF"/>
            <w:vAlign w:val="bottom"/>
          </w:tcPr>
          <w:p w14:paraId="53C1403B" w14:textId="77777777" w:rsidR="002A7613" w:rsidRPr="00AB0049" w:rsidRDefault="002A7613" w:rsidP="00E80135">
            <w:pPr>
              <w:spacing w:after="0" w:line="240" w:lineRule="auto"/>
              <w:contextualSpacing/>
              <w:jc w:val="center"/>
              <w:rPr>
                <w:rFonts w:ascii="Times New Roman" w:eastAsia="Times New Roman" w:hAnsi="Times New Roman" w:cs="Times New Roman"/>
                <w:i/>
                <w:sz w:val="24"/>
                <w:szCs w:val="24"/>
                <w:lang w:val="kk-KZ" w:eastAsia="ru-RU"/>
              </w:rPr>
            </w:pPr>
            <w:r w:rsidRPr="00AB0049">
              <w:rPr>
                <w:rFonts w:ascii="Times New Roman" w:eastAsia="Times New Roman" w:hAnsi="Times New Roman" w:cs="Times New Roman"/>
                <w:i/>
                <w:sz w:val="24"/>
                <w:szCs w:val="24"/>
                <w:lang w:val="kk-KZ" w:eastAsia="ru-RU"/>
              </w:rPr>
              <w:t>3525,9</w:t>
            </w:r>
          </w:p>
        </w:tc>
        <w:tc>
          <w:tcPr>
            <w:tcW w:w="1341" w:type="dxa"/>
            <w:shd w:val="clear" w:color="000000" w:fill="FFFFFF"/>
            <w:vAlign w:val="bottom"/>
          </w:tcPr>
          <w:p w14:paraId="37CA0BB9" w14:textId="77777777" w:rsidR="002A7613" w:rsidRPr="00AB0049" w:rsidRDefault="002A7613" w:rsidP="00E8013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3908,0</w:t>
            </w:r>
          </w:p>
        </w:tc>
        <w:tc>
          <w:tcPr>
            <w:tcW w:w="1559" w:type="dxa"/>
            <w:shd w:val="clear" w:color="000000" w:fill="FFFFFF"/>
            <w:noWrap/>
            <w:vAlign w:val="bottom"/>
          </w:tcPr>
          <w:p w14:paraId="5D308E73" w14:textId="77777777" w:rsidR="002A7613" w:rsidRPr="00AB0049" w:rsidRDefault="002A7613" w:rsidP="00E8013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5397,0</w:t>
            </w:r>
          </w:p>
        </w:tc>
        <w:tc>
          <w:tcPr>
            <w:tcW w:w="1458" w:type="dxa"/>
            <w:shd w:val="clear" w:color="000000" w:fill="FFFFFF"/>
            <w:vAlign w:val="bottom"/>
          </w:tcPr>
          <w:p w14:paraId="2AD5AE3E" w14:textId="77777777" w:rsidR="002A7613" w:rsidRPr="00AB0049" w:rsidRDefault="002A7613" w:rsidP="00E80135">
            <w:pPr>
              <w:spacing w:after="0" w:line="240" w:lineRule="auto"/>
              <w:contextualSpacing/>
              <w:jc w:val="center"/>
              <w:rPr>
                <w:rFonts w:ascii="Times New Roman" w:eastAsia="Times New Roman" w:hAnsi="Times New Roman" w:cs="Times New Roman"/>
                <w:i/>
                <w:sz w:val="24"/>
                <w:szCs w:val="24"/>
                <w:lang w:val="kk-KZ" w:eastAsia="ru-RU"/>
              </w:rPr>
            </w:pPr>
            <w:r w:rsidRPr="00AB0049">
              <w:rPr>
                <w:rFonts w:ascii="Times New Roman" w:eastAsia="Times New Roman" w:hAnsi="Times New Roman" w:cs="Times New Roman"/>
                <w:i/>
                <w:sz w:val="24"/>
                <w:szCs w:val="24"/>
                <w:lang w:val="kk-KZ" w:eastAsia="ru-RU"/>
              </w:rPr>
              <w:t>5396,5</w:t>
            </w:r>
          </w:p>
        </w:tc>
        <w:tc>
          <w:tcPr>
            <w:tcW w:w="1095" w:type="dxa"/>
            <w:shd w:val="clear" w:color="000000" w:fill="FFFFFF"/>
            <w:vAlign w:val="bottom"/>
          </w:tcPr>
          <w:p w14:paraId="628A398B" w14:textId="77777777" w:rsidR="002A7613" w:rsidRPr="00AB0049" w:rsidRDefault="002A7613" w:rsidP="00E80135">
            <w:pPr>
              <w:spacing w:after="0" w:line="240" w:lineRule="auto"/>
              <w:contextualSpacing/>
              <w:jc w:val="center"/>
              <w:rPr>
                <w:rFonts w:ascii="Times New Roman" w:eastAsia="Times New Roman" w:hAnsi="Times New Roman" w:cs="Times New Roman"/>
                <w:bCs/>
                <w:i/>
                <w:color w:val="000000"/>
                <w:sz w:val="24"/>
                <w:szCs w:val="24"/>
                <w:lang w:val="kk-KZ" w:eastAsia="ru-RU"/>
              </w:rPr>
            </w:pPr>
            <w:r w:rsidRPr="00AB0049">
              <w:rPr>
                <w:rFonts w:ascii="Times New Roman" w:eastAsia="Times New Roman" w:hAnsi="Times New Roman" w:cs="Times New Roman"/>
                <w:bCs/>
                <w:i/>
                <w:color w:val="000000"/>
                <w:sz w:val="24"/>
                <w:szCs w:val="24"/>
                <w:lang w:val="kk-KZ" w:eastAsia="ru-RU"/>
              </w:rPr>
              <w:t>100,0</w:t>
            </w:r>
          </w:p>
        </w:tc>
      </w:tr>
    </w:tbl>
    <w:p w14:paraId="6915FCC8" w14:textId="77777777" w:rsidR="002A7613"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sz w:val="28"/>
          <w:szCs w:val="28"/>
          <w:lang w:eastAsia="ru-RU"/>
        </w:rPr>
      </w:pPr>
      <w:r w:rsidRPr="00AB0049">
        <w:rPr>
          <w:rFonts w:ascii="Times New Roman" w:eastAsia="Times New Roman" w:hAnsi="Times New Roman" w:cs="Times New Roman"/>
          <w:sz w:val="28"/>
          <w:szCs w:val="28"/>
          <w:lang w:eastAsia="ru-RU"/>
        </w:rPr>
        <w:t>2020 жылғы кірістер-33062,1 мың теңге түсті (105,8%), оның ішінде:</w:t>
      </w:r>
    </w:p>
    <w:p w14:paraId="0B8F6EAF" w14:textId="77777777" w:rsidR="002A7613"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sz w:val="28"/>
          <w:szCs w:val="28"/>
          <w:lang w:eastAsia="ru-RU"/>
        </w:rPr>
      </w:pPr>
      <w:r w:rsidRPr="00AB0049">
        <w:rPr>
          <w:rFonts w:ascii="Times New Roman" w:eastAsia="Times New Roman" w:hAnsi="Times New Roman" w:cs="Times New Roman"/>
          <w:sz w:val="28"/>
          <w:szCs w:val="28"/>
          <w:lang w:eastAsia="ru-RU"/>
        </w:rPr>
        <w:t>Салықтық түсімдер-жоспар 8380,0 мың теңге, факт бойынша 10192,0 мың теңге (121,6%), оның ішінде:</w:t>
      </w:r>
    </w:p>
    <w:p w14:paraId="1895E3E0" w14:textId="77777777" w:rsidR="002A7613"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sz w:val="28"/>
          <w:szCs w:val="28"/>
          <w:lang w:eastAsia="ru-RU"/>
        </w:rPr>
      </w:pPr>
      <w:r w:rsidRPr="00AB0049">
        <w:rPr>
          <w:rFonts w:ascii="Times New Roman" w:eastAsia="Times New Roman" w:hAnsi="Times New Roman" w:cs="Times New Roman"/>
          <w:sz w:val="28"/>
          <w:szCs w:val="28"/>
          <w:lang w:eastAsia="ru-RU"/>
        </w:rPr>
        <w:t>- ЖТС-жоспар 2750,0 мың теңге, іс жүзінде 2498,9 мың теңге (90,9%);</w:t>
      </w:r>
    </w:p>
    <w:p w14:paraId="4953D9F9" w14:textId="77777777" w:rsidR="002A7613"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sz w:val="28"/>
          <w:szCs w:val="28"/>
          <w:lang w:eastAsia="ru-RU"/>
        </w:rPr>
      </w:pPr>
      <w:r w:rsidRPr="00AB0049">
        <w:rPr>
          <w:rFonts w:ascii="Times New Roman" w:eastAsia="Times New Roman" w:hAnsi="Times New Roman" w:cs="Times New Roman"/>
          <w:sz w:val="28"/>
          <w:szCs w:val="28"/>
          <w:lang w:eastAsia="ru-RU"/>
        </w:rPr>
        <w:t>- Мүлік салығы-жоспар 60,0 мың теңге, іс жүзінде 90,2 мың теңге (150,3%);</w:t>
      </w:r>
    </w:p>
    <w:p w14:paraId="30DDF7E1" w14:textId="77777777" w:rsidR="002A7613"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sz w:val="28"/>
          <w:szCs w:val="28"/>
          <w:lang w:eastAsia="ru-RU"/>
        </w:rPr>
      </w:pPr>
      <w:r w:rsidRPr="00AB0049">
        <w:rPr>
          <w:rFonts w:ascii="Times New Roman" w:eastAsia="Times New Roman" w:hAnsi="Times New Roman" w:cs="Times New Roman"/>
          <w:sz w:val="28"/>
          <w:szCs w:val="28"/>
          <w:lang w:eastAsia="ru-RU"/>
        </w:rPr>
        <w:t>- Жер салығы - жоспар 530,0 мың теңге, факт бойынша 503,3 мың теңге (95,0%);</w:t>
      </w:r>
    </w:p>
    <w:p w14:paraId="4E7B4515" w14:textId="77777777" w:rsidR="002A7613"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sz w:val="28"/>
          <w:szCs w:val="28"/>
          <w:lang w:eastAsia="ru-RU"/>
        </w:rPr>
      </w:pPr>
      <w:r w:rsidRPr="00AB0049">
        <w:rPr>
          <w:rFonts w:ascii="Times New Roman" w:eastAsia="Times New Roman" w:hAnsi="Times New Roman" w:cs="Times New Roman"/>
          <w:sz w:val="28"/>
          <w:szCs w:val="28"/>
          <w:lang w:eastAsia="ru-RU"/>
        </w:rPr>
        <w:t>– Көлік салығы - жоспар-5040,0 мың теңге, іс жүзінде 7099,5 мың теңге(140,9%).</w:t>
      </w:r>
    </w:p>
    <w:p w14:paraId="6A16285E" w14:textId="77777777" w:rsidR="002A7613"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sz w:val="28"/>
          <w:szCs w:val="28"/>
          <w:lang w:eastAsia="ru-RU"/>
        </w:rPr>
      </w:pPr>
      <w:r w:rsidRPr="00AB0049">
        <w:rPr>
          <w:rFonts w:ascii="Times New Roman" w:eastAsia="Times New Roman" w:hAnsi="Times New Roman" w:cs="Times New Roman"/>
          <w:sz w:val="28"/>
          <w:szCs w:val="28"/>
          <w:lang w:eastAsia="ru-RU"/>
        </w:rPr>
        <w:t>Салықтық емес түсімдер - жоспар 0 теңге, факт бойынша 0,147 мың теңге, оның ішінде:</w:t>
      </w:r>
    </w:p>
    <w:p w14:paraId="6F179402" w14:textId="77777777" w:rsidR="002A7613"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sz w:val="28"/>
          <w:szCs w:val="28"/>
          <w:lang w:eastAsia="ru-RU"/>
        </w:rPr>
      </w:pPr>
      <w:r w:rsidRPr="00AB0049">
        <w:rPr>
          <w:rFonts w:ascii="Times New Roman" w:eastAsia="Times New Roman" w:hAnsi="Times New Roman" w:cs="Times New Roman"/>
          <w:sz w:val="28"/>
          <w:szCs w:val="28"/>
          <w:lang w:eastAsia="ru-RU"/>
        </w:rPr>
        <w:t>- Мемлекет меншігіндегі мүлікті жалға беруден түсетін кірістер-жоспар 0 теңге, іс жүзінде 0,147 мың теңге.</w:t>
      </w:r>
    </w:p>
    <w:p w14:paraId="76960636" w14:textId="77777777" w:rsidR="002A7613"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sz w:val="28"/>
          <w:szCs w:val="28"/>
          <w:lang w:eastAsia="ru-RU"/>
        </w:rPr>
      </w:pPr>
      <w:r w:rsidRPr="00AB0049">
        <w:rPr>
          <w:rFonts w:ascii="Times New Roman" w:eastAsia="Times New Roman" w:hAnsi="Times New Roman" w:cs="Times New Roman"/>
          <w:sz w:val="28"/>
          <w:szCs w:val="28"/>
          <w:lang w:eastAsia="ru-RU"/>
        </w:rPr>
        <w:t>Трансферттер түсімі-жоспар бойынша 22870,0 мың теңге, іс жүзінде 22870,0 мың теңге (100,0%), оның ішінде:</w:t>
      </w:r>
    </w:p>
    <w:p w14:paraId="74793EA0" w14:textId="77777777" w:rsidR="002A7613"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sz w:val="28"/>
          <w:szCs w:val="28"/>
          <w:lang w:eastAsia="ru-RU"/>
        </w:rPr>
      </w:pPr>
      <w:r w:rsidRPr="00AB0049">
        <w:rPr>
          <w:rFonts w:ascii="Times New Roman" w:eastAsia="Times New Roman" w:hAnsi="Times New Roman" w:cs="Times New Roman"/>
          <w:sz w:val="28"/>
          <w:szCs w:val="28"/>
          <w:lang w:eastAsia="ru-RU"/>
        </w:rPr>
        <w:t>- Субвенциялар-жоспар 20150,0 мың теңге, іс жүзінде 20150,0 мың теңге (100%).</w:t>
      </w:r>
    </w:p>
    <w:p w14:paraId="6A646773" w14:textId="77777777" w:rsidR="002A7613"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sz w:val="28"/>
          <w:szCs w:val="28"/>
          <w:lang w:eastAsia="ru-RU"/>
        </w:rPr>
      </w:pPr>
      <w:r w:rsidRPr="00AB0049">
        <w:rPr>
          <w:rFonts w:ascii="Times New Roman" w:eastAsia="Times New Roman" w:hAnsi="Times New Roman" w:cs="Times New Roman"/>
          <w:sz w:val="28"/>
          <w:szCs w:val="28"/>
          <w:lang w:eastAsia="ru-RU"/>
        </w:rPr>
        <w:t>- Жоғары тұрған бюджеттен трансферттер 2720,0 мың теңге, факт бойынша 2720,0 мың теңге (100,0 %).</w:t>
      </w:r>
    </w:p>
    <w:p w14:paraId="28E19333" w14:textId="77777777" w:rsidR="002A7613"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sz w:val="28"/>
          <w:szCs w:val="28"/>
          <w:lang w:eastAsia="ru-RU"/>
        </w:rPr>
      </w:pPr>
      <w:r w:rsidRPr="00AB0049">
        <w:rPr>
          <w:rFonts w:ascii="Times New Roman" w:eastAsia="Times New Roman" w:hAnsi="Times New Roman" w:cs="Times New Roman"/>
          <w:sz w:val="28"/>
          <w:szCs w:val="28"/>
          <w:lang w:eastAsia="ru-RU"/>
        </w:rPr>
        <w:t>Ауылдық округ бюджетінің кіріс бөлігінің барлық көрсеткіштері бойынша өсу серпінін қамтамасыз етуді атап өту қажет, Жалпы, өткен жылмен салыстырғанда салықтық емес түсімдерден басқа 13,6% немесе 1 606,6 мың теңгені құрады.</w:t>
      </w:r>
    </w:p>
    <w:p w14:paraId="70D8DEFF" w14:textId="77777777" w:rsidR="00934409"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sz w:val="28"/>
          <w:szCs w:val="28"/>
          <w:lang w:eastAsia="ru-RU"/>
        </w:rPr>
      </w:pPr>
      <w:r w:rsidRPr="00AB0049">
        <w:rPr>
          <w:rFonts w:ascii="Times New Roman" w:eastAsia="Times New Roman" w:hAnsi="Times New Roman" w:cs="Times New Roman"/>
          <w:sz w:val="28"/>
          <w:szCs w:val="28"/>
          <w:lang w:eastAsia="ru-RU"/>
        </w:rPr>
        <w:t>2020 жылға шығындар 33989,5 мың теңге сомасында жүргізілді (100,0%), жоспар бойынша 29510,0 мың теңге бекітілді, 33992,0 мың теңге түзетілді, іс жүзінде 33989,5 мың теңге.</w:t>
      </w:r>
    </w:p>
    <w:p w14:paraId="4AEFC3D0" w14:textId="77777777" w:rsidR="002A7613" w:rsidRPr="00AB0049" w:rsidRDefault="002A7613" w:rsidP="002A7613">
      <w:pPr>
        <w:widowControl w:val="0"/>
        <w:tabs>
          <w:tab w:val="left" w:pos="0"/>
        </w:tabs>
        <w:suppressAutoHyphens/>
        <w:spacing w:after="0" w:line="240" w:lineRule="auto"/>
        <w:ind w:firstLine="720"/>
        <w:contextualSpacing/>
        <w:jc w:val="center"/>
        <w:rPr>
          <w:rFonts w:ascii="Times New Roman" w:hAnsi="Times New Roman" w:cs="Times New Roman"/>
          <w:b/>
          <w:sz w:val="28"/>
          <w:szCs w:val="28"/>
          <w:u w:val="single"/>
          <w:lang w:val="kk-KZ" w:eastAsia="ar-SA"/>
        </w:rPr>
      </w:pPr>
    </w:p>
    <w:p w14:paraId="6B37E10B" w14:textId="77777777" w:rsidR="00934409" w:rsidRPr="00AB0049" w:rsidRDefault="00934409" w:rsidP="00934409">
      <w:pPr>
        <w:widowControl w:val="0"/>
        <w:tabs>
          <w:tab w:val="left" w:pos="0"/>
        </w:tabs>
        <w:suppressAutoHyphens/>
        <w:spacing w:after="0" w:line="240" w:lineRule="auto"/>
        <w:ind w:firstLine="720"/>
        <w:contextualSpacing/>
        <w:jc w:val="center"/>
        <w:rPr>
          <w:rFonts w:ascii="Times New Roman" w:hAnsi="Times New Roman" w:cs="Times New Roman"/>
          <w:b/>
          <w:sz w:val="28"/>
          <w:szCs w:val="28"/>
          <w:u w:val="single"/>
          <w:lang w:val="kk-KZ" w:eastAsia="ar-SA"/>
        </w:rPr>
      </w:pPr>
      <w:r w:rsidRPr="00AB0049">
        <w:rPr>
          <w:rFonts w:ascii="Times New Roman" w:hAnsi="Times New Roman" w:cs="Times New Roman"/>
          <w:b/>
          <w:sz w:val="28"/>
          <w:szCs w:val="28"/>
          <w:u w:val="single"/>
          <w:lang w:val="kk-KZ" w:eastAsia="ar-SA"/>
        </w:rPr>
        <w:t>«Дарьян ауылдық округі әкімінің аппараты» ММ</w:t>
      </w:r>
    </w:p>
    <w:p w14:paraId="59C16512" w14:textId="77777777" w:rsidR="00E80135" w:rsidRPr="00AB0049" w:rsidRDefault="00E80135" w:rsidP="00E80135">
      <w:pPr>
        <w:widowControl w:val="0"/>
        <w:tabs>
          <w:tab w:val="left" w:pos="0"/>
        </w:tabs>
        <w:suppressAutoHyphens/>
        <w:spacing w:after="0" w:line="240" w:lineRule="auto"/>
        <w:ind w:firstLine="720"/>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val="kk-KZ" w:eastAsia="ar-SA"/>
        </w:rPr>
        <w:t xml:space="preserve">   </w:t>
      </w:r>
      <w:r w:rsidRPr="00AB0049">
        <w:rPr>
          <w:rFonts w:ascii="Times New Roman" w:eastAsia="Times New Roman" w:hAnsi="Times New Roman" w:cs="Times New Roman"/>
          <w:sz w:val="24"/>
          <w:szCs w:val="24"/>
          <w:lang w:eastAsia="ar-SA"/>
        </w:rPr>
        <w:t>(</w:t>
      </w:r>
      <w:r w:rsidR="00934409" w:rsidRPr="00AB0049">
        <w:rPr>
          <w:rFonts w:ascii="Times New Roman" w:eastAsia="Times New Roman" w:hAnsi="Times New Roman" w:cs="Times New Roman"/>
          <w:sz w:val="24"/>
          <w:szCs w:val="24"/>
          <w:lang w:val="kk-KZ" w:eastAsia="ar-SA"/>
        </w:rPr>
        <w:t>мың</w:t>
      </w:r>
      <w:r w:rsidRPr="00AB0049">
        <w:rPr>
          <w:rFonts w:ascii="Times New Roman" w:eastAsia="Times New Roman" w:hAnsi="Times New Roman" w:cs="Times New Roman"/>
          <w:sz w:val="24"/>
          <w:szCs w:val="24"/>
          <w:lang w:eastAsia="ar-SA"/>
        </w:rPr>
        <w:t xml:space="preserve"> те</w:t>
      </w:r>
      <w:r w:rsidR="00934409" w:rsidRPr="00AB0049">
        <w:rPr>
          <w:rFonts w:ascii="Times New Roman" w:eastAsia="Times New Roman" w:hAnsi="Times New Roman" w:cs="Times New Roman"/>
          <w:sz w:val="24"/>
          <w:szCs w:val="24"/>
          <w:lang w:val="kk-KZ" w:eastAsia="ar-SA"/>
        </w:rPr>
        <w:t>ң</w:t>
      </w:r>
      <w:r w:rsidRPr="00AB0049">
        <w:rPr>
          <w:rFonts w:ascii="Times New Roman" w:eastAsia="Times New Roman" w:hAnsi="Times New Roman" w:cs="Times New Roman"/>
          <w:sz w:val="24"/>
          <w:szCs w:val="24"/>
          <w:lang w:eastAsia="ar-SA"/>
        </w:rPr>
        <w:t>ге)</w:t>
      </w:r>
    </w:p>
    <w:tbl>
      <w:tblPr>
        <w:tblW w:w="9772"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5"/>
        <w:gridCol w:w="1494"/>
        <w:gridCol w:w="1341"/>
        <w:gridCol w:w="1559"/>
        <w:gridCol w:w="1458"/>
        <w:gridCol w:w="1095"/>
      </w:tblGrid>
      <w:tr w:rsidR="00E80135" w:rsidRPr="00A90BE0" w14:paraId="25F0D8D1" w14:textId="77777777" w:rsidTr="00E80135">
        <w:trPr>
          <w:trHeight w:val="390"/>
        </w:trPr>
        <w:tc>
          <w:tcPr>
            <w:tcW w:w="2825" w:type="dxa"/>
            <w:vMerge w:val="restart"/>
            <w:shd w:val="clear" w:color="000000" w:fill="FFFFFF"/>
            <w:vAlign w:val="center"/>
            <w:hideMark/>
          </w:tcPr>
          <w:p w14:paraId="6B4F49F7" w14:textId="77777777" w:rsidR="00E80135" w:rsidRPr="00AB0049" w:rsidRDefault="00934409" w:rsidP="00E80135">
            <w:pPr>
              <w:spacing w:after="0" w:line="240" w:lineRule="auto"/>
              <w:contextualSpacing/>
              <w:jc w:val="center"/>
              <w:rPr>
                <w:rFonts w:ascii="Times New Roman" w:eastAsia="Times New Roman" w:hAnsi="Times New Roman" w:cs="Times New Roman"/>
                <w:b/>
                <w:bCs/>
                <w:sz w:val="24"/>
                <w:szCs w:val="24"/>
                <w:lang w:val="kk-KZ" w:eastAsia="ru-RU"/>
              </w:rPr>
            </w:pPr>
            <w:r w:rsidRPr="00AB0049">
              <w:rPr>
                <w:rFonts w:ascii="Times New Roman" w:eastAsia="Times New Roman" w:hAnsi="Times New Roman" w:cs="Times New Roman"/>
                <w:b/>
                <w:bCs/>
                <w:sz w:val="24"/>
                <w:szCs w:val="24"/>
                <w:lang w:val="kk-KZ" w:eastAsia="ru-RU"/>
              </w:rPr>
              <w:t>Атауы</w:t>
            </w:r>
          </w:p>
        </w:tc>
        <w:tc>
          <w:tcPr>
            <w:tcW w:w="6947" w:type="dxa"/>
            <w:gridSpan w:val="5"/>
            <w:shd w:val="clear" w:color="000000" w:fill="FFFFFF"/>
            <w:noWrap/>
            <w:vAlign w:val="center"/>
            <w:hideMark/>
          </w:tcPr>
          <w:p w14:paraId="5BD56E2F" w14:textId="77777777" w:rsidR="00E80135" w:rsidRPr="00AB0049" w:rsidRDefault="00934409" w:rsidP="00E80135">
            <w:pPr>
              <w:spacing w:after="0" w:line="240" w:lineRule="auto"/>
              <w:contextualSpacing/>
              <w:jc w:val="center"/>
              <w:rPr>
                <w:rFonts w:ascii="Times New Roman" w:eastAsia="Times New Roman" w:hAnsi="Times New Roman" w:cs="Times New Roman"/>
                <w:b/>
                <w:bCs/>
                <w:color w:val="000000"/>
                <w:sz w:val="24"/>
                <w:szCs w:val="24"/>
                <w:lang w:val="kk-KZ" w:eastAsia="ru-RU"/>
              </w:rPr>
            </w:pPr>
            <w:r w:rsidRPr="00AB0049">
              <w:rPr>
                <w:rFonts w:ascii="Times New Roman" w:hAnsi="Times New Roman" w:cs="Times New Roman"/>
                <w:b/>
                <w:sz w:val="28"/>
                <w:szCs w:val="28"/>
                <w:u w:val="single"/>
                <w:lang w:val="kk-KZ" w:eastAsia="ar-SA"/>
              </w:rPr>
              <w:t>Дарьян ауылдық округі әкімінің аппараты</w:t>
            </w:r>
          </w:p>
        </w:tc>
      </w:tr>
      <w:tr w:rsidR="001C212D" w:rsidRPr="00AB0049" w14:paraId="03896EC2" w14:textId="77777777" w:rsidTr="00E80135">
        <w:trPr>
          <w:trHeight w:val="739"/>
        </w:trPr>
        <w:tc>
          <w:tcPr>
            <w:tcW w:w="2825" w:type="dxa"/>
            <w:vMerge/>
            <w:vAlign w:val="center"/>
            <w:hideMark/>
          </w:tcPr>
          <w:p w14:paraId="23BA984E" w14:textId="77777777" w:rsidR="001C212D" w:rsidRPr="00AB0049" w:rsidRDefault="001C212D" w:rsidP="00E80135">
            <w:pPr>
              <w:spacing w:after="0" w:line="240" w:lineRule="auto"/>
              <w:contextualSpacing/>
              <w:rPr>
                <w:rFonts w:ascii="Times New Roman" w:eastAsia="Times New Roman" w:hAnsi="Times New Roman" w:cs="Times New Roman"/>
                <w:b/>
                <w:bCs/>
                <w:sz w:val="24"/>
                <w:szCs w:val="24"/>
                <w:lang w:val="kk-KZ" w:eastAsia="ru-RU"/>
              </w:rPr>
            </w:pPr>
          </w:p>
        </w:tc>
        <w:tc>
          <w:tcPr>
            <w:tcW w:w="1494" w:type="dxa"/>
            <w:shd w:val="clear" w:color="000000" w:fill="FFFFFF"/>
            <w:hideMark/>
          </w:tcPr>
          <w:p w14:paraId="48719BA9" w14:textId="77777777" w:rsidR="001C212D" w:rsidRPr="00AB0049" w:rsidRDefault="001C212D" w:rsidP="001C212D">
            <w:pPr>
              <w:spacing w:after="0" w:line="240" w:lineRule="auto"/>
              <w:contextualSpacing/>
              <w:jc w:val="center"/>
              <w:rPr>
                <w:rFonts w:ascii="Times New Roman" w:eastAsia="Times New Roman" w:hAnsi="Times New Roman" w:cs="Times New Roman"/>
                <w:b/>
                <w:bCs/>
                <w:sz w:val="24"/>
                <w:szCs w:val="24"/>
                <w:lang w:eastAsia="ru-RU"/>
              </w:rPr>
            </w:pPr>
            <w:r w:rsidRPr="00AB0049">
              <w:rPr>
                <w:rFonts w:ascii="Times New Roman" w:eastAsia="Times New Roman" w:hAnsi="Times New Roman" w:cs="Times New Roman"/>
                <w:b/>
                <w:bCs/>
                <w:sz w:val="24"/>
                <w:szCs w:val="24"/>
                <w:lang w:eastAsia="ru-RU"/>
              </w:rPr>
              <w:t xml:space="preserve">2019 жылғы нақты орындалу </w:t>
            </w:r>
          </w:p>
        </w:tc>
        <w:tc>
          <w:tcPr>
            <w:tcW w:w="1341" w:type="dxa"/>
            <w:shd w:val="clear" w:color="000000" w:fill="FFFFFF"/>
            <w:hideMark/>
          </w:tcPr>
          <w:p w14:paraId="496D8C7E" w14:textId="77777777" w:rsidR="001C212D" w:rsidRPr="00AB0049" w:rsidRDefault="001C212D" w:rsidP="001C212D">
            <w:pPr>
              <w:spacing w:after="0" w:line="240" w:lineRule="auto"/>
              <w:contextualSpacing/>
              <w:jc w:val="center"/>
              <w:rPr>
                <w:rFonts w:ascii="Times New Roman" w:eastAsia="Times New Roman" w:hAnsi="Times New Roman" w:cs="Times New Roman"/>
                <w:b/>
                <w:bCs/>
                <w:sz w:val="24"/>
                <w:szCs w:val="24"/>
                <w:lang w:eastAsia="ru-RU"/>
              </w:rPr>
            </w:pPr>
            <w:r w:rsidRPr="00AB0049">
              <w:rPr>
                <w:rFonts w:ascii="Times New Roman" w:eastAsia="Times New Roman" w:hAnsi="Times New Roman" w:cs="Times New Roman"/>
                <w:b/>
                <w:bCs/>
                <w:sz w:val="24"/>
                <w:szCs w:val="24"/>
                <w:lang w:eastAsia="ru-RU"/>
              </w:rPr>
              <w:t xml:space="preserve">2020 жылғы бекітілген жылдық бюджет </w:t>
            </w:r>
          </w:p>
        </w:tc>
        <w:tc>
          <w:tcPr>
            <w:tcW w:w="1559" w:type="dxa"/>
            <w:shd w:val="clear" w:color="000000" w:fill="FFFFFF"/>
            <w:hideMark/>
          </w:tcPr>
          <w:p w14:paraId="0AB39F69" w14:textId="77777777" w:rsidR="001C212D" w:rsidRPr="00AB0049" w:rsidRDefault="001C212D" w:rsidP="001C212D">
            <w:pPr>
              <w:spacing w:after="0" w:line="240" w:lineRule="auto"/>
              <w:ind w:right="32"/>
              <w:contextualSpacing/>
              <w:jc w:val="center"/>
              <w:rPr>
                <w:rFonts w:ascii="Times New Roman" w:eastAsia="Times New Roman" w:hAnsi="Times New Roman" w:cs="Times New Roman"/>
                <w:b/>
                <w:bCs/>
                <w:sz w:val="24"/>
                <w:szCs w:val="24"/>
                <w:lang w:eastAsia="ru-RU"/>
              </w:rPr>
            </w:pPr>
            <w:r w:rsidRPr="00AB0049">
              <w:rPr>
                <w:rFonts w:ascii="Times New Roman" w:eastAsia="Times New Roman" w:hAnsi="Times New Roman" w:cs="Times New Roman"/>
                <w:b/>
                <w:bCs/>
                <w:sz w:val="24"/>
                <w:szCs w:val="24"/>
                <w:lang w:eastAsia="ru-RU"/>
              </w:rPr>
              <w:t>2020 жылғы түзетілген жылдық бюджет</w:t>
            </w:r>
          </w:p>
        </w:tc>
        <w:tc>
          <w:tcPr>
            <w:tcW w:w="1458" w:type="dxa"/>
            <w:shd w:val="clear" w:color="000000" w:fill="FFFFFF"/>
            <w:hideMark/>
          </w:tcPr>
          <w:p w14:paraId="27F72642" w14:textId="77777777" w:rsidR="001C212D" w:rsidRPr="00AB0049" w:rsidRDefault="001C212D" w:rsidP="001C212D">
            <w:pPr>
              <w:spacing w:after="0" w:line="240" w:lineRule="auto"/>
              <w:contextualSpacing/>
              <w:jc w:val="center"/>
              <w:rPr>
                <w:rFonts w:ascii="Times New Roman" w:eastAsia="Times New Roman" w:hAnsi="Times New Roman" w:cs="Times New Roman"/>
                <w:b/>
                <w:bCs/>
                <w:sz w:val="24"/>
                <w:szCs w:val="24"/>
                <w:lang w:eastAsia="ru-RU"/>
              </w:rPr>
            </w:pPr>
            <w:r w:rsidRPr="00AB0049">
              <w:rPr>
                <w:rFonts w:ascii="Times New Roman" w:eastAsia="Times New Roman" w:hAnsi="Times New Roman" w:cs="Times New Roman"/>
                <w:b/>
                <w:bCs/>
                <w:sz w:val="24"/>
                <w:szCs w:val="24"/>
                <w:lang w:eastAsia="ru-RU"/>
              </w:rPr>
              <w:t>2020 жылғы нақты орындалу</w:t>
            </w:r>
          </w:p>
        </w:tc>
        <w:tc>
          <w:tcPr>
            <w:tcW w:w="1095" w:type="dxa"/>
            <w:shd w:val="clear" w:color="000000" w:fill="FFFFFF"/>
            <w:hideMark/>
          </w:tcPr>
          <w:p w14:paraId="4F8384C6" w14:textId="77777777" w:rsidR="001C212D" w:rsidRPr="00AB0049" w:rsidRDefault="001C212D" w:rsidP="001C212D">
            <w:pPr>
              <w:spacing w:after="0" w:line="240" w:lineRule="auto"/>
              <w:contextualSpacing/>
              <w:jc w:val="center"/>
              <w:rPr>
                <w:rFonts w:ascii="Times New Roman" w:eastAsia="Times New Roman" w:hAnsi="Times New Roman" w:cs="Times New Roman"/>
                <w:b/>
                <w:bCs/>
                <w:sz w:val="24"/>
                <w:szCs w:val="24"/>
                <w:lang w:eastAsia="ru-RU"/>
              </w:rPr>
            </w:pPr>
            <w:r w:rsidRPr="00AB0049">
              <w:rPr>
                <w:rFonts w:ascii="Times New Roman" w:eastAsia="Times New Roman" w:hAnsi="Times New Roman" w:cs="Times New Roman"/>
                <w:b/>
                <w:bCs/>
                <w:sz w:val="24"/>
                <w:szCs w:val="24"/>
                <w:lang w:eastAsia="ru-RU"/>
              </w:rPr>
              <w:t>% жоспарды орындау</w:t>
            </w:r>
          </w:p>
        </w:tc>
      </w:tr>
      <w:tr w:rsidR="002A7613" w:rsidRPr="00AB0049" w14:paraId="60047468" w14:textId="77777777" w:rsidTr="002A7613">
        <w:trPr>
          <w:trHeight w:val="517"/>
        </w:trPr>
        <w:tc>
          <w:tcPr>
            <w:tcW w:w="2825" w:type="dxa"/>
            <w:vMerge w:val="restart"/>
            <w:shd w:val="clear" w:color="000000" w:fill="FFFFFF"/>
            <w:hideMark/>
          </w:tcPr>
          <w:p w14:paraId="4A6ABF40"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Түсімдер, оның ішінде</w:t>
            </w:r>
          </w:p>
          <w:p w14:paraId="7C37CB9E" w14:textId="77777777" w:rsidR="002A7613" w:rsidRPr="00AB0049" w:rsidRDefault="002A7613" w:rsidP="002A7613">
            <w:pPr>
              <w:rPr>
                <w:rFonts w:ascii="Times New Roman" w:hAnsi="Times New Roman" w:cs="Times New Roman"/>
              </w:rPr>
            </w:pPr>
          </w:p>
        </w:tc>
        <w:tc>
          <w:tcPr>
            <w:tcW w:w="1494" w:type="dxa"/>
            <w:vMerge w:val="restart"/>
            <w:shd w:val="clear" w:color="000000" w:fill="FFFFFF"/>
            <w:vAlign w:val="bottom"/>
            <w:hideMark/>
          </w:tcPr>
          <w:p w14:paraId="038B76A5" w14:textId="77777777" w:rsidR="002A7613" w:rsidRPr="00AB0049" w:rsidRDefault="002A7613" w:rsidP="00E8013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53135,3</w:t>
            </w:r>
          </w:p>
        </w:tc>
        <w:tc>
          <w:tcPr>
            <w:tcW w:w="1341" w:type="dxa"/>
            <w:vMerge w:val="restart"/>
            <w:shd w:val="clear" w:color="000000" w:fill="FFFFFF"/>
            <w:vAlign w:val="bottom"/>
            <w:hideMark/>
          </w:tcPr>
          <w:p w14:paraId="1853505D" w14:textId="77777777" w:rsidR="002A7613" w:rsidRPr="00AB0049" w:rsidRDefault="002A7613" w:rsidP="00E8013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36791,0</w:t>
            </w:r>
          </w:p>
        </w:tc>
        <w:tc>
          <w:tcPr>
            <w:tcW w:w="1559" w:type="dxa"/>
            <w:vMerge w:val="restart"/>
            <w:shd w:val="clear" w:color="000000" w:fill="FFFFFF"/>
            <w:vAlign w:val="bottom"/>
            <w:hideMark/>
          </w:tcPr>
          <w:p w14:paraId="4F3ED102" w14:textId="77777777" w:rsidR="002A7613" w:rsidRPr="00AB0049" w:rsidRDefault="002A7613" w:rsidP="00E8013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48122,0</w:t>
            </w:r>
          </w:p>
        </w:tc>
        <w:tc>
          <w:tcPr>
            <w:tcW w:w="1458" w:type="dxa"/>
            <w:vMerge w:val="restart"/>
            <w:shd w:val="clear" w:color="000000" w:fill="FFFFFF"/>
            <w:vAlign w:val="bottom"/>
            <w:hideMark/>
          </w:tcPr>
          <w:p w14:paraId="37E50FAC" w14:textId="77777777" w:rsidR="002A7613" w:rsidRPr="00AB0049" w:rsidRDefault="002A7613" w:rsidP="00E8013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53369,9</w:t>
            </w:r>
          </w:p>
        </w:tc>
        <w:tc>
          <w:tcPr>
            <w:tcW w:w="1095" w:type="dxa"/>
            <w:vMerge w:val="restart"/>
            <w:shd w:val="clear" w:color="000000" w:fill="FFFFFF"/>
            <w:vAlign w:val="bottom"/>
            <w:hideMark/>
          </w:tcPr>
          <w:p w14:paraId="6996FA12" w14:textId="77777777" w:rsidR="002A7613" w:rsidRPr="00AB0049" w:rsidRDefault="002A7613" w:rsidP="00E80135">
            <w:pPr>
              <w:spacing w:after="0" w:line="240" w:lineRule="auto"/>
              <w:contextualSpacing/>
              <w:jc w:val="center"/>
              <w:rPr>
                <w:rFonts w:ascii="Times New Roman" w:eastAsia="Times New Roman" w:hAnsi="Times New Roman" w:cs="Times New Roman"/>
                <w:b/>
                <w:bCs/>
                <w:sz w:val="24"/>
                <w:szCs w:val="24"/>
                <w:lang w:val="kk-KZ" w:eastAsia="ru-RU"/>
              </w:rPr>
            </w:pPr>
            <w:r w:rsidRPr="00AB0049">
              <w:rPr>
                <w:rFonts w:ascii="Times New Roman" w:eastAsia="Times New Roman" w:hAnsi="Times New Roman" w:cs="Times New Roman"/>
                <w:b/>
                <w:bCs/>
                <w:sz w:val="24"/>
                <w:szCs w:val="24"/>
                <w:lang w:val="kk-KZ" w:eastAsia="ru-RU"/>
              </w:rPr>
              <w:t>110,9</w:t>
            </w:r>
          </w:p>
        </w:tc>
      </w:tr>
      <w:tr w:rsidR="002A7613" w:rsidRPr="00AB0049" w14:paraId="00EC71C2" w14:textId="77777777" w:rsidTr="002A7613">
        <w:trPr>
          <w:trHeight w:val="450"/>
        </w:trPr>
        <w:tc>
          <w:tcPr>
            <w:tcW w:w="2825" w:type="dxa"/>
            <w:vMerge/>
            <w:hideMark/>
          </w:tcPr>
          <w:p w14:paraId="25F29AE4" w14:textId="77777777" w:rsidR="002A7613" w:rsidRPr="00AB0049" w:rsidRDefault="002A7613" w:rsidP="00E80135">
            <w:pPr>
              <w:spacing w:after="0" w:line="240" w:lineRule="auto"/>
              <w:contextualSpacing/>
              <w:rPr>
                <w:rFonts w:ascii="Times New Roman" w:eastAsia="Times New Roman" w:hAnsi="Times New Roman" w:cs="Times New Roman"/>
                <w:b/>
                <w:bCs/>
                <w:color w:val="000000"/>
                <w:sz w:val="24"/>
                <w:szCs w:val="24"/>
                <w:lang w:eastAsia="ru-RU"/>
              </w:rPr>
            </w:pPr>
          </w:p>
        </w:tc>
        <w:tc>
          <w:tcPr>
            <w:tcW w:w="1494" w:type="dxa"/>
            <w:vMerge/>
            <w:vAlign w:val="center"/>
            <w:hideMark/>
          </w:tcPr>
          <w:p w14:paraId="672CDFE3" w14:textId="77777777" w:rsidR="002A7613" w:rsidRPr="00AB0049" w:rsidRDefault="002A7613" w:rsidP="00E80135">
            <w:pPr>
              <w:spacing w:after="0" w:line="240" w:lineRule="auto"/>
              <w:contextualSpacing/>
              <w:jc w:val="center"/>
              <w:rPr>
                <w:rFonts w:ascii="Times New Roman" w:eastAsia="Times New Roman" w:hAnsi="Times New Roman" w:cs="Times New Roman"/>
                <w:b/>
                <w:bCs/>
                <w:color w:val="000000"/>
                <w:sz w:val="24"/>
                <w:szCs w:val="24"/>
                <w:lang w:eastAsia="ru-RU"/>
              </w:rPr>
            </w:pPr>
          </w:p>
        </w:tc>
        <w:tc>
          <w:tcPr>
            <w:tcW w:w="1341" w:type="dxa"/>
            <w:vMerge/>
            <w:vAlign w:val="center"/>
            <w:hideMark/>
          </w:tcPr>
          <w:p w14:paraId="3F95F71C" w14:textId="77777777" w:rsidR="002A7613" w:rsidRPr="00AB0049" w:rsidRDefault="002A7613" w:rsidP="00E80135">
            <w:pPr>
              <w:spacing w:after="0" w:line="240" w:lineRule="auto"/>
              <w:contextualSpacing/>
              <w:jc w:val="center"/>
              <w:rPr>
                <w:rFonts w:ascii="Times New Roman" w:eastAsia="Times New Roman" w:hAnsi="Times New Roman" w:cs="Times New Roman"/>
                <w:b/>
                <w:bCs/>
                <w:color w:val="000000"/>
                <w:sz w:val="24"/>
                <w:szCs w:val="24"/>
                <w:lang w:eastAsia="ru-RU"/>
              </w:rPr>
            </w:pPr>
          </w:p>
        </w:tc>
        <w:tc>
          <w:tcPr>
            <w:tcW w:w="1559" w:type="dxa"/>
            <w:vMerge/>
            <w:vAlign w:val="center"/>
            <w:hideMark/>
          </w:tcPr>
          <w:p w14:paraId="7735B95F" w14:textId="77777777" w:rsidR="002A7613" w:rsidRPr="00AB0049" w:rsidRDefault="002A7613" w:rsidP="00E80135">
            <w:pPr>
              <w:spacing w:after="0" w:line="240" w:lineRule="auto"/>
              <w:contextualSpacing/>
              <w:jc w:val="center"/>
              <w:rPr>
                <w:rFonts w:ascii="Times New Roman" w:eastAsia="Times New Roman" w:hAnsi="Times New Roman" w:cs="Times New Roman"/>
                <w:b/>
                <w:bCs/>
                <w:color w:val="000000"/>
                <w:sz w:val="24"/>
                <w:szCs w:val="24"/>
                <w:lang w:eastAsia="ru-RU"/>
              </w:rPr>
            </w:pPr>
          </w:p>
        </w:tc>
        <w:tc>
          <w:tcPr>
            <w:tcW w:w="1458" w:type="dxa"/>
            <w:vMerge/>
            <w:vAlign w:val="center"/>
            <w:hideMark/>
          </w:tcPr>
          <w:p w14:paraId="6315674C" w14:textId="77777777" w:rsidR="002A7613" w:rsidRPr="00AB0049" w:rsidRDefault="002A7613" w:rsidP="00E80135">
            <w:pPr>
              <w:spacing w:after="0" w:line="240" w:lineRule="auto"/>
              <w:contextualSpacing/>
              <w:jc w:val="center"/>
              <w:rPr>
                <w:rFonts w:ascii="Times New Roman" w:eastAsia="Times New Roman" w:hAnsi="Times New Roman" w:cs="Times New Roman"/>
                <w:b/>
                <w:bCs/>
                <w:color w:val="000000"/>
                <w:sz w:val="24"/>
                <w:szCs w:val="24"/>
                <w:lang w:eastAsia="ru-RU"/>
              </w:rPr>
            </w:pPr>
          </w:p>
        </w:tc>
        <w:tc>
          <w:tcPr>
            <w:tcW w:w="1095" w:type="dxa"/>
            <w:vMerge/>
            <w:vAlign w:val="center"/>
            <w:hideMark/>
          </w:tcPr>
          <w:p w14:paraId="4728BD21" w14:textId="77777777" w:rsidR="002A7613" w:rsidRPr="00AB0049" w:rsidRDefault="002A7613" w:rsidP="00E80135">
            <w:pPr>
              <w:spacing w:after="0" w:line="240" w:lineRule="auto"/>
              <w:contextualSpacing/>
              <w:jc w:val="center"/>
              <w:rPr>
                <w:rFonts w:ascii="Times New Roman" w:eastAsia="Times New Roman" w:hAnsi="Times New Roman" w:cs="Times New Roman"/>
                <w:b/>
                <w:bCs/>
                <w:color w:val="000000"/>
                <w:sz w:val="24"/>
                <w:szCs w:val="24"/>
                <w:lang w:eastAsia="ru-RU"/>
              </w:rPr>
            </w:pPr>
          </w:p>
        </w:tc>
      </w:tr>
      <w:tr w:rsidR="002A7613" w:rsidRPr="00AB0049" w14:paraId="78F7C830" w14:textId="77777777" w:rsidTr="002A7613">
        <w:trPr>
          <w:trHeight w:val="330"/>
        </w:trPr>
        <w:tc>
          <w:tcPr>
            <w:tcW w:w="2825" w:type="dxa"/>
            <w:shd w:val="clear" w:color="000000" w:fill="FFFFFF"/>
            <w:hideMark/>
          </w:tcPr>
          <w:p w14:paraId="09D4DFFE"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Кірістер, оның ішінде</w:t>
            </w:r>
          </w:p>
        </w:tc>
        <w:tc>
          <w:tcPr>
            <w:tcW w:w="1494" w:type="dxa"/>
            <w:shd w:val="clear" w:color="000000" w:fill="FFFFFF"/>
            <w:vAlign w:val="bottom"/>
            <w:hideMark/>
          </w:tcPr>
          <w:p w14:paraId="46A1D5D0" w14:textId="77777777" w:rsidR="002A7613" w:rsidRPr="00AB0049" w:rsidRDefault="002A7613" w:rsidP="00E8013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53135,3</w:t>
            </w:r>
          </w:p>
        </w:tc>
        <w:tc>
          <w:tcPr>
            <w:tcW w:w="1341" w:type="dxa"/>
            <w:shd w:val="clear" w:color="000000" w:fill="FFFFFF"/>
            <w:vAlign w:val="bottom"/>
            <w:hideMark/>
          </w:tcPr>
          <w:p w14:paraId="499456EE" w14:textId="77777777" w:rsidR="002A7613" w:rsidRPr="00AB0049" w:rsidRDefault="002A7613" w:rsidP="00E8013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36791,0</w:t>
            </w:r>
          </w:p>
        </w:tc>
        <w:tc>
          <w:tcPr>
            <w:tcW w:w="1559" w:type="dxa"/>
            <w:shd w:val="clear" w:color="000000" w:fill="FFFFFF"/>
            <w:vAlign w:val="bottom"/>
            <w:hideMark/>
          </w:tcPr>
          <w:p w14:paraId="5AD7B9D5" w14:textId="77777777" w:rsidR="002A7613" w:rsidRPr="00AB0049" w:rsidRDefault="002A7613" w:rsidP="00E8013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48122,0</w:t>
            </w:r>
          </w:p>
        </w:tc>
        <w:tc>
          <w:tcPr>
            <w:tcW w:w="1458" w:type="dxa"/>
            <w:shd w:val="clear" w:color="000000" w:fill="FFFFFF"/>
            <w:vAlign w:val="bottom"/>
            <w:hideMark/>
          </w:tcPr>
          <w:p w14:paraId="21010443" w14:textId="77777777" w:rsidR="002A7613" w:rsidRPr="00AB0049" w:rsidRDefault="002A7613" w:rsidP="00E8013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53369,9</w:t>
            </w:r>
          </w:p>
        </w:tc>
        <w:tc>
          <w:tcPr>
            <w:tcW w:w="1095" w:type="dxa"/>
            <w:shd w:val="clear" w:color="000000" w:fill="FFFFFF"/>
            <w:vAlign w:val="bottom"/>
            <w:hideMark/>
          </w:tcPr>
          <w:p w14:paraId="3F0D36B0" w14:textId="77777777" w:rsidR="002A7613" w:rsidRPr="00AB0049" w:rsidRDefault="002A7613" w:rsidP="00E80135">
            <w:pPr>
              <w:spacing w:after="0" w:line="240" w:lineRule="auto"/>
              <w:contextualSpacing/>
              <w:jc w:val="center"/>
              <w:rPr>
                <w:rFonts w:ascii="Times New Roman" w:eastAsia="Times New Roman" w:hAnsi="Times New Roman" w:cs="Times New Roman"/>
                <w:b/>
                <w:bCs/>
                <w:sz w:val="24"/>
                <w:szCs w:val="24"/>
                <w:lang w:val="kk-KZ" w:eastAsia="ru-RU"/>
              </w:rPr>
            </w:pPr>
            <w:r w:rsidRPr="00AB0049">
              <w:rPr>
                <w:rFonts w:ascii="Times New Roman" w:eastAsia="Times New Roman" w:hAnsi="Times New Roman" w:cs="Times New Roman"/>
                <w:b/>
                <w:bCs/>
                <w:sz w:val="24"/>
                <w:szCs w:val="24"/>
                <w:lang w:val="kk-KZ" w:eastAsia="ru-RU"/>
              </w:rPr>
              <w:t>110,9</w:t>
            </w:r>
          </w:p>
        </w:tc>
      </w:tr>
      <w:tr w:rsidR="002A7613" w:rsidRPr="00AB0049" w14:paraId="186B4F8A" w14:textId="77777777" w:rsidTr="002A7613">
        <w:trPr>
          <w:trHeight w:val="399"/>
        </w:trPr>
        <w:tc>
          <w:tcPr>
            <w:tcW w:w="2825" w:type="dxa"/>
            <w:shd w:val="clear" w:color="000000" w:fill="FFFFFF"/>
            <w:hideMark/>
          </w:tcPr>
          <w:p w14:paraId="54C7D9DD"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1.Салық түсімдері, оның ішінде</w:t>
            </w:r>
          </w:p>
        </w:tc>
        <w:tc>
          <w:tcPr>
            <w:tcW w:w="1494" w:type="dxa"/>
            <w:shd w:val="clear" w:color="000000" w:fill="FFFFFF"/>
            <w:noWrap/>
            <w:vAlign w:val="center"/>
            <w:hideMark/>
          </w:tcPr>
          <w:p w14:paraId="11FDDA04" w14:textId="77777777" w:rsidR="002A7613" w:rsidRPr="00AB0049" w:rsidRDefault="002A7613" w:rsidP="00E80135">
            <w:pPr>
              <w:spacing w:after="0" w:line="240" w:lineRule="auto"/>
              <w:contextualSpacing/>
              <w:jc w:val="center"/>
              <w:rPr>
                <w:rFonts w:ascii="Times New Roman" w:eastAsia="Times New Roman" w:hAnsi="Times New Roman" w:cs="Times New Roman"/>
                <w:b/>
                <w:bCs/>
                <w:color w:val="000000"/>
                <w:sz w:val="24"/>
                <w:szCs w:val="24"/>
                <w:lang w:val="kk-KZ" w:eastAsia="ru-RU"/>
              </w:rPr>
            </w:pPr>
            <w:r w:rsidRPr="00AB0049">
              <w:rPr>
                <w:rFonts w:ascii="Times New Roman" w:eastAsia="Times New Roman" w:hAnsi="Times New Roman" w:cs="Times New Roman"/>
                <w:b/>
                <w:bCs/>
                <w:color w:val="000000"/>
                <w:sz w:val="24"/>
                <w:szCs w:val="24"/>
                <w:lang w:val="kk-KZ" w:eastAsia="ru-RU"/>
              </w:rPr>
              <w:t>28476,7</w:t>
            </w:r>
          </w:p>
        </w:tc>
        <w:tc>
          <w:tcPr>
            <w:tcW w:w="1341" w:type="dxa"/>
            <w:shd w:val="clear" w:color="000000" w:fill="FFFFFF"/>
            <w:noWrap/>
            <w:vAlign w:val="center"/>
            <w:hideMark/>
          </w:tcPr>
          <w:p w14:paraId="52A1800D" w14:textId="77777777" w:rsidR="002A7613" w:rsidRPr="00AB0049" w:rsidRDefault="002A7613" w:rsidP="00E80135">
            <w:pPr>
              <w:spacing w:after="0" w:line="240" w:lineRule="auto"/>
              <w:contextualSpacing/>
              <w:jc w:val="center"/>
              <w:rPr>
                <w:rFonts w:ascii="Times New Roman" w:eastAsia="Times New Roman" w:hAnsi="Times New Roman" w:cs="Times New Roman"/>
                <w:b/>
                <w:bCs/>
                <w:color w:val="000000"/>
                <w:sz w:val="24"/>
                <w:szCs w:val="24"/>
                <w:lang w:eastAsia="ru-RU"/>
              </w:rPr>
            </w:pPr>
            <w:r w:rsidRPr="00AB0049">
              <w:rPr>
                <w:rFonts w:ascii="Times New Roman" w:eastAsia="Times New Roman" w:hAnsi="Times New Roman" w:cs="Times New Roman"/>
                <w:b/>
                <w:bCs/>
                <w:color w:val="000000"/>
                <w:sz w:val="24"/>
                <w:szCs w:val="24"/>
                <w:lang w:eastAsia="ru-RU"/>
              </w:rPr>
              <w:t>17684,0</w:t>
            </w:r>
          </w:p>
        </w:tc>
        <w:tc>
          <w:tcPr>
            <w:tcW w:w="1559" w:type="dxa"/>
            <w:shd w:val="clear" w:color="000000" w:fill="FFFFFF"/>
            <w:noWrap/>
            <w:vAlign w:val="center"/>
            <w:hideMark/>
          </w:tcPr>
          <w:p w14:paraId="18BA6032" w14:textId="77777777" w:rsidR="002A7613" w:rsidRPr="00AB0049" w:rsidRDefault="002A7613" w:rsidP="00E80135">
            <w:pPr>
              <w:spacing w:after="0" w:line="240" w:lineRule="auto"/>
              <w:contextualSpacing/>
              <w:jc w:val="center"/>
              <w:rPr>
                <w:rFonts w:ascii="Times New Roman" w:eastAsia="Times New Roman" w:hAnsi="Times New Roman" w:cs="Times New Roman"/>
                <w:b/>
                <w:bCs/>
                <w:color w:val="000000"/>
                <w:sz w:val="24"/>
                <w:szCs w:val="24"/>
                <w:lang w:eastAsia="ru-RU"/>
              </w:rPr>
            </w:pPr>
            <w:r w:rsidRPr="00AB0049">
              <w:rPr>
                <w:rFonts w:ascii="Times New Roman" w:eastAsia="Times New Roman" w:hAnsi="Times New Roman" w:cs="Times New Roman"/>
                <w:b/>
                <w:bCs/>
                <w:color w:val="000000"/>
                <w:sz w:val="24"/>
                <w:szCs w:val="24"/>
                <w:lang w:eastAsia="ru-RU"/>
              </w:rPr>
              <w:t>17684,0</w:t>
            </w:r>
          </w:p>
        </w:tc>
        <w:tc>
          <w:tcPr>
            <w:tcW w:w="1458" w:type="dxa"/>
            <w:shd w:val="clear" w:color="000000" w:fill="FFFFFF"/>
            <w:noWrap/>
            <w:vAlign w:val="center"/>
            <w:hideMark/>
          </w:tcPr>
          <w:p w14:paraId="4109201A" w14:textId="77777777" w:rsidR="002A7613" w:rsidRPr="00AB0049" w:rsidRDefault="002A7613" w:rsidP="00E80135">
            <w:pPr>
              <w:spacing w:after="0" w:line="240" w:lineRule="auto"/>
              <w:contextualSpacing/>
              <w:jc w:val="center"/>
              <w:rPr>
                <w:rFonts w:ascii="Times New Roman" w:eastAsia="Times New Roman" w:hAnsi="Times New Roman" w:cs="Times New Roman"/>
                <w:b/>
                <w:bCs/>
                <w:color w:val="000000"/>
                <w:sz w:val="24"/>
                <w:szCs w:val="24"/>
                <w:lang w:eastAsia="ru-RU"/>
              </w:rPr>
            </w:pPr>
            <w:r w:rsidRPr="00AB0049">
              <w:rPr>
                <w:rFonts w:ascii="Times New Roman" w:eastAsia="Times New Roman" w:hAnsi="Times New Roman" w:cs="Times New Roman"/>
                <w:b/>
                <w:bCs/>
                <w:color w:val="000000"/>
                <w:sz w:val="24"/>
                <w:szCs w:val="24"/>
                <w:lang w:eastAsia="ru-RU"/>
              </w:rPr>
              <w:t>22820,1</w:t>
            </w:r>
          </w:p>
        </w:tc>
        <w:tc>
          <w:tcPr>
            <w:tcW w:w="1095" w:type="dxa"/>
            <w:shd w:val="clear" w:color="000000" w:fill="FFFFFF"/>
            <w:vAlign w:val="center"/>
            <w:hideMark/>
          </w:tcPr>
          <w:p w14:paraId="1621594B" w14:textId="77777777" w:rsidR="002A7613" w:rsidRPr="00AB0049" w:rsidRDefault="002A7613" w:rsidP="00E80135">
            <w:pPr>
              <w:spacing w:after="0" w:line="240" w:lineRule="auto"/>
              <w:contextualSpacing/>
              <w:jc w:val="center"/>
              <w:rPr>
                <w:rFonts w:ascii="Times New Roman" w:eastAsia="Times New Roman" w:hAnsi="Times New Roman" w:cs="Times New Roman"/>
                <w:b/>
                <w:bCs/>
                <w:color w:val="000000"/>
                <w:sz w:val="24"/>
                <w:szCs w:val="24"/>
                <w:lang w:eastAsia="ru-RU"/>
              </w:rPr>
            </w:pPr>
            <w:r w:rsidRPr="00AB0049">
              <w:rPr>
                <w:rFonts w:ascii="Times New Roman" w:eastAsia="Times New Roman" w:hAnsi="Times New Roman" w:cs="Times New Roman"/>
                <w:b/>
                <w:bCs/>
                <w:color w:val="000000"/>
                <w:sz w:val="24"/>
                <w:szCs w:val="24"/>
                <w:lang w:eastAsia="ru-RU"/>
              </w:rPr>
              <w:t>129,0</w:t>
            </w:r>
          </w:p>
        </w:tc>
      </w:tr>
      <w:tr w:rsidR="002A7613" w:rsidRPr="00AB0049" w14:paraId="38534D4A" w14:textId="77777777" w:rsidTr="002A7613">
        <w:trPr>
          <w:trHeight w:val="549"/>
        </w:trPr>
        <w:tc>
          <w:tcPr>
            <w:tcW w:w="2825" w:type="dxa"/>
            <w:shd w:val="clear" w:color="000000" w:fill="FFFFFF"/>
            <w:hideMark/>
          </w:tcPr>
          <w:p w14:paraId="67D72AEF"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Жеке табыс салығы</w:t>
            </w:r>
          </w:p>
        </w:tc>
        <w:tc>
          <w:tcPr>
            <w:tcW w:w="1494" w:type="dxa"/>
            <w:shd w:val="clear" w:color="000000" w:fill="FFFFFF"/>
            <w:vAlign w:val="bottom"/>
            <w:hideMark/>
          </w:tcPr>
          <w:p w14:paraId="44970FCE" w14:textId="77777777" w:rsidR="002A7613" w:rsidRPr="00AB0049" w:rsidRDefault="002A7613" w:rsidP="00E8013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11517,7</w:t>
            </w:r>
          </w:p>
        </w:tc>
        <w:tc>
          <w:tcPr>
            <w:tcW w:w="1341" w:type="dxa"/>
            <w:shd w:val="clear" w:color="000000" w:fill="FFFFFF"/>
            <w:noWrap/>
            <w:vAlign w:val="bottom"/>
            <w:hideMark/>
          </w:tcPr>
          <w:p w14:paraId="72462AC6" w14:textId="77777777" w:rsidR="002A7613" w:rsidRPr="00AB0049" w:rsidRDefault="002A7613" w:rsidP="00E80135">
            <w:pPr>
              <w:spacing w:after="0" w:line="240" w:lineRule="auto"/>
              <w:contextualSpacing/>
              <w:jc w:val="center"/>
              <w:rPr>
                <w:rFonts w:ascii="Times New Roman" w:eastAsia="Times New Roman" w:hAnsi="Times New Roman" w:cs="Times New Roman"/>
                <w:i/>
                <w:iCs/>
                <w:color w:val="000000"/>
                <w:sz w:val="24"/>
                <w:szCs w:val="24"/>
                <w:lang w:eastAsia="ru-RU"/>
              </w:rPr>
            </w:pPr>
            <w:r w:rsidRPr="00AB0049">
              <w:rPr>
                <w:rFonts w:ascii="Times New Roman" w:eastAsia="Times New Roman" w:hAnsi="Times New Roman" w:cs="Times New Roman"/>
                <w:i/>
                <w:iCs/>
                <w:color w:val="000000"/>
                <w:sz w:val="24"/>
                <w:szCs w:val="24"/>
                <w:lang w:eastAsia="ru-RU"/>
              </w:rPr>
              <w:t>7784,0</w:t>
            </w:r>
          </w:p>
        </w:tc>
        <w:tc>
          <w:tcPr>
            <w:tcW w:w="1559" w:type="dxa"/>
            <w:shd w:val="clear" w:color="000000" w:fill="FFFFFF"/>
            <w:vAlign w:val="bottom"/>
            <w:hideMark/>
          </w:tcPr>
          <w:p w14:paraId="08E3DF13" w14:textId="77777777" w:rsidR="002A7613" w:rsidRPr="00AB0049" w:rsidRDefault="002A7613" w:rsidP="00E8013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7784,0</w:t>
            </w:r>
          </w:p>
        </w:tc>
        <w:tc>
          <w:tcPr>
            <w:tcW w:w="1458" w:type="dxa"/>
            <w:shd w:val="clear" w:color="000000" w:fill="FFFFFF"/>
            <w:vAlign w:val="bottom"/>
            <w:hideMark/>
          </w:tcPr>
          <w:p w14:paraId="28F19A2B" w14:textId="77777777" w:rsidR="002A7613" w:rsidRPr="00AB0049" w:rsidRDefault="002A7613" w:rsidP="00E8013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5972,5</w:t>
            </w:r>
          </w:p>
        </w:tc>
        <w:tc>
          <w:tcPr>
            <w:tcW w:w="1095" w:type="dxa"/>
            <w:shd w:val="clear" w:color="000000" w:fill="FFFFFF"/>
            <w:vAlign w:val="bottom"/>
            <w:hideMark/>
          </w:tcPr>
          <w:p w14:paraId="57B43B49" w14:textId="77777777" w:rsidR="002A7613" w:rsidRPr="00AB0049" w:rsidRDefault="002A7613" w:rsidP="00E80135">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76,7</w:t>
            </w:r>
          </w:p>
        </w:tc>
      </w:tr>
      <w:tr w:rsidR="002A7613" w:rsidRPr="00AB0049" w14:paraId="72F17E84" w14:textId="77777777" w:rsidTr="002A7613">
        <w:trPr>
          <w:trHeight w:val="220"/>
        </w:trPr>
        <w:tc>
          <w:tcPr>
            <w:tcW w:w="2825" w:type="dxa"/>
            <w:shd w:val="clear" w:color="000000" w:fill="FFFFFF"/>
            <w:hideMark/>
          </w:tcPr>
          <w:p w14:paraId="6EC8EDB1"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Мүлікке салынатын салықтар</w:t>
            </w:r>
          </w:p>
        </w:tc>
        <w:tc>
          <w:tcPr>
            <w:tcW w:w="1494" w:type="dxa"/>
            <w:shd w:val="clear" w:color="000000" w:fill="FFFFFF"/>
            <w:vAlign w:val="bottom"/>
            <w:hideMark/>
          </w:tcPr>
          <w:p w14:paraId="2D538907" w14:textId="77777777" w:rsidR="002A7613" w:rsidRPr="00AB0049" w:rsidRDefault="002A7613" w:rsidP="00E8013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220,4</w:t>
            </w:r>
          </w:p>
        </w:tc>
        <w:tc>
          <w:tcPr>
            <w:tcW w:w="1341" w:type="dxa"/>
            <w:shd w:val="clear" w:color="000000" w:fill="FFFFFF"/>
            <w:noWrap/>
            <w:vAlign w:val="bottom"/>
            <w:hideMark/>
          </w:tcPr>
          <w:p w14:paraId="78BC9068" w14:textId="77777777" w:rsidR="002A7613" w:rsidRPr="00AB0049" w:rsidRDefault="002A7613" w:rsidP="00E8013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140,0</w:t>
            </w:r>
          </w:p>
        </w:tc>
        <w:tc>
          <w:tcPr>
            <w:tcW w:w="1559" w:type="dxa"/>
            <w:shd w:val="clear" w:color="000000" w:fill="FFFFFF"/>
            <w:vAlign w:val="bottom"/>
            <w:hideMark/>
          </w:tcPr>
          <w:p w14:paraId="74FCCED4" w14:textId="77777777" w:rsidR="002A7613" w:rsidRPr="00AB0049" w:rsidRDefault="002A7613" w:rsidP="00E8013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140,0</w:t>
            </w:r>
          </w:p>
        </w:tc>
        <w:tc>
          <w:tcPr>
            <w:tcW w:w="1458" w:type="dxa"/>
            <w:shd w:val="clear" w:color="000000" w:fill="FFFFFF"/>
            <w:vAlign w:val="bottom"/>
            <w:hideMark/>
          </w:tcPr>
          <w:p w14:paraId="21978E55" w14:textId="77777777" w:rsidR="002A7613" w:rsidRPr="00AB0049" w:rsidRDefault="002A7613" w:rsidP="00E8013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236,4</w:t>
            </w:r>
          </w:p>
        </w:tc>
        <w:tc>
          <w:tcPr>
            <w:tcW w:w="1095" w:type="dxa"/>
            <w:shd w:val="clear" w:color="000000" w:fill="FFFFFF"/>
            <w:vAlign w:val="bottom"/>
            <w:hideMark/>
          </w:tcPr>
          <w:p w14:paraId="4E3C1B56" w14:textId="77777777" w:rsidR="002A7613" w:rsidRPr="00AB0049" w:rsidRDefault="002A7613" w:rsidP="00E80135">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168,8</w:t>
            </w:r>
          </w:p>
        </w:tc>
      </w:tr>
      <w:tr w:rsidR="002A7613" w:rsidRPr="00AB0049" w14:paraId="6FCC25F3" w14:textId="77777777" w:rsidTr="002A7613">
        <w:trPr>
          <w:trHeight w:val="209"/>
        </w:trPr>
        <w:tc>
          <w:tcPr>
            <w:tcW w:w="2825" w:type="dxa"/>
            <w:shd w:val="clear" w:color="000000" w:fill="FFFFFF"/>
            <w:hideMark/>
          </w:tcPr>
          <w:p w14:paraId="358F8AB6"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Жер салығы</w:t>
            </w:r>
          </w:p>
        </w:tc>
        <w:tc>
          <w:tcPr>
            <w:tcW w:w="1494" w:type="dxa"/>
            <w:shd w:val="clear" w:color="000000" w:fill="FFFFFF"/>
            <w:vAlign w:val="bottom"/>
            <w:hideMark/>
          </w:tcPr>
          <w:p w14:paraId="5EC92C3A" w14:textId="77777777" w:rsidR="002A7613" w:rsidRPr="00AB0049" w:rsidRDefault="002A7613" w:rsidP="00E8013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353,6</w:t>
            </w:r>
          </w:p>
        </w:tc>
        <w:tc>
          <w:tcPr>
            <w:tcW w:w="1341" w:type="dxa"/>
            <w:shd w:val="clear" w:color="000000" w:fill="FFFFFF"/>
            <w:noWrap/>
            <w:vAlign w:val="bottom"/>
            <w:hideMark/>
          </w:tcPr>
          <w:p w14:paraId="66B28B2E" w14:textId="77777777" w:rsidR="002A7613" w:rsidRPr="00AB0049" w:rsidRDefault="002A7613" w:rsidP="00E8013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300,0</w:t>
            </w:r>
          </w:p>
        </w:tc>
        <w:tc>
          <w:tcPr>
            <w:tcW w:w="1559" w:type="dxa"/>
            <w:shd w:val="clear" w:color="000000" w:fill="FFFFFF"/>
            <w:vAlign w:val="bottom"/>
            <w:hideMark/>
          </w:tcPr>
          <w:p w14:paraId="6A9242F1" w14:textId="77777777" w:rsidR="002A7613" w:rsidRPr="00AB0049" w:rsidRDefault="002A7613" w:rsidP="00E8013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300,0</w:t>
            </w:r>
          </w:p>
        </w:tc>
        <w:tc>
          <w:tcPr>
            <w:tcW w:w="1458" w:type="dxa"/>
            <w:shd w:val="clear" w:color="000000" w:fill="FFFFFF"/>
            <w:vAlign w:val="bottom"/>
            <w:hideMark/>
          </w:tcPr>
          <w:p w14:paraId="081F1296" w14:textId="77777777" w:rsidR="002A7613" w:rsidRPr="00AB0049" w:rsidRDefault="002A7613" w:rsidP="00E8013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1162,7</w:t>
            </w:r>
          </w:p>
        </w:tc>
        <w:tc>
          <w:tcPr>
            <w:tcW w:w="1095" w:type="dxa"/>
            <w:shd w:val="clear" w:color="000000" w:fill="FFFFFF"/>
            <w:vAlign w:val="bottom"/>
            <w:hideMark/>
          </w:tcPr>
          <w:p w14:paraId="2B18C1B6" w14:textId="77777777" w:rsidR="002A7613" w:rsidRPr="00AB0049" w:rsidRDefault="002A7613" w:rsidP="00E80135">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387,6</w:t>
            </w:r>
          </w:p>
        </w:tc>
      </w:tr>
      <w:tr w:rsidR="002A7613" w:rsidRPr="00AB0049" w14:paraId="0F334C6D" w14:textId="77777777" w:rsidTr="002A7613">
        <w:trPr>
          <w:trHeight w:val="512"/>
        </w:trPr>
        <w:tc>
          <w:tcPr>
            <w:tcW w:w="2825" w:type="dxa"/>
            <w:shd w:val="clear" w:color="000000" w:fill="FFFFFF"/>
            <w:hideMark/>
          </w:tcPr>
          <w:p w14:paraId="05D8DC62"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Көлік құралдарына салынатын салық</w:t>
            </w:r>
          </w:p>
        </w:tc>
        <w:tc>
          <w:tcPr>
            <w:tcW w:w="1494" w:type="dxa"/>
            <w:shd w:val="clear" w:color="000000" w:fill="FFFFFF"/>
            <w:vAlign w:val="bottom"/>
            <w:hideMark/>
          </w:tcPr>
          <w:p w14:paraId="6B8B4DE0" w14:textId="77777777" w:rsidR="002A7613" w:rsidRPr="00AB0049" w:rsidRDefault="002A7613" w:rsidP="00E8013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16324,3</w:t>
            </w:r>
          </w:p>
        </w:tc>
        <w:tc>
          <w:tcPr>
            <w:tcW w:w="1341" w:type="dxa"/>
            <w:shd w:val="clear" w:color="000000" w:fill="FFFFFF"/>
            <w:noWrap/>
            <w:vAlign w:val="bottom"/>
            <w:hideMark/>
          </w:tcPr>
          <w:p w14:paraId="5A378601" w14:textId="77777777" w:rsidR="002A7613" w:rsidRPr="00AB0049" w:rsidRDefault="002A7613" w:rsidP="00E8013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9400,0</w:t>
            </w:r>
          </w:p>
        </w:tc>
        <w:tc>
          <w:tcPr>
            <w:tcW w:w="1559" w:type="dxa"/>
            <w:shd w:val="clear" w:color="000000" w:fill="FFFFFF"/>
            <w:vAlign w:val="bottom"/>
            <w:hideMark/>
          </w:tcPr>
          <w:p w14:paraId="1F1CC97B" w14:textId="77777777" w:rsidR="002A7613" w:rsidRPr="00AB0049" w:rsidRDefault="002A7613" w:rsidP="00E8013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9400,0</w:t>
            </w:r>
          </w:p>
        </w:tc>
        <w:tc>
          <w:tcPr>
            <w:tcW w:w="1458" w:type="dxa"/>
            <w:shd w:val="clear" w:color="000000" w:fill="FFFFFF"/>
            <w:vAlign w:val="bottom"/>
            <w:hideMark/>
          </w:tcPr>
          <w:p w14:paraId="2E6A237D" w14:textId="77777777" w:rsidR="002A7613" w:rsidRPr="00AB0049" w:rsidRDefault="002A7613" w:rsidP="00E8013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15374,3</w:t>
            </w:r>
          </w:p>
        </w:tc>
        <w:tc>
          <w:tcPr>
            <w:tcW w:w="1095" w:type="dxa"/>
            <w:shd w:val="clear" w:color="000000" w:fill="FFFFFF"/>
            <w:vAlign w:val="bottom"/>
            <w:hideMark/>
          </w:tcPr>
          <w:p w14:paraId="38E047E7" w14:textId="77777777" w:rsidR="002A7613" w:rsidRPr="00AB0049" w:rsidRDefault="002A7613" w:rsidP="00E80135">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163,6</w:t>
            </w:r>
          </w:p>
        </w:tc>
      </w:tr>
      <w:tr w:rsidR="002A7613" w:rsidRPr="00AB0049" w14:paraId="30A4A867" w14:textId="77777777" w:rsidTr="002A7613">
        <w:trPr>
          <w:trHeight w:val="506"/>
        </w:trPr>
        <w:tc>
          <w:tcPr>
            <w:tcW w:w="2825" w:type="dxa"/>
            <w:shd w:val="clear" w:color="000000" w:fill="FFFFFF"/>
            <w:hideMark/>
          </w:tcPr>
          <w:p w14:paraId="3E07AD77"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Тауарларға , жұмыстарға салынатын ішкі салықтар</w:t>
            </w:r>
          </w:p>
        </w:tc>
        <w:tc>
          <w:tcPr>
            <w:tcW w:w="1494" w:type="dxa"/>
            <w:shd w:val="clear" w:color="000000" w:fill="FFFFFF"/>
            <w:vAlign w:val="bottom"/>
            <w:hideMark/>
          </w:tcPr>
          <w:p w14:paraId="47968D17" w14:textId="77777777" w:rsidR="002A7613" w:rsidRPr="00AB0049" w:rsidRDefault="002A7613" w:rsidP="00E8013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60,6</w:t>
            </w:r>
          </w:p>
        </w:tc>
        <w:tc>
          <w:tcPr>
            <w:tcW w:w="1341" w:type="dxa"/>
            <w:shd w:val="clear" w:color="000000" w:fill="FFFFFF"/>
            <w:noWrap/>
            <w:vAlign w:val="bottom"/>
            <w:hideMark/>
          </w:tcPr>
          <w:p w14:paraId="75AF838B" w14:textId="77777777" w:rsidR="002A7613" w:rsidRPr="00AB0049" w:rsidRDefault="002A7613" w:rsidP="00E8013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60,0</w:t>
            </w:r>
          </w:p>
        </w:tc>
        <w:tc>
          <w:tcPr>
            <w:tcW w:w="1559" w:type="dxa"/>
            <w:shd w:val="clear" w:color="000000" w:fill="FFFFFF"/>
            <w:vAlign w:val="bottom"/>
            <w:hideMark/>
          </w:tcPr>
          <w:p w14:paraId="695663AE" w14:textId="77777777" w:rsidR="002A7613" w:rsidRPr="00AB0049" w:rsidRDefault="002A7613" w:rsidP="00E8013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60,0</w:t>
            </w:r>
          </w:p>
        </w:tc>
        <w:tc>
          <w:tcPr>
            <w:tcW w:w="1458" w:type="dxa"/>
            <w:shd w:val="clear" w:color="000000" w:fill="FFFFFF"/>
            <w:vAlign w:val="bottom"/>
            <w:hideMark/>
          </w:tcPr>
          <w:p w14:paraId="323AF18A" w14:textId="77777777" w:rsidR="002A7613" w:rsidRPr="00AB0049" w:rsidRDefault="002A7613" w:rsidP="00E8013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74,2</w:t>
            </w:r>
          </w:p>
        </w:tc>
        <w:tc>
          <w:tcPr>
            <w:tcW w:w="1095" w:type="dxa"/>
            <w:shd w:val="clear" w:color="000000" w:fill="FFFFFF"/>
            <w:vAlign w:val="bottom"/>
            <w:hideMark/>
          </w:tcPr>
          <w:p w14:paraId="1A51011E" w14:textId="77777777" w:rsidR="002A7613" w:rsidRPr="00AB0049" w:rsidRDefault="002A7613" w:rsidP="00E80135">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123,7</w:t>
            </w:r>
          </w:p>
        </w:tc>
      </w:tr>
      <w:tr w:rsidR="002A7613" w:rsidRPr="00AB0049" w14:paraId="1E222C9A" w14:textId="77777777" w:rsidTr="00E80135">
        <w:trPr>
          <w:trHeight w:val="563"/>
        </w:trPr>
        <w:tc>
          <w:tcPr>
            <w:tcW w:w="2825" w:type="dxa"/>
            <w:shd w:val="clear" w:color="000000" w:fill="FFFFFF"/>
            <w:hideMark/>
          </w:tcPr>
          <w:p w14:paraId="37DD3C5A"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2.Салықтық емес түсімдер, оның ішінде</w:t>
            </w:r>
          </w:p>
        </w:tc>
        <w:tc>
          <w:tcPr>
            <w:tcW w:w="1494" w:type="dxa"/>
            <w:shd w:val="clear" w:color="000000" w:fill="FFFFFF"/>
            <w:noWrap/>
            <w:vAlign w:val="bottom"/>
            <w:hideMark/>
          </w:tcPr>
          <w:p w14:paraId="3D6126BB" w14:textId="77777777" w:rsidR="002A7613" w:rsidRPr="00AB0049" w:rsidRDefault="002A7613" w:rsidP="00E80135">
            <w:pPr>
              <w:spacing w:after="0" w:line="240" w:lineRule="auto"/>
              <w:contextualSpacing/>
              <w:jc w:val="center"/>
              <w:rPr>
                <w:rFonts w:ascii="Times New Roman" w:eastAsia="Times New Roman" w:hAnsi="Times New Roman" w:cs="Times New Roman"/>
                <w:b/>
                <w:iCs/>
                <w:color w:val="000000"/>
                <w:sz w:val="24"/>
                <w:szCs w:val="24"/>
                <w:lang w:val="kk-KZ" w:eastAsia="ru-RU"/>
              </w:rPr>
            </w:pPr>
            <w:r w:rsidRPr="00AB0049">
              <w:rPr>
                <w:rFonts w:ascii="Times New Roman" w:eastAsia="Times New Roman" w:hAnsi="Times New Roman" w:cs="Times New Roman"/>
                <w:b/>
                <w:iCs/>
                <w:color w:val="000000"/>
                <w:sz w:val="24"/>
                <w:szCs w:val="24"/>
                <w:lang w:val="kk-KZ" w:eastAsia="ru-RU"/>
              </w:rPr>
              <w:t>97,6</w:t>
            </w:r>
          </w:p>
        </w:tc>
        <w:tc>
          <w:tcPr>
            <w:tcW w:w="1341" w:type="dxa"/>
            <w:shd w:val="clear" w:color="000000" w:fill="FFFFFF"/>
            <w:noWrap/>
            <w:vAlign w:val="bottom"/>
            <w:hideMark/>
          </w:tcPr>
          <w:p w14:paraId="5317AC33" w14:textId="77777777" w:rsidR="002A7613" w:rsidRPr="00AB0049" w:rsidRDefault="002A7613" w:rsidP="00E80135">
            <w:pPr>
              <w:spacing w:after="0" w:line="240" w:lineRule="auto"/>
              <w:contextualSpacing/>
              <w:jc w:val="center"/>
              <w:rPr>
                <w:rFonts w:ascii="Times New Roman" w:eastAsia="Times New Roman" w:hAnsi="Times New Roman" w:cs="Times New Roman"/>
                <w:b/>
                <w:iCs/>
                <w:color w:val="000000"/>
                <w:sz w:val="24"/>
                <w:szCs w:val="24"/>
                <w:lang w:val="kk-KZ" w:eastAsia="ru-RU"/>
              </w:rPr>
            </w:pPr>
            <w:r w:rsidRPr="00AB0049">
              <w:rPr>
                <w:rFonts w:ascii="Times New Roman" w:eastAsia="Times New Roman" w:hAnsi="Times New Roman" w:cs="Times New Roman"/>
                <w:b/>
                <w:iCs/>
                <w:color w:val="000000"/>
                <w:sz w:val="24"/>
                <w:szCs w:val="24"/>
                <w:lang w:val="kk-KZ" w:eastAsia="ru-RU"/>
              </w:rPr>
              <w:t>100,0</w:t>
            </w:r>
          </w:p>
        </w:tc>
        <w:tc>
          <w:tcPr>
            <w:tcW w:w="1559" w:type="dxa"/>
            <w:shd w:val="clear" w:color="000000" w:fill="FFFFFF"/>
            <w:noWrap/>
            <w:vAlign w:val="bottom"/>
            <w:hideMark/>
          </w:tcPr>
          <w:p w14:paraId="4E35F951" w14:textId="77777777" w:rsidR="002A7613" w:rsidRPr="00AB0049" w:rsidRDefault="002A7613" w:rsidP="00E80135">
            <w:pPr>
              <w:spacing w:after="0" w:line="240" w:lineRule="auto"/>
              <w:contextualSpacing/>
              <w:jc w:val="center"/>
              <w:rPr>
                <w:rFonts w:ascii="Times New Roman" w:eastAsia="Times New Roman" w:hAnsi="Times New Roman" w:cs="Times New Roman"/>
                <w:b/>
                <w:iCs/>
                <w:color w:val="000000"/>
                <w:sz w:val="24"/>
                <w:szCs w:val="24"/>
                <w:lang w:val="kk-KZ" w:eastAsia="ru-RU"/>
              </w:rPr>
            </w:pPr>
            <w:r w:rsidRPr="00AB0049">
              <w:rPr>
                <w:rFonts w:ascii="Times New Roman" w:eastAsia="Times New Roman" w:hAnsi="Times New Roman" w:cs="Times New Roman"/>
                <w:b/>
                <w:iCs/>
                <w:color w:val="000000"/>
                <w:sz w:val="24"/>
                <w:szCs w:val="24"/>
                <w:lang w:val="kk-KZ" w:eastAsia="ru-RU"/>
              </w:rPr>
              <w:t>100,0</w:t>
            </w:r>
          </w:p>
        </w:tc>
        <w:tc>
          <w:tcPr>
            <w:tcW w:w="1458" w:type="dxa"/>
            <w:shd w:val="clear" w:color="000000" w:fill="FFFFFF"/>
            <w:noWrap/>
            <w:vAlign w:val="bottom"/>
            <w:hideMark/>
          </w:tcPr>
          <w:p w14:paraId="07AA7BA2" w14:textId="77777777" w:rsidR="002A7613" w:rsidRPr="00AB0049" w:rsidRDefault="002A7613" w:rsidP="00E80135">
            <w:pPr>
              <w:spacing w:after="0" w:line="240" w:lineRule="auto"/>
              <w:contextualSpacing/>
              <w:jc w:val="center"/>
              <w:rPr>
                <w:rFonts w:ascii="Times New Roman" w:eastAsia="Times New Roman" w:hAnsi="Times New Roman" w:cs="Times New Roman"/>
                <w:b/>
                <w:iCs/>
                <w:color w:val="000000"/>
                <w:sz w:val="24"/>
                <w:szCs w:val="24"/>
                <w:lang w:val="kk-KZ" w:eastAsia="ru-RU"/>
              </w:rPr>
            </w:pPr>
            <w:r w:rsidRPr="00AB0049">
              <w:rPr>
                <w:rFonts w:ascii="Times New Roman" w:eastAsia="Times New Roman" w:hAnsi="Times New Roman" w:cs="Times New Roman"/>
                <w:b/>
                <w:iCs/>
                <w:color w:val="000000"/>
                <w:sz w:val="24"/>
                <w:szCs w:val="24"/>
                <w:lang w:val="kk-KZ" w:eastAsia="ru-RU"/>
              </w:rPr>
              <w:t>211,8</w:t>
            </w:r>
          </w:p>
        </w:tc>
        <w:tc>
          <w:tcPr>
            <w:tcW w:w="1095" w:type="dxa"/>
            <w:shd w:val="clear" w:color="000000" w:fill="FFFFFF"/>
            <w:vAlign w:val="bottom"/>
            <w:hideMark/>
          </w:tcPr>
          <w:p w14:paraId="3255BC36" w14:textId="77777777" w:rsidR="002A7613" w:rsidRPr="00AB0049" w:rsidRDefault="002A7613" w:rsidP="00E8013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211,8</w:t>
            </w:r>
          </w:p>
        </w:tc>
      </w:tr>
      <w:tr w:rsidR="002A7613" w:rsidRPr="00AB0049" w14:paraId="65BBA782" w14:textId="77777777" w:rsidTr="002A7613">
        <w:trPr>
          <w:trHeight w:val="742"/>
        </w:trPr>
        <w:tc>
          <w:tcPr>
            <w:tcW w:w="2825" w:type="dxa"/>
            <w:shd w:val="clear" w:color="000000" w:fill="FFFFFF"/>
            <w:hideMark/>
          </w:tcPr>
          <w:p w14:paraId="2015C047"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Мемлекет меншігіндегі мүлікті жалға беруден түсетін кірістер</w:t>
            </w:r>
          </w:p>
        </w:tc>
        <w:tc>
          <w:tcPr>
            <w:tcW w:w="1494" w:type="dxa"/>
            <w:shd w:val="clear" w:color="000000" w:fill="FFFFFF"/>
            <w:vAlign w:val="bottom"/>
            <w:hideMark/>
          </w:tcPr>
          <w:p w14:paraId="7D7E1D56" w14:textId="77777777" w:rsidR="002A7613" w:rsidRPr="00AB0049" w:rsidRDefault="002A7613" w:rsidP="00E8013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97,6</w:t>
            </w:r>
          </w:p>
        </w:tc>
        <w:tc>
          <w:tcPr>
            <w:tcW w:w="1341" w:type="dxa"/>
            <w:shd w:val="clear" w:color="000000" w:fill="FFFFFF"/>
            <w:noWrap/>
            <w:vAlign w:val="bottom"/>
            <w:hideMark/>
          </w:tcPr>
          <w:p w14:paraId="6A385943" w14:textId="77777777" w:rsidR="002A7613" w:rsidRPr="00AB0049" w:rsidRDefault="002A7613" w:rsidP="00E8013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100,0</w:t>
            </w:r>
          </w:p>
        </w:tc>
        <w:tc>
          <w:tcPr>
            <w:tcW w:w="1559" w:type="dxa"/>
            <w:shd w:val="clear" w:color="000000" w:fill="FFFFFF"/>
            <w:noWrap/>
            <w:vAlign w:val="bottom"/>
            <w:hideMark/>
          </w:tcPr>
          <w:p w14:paraId="0EC54446" w14:textId="77777777" w:rsidR="002A7613" w:rsidRPr="00AB0049" w:rsidRDefault="002A7613" w:rsidP="00E80135">
            <w:pPr>
              <w:spacing w:after="0" w:line="240" w:lineRule="auto"/>
              <w:contextualSpacing/>
              <w:jc w:val="center"/>
              <w:rPr>
                <w:rFonts w:ascii="Times New Roman" w:eastAsia="Times New Roman" w:hAnsi="Times New Roman" w:cs="Times New Roman"/>
                <w:i/>
                <w:iCs/>
                <w:sz w:val="24"/>
                <w:szCs w:val="24"/>
                <w:lang w:eastAsia="ru-RU"/>
              </w:rPr>
            </w:pPr>
            <w:r w:rsidRPr="00AB0049">
              <w:rPr>
                <w:rFonts w:ascii="Times New Roman" w:eastAsia="Times New Roman" w:hAnsi="Times New Roman" w:cs="Times New Roman"/>
                <w:i/>
                <w:iCs/>
                <w:sz w:val="24"/>
                <w:szCs w:val="24"/>
                <w:lang w:eastAsia="ru-RU"/>
              </w:rPr>
              <w:t>100,0</w:t>
            </w:r>
          </w:p>
        </w:tc>
        <w:tc>
          <w:tcPr>
            <w:tcW w:w="1458" w:type="dxa"/>
            <w:shd w:val="clear" w:color="000000" w:fill="FFFFFF"/>
            <w:vAlign w:val="bottom"/>
            <w:hideMark/>
          </w:tcPr>
          <w:p w14:paraId="40D8D83E" w14:textId="77777777" w:rsidR="002A7613" w:rsidRPr="00AB0049" w:rsidRDefault="002A7613" w:rsidP="00E8013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112,4</w:t>
            </w:r>
          </w:p>
        </w:tc>
        <w:tc>
          <w:tcPr>
            <w:tcW w:w="1095" w:type="dxa"/>
            <w:shd w:val="clear" w:color="000000" w:fill="FFFFFF"/>
            <w:vAlign w:val="bottom"/>
            <w:hideMark/>
          </w:tcPr>
          <w:p w14:paraId="59EC9FCF" w14:textId="77777777" w:rsidR="002A7613" w:rsidRPr="00AB0049" w:rsidRDefault="002A7613" w:rsidP="00E80135">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112,4</w:t>
            </w:r>
          </w:p>
        </w:tc>
      </w:tr>
      <w:tr w:rsidR="002A7613" w:rsidRPr="00AB0049" w14:paraId="2D0F8C5A" w14:textId="77777777" w:rsidTr="002A7613">
        <w:trPr>
          <w:trHeight w:val="705"/>
        </w:trPr>
        <w:tc>
          <w:tcPr>
            <w:tcW w:w="2825" w:type="dxa"/>
            <w:shd w:val="clear" w:color="000000" w:fill="FFFFFF"/>
            <w:hideMark/>
          </w:tcPr>
          <w:p w14:paraId="6B1601DD"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494" w:type="dxa"/>
            <w:shd w:val="clear" w:color="000000" w:fill="FFFFFF"/>
            <w:vAlign w:val="bottom"/>
            <w:hideMark/>
          </w:tcPr>
          <w:p w14:paraId="46525ABE" w14:textId="77777777" w:rsidR="002A7613" w:rsidRPr="00AB0049" w:rsidRDefault="002A7613" w:rsidP="00E80135">
            <w:pPr>
              <w:spacing w:after="0" w:line="240" w:lineRule="auto"/>
              <w:contextualSpacing/>
              <w:jc w:val="center"/>
              <w:rPr>
                <w:rFonts w:ascii="Times New Roman" w:eastAsia="Times New Roman" w:hAnsi="Times New Roman" w:cs="Times New Roman"/>
                <w:i/>
                <w:iCs/>
                <w:sz w:val="24"/>
                <w:szCs w:val="24"/>
                <w:lang w:val="kk-KZ" w:eastAsia="ru-RU"/>
              </w:rPr>
            </w:pPr>
          </w:p>
        </w:tc>
        <w:tc>
          <w:tcPr>
            <w:tcW w:w="1341" w:type="dxa"/>
            <w:shd w:val="clear" w:color="000000" w:fill="FFFFFF"/>
            <w:noWrap/>
            <w:vAlign w:val="bottom"/>
            <w:hideMark/>
          </w:tcPr>
          <w:p w14:paraId="607014BF" w14:textId="77777777" w:rsidR="002A7613" w:rsidRPr="00AB0049" w:rsidRDefault="002A7613" w:rsidP="00E80135">
            <w:pPr>
              <w:spacing w:after="0" w:line="240" w:lineRule="auto"/>
              <w:contextualSpacing/>
              <w:jc w:val="center"/>
              <w:rPr>
                <w:rFonts w:ascii="Times New Roman" w:eastAsia="Times New Roman" w:hAnsi="Times New Roman" w:cs="Times New Roman"/>
                <w:i/>
                <w:iCs/>
                <w:color w:val="000000"/>
                <w:sz w:val="24"/>
                <w:szCs w:val="24"/>
                <w:lang w:eastAsia="ru-RU"/>
              </w:rPr>
            </w:pPr>
            <w:r w:rsidRPr="00AB0049">
              <w:rPr>
                <w:rFonts w:ascii="Times New Roman" w:eastAsia="Times New Roman" w:hAnsi="Times New Roman" w:cs="Times New Roman"/>
                <w:i/>
                <w:iCs/>
                <w:color w:val="000000"/>
                <w:sz w:val="24"/>
                <w:szCs w:val="24"/>
                <w:lang w:eastAsia="ru-RU"/>
              </w:rPr>
              <w:t>0</w:t>
            </w:r>
          </w:p>
        </w:tc>
        <w:tc>
          <w:tcPr>
            <w:tcW w:w="1559" w:type="dxa"/>
            <w:shd w:val="clear" w:color="000000" w:fill="FFFFFF"/>
            <w:noWrap/>
            <w:vAlign w:val="bottom"/>
            <w:hideMark/>
          </w:tcPr>
          <w:p w14:paraId="46D8C88A" w14:textId="77777777" w:rsidR="002A7613" w:rsidRPr="00AB0049" w:rsidRDefault="002A7613" w:rsidP="00E8013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0</w:t>
            </w:r>
          </w:p>
        </w:tc>
        <w:tc>
          <w:tcPr>
            <w:tcW w:w="1458" w:type="dxa"/>
            <w:shd w:val="clear" w:color="000000" w:fill="FFFFFF"/>
            <w:vAlign w:val="bottom"/>
            <w:hideMark/>
          </w:tcPr>
          <w:p w14:paraId="05923838" w14:textId="77777777" w:rsidR="002A7613" w:rsidRPr="00AB0049" w:rsidRDefault="002A7613" w:rsidP="00E8013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99,4</w:t>
            </w:r>
          </w:p>
        </w:tc>
        <w:tc>
          <w:tcPr>
            <w:tcW w:w="1095" w:type="dxa"/>
            <w:shd w:val="clear" w:color="000000" w:fill="FFFFFF"/>
            <w:vAlign w:val="bottom"/>
            <w:hideMark/>
          </w:tcPr>
          <w:p w14:paraId="558366E7" w14:textId="77777777" w:rsidR="002A7613" w:rsidRPr="00AB0049" w:rsidRDefault="002A7613" w:rsidP="00E80135">
            <w:pPr>
              <w:spacing w:after="0" w:line="240" w:lineRule="auto"/>
              <w:contextualSpacing/>
              <w:jc w:val="center"/>
              <w:rPr>
                <w:rFonts w:ascii="Times New Roman" w:eastAsia="Times New Roman" w:hAnsi="Times New Roman" w:cs="Times New Roman"/>
                <w:bCs/>
                <w:i/>
                <w:iCs/>
                <w:color w:val="000000"/>
                <w:sz w:val="24"/>
                <w:szCs w:val="24"/>
                <w:lang w:eastAsia="ru-RU"/>
              </w:rPr>
            </w:pPr>
            <w:r w:rsidRPr="00AB0049">
              <w:rPr>
                <w:rFonts w:ascii="Times New Roman" w:eastAsia="Times New Roman" w:hAnsi="Times New Roman" w:cs="Times New Roman"/>
                <w:bCs/>
                <w:i/>
                <w:iCs/>
                <w:color w:val="000000"/>
                <w:sz w:val="24"/>
                <w:szCs w:val="24"/>
                <w:lang w:eastAsia="ru-RU"/>
              </w:rPr>
              <w:t>0</w:t>
            </w:r>
          </w:p>
        </w:tc>
      </w:tr>
      <w:tr w:rsidR="002A7613" w:rsidRPr="00AB0049" w14:paraId="16E0758E" w14:textId="77777777" w:rsidTr="00E80135">
        <w:trPr>
          <w:trHeight w:val="523"/>
        </w:trPr>
        <w:tc>
          <w:tcPr>
            <w:tcW w:w="2825" w:type="dxa"/>
            <w:shd w:val="clear" w:color="000000" w:fill="FFFFFF"/>
            <w:hideMark/>
          </w:tcPr>
          <w:p w14:paraId="488829C4"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3.Трансферттердің түсімдері, оның ішінде</w:t>
            </w:r>
          </w:p>
        </w:tc>
        <w:tc>
          <w:tcPr>
            <w:tcW w:w="1494" w:type="dxa"/>
            <w:shd w:val="clear" w:color="000000" w:fill="FFFFFF"/>
            <w:noWrap/>
            <w:vAlign w:val="bottom"/>
            <w:hideMark/>
          </w:tcPr>
          <w:p w14:paraId="2AB73293" w14:textId="77777777" w:rsidR="002A7613" w:rsidRPr="00AB0049" w:rsidRDefault="002A7613" w:rsidP="00E80135">
            <w:pPr>
              <w:spacing w:after="0" w:line="240" w:lineRule="auto"/>
              <w:contextualSpacing/>
              <w:jc w:val="center"/>
              <w:rPr>
                <w:rFonts w:ascii="Times New Roman" w:eastAsia="Times New Roman" w:hAnsi="Times New Roman" w:cs="Times New Roman"/>
                <w:b/>
                <w:iCs/>
                <w:color w:val="000000"/>
                <w:sz w:val="24"/>
                <w:szCs w:val="24"/>
                <w:lang w:val="kk-KZ" w:eastAsia="ru-RU"/>
              </w:rPr>
            </w:pPr>
            <w:r w:rsidRPr="00AB0049">
              <w:rPr>
                <w:rFonts w:ascii="Times New Roman" w:eastAsia="Times New Roman" w:hAnsi="Times New Roman" w:cs="Times New Roman"/>
                <w:b/>
                <w:iCs/>
                <w:color w:val="000000"/>
                <w:sz w:val="24"/>
                <w:szCs w:val="24"/>
                <w:lang w:val="kk-KZ" w:eastAsia="ru-RU"/>
              </w:rPr>
              <w:t>24561,0</w:t>
            </w:r>
          </w:p>
        </w:tc>
        <w:tc>
          <w:tcPr>
            <w:tcW w:w="1341" w:type="dxa"/>
            <w:shd w:val="clear" w:color="000000" w:fill="FFFFFF"/>
            <w:noWrap/>
            <w:vAlign w:val="bottom"/>
            <w:hideMark/>
          </w:tcPr>
          <w:p w14:paraId="511BFA3B" w14:textId="77777777" w:rsidR="002A7613" w:rsidRPr="00AB0049" w:rsidRDefault="002A7613" w:rsidP="00E80135">
            <w:pPr>
              <w:spacing w:after="0" w:line="240" w:lineRule="auto"/>
              <w:contextualSpacing/>
              <w:jc w:val="center"/>
              <w:rPr>
                <w:rFonts w:ascii="Times New Roman" w:eastAsia="Times New Roman" w:hAnsi="Times New Roman" w:cs="Times New Roman"/>
                <w:b/>
                <w:iCs/>
                <w:color w:val="000000"/>
                <w:sz w:val="24"/>
                <w:szCs w:val="24"/>
                <w:lang w:val="kk-KZ" w:eastAsia="ru-RU"/>
              </w:rPr>
            </w:pPr>
            <w:r w:rsidRPr="00AB0049">
              <w:rPr>
                <w:rFonts w:ascii="Times New Roman" w:eastAsia="Times New Roman" w:hAnsi="Times New Roman" w:cs="Times New Roman"/>
                <w:b/>
                <w:iCs/>
                <w:color w:val="000000"/>
                <w:sz w:val="24"/>
                <w:szCs w:val="24"/>
                <w:lang w:val="kk-KZ" w:eastAsia="ru-RU"/>
              </w:rPr>
              <w:t>59007,0</w:t>
            </w:r>
          </w:p>
        </w:tc>
        <w:tc>
          <w:tcPr>
            <w:tcW w:w="1559" w:type="dxa"/>
            <w:shd w:val="clear" w:color="000000" w:fill="FFFFFF"/>
            <w:noWrap/>
            <w:vAlign w:val="bottom"/>
            <w:hideMark/>
          </w:tcPr>
          <w:p w14:paraId="395B988E" w14:textId="77777777" w:rsidR="002A7613" w:rsidRPr="00AB0049" w:rsidRDefault="002A7613" w:rsidP="00E80135">
            <w:pPr>
              <w:spacing w:after="0" w:line="240" w:lineRule="auto"/>
              <w:contextualSpacing/>
              <w:jc w:val="center"/>
              <w:rPr>
                <w:rFonts w:ascii="Times New Roman" w:eastAsia="Times New Roman" w:hAnsi="Times New Roman" w:cs="Times New Roman"/>
                <w:b/>
                <w:iCs/>
                <w:color w:val="000000"/>
                <w:sz w:val="24"/>
                <w:szCs w:val="24"/>
                <w:lang w:val="kk-KZ" w:eastAsia="ru-RU"/>
              </w:rPr>
            </w:pPr>
            <w:r w:rsidRPr="00AB0049">
              <w:rPr>
                <w:rFonts w:ascii="Times New Roman" w:eastAsia="Times New Roman" w:hAnsi="Times New Roman" w:cs="Times New Roman"/>
                <w:b/>
                <w:iCs/>
                <w:color w:val="000000"/>
                <w:sz w:val="24"/>
                <w:szCs w:val="24"/>
                <w:lang w:val="kk-KZ" w:eastAsia="ru-RU"/>
              </w:rPr>
              <w:t>30338,0</w:t>
            </w:r>
          </w:p>
        </w:tc>
        <w:tc>
          <w:tcPr>
            <w:tcW w:w="1458" w:type="dxa"/>
            <w:shd w:val="clear" w:color="000000" w:fill="FFFFFF"/>
            <w:noWrap/>
            <w:vAlign w:val="bottom"/>
            <w:hideMark/>
          </w:tcPr>
          <w:p w14:paraId="09F84160" w14:textId="77777777" w:rsidR="002A7613" w:rsidRPr="00AB0049" w:rsidRDefault="002A7613" w:rsidP="00E80135">
            <w:pPr>
              <w:spacing w:after="0" w:line="240" w:lineRule="auto"/>
              <w:contextualSpacing/>
              <w:jc w:val="center"/>
              <w:rPr>
                <w:rFonts w:ascii="Times New Roman" w:eastAsia="Times New Roman" w:hAnsi="Times New Roman" w:cs="Times New Roman"/>
                <w:b/>
                <w:iCs/>
                <w:color w:val="000000"/>
                <w:sz w:val="24"/>
                <w:szCs w:val="24"/>
                <w:lang w:val="kk-KZ" w:eastAsia="ru-RU"/>
              </w:rPr>
            </w:pPr>
            <w:r w:rsidRPr="00AB0049">
              <w:rPr>
                <w:rFonts w:ascii="Times New Roman" w:eastAsia="Times New Roman" w:hAnsi="Times New Roman" w:cs="Times New Roman"/>
                <w:b/>
                <w:iCs/>
                <w:color w:val="000000"/>
                <w:sz w:val="24"/>
                <w:szCs w:val="24"/>
                <w:lang w:val="kk-KZ" w:eastAsia="ru-RU"/>
              </w:rPr>
              <w:t>30338,0</w:t>
            </w:r>
          </w:p>
        </w:tc>
        <w:tc>
          <w:tcPr>
            <w:tcW w:w="1095" w:type="dxa"/>
            <w:shd w:val="clear" w:color="000000" w:fill="FFFFFF"/>
            <w:vAlign w:val="bottom"/>
            <w:hideMark/>
          </w:tcPr>
          <w:p w14:paraId="13F0C5C9" w14:textId="77777777" w:rsidR="002A7613" w:rsidRPr="00AB0049" w:rsidRDefault="002A7613" w:rsidP="00E8013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100,0</w:t>
            </w:r>
          </w:p>
        </w:tc>
      </w:tr>
      <w:tr w:rsidR="002A7613" w:rsidRPr="00AB0049" w14:paraId="3C9AA27F" w14:textId="77777777" w:rsidTr="002A7613">
        <w:trPr>
          <w:trHeight w:val="687"/>
        </w:trPr>
        <w:tc>
          <w:tcPr>
            <w:tcW w:w="2825" w:type="dxa"/>
            <w:shd w:val="clear" w:color="000000" w:fill="FFFFFF"/>
            <w:hideMark/>
          </w:tcPr>
          <w:p w14:paraId="3C0A91A4"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Жоғары тұрған бюджеттен түсетін трансферттер, оның ішінде:</w:t>
            </w:r>
          </w:p>
        </w:tc>
        <w:tc>
          <w:tcPr>
            <w:tcW w:w="1494" w:type="dxa"/>
            <w:shd w:val="clear" w:color="000000" w:fill="FFFFFF"/>
            <w:noWrap/>
            <w:vAlign w:val="bottom"/>
            <w:hideMark/>
          </w:tcPr>
          <w:p w14:paraId="7C821E3C" w14:textId="77777777" w:rsidR="002A7613" w:rsidRPr="00AB0049" w:rsidRDefault="002A7613" w:rsidP="00E8013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24561,0</w:t>
            </w:r>
          </w:p>
        </w:tc>
        <w:tc>
          <w:tcPr>
            <w:tcW w:w="1341" w:type="dxa"/>
            <w:shd w:val="clear" w:color="000000" w:fill="FFFFFF"/>
            <w:noWrap/>
            <w:vAlign w:val="bottom"/>
            <w:hideMark/>
          </w:tcPr>
          <w:p w14:paraId="26CEE5F3" w14:textId="77777777" w:rsidR="002A7613" w:rsidRPr="00AB0049" w:rsidRDefault="002A7613" w:rsidP="00E8013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59007,0</w:t>
            </w:r>
          </w:p>
        </w:tc>
        <w:tc>
          <w:tcPr>
            <w:tcW w:w="1559" w:type="dxa"/>
            <w:shd w:val="clear" w:color="000000" w:fill="FFFFFF"/>
            <w:noWrap/>
            <w:vAlign w:val="bottom"/>
            <w:hideMark/>
          </w:tcPr>
          <w:p w14:paraId="6A586262" w14:textId="77777777" w:rsidR="002A7613" w:rsidRPr="00AB0049" w:rsidRDefault="002A7613" w:rsidP="00E8013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30338,0</w:t>
            </w:r>
          </w:p>
        </w:tc>
        <w:tc>
          <w:tcPr>
            <w:tcW w:w="1458" w:type="dxa"/>
            <w:shd w:val="clear" w:color="000000" w:fill="FFFFFF"/>
            <w:noWrap/>
            <w:vAlign w:val="bottom"/>
            <w:hideMark/>
          </w:tcPr>
          <w:p w14:paraId="5BC331E6" w14:textId="77777777" w:rsidR="002A7613" w:rsidRPr="00AB0049" w:rsidRDefault="002A7613" w:rsidP="00E8013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30338,0</w:t>
            </w:r>
          </w:p>
        </w:tc>
        <w:tc>
          <w:tcPr>
            <w:tcW w:w="1095" w:type="dxa"/>
            <w:shd w:val="clear" w:color="000000" w:fill="FFFFFF"/>
            <w:vAlign w:val="bottom"/>
            <w:hideMark/>
          </w:tcPr>
          <w:p w14:paraId="6A5E3EC3" w14:textId="77777777" w:rsidR="002A7613" w:rsidRPr="00AB0049" w:rsidRDefault="002A7613" w:rsidP="00E80135">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100,0</w:t>
            </w:r>
          </w:p>
        </w:tc>
      </w:tr>
      <w:tr w:rsidR="002A7613" w:rsidRPr="00AB0049" w14:paraId="02519643" w14:textId="77777777" w:rsidTr="00FD3DEE">
        <w:trPr>
          <w:trHeight w:val="503"/>
        </w:trPr>
        <w:tc>
          <w:tcPr>
            <w:tcW w:w="2825" w:type="dxa"/>
            <w:shd w:val="clear" w:color="000000" w:fill="FFFFFF"/>
            <w:hideMark/>
          </w:tcPr>
          <w:p w14:paraId="1358ABF2"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Берілетін ағымдағы нысаналы трансферттер</w:t>
            </w:r>
          </w:p>
        </w:tc>
        <w:tc>
          <w:tcPr>
            <w:tcW w:w="1494" w:type="dxa"/>
            <w:shd w:val="clear" w:color="000000" w:fill="FFFFFF"/>
            <w:vAlign w:val="bottom"/>
            <w:hideMark/>
          </w:tcPr>
          <w:p w14:paraId="4BC9132B" w14:textId="77777777" w:rsidR="002A7613" w:rsidRPr="00AB0049" w:rsidRDefault="002A7613" w:rsidP="00E80135">
            <w:pPr>
              <w:spacing w:after="0" w:line="240" w:lineRule="auto"/>
              <w:contextualSpacing/>
              <w:jc w:val="center"/>
              <w:rPr>
                <w:rFonts w:ascii="Times New Roman" w:eastAsia="Times New Roman" w:hAnsi="Times New Roman" w:cs="Times New Roman"/>
                <w:i/>
                <w:sz w:val="24"/>
                <w:szCs w:val="24"/>
                <w:lang w:val="kk-KZ" w:eastAsia="ru-RU"/>
              </w:rPr>
            </w:pPr>
            <w:r w:rsidRPr="00AB0049">
              <w:rPr>
                <w:rFonts w:ascii="Times New Roman" w:eastAsia="Times New Roman" w:hAnsi="Times New Roman" w:cs="Times New Roman"/>
                <w:i/>
                <w:sz w:val="24"/>
                <w:szCs w:val="24"/>
                <w:lang w:val="kk-KZ" w:eastAsia="ru-RU"/>
              </w:rPr>
              <w:t>5600,0</w:t>
            </w:r>
          </w:p>
        </w:tc>
        <w:tc>
          <w:tcPr>
            <w:tcW w:w="1341" w:type="dxa"/>
            <w:shd w:val="clear" w:color="000000" w:fill="FFFFFF"/>
            <w:vAlign w:val="bottom"/>
            <w:hideMark/>
          </w:tcPr>
          <w:p w14:paraId="7BF1318F" w14:textId="77777777" w:rsidR="002A7613" w:rsidRPr="00AB0049" w:rsidRDefault="002A7613" w:rsidP="00E8013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30 000,0</w:t>
            </w:r>
          </w:p>
        </w:tc>
        <w:tc>
          <w:tcPr>
            <w:tcW w:w="1559" w:type="dxa"/>
            <w:shd w:val="clear" w:color="000000" w:fill="FFFFFF"/>
            <w:noWrap/>
            <w:vAlign w:val="bottom"/>
            <w:hideMark/>
          </w:tcPr>
          <w:p w14:paraId="6F072C17" w14:textId="77777777" w:rsidR="002A7613" w:rsidRPr="00AB0049" w:rsidRDefault="002A7613" w:rsidP="00E8013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1331,0</w:t>
            </w:r>
          </w:p>
        </w:tc>
        <w:tc>
          <w:tcPr>
            <w:tcW w:w="1458" w:type="dxa"/>
            <w:shd w:val="clear" w:color="000000" w:fill="FFFFFF"/>
            <w:vAlign w:val="bottom"/>
            <w:hideMark/>
          </w:tcPr>
          <w:p w14:paraId="013352FD" w14:textId="77777777" w:rsidR="002A7613" w:rsidRPr="00AB0049" w:rsidRDefault="002A7613" w:rsidP="00E80135">
            <w:pPr>
              <w:spacing w:after="0" w:line="240" w:lineRule="auto"/>
              <w:contextualSpacing/>
              <w:jc w:val="center"/>
              <w:rPr>
                <w:rFonts w:ascii="Times New Roman" w:eastAsia="Times New Roman" w:hAnsi="Times New Roman" w:cs="Times New Roman"/>
                <w:i/>
                <w:sz w:val="24"/>
                <w:szCs w:val="24"/>
                <w:lang w:val="kk-KZ" w:eastAsia="ru-RU"/>
              </w:rPr>
            </w:pPr>
            <w:r w:rsidRPr="00AB0049">
              <w:rPr>
                <w:rFonts w:ascii="Times New Roman" w:eastAsia="Times New Roman" w:hAnsi="Times New Roman" w:cs="Times New Roman"/>
                <w:i/>
                <w:sz w:val="24"/>
                <w:szCs w:val="24"/>
                <w:lang w:val="kk-KZ" w:eastAsia="ru-RU"/>
              </w:rPr>
              <w:t>1331,0</w:t>
            </w:r>
          </w:p>
        </w:tc>
        <w:tc>
          <w:tcPr>
            <w:tcW w:w="1095" w:type="dxa"/>
            <w:shd w:val="clear" w:color="000000" w:fill="FFFFFF"/>
            <w:vAlign w:val="bottom"/>
            <w:hideMark/>
          </w:tcPr>
          <w:p w14:paraId="2903654A" w14:textId="77777777" w:rsidR="002A7613" w:rsidRPr="00AB0049" w:rsidRDefault="002A7613" w:rsidP="00E80135">
            <w:pPr>
              <w:spacing w:after="0" w:line="240" w:lineRule="auto"/>
              <w:contextualSpacing/>
              <w:jc w:val="center"/>
              <w:rPr>
                <w:rFonts w:ascii="Times New Roman" w:eastAsia="Times New Roman" w:hAnsi="Times New Roman" w:cs="Times New Roman"/>
                <w:bCs/>
                <w:i/>
                <w:color w:val="000000"/>
                <w:sz w:val="24"/>
                <w:szCs w:val="24"/>
                <w:lang w:val="kk-KZ" w:eastAsia="ru-RU"/>
              </w:rPr>
            </w:pPr>
            <w:r w:rsidRPr="00AB0049">
              <w:rPr>
                <w:rFonts w:ascii="Times New Roman" w:eastAsia="Times New Roman" w:hAnsi="Times New Roman" w:cs="Times New Roman"/>
                <w:bCs/>
                <w:i/>
                <w:color w:val="000000"/>
                <w:sz w:val="24"/>
                <w:szCs w:val="24"/>
                <w:lang w:val="kk-KZ" w:eastAsia="ru-RU"/>
              </w:rPr>
              <w:t>100,0</w:t>
            </w:r>
          </w:p>
        </w:tc>
      </w:tr>
      <w:tr w:rsidR="002A7613" w:rsidRPr="00AB0049" w14:paraId="5AD9853C" w14:textId="77777777" w:rsidTr="00FD3DEE">
        <w:trPr>
          <w:trHeight w:val="228"/>
        </w:trPr>
        <w:tc>
          <w:tcPr>
            <w:tcW w:w="2825" w:type="dxa"/>
            <w:shd w:val="clear" w:color="000000" w:fill="FFFFFF"/>
            <w:hideMark/>
          </w:tcPr>
          <w:p w14:paraId="0EFE472C"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Субвенция</w:t>
            </w:r>
          </w:p>
        </w:tc>
        <w:tc>
          <w:tcPr>
            <w:tcW w:w="1494" w:type="dxa"/>
            <w:shd w:val="clear" w:color="000000" w:fill="FFFFFF"/>
            <w:vAlign w:val="bottom"/>
            <w:hideMark/>
          </w:tcPr>
          <w:p w14:paraId="4BFD0F02" w14:textId="77777777" w:rsidR="002A7613" w:rsidRPr="00AB0049" w:rsidRDefault="002A7613" w:rsidP="00E80135">
            <w:pPr>
              <w:spacing w:after="0" w:line="240" w:lineRule="auto"/>
              <w:contextualSpacing/>
              <w:jc w:val="center"/>
              <w:rPr>
                <w:rFonts w:ascii="Times New Roman" w:eastAsia="Times New Roman" w:hAnsi="Times New Roman" w:cs="Times New Roman"/>
                <w:i/>
                <w:sz w:val="24"/>
                <w:szCs w:val="24"/>
                <w:lang w:eastAsia="ru-RU"/>
              </w:rPr>
            </w:pPr>
            <w:r w:rsidRPr="00AB0049">
              <w:rPr>
                <w:rFonts w:ascii="Times New Roman" w:eastAsia="Times New Roman" w:hAnsi="Times New Roman" w:cs="Times New Roman"/>
                <w:i/>
                <w:sz w:val="24"/>
                <w:szCs w:val="24"/>
                <w:lang w:eastAsia="ru-RU"/>
              </w:rPr>
              <w:t>18961,0</w:t>
            </w:r>
          </w:p>
        </w:tc>
        <w:tc>
          <w:tcPr>
            <w:tcW w:w="1341" w:type="dxa"/>
            <w:shd w:val="clear" w:color="000000" w:fill="FFFFFF"/>
            <w:vAlign w:val="bottom"/>
            <w:hideMark/>
          </w:tcPr>
          <w:p w14:paraId="46359269" w14:textId="77777777" w:rsidR="002A7613" w:rsidRPr="00AB0049" w:rsidRDefault="002A7613" w:rsidP="00E8013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29007,0</w:t>
            </w:r>
          </w:p>
        </w:tc>
        <w:tc>
          <w:tcPr>
            <w:tcW w:w="1559" w:type="dxa"/>
            <w:shd w:val="clear" w:color="000000" w:fill="FFFFFF"/>
            <w:noWrap/>
            <w:vAlign w:val="bottom"/>
            <w:hideMark/>
          </w:tcPr>
          <w:p w14:paraId="103E9DAA" w14:textId="77777777" w:rsidR="002A7613" w:rsidRPr="00AB0049" w:rsidRDefault="002A7613" w:rsidP="00E8013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29007,0</w:t>
            </w:r>
          </w:p>
        </w:tc>
        <w:tc>
          <w:tcPr>
            <w:tcW w:w="1458" w:type="dxa"/>
            <w:shd w:val="clear" w:color="000000" w:fill="FFFFFF"/>
            <w:vAlign w:val="bottom"/>
            <w:hideMark/>
          </w:tcPr>
          <w:p w14:paraId="4D333C3A" w14:textId="77777777" w:rsidR="002A7613" w:rsidRPr="00AB0049" w:rsidRDefault="002A7613" w:rsidP="00E80135">
            <w:pPr>
              <w:spacing w:after="0" w:line="240" w:lineRule="auto"/>
              <w:contextualSpacing/>
              <w:jc w:val="center"/>
              <w:rPr>
                <w:rFonts w:ascii="Times New Roman" w:eastAsia="Times New Roman" w:hAnsi="Times New Roman" w:cs="Times New Roman"/>
                <w:i/>
                <w:sz w:val="24"/>
                <w:szCs w:val="24"/>
                <w:lang w:eastAsia="ru-RU"/>
              </w:rPr>
            </w:pPr>
            <w:r w:rsidRPr="00AB0049">
              <w:rPr>
                <w:rFonts w:ascii="Times New Roman" w:eastAsia="Times New Roman" w:hAnsi="Times New Roman" w:cs="Times New Roman"/>
                <w:i/>
                <w:sz w:val="24"/>
                <w:szCs w:val="24"/>
                <w:lang w:eastAsia="ru-RU"/>
              </w:rPr>
              <w:t>29007,0</w:t>
            </w:r>
          </w:p>
        </w:tc>
        <w:tc>
          <w:tcPr>
            <w:tcW w:w="1095" w:type="dxa"/>
            <w:shd w:val="clear" w:color="000000" w:fill="FFFFFF"/>
            <w:vAlign w:val="bottom"/>
            <w:hideMark/>
          </w:tcPr>
          <w:p w14:paraId="419A631F" w14:textId="77777777" w:rsidR="002A7613" w:rsidRPr="00AB0049" w:rsidRDefault="002A7613" w:rsidP="00E80135">
            <w:pPr>
              <w:spacing w:after="0" w:line="240" w:lineRule="auto"/>
              <w:contextualSpacing/>
              <w:jc w:val="center"/>
              <w:rPr>
                <w:rFonts w:ascii="Times New Roman" w:eastAsia="Times New Roman" w:hAnsi="Times New Roman" w:cs="Times New Roman"/>
                <w:bCs/>
                <w:i/>
                <w:color w:val="000000"/>
                <w:sz w:val="24"/>
                <w:szCs w:val="24"/>
                <w:lang w:eastAsia="ru-RU"/>
              </w:rPr>
            </w:pPr>
            <w:r w:rsidRPr="00AB0049">
              <w:rPr>
                <w:rFonts w:ascii="Times New Roman" w:eastAsia="Times New Roman" w:hAnsi="Times New Roman" w:cs="Times New Roman"/>
                <w:bCs/>
                <w:i/>
                <w:color w:val="000000"/>
                <w:sz w:val="24"/>
                <w:szCs w:val="24"/>
                <w:lang w:eastAsia="ru-RU"/>
              </w:rPr>
              <w:t>100,0</w:t>
            </w:r>
          </w:p>
        </w:tc>
      </w:tr>
      <w:tr w:rsidR="002A7613" w:rsidRPr="00AB0049" w14:paraId="5A975601" w14:textId="77777777" w:rsidTr="00E80135">
        <w:trPr>
          <w:trHeight w:val="259"/>
        </w:trPr>
        <w:tc>
          <w:tcPr>
            <w:tcW w:w="2825" w:type="dxa"/>
            <w:shd w:val="clear" w:color="000000" w:fill="FFFFFF"/>
            <w:hideMark/>
          </w:tcPr>
          <w:p w14:paraId="65D93AFE"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1.Шығындар</w:t>
            </w:r>
          </w:p>
        </w:tc>
        <w:tc>
          <w:tcPr>
            <w:tcW w:w="1494" w:type="dxa"/>
            <w:shd w:val="clear" w:color="000000" w:fill="FFFFFF"/>
            <w:vAlign w:val="bottom"/>
            <w:hideMark/>
          </w:tcPr>
          <w:p w14:paraId="59B90733" w14:textId="77777777" w:rsidR="002A7613" w:rsidRPr="00AB0049" w:rsidRDefault="002A7613" w:rsidP="00E80135">
            <w:pPr>
              <w:spacing w:after="0" w:line="240" w:lineRule="auto"/>
              <w:contextualSpacing/>
              <w:jc w:val="center"/>
              <w:rPr>
                <w:rFonts w:ascii="Times New Roman" w:eastAsia="Times New Roman" w:hAnsi="Times New Roman" w:cs="Times New Roman"/>
                <w:b/>
                <w:sz w:val="24"/>
                <w:szCs w:val="24"/>
                <w:lang w:val="kk-KZ" w:eastAsia="ru-RU"/>
              </w:rPr>
            </w:pPr>
            <w:r w:rsidRPr="00AB0049">
              <w:rPr>
                <w:rFonts w:ascii="Times New Roman" w:eastAsia="Times New Roman" w:hAnsi="Times New Roman" w:cs="Times New Roman"/>
                <w:b/>
                <w:sz w:val="24"/>
                <w:szCs w:val="24"/>
                <w:lang w:val="kk-KZ" w:eastAsia="ru-RU"/>
              </w:rPr>
              <w:t>47370,1</w:t>
            </w:r>
          </w:p>
        </w:tc>
        <w:tc>
          <w:tcPr>
            <w:tcW w:w="1341" w:type="dxa"/>
            <w:shd w:val="clear" w:color="000000" w:fill="FFFFFF"/>
            <w:vAlign w:val="bottom"/>
            <w:hideMark/>
          </w:tcPr>
          <w:p w14:paraId="2A562312" w14:textId="77777777" w:rsidR="002A7613" w:rsidRPr="00AB0049" w:rsidRDefault="002A7613" w:rsidP="00E80135">
            <w:pPr>
              <w:spacing w:after="0" w:line="240" w:lineRule="auto"/>
              <w:contextualSpacing/>
              <w:jc w:val="center"/>
              <w:rPr>
                <w:rFonts w:ascii="Times New Roman" w:eastAsia="Times New Roman" w:hAnsi="Times New Roman" w:cs="Times New Roman"/>
                <w:b/>
                <w:color w:val="000000"/>
                <w:sz w:val="24"/>
                <w:szCs w:val="24"/>
                <w:lang w:val="kk-KZ" w:eastAsia="ru-RU"/>
              </w:rPr>
            </w:pPr>
            <w:r w:rsidRPr="00AB0049">
              <w:rPr>
                <w:rFonts w:ascii="Times New Roman" w:eastAsia="Times New Roman" w:hAnsi="Times New Roman" w:cs="Times New Roman"/>
                <w:b/>
                <w:color w:val="000000"/>
                <w:sz w:val="24"/>
                <w:szCs w:val="24"/>
                <w:lang w:val="kk-KZ" w:eastAsia="ru-RU"/>
              </w:rPr>
              <w:t>76791,0</w:t>
            </w:r>
          </w:p>
        </w:tc>
        <w:tc>
          <w:tcPr>
            <w:tcW w:w="1559" w:type="dxa"/>
            <w:shd w:val="clear" w:color="000000" w:fill="FFFFFF"/>
            <w:noWrap/>
            <w:vAlign w:val="bottom"/>
            <w:hideMark/>
          </w:tcPr>
          <w:p w14:paraId="458C2076" w14:textId="77777777" w:rsidR="002A7613" w:rsidRPr="00AB0049" w:rsidRDefault="002A7613" w:rsidP="00E80135">
            <w:pPr>
              <w:spacing w:after="0" w:line="240" w:lineRule="auto"/>
              <w:contextualSpacing/>
              <w:jc w:val="center"/>
              <w:rPr>
                <w:rFonts w:ascii="Times New Roman" w:eastAsia="Times New Roman" w:hAnsi="Times New Roman" w:cs="Times New Roman"/>
                <w:b/>
                <w:color w:val="000000"/>
                <w:sz w:val="24"/>
                <w:szCs w:val="24"/>
                <w:lang w:val="kk-KZ" w:eastAsia="ru-RU"/>
              </w:rPr>
            </w:pPr>
            <w:r w:rsidRPr="00AB0049">
              <w:rPr>
                <w:rFonts w:ascii="Times New Roman" w:eastAsia="Times New Roman" w:hAnsi="Times New Roman" w:cs="Times New Roman"/>
                <w:b/>
                <w:color w:val="000000"/>
                <w:sz w:val="24"/>
                <w:szCs w:val="24"/>
                <w:lang w:val="kk-KZ" w:eastAsia="ru-RU"/>
              </w:rPr>
              <w:t>60425,0</w:t>
            </w:r>
          </w:p>
        </w:tc>
        <w:tc>
          <w:tcPr>
            <w:tcW w:w="1458" w:type="dxa"/>
            <w:shd w:val="clear" w:color="000000" w:fill="FFFFFF"/>
            <w:vAlign w:val="bottom"/>
            <w:hideMark/>
          </w:tcPr>
          <w:p w14:paraId="2BC62E2D" w14:textId="77777777" w:rsidR="002A7613" w:rsidRPr="00AB0049" w:rsidRDefault="002A7613" w:rsidP="00E80135">
            <w:pPr>
              <w:spacing w:after="0" w:line="240" w:lineRule="auto"/>
              <w:contextualSpacing/>
              <w:jc w:val="center"/>
              <w:rPr>
                <w:rFonts w:ascii="Times New Roman" w:eastAsia="Times New Roman" w:hAnsi="Times New Roman" w:cs="Times New Roman"/>
                <w:b/>
                <w:sz w:val="24"/>
                <w:szCs w:val="24"/>
                <w:lang w:val="kk-KZ" w:eastAsia="ru-RU"/>
              </w:rPr>
            </w:pPr>
            <w:r w:rsidRPr="00AB0049">
              <w:rPr>
                <w:rFonts w:ascii="Times New Roman" w:eastAsia="Times New Roman" w:hAnsi="Times New Roman" w:cs="Times New Roman"/>
                <w:b/>
                <w:sz w:val="24"/>
                <w:szCs w:val="24"/>
                <w:lang w:val="kk-KZ" w:eastAsia="ru-RU"/>
              </w:rPr>
              <w:t>60394,1</w:t>
            </w:r>
          </w:p>
        </w:tc>
        <w:tc>
          <w:tcPr>
            <w:tcW w:w="1095" w:type="dxa"/>
            <w:shd w:val="clear" w:color="000000" w:fill="FFFFFF"/>
            <w:vAlign w:val="bottom"/>
            <w:hideMark/>
          </w:tcPr>
          <w:p w14:paraId="6CE64FFC" w14:textId="77777777" w:rsidR="002A7613" w:rsidRPr="00AB0049" w:rsidRDefault="002A7613" w:rsidP="00E80135">
            <w:pPr>
              <w:spacing w:after="0" w:line="240" w:lineRule="auto"/>
              <w:contextualSpacing/>
              <w:jc w:val="center"/>
              <w:rPr>
                <w:rFonts w:ascii="Times New Roman" w:eastAsia="Times New Roman" w:hAnsi="Times New Roman" w:cs="Times New Roman"/>
                <w:b/>
                <w:bCs/>
                <w:color w:val="000000"/>
                <w:sz w:val="24"/>
                <w:szCs w:val="24"/>
                <w:lang w:eastAsia="ru-RU"/>
              </w:rPr>
            </w:pPr>
            <w:r w:rsidRPr="00AB0049">
              <w:rPr>
                <w:rFonts w:ascii="Times New Roman" w:eastAsia="Times New Roman" w:hAnsi="Times New Roman" w:cs="Times New Roman"/>
                <w:b/>
                <w:bCs/>
                <w:color w:val="000000"/>
                <w:sz w:val="24"/>
                <w:szCs w:val="24"/>
                <w:lang w:eastAsia="ru-RU"/>
              </w:rPr>
              <w:t>99,9</w:t>
            </w:r>
          </w:p>
        </w:tc>
      </w:tr>
      <w:tr w:rsidR="002A7613" w:rsidRPr="00AB0049" w14:paraId="07AE0AAE" w14:textId="77777777" w:rsidTr="00E80135">
        <w:trPr>
          <w:trHeight w:val="273"/>
        </w:trPr>
        <w:tc>
          <w:tcPr>
            <w:tcW w:w="2825" w:type="dxa"/>
            <w:shd w:val="clear" w:color="000000" w:fill="FFFFFF"/>
          </w:tcPr>
          <w:p w14:paraId="7ACB4E15"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Оның ішінде мемлекеттік басқару</w:t>
            </w:r>
          </w:p>
        </w:tc>
        <w:tc>
          <w:tcPr>
            <w:tcW w:w="1494" w:type="dxa"/>
            <w:shd w:val="clear" w:color="000000" w:fill="FFFFFF"/>
            <w:vAlign w:val="bottom"/>
          </w:tcPr>
          <w:p w14:paraId="647F8725" w14:textId="77777777" w:rsidR="002A7613" w:rsidRPr="00AB0049" w:rsidRDefault="002A7613" w:rsidP="00E80135">
            <w:pPr>
              <w:spacing w:after="0" w:line="240" w:lineRule="auto"/>
              <w:contextualSpacing/>
              <w:jc w:val="center"/>
              <w:rPr>
                <w:rFonts w:ascii="Times New Roman" w:eastAsia="Times New Roman" w:hAnsi="Times New Roman" w:cs="Times New Roman"/>
                <w:i/>
                <w:sz w:val="24"/>
                <w:szCs w:val="24"/>
                <w:lang w:val="kk-KZ" w:eastAsia="ru-RU"/>
              </w:rPr>
            </w:pPr>
            <w:r w:rsidRPr="00AB0049">
              <w:rPr>
                <w:rFonts w:ascii="Times New Roman" w:eastAsia="Times New Roman" w:hAnsi="Times New Roman" w:cs="Times New Roman"/>
                <w:i/>
                <w:sz w:val="24"/>
                <w:szCs w:val="24"/>
                <w:lang w:val="kk-KZ" w:eastAsia="ru-RU"/>
              </w:rPr>
              <w:t>34723,6</w:t>
            </w:r>
          </w:p>
        </w:tc>
        <w:tc>
          <w:tcPr>
            <w:tcW w:w="1341" w:type="dxa"/>
            <w:shd w:val="clear" w:color="000000" w:fill="FFFFFF"/>
            <w:vAlign w:val="bottom"/>
          </w:tcPr>
          <w:p w14:paraId="0B7078AD" w14:textId="77777777" w:rsidR="002A7613" w:rsidRPr="00AB0049" w:rsidRDefault="002A7613" w:rsidP="00E8013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63562,0</w:t>
            </w:r>
          </w:p>
        </w:tc>
        <w:tc>
          <w:tcPr>
            <w:tcW w:w="1559" w:type="dxa"/>
            <w:shd w:val="clear" w:color="000000" w:fill="FFFFFF"/>
            <w:noWrap/>
            <w:vAlign w:val="bottom"/>
          </w:tcPr>
          <w:p w14:paraId="74D23D57" w14:textId="77777777" w:rsidR="002A7613" w:rsidRPr="00AB0049" w:rsidRDefault="002A7613" w:rsidP="00E8013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40016,0</w:t>
            </w:r>
          </w:p>
        </w:tc>
        <w:tc>
          <w:tcPr>
            <w:tcW w:w="1458" w:type="dxa"/>
            <w:shd w:val="clear" w:color="000000" w:fill="FFFFFF"/>
            <w:vAlign w:val="bottom"/>
          </w:tcPr>
          <w:p w14:paraId="40883129" w14:textId="77777777" w:rsidR="002A7613" w:rsidRPr="00AB0049" w:rsidRDefault="002A7613" w:rsidP="00E80135">
            <w:pPr>
              <w:spacing w:after="0" w:line="240" w:lineRule="auto"/>
              <w:contextualSpacing/>
              <w:jc w:val="center"/>
              <w:rPr>
                <w:rFonts w:ascii="Times New Roman" w:eastAsia="Times New Roman" w:hAnsi="Times New Roman" w:cs="Times New Roman"/>
                <w:i/>
                <w:sz w:val="24"/>
                <w:szCs w:val="24"/>
                <w:lang w:val="kk-KZ" w:eastAsia="ru-RU"/>
              </w:rPr>
            </w:pPr>
            <w:r w:rsidRPr="00AB0049">
              <w:rPr>
                <w:rFonts w:ascii="Times New Roman" w:eastAsia="Times New Roman" w:hAnsi="Times New Roman" w:cs="Times New Roman"/>
                <w:i/>
                <w:sz w:val="24"/>
                <w:szCs w:val="24"/>
                <w:lang w:val="kk-KZ" w:eastAsia="ru-RU"/>
              </w:rPr>
              <w:t>39994,9</w:t>
            </w:r>
          </w:p>
        </w:tc>
        <w:tc>
          <w:tcPr>
            <w:tcW w:w="1095" w:type="dxa"/>
            <w:shd w:val="clear" w:color="000000" w:fill="FFFFFF"/>
            <w:vAlign w:val="bottom"/>
          </w:tcPr>
          <w:p w14:paraId="43D2C3CB" w14:textId="77777777" w:rsidR="002A7613" w:rsidRPr="00AB0049" w:rsidRDefault="002A7613" w:rsidP="00E80135">
            <w:pPr>
              <w:spacing w:after="0" w:line="240" w:lineRule="auto"/>
              <w:contextualSpacing/>
              <w:jc w:val="center"/>
              <w:rPr>
                <w:rFonts w:ascii="Times New Roman" w:eastAsia="Times New Roman" w:hAnsi="Times New Roman" w:cs="Times New Roman"/>
                <w:bCs/>
                <w:i/>
                <w:color w:val="000000"/>
                <w:sz w:val="24"/>
                <w:szCs w:val="24"/>
                <w:lang w:eastAsia="ru-RU"/>
              </w:rPr>
            </w:pPr>
            <w:r w:rsidRPr="00AB0049">
              <w:rPr>
                <w:rFonts w:ascii="Times New Roman" w:eastAsia="Times New Roman" w:hAnsi="Times New Roman" w:cs="Times New Roman"/>
                <w:bCs/>
                <w:i/>
                <w:color w:val="000000"/>
                <w:sz w:val="24"/>
                <w:szCs w:val="24"/>
                <w:lang w:eastAsia="ru-RU"/>
              </w:rPr>
              <w:t>99,9</w:t>
            </w:r>
          </w:p>
        </w:tc>
      </w:tr>
      <w:tr w:rsidR="002A7613" w:rsidRPr="00AB0049" w14:paraId="73685F16" w14:textId="77777777" w:rsidTr="00E80135">
        <w:trPr>
          <w:trHeight w:val="30"/>
        </w:trPr>
        <w:tc>
          <w:tcPr>
            <w:tcW w:w="2825" w:type="dxa"/>
            <w:shd w:val="clear" w:color="000000" w:fill="FFFFFF"/>
          </w:tcPr>
          <w:p w14:paraId="3ADC7713"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Трансферттер</w:t>
            </w:r>
          </w:p>
        </w:tc>
        <w:tc>
          <w:tcPr>
            <w:tcW w:w="1494" w:type="dxa"/>
            <w:shd w:val="clear" w:color="000000" w:fill="FFFFFF"/>
            <w:vAlign w:val="bottom"/>
          </w:tcPr>
          <w:p w14:paraId="36D0E0C8" w14:textId="77777777" w:rsidR="002A7613" w:rsidRPr="00AB0049" w:rsidRDefault="002A7613" w:rsidP="00E80135">
            <w:pPr>
              <w:spacing w:after="0" w:line="240" w:lineRule="auto"/>
              <w:contextualSpacing/>
              <w:jc w:val="center"/>
              <w:rPr>
                <w:rFonts w:ascii="Times New Roman" w:eastAsia="Times New Roman" w:hAnsi="Times New Roman" w:cs="Times New Roman"/>
                <w:i/>
                <w:sz w:val="24"/>
                <w:szCs w:val="24"/>
                <w:lang w:eastAsia="ru-RU"/>
              </w:rPr>
            </w:pPr>
          </w:p>
        </w:tc>
        <w:tc>
          <w:tcPr>
            <w:tcW w:w="1341" w:type="dxa"/>
            <w:shd w:val="clear" w:color="000000" w:fill="FFFFFF"/>
            <w:vAlign w:val="bottom"/>
          </w:tcPr>
          <w:p w14:paraId="064C1A13" w14:textId="77777777" w:rsidR="002A7613" w:rsidRPr="00AB0049" w:rsidRDefault="002A7613" w:rsidP="00E80135">
            <w:pPr>
              <w:spacing w:after="0" w:line="240" w:lineRule="auto"/>
              <w:contextualSpacing/>
              <w:jc w:val="center"/>
              <w:rPr>
                <w:rFonts w:ascii="Times New Roman" w:eastAsia="Times New Roman" w:hAnsi="Times New Roman" w:cs="Times New Roman"/>
                <w:i/>
                <w:color w:val="000000"/>
                <w:sz w:val="24"/>
                <w:szCs w:val="24"/>
                <w:lang w:eastAsia="ru-RU"/>
              </w:rPr>
            </w:pPr>
            <w:r w:rsidRPr="00AB0049">
              <w:rPr>
                <w:rFonts w:ascii="Times New Roman" w:eastAsia="Times New Roman" w:hAnsi="Times New Roman" w:cs="Times New Roman"/>
                <w:i/>
                <w:color w:val="000000"/>
                <w:sz w:val="24"/>
                <w:szCs w:val="24"/>
                <w:lang w:eastAsia="ru-RU"/>
              </w:rPr>
              <w:t>0</w:t>
            </w:r>
          </w:p>
        </w:tc>
        <w:tc>
          <w:tcPr>
            <w:tcW w:w="1559" w:type="dxa"/>
            <w:shd w:val="clear" w:color="000000" w:fill="FFFFFF"/>
            <w:noWrap/>
            <w:vAlign w:val="bottom"/>
          </w:tcPr>
          <w:p w14:paraId="3090EDF8" w14:textId="77777777" w:rsidR="002A7613" w:rsidRPr="00AB0049" w:rsidRDefault="002A7613" w:rsidP="00E80135">
            <w:pPr>
              <w:spacing w:after="0" w:line="240" w:lineRule="auto"/>
              <w:contextualSpacing/>
              <w:jc w:val="center"/>
              <w:rPr>
                <w:rFonts w:ascii="Times New Roman" w:eastAsia="Times New Roman" w:hAnsi="Times New Roman" w:cs="Times New Roman"/>
                <w:i/>
                <w:color w:val="000000"/>
                <w:sz w:val="24"/>
                <w:szCs w:val="24"/>
                <w:lang w:eastAsia="ru-RU"/>
              </w:rPr>
            </w:pPr>
            <w:r w:rsidRPr="00AB0049">
              <w:rPr>
                <w:rFonts w:ascii="Times New Roman" w:eastAsia="Times New Roman" w:hAnsi="Times New Roman" w:cs="Times New Roman"/>
                <w:i/>
                <w:color w:val="000000"/>
                <w:sz w:val="24"/>
                <w:szCs w:val="24"/>
                <w:lang w:eastAsia="ru-RU"/>
              </w:rPr>
              <w:t>4</w:t>
            </w:r>
          </w:p>
        </w:tc>
        <w:tc>
          <w:tcPr>
            <w:tcW w:w="1458" w:type="dxa"/>
            <w:shd w:val="clear" w:color="000000" w:fill="FFFFFF"/>
            <w:vAlign w:val="bottom"/>
          </w:tcPr>
          <w:p w14:paraId="43061D3C" w14:textId="77777777" w:rsidR="002A7613" w:rsidRPr="00AB0049" w:rsidRDefault="002A7613" w:rsidP="00E80135">
            <w:pPr>
              <w:spacing w:after="0" w:line="240" w:lineRule="auto"/>
              <w:contextualSpacing/>
              <w:jc w:val="center"/>
              <w:rPr>
                <w:rFonts w:ascii="Times New Roman" w:eastAsia="Times New Roman" w:hAnsi="Times New Roman" w:cs="Times New Roman"/>
                <w:i/>
                <w:sz w:val="24"/>
                <w:szCs w:val="24"/>
                <w:lang w:eastAsia="ru-RU"/>
              </w:rPr>
            </w:pPr>
            <w:r w:rsidRPr="00AB0049">
              <w:rPr>
                <w:rFonts w:ascii="Times New Roman" w:eastAsia="Times New Roman" w:hAnsi="Times New Roman" w:cs="Times New Roman"/>
                <w:i/>
                <w:sz w:val="24"/>
                <w:szCs w:val="24"/>
                <w:lang w:eastAsia="ru-RU"/>
              </w:rPr>
              <w:t>4</w:t>
            </w:r>
          </w:p>
        </w:tc>
        <w:tc>
          <w:tcPr>
            <w:tcW w:w="1095" w:type="dxa"/>
            <w:shd w:val="clear" w:color="000000" w:fill="FFFFFF"/>
            <w:vAlign w:val="bottom"/>
          </w:tcPr>
          <w:p w14:paraId="5C9C4DFA" w14:textId="77777777" w:rsidR="002A7613" w:rsidRPr="00AB0049" w:rsidRDefault="002A7613" w:rsidP="00E80135">
            <w:pPr>
              <w:spacing w:after="0" w:line="240" w:lineRule="auto"/>
              <w:contextualSpacing/>
              <w:jc w:val="center"/>
              <w:rPr>
                <w:rFonts w:ascii="Times New Roman" w:eastAsia="Times New Roman" w:hAnsi="Times New Roman" w:cs="Times New Roman"/>
                <w:bCs/>
                <w:i/>
                <w:color w:val="000000"/>
                <w:sz w:val="24"/>
                <w:szCs w:val="24"/>
                <w:lang w:eastAsia="ru-RU"/>
              </w:rPr>
            </w:pPr>
            <w:r w:rsidRPr="00AB0049">
              <w:rPr>
                <w:rFonts w:ascii="Times New Roman" w:eastAsia="Times New Roman" w:hAnsi="Times New Roman" w:cs="Times New Roman"/>
                <w:bCs/>
                <w:i/>
                <w:color w:val="000000"/>
                <w:sz w:val="24"/>
                <w:szCs w:val="24"/>
                <w:lang w:eastAsia="ru-RU"/>
              </w:rPr>
              <w:t>100,0</w:t>
            </w:r>
          </w:p>
        </w:tc>
      </w:tr>
      <w:tr w:rsidR="002A7613" w:rsidRPr="00AB0049" w14:paraId="413C8F47" w14:textId="77777777" w:rsidTr="00E80135">
        <w:trPr>
          <w:trHeight w:val="295"/>
        </w:trPr>
        <w:tc>
          <w:tcPr>
            <w:tcW w:w="2825" w:type="dxa"/>
            <w:shd w:val="clear" w:color="000000" w:fill="FFFFFF"/>
          </w:tcPr>
          <w:p w14:paraId="0614C515"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ТҮКШ</w:t>
            </w:r>
          </w:p>
        </w:tc>
        <w:tc>
          <w:tcPr>
            <w:tcW w:w="1494" w:type="dxa"/>
            <w:shd w:val="clear" w:color="000000" w:fill="FFFFFF"/>
            <w:vAlign w:val="bottom"/>
          </w:tcPr>
          <w:p w14:paraId="65D9744B" w14:textId="77777777" w:rsidR="002A7613" w:rsidRPr="00AB0049" w:rsidRDefault="002A7613" w:rsidP="00E80135">
            <w:pPr>
              <w:spacing w:after="0" w:line="240" w:lineRule="auto"/>
              <w:contextualSpacing/>
              <w:jc w:val="center"/>
              <w:rPr>
                <w:rFonts w:ascii="Times New Roman" w:eastAsia="Times New Roman" w:hAnsi="Times New Roman" w:cs="Times New Roman"/>
                <w:i/>
                <w:sz w:val="24"/>
                <w:szCs w:val="24"/>
                <w:lang w:val="kk-KZ" w:eastAsia="ru-RU"/>
              </w:rPr>
            </w:pPr>
            <w:r w:rsidRPr="00AB0049">
              <w:rPr>
                <w:rFonts w:ascii="Times New Roman" w:eastAsia="Times New Roman" w:hAnsi="Times New Roman" w:cs="Times New Roman"/>
                <w:i/>
                <w:sz w:val="24"/>
                <w:szCs w:val="24"/>
                <w:lang w:val="kk-KZ" w:eastAsia="ru-RU"/>
              </w:rPr>
              <w:t>12646,5</w:t>
            </w:r>
          </w:p>
        </w:tc>
        <w:tc>
          <w:tcPr>
            <w:tcW w:w="1341" w:type="dxa"/>
            <w:shd w:val="clear" w:color="000000" w:fill="FFFFFF"/>
            <w:vAlign w:val="bottom"/>
          </w:tcPr>
          <w:p w14:paraId="624F4DE4" w14:textId="77777777" w:rsidR="002A7613" w:rsidRPr="00AB0049" w:rsidRDefault="002A7613" w:rsidP="00E8013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13229,0</w:t>
            </w:r>
          </w:p>
        </w:tc>
        <w:tc>
          <w:tcPr>
            <w:tcW w:w="1559" w:type="dxa"/>
            <w:shd w:val="clear" w:color="000000" w:fill="FFFFFF"/>
            <w:noWrap/>
            <w:vAlign w:val="bottom"/>
          </w:tcPr>
          <w:p w14:paraId="176C0C35" w14:textId="77777777" w:rsidR="002A7613" w:rsidRPr="00AB0049" w:rsidRDefault="002A7613" w:rsidP="00E8013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20405,0</w:t>
            </w:r>
          </w:p>
        </w:tc>
        <w:tc>
          <w:tcPr>
            <w:tcW w:w="1458" w:type="dxa"/>
            <w:shd w:val="clear" w:color="000000" w:fill="FFFFFF"/>
            <w:vAlign w:val="bottom"/>
          </w:tcPr>
          <w:p w14:paraId="271D01B5" w14:textId="77777777" w:rsidR="002A7613" w:rsidRPr="00AB0049" w:rsidRDefault="002A7613" w:rsidP="00E80135">
            <w:pPr>
              <w:spacing w:after="0" w:line="240" w:lineRule="auto"/>
              <w:contextualSpacing/>
              <w:jc w:val="center"/>
              <w:rPr>
                <w:rFonts w:ascii="Times New Roman" w:eastAsia="Times New Roman" w:hAnsi="Times New Roman" w:cs="Times New Roman"/>
                <w:i/>
                <w:sz w:val="24"/>
                <w:szCs w:val="24"/>
                <w:lang w:val="kk-KZ" w:eastAsia="ru-RU"/>
              </w:rPr>
            </w:pPr>
            <w:r w:rsidRPr="00AB0049">
              <w:rPr>
                <w:rFonts w:ascii="Times New Roman" w:eastAsia="Times New Roman" w:hAnsi="Times New Roman" w:cs="Times New Roman"/>
                <w:i/>
                <w:sz w:val="24"/>
                <w:szCs w:val="24"/>
                <w:lang w:val="kk-KZ" w:eastAsia="ru-RU"/>
              </w:rPr>
              <w:t>20395,2</w:t>
            </w:r>
          </w:p>
        </w:tc>
        <w:tc>
          <w:tcPr>
            <w:tcW w:w="1095" w:type="dxa"/>
            <w:shd w:val="clear" w:color="000000" w:fill="FFFFFF"/>
            <w:vAlign w:val="bottom"/>
          </w:tcPr>
          <w:p w14:paraId="1ED735ED" w14:textId="77777777" w:rsidR="002A7613" w:rsidRPr="00AB0049" w:rsidRDefault="002A7613" w:rsidP="00E80135">
            <w:pPr>
              <w:spacing w:after="0" w:line="240" w:lineRule="auto"/>
              <w:contextualSpacing/>
              <w:jc w:val="center"/>
              <w:rPr>
                <w:rFonts w:ascii="Times New Roman" w:eastAsia="Times New Roman" w:hAnsi="Times New Roman" w:cs="Times New Roman"/>
                <w:bCs/>
                <w:i/>
                <w:color w:val="000000"/>
                <w:sz w:val="24"/>
                <w:szCs w:val="24"/>
                <w:lang w:val="kk-KZ" w:eastAsia="ru-RU"/>
              </w:rPr>
            </w:pPr>
            <w:r w:rsidRPr="00AB0049">
              <w:rPr>
                <w:rFonts w:ascii="Times New Roman" w:eastAsia="Times New Roman" w:hAnsi="Times New Roman" w:cs="Times New Roman"/>
                <w:bCs/>
                <w:i/>
                <w:color w:val="000000"/>
                <w:sz w:val="24"/>
                <w:szCs w:val="24"/>
                <w:lang w:val="kk-KZ" w:eastAsia="ru-RU"/>
              </w:rPr>
              <w:t>100,0</w:t>
            </w:r>
          </w:p>
        </w:tc>
      </w:tr>
    </w:tbl>
    <w:p w14:paraId="4B5169E3" w14:textId="77777777" w:rsidR="002A7613"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sz w:val="28"/>
          <w:szCs w:val="28"/>
          <w:lang w:eastAsia="ru-RU"/>
        </w:rPr>
      </w:pPr>
      <w:r w:rsidRPr="00AB0049">
        <w:rPr>
          <w:rFonts w:ascii="Times New Roman" w:eastAsia="Times New Roman" w:hAnsi="Times New Roman" w:cs="Times New Roman"/>
          <w:sz w:val="28"/>
          <w:szCs w:val="28"/>
          <w:lang w:eastAsia="ru-RU"/>
        </w:rPr>
        <w:t>2020 жылғы кірістер-53369,9 мың теңге түсті (110,9%), оның ішінде:</w:t>
      </w:r>
    </w:p>
    <w:p w14:paraId="0D58142B" w14:textId="77777777" w:rsidR="002A7613"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sz w:val="28"/>
          <w:szCs w:val="28"/>
          <w:lang w:eastAsia="ru-RU"/>
        </w:rPr>
      </w:pPr>
      <w:r w:rsidRPr="00AB0049">
        <w:rPr>
          <w:rFonts w:ascii="Times New Roman" w:eastAsia="Times New Roman" w:hAnsi="Times New Roman" w:cs="Times New Roman"/>
          <w:sz w:val="28"/>
          <w:szCs w:val="28"/>
          <w:lang w:eastAsia="ru-RU"/>
        </w:rPr>
        <w:t>Салықтық түсімдер-жоспар 17684,0 мың теңге, іс жүзінде 22820,0 мың теңге (129,0%), оның ішінде:</w:t>
      </w:r>
    </w:p>
    <w:p w14:paraId="070A5BEA" w14:textId="77777777" w:rsidR="002A7613"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sz w:val="28"/>
          <w:szCs w:val="28"/>
          <w:lang w:eastAsia="ru-RU"/>
        </w:rPr>
      </w:pPr>
      <w:r w:rsidRPr="00AB0049">
        <w:rPr>
          <w:rFonts w:ascii="Times New Roman" w:eastAsia="Times New Roman" w:hAnsi="Times New Roman" w:cs="Times New Roman"/>
          <w:sz w:val="28"/>
          <w:szCs w:val="28"/>
          <w:lang w:eastAsia="ru-RU"/>
        </w:rPr>
        <w:t>- ЖТС-жоспар 7784,0 мың теңге, іс жүзінде 5972,5 мың теңге (76,7%);</w:t>
      </w:r>
    </w:p>
    <w:p w14:paraId="3374CC84" w14:textId="77777777" w:rsidR="002A7613"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sz w:val="28"/>
          <w:szCs w:val="28"/>
          <w:lang w:eastAsia="ru-RU"/>
        </w:rPr>
      </w:pPr>
      <w:r w:rsidRPr="00AB0049">
        <w:rPr>
          <w:rFonts w:ascii="Times New Roman" w:eastAsia="Times New Roman" w:hAnsi="Times New Roman" w:cs="Times New Roman"/>
          <w:sz w:val="28"/>
          <w:szCs w:val="28"/>
          <w:lang w:eastAsia="ru-RU"/>
        </w:rPr>
        <w:t>- Мүлік салығы-жоспар 140,0 мың теңге, іс жүзінде 236,4 мың теңге (168,8%);</w:t>
      </w:r>
    </w:p>
    <w:p w14:paraId="22D6B9C0" w14:textId="77777777" w:rsidR="002A7613"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sz w:val="28"/>
          <w:szCs w:val="28"/>
          <w:lang w:eastAsia="ru-RU"/>
        </w:rPr>
      </w:pPr>
      <w:r w:rsidRPr="00AB0049">
        <w:rPr>
          <w:rFonts w:ascii="Times New Roman" w:eastAsia="Times New Roman" w:hAnsi="Times New Roman" w:cs="Times New Roman"/>
          <w:sz w:val="28"/>
          <w:szCs w:val="28"/>
          <w:lang w:eastAsia="ru-RU"/>
        </w:rPr>
        <w:t>- Жер салығы - жоспар 300,0 мың теңге, іс жүзінде 1162,7 мың теңге (387,6%);</w:t>
      </w:r>
    </w:p>
    <w:p w14:paraId="22A0AD67" w14:textId="77777777" w:rsidR="002A7613"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sz w:val="28"/>
          <w:szCs w:val="28"/>
          <w:lang w:eastAsia="ru-RU"/>
        </w:rPr>
      </w:pPr>
      <w:r w:rsidRPr="00AB0049">
        <w:rPr>
          <w:rFonts w:ascii="Times New Roman" w:eastAsia="Times New Roman" w:hAnsi="Times New Roman" w:cs="Times New Roman"/>
          <w:sz w:val="28"/>
          <w:szCs w:val="28"/>
          <w:lang w:eastAsia="ru-RU"/>
        </w:rPr>
        <w:t>– Көлік салығы - жоспар-9400,0 мың теңге, іс жүзінде 15 374,3 мың теңге (163,6%);</w:t>
      </w:r>
    </w:p>
    <w:p w14:paraId="09291A2B" w14:textId="77777777" w:rsidR="002A7613"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sz w:val="28"/>
          <w:szCs w:val="28"/>
          <w:lang w:eastAsia="ru-RU"/>
        </w:rPr>
      </w:pPr>
      <w:r w:rsidRPr="00AB0049">
        <w:rPr>
          <w:rFonts w:ascii="Times New Roman" w:eastAsia="Times New Roman" w:hAnsi="Times New Roman" w:cs="Times New Roman"/>
          <w:sz w:val="28"/>
          <w:szCs w:val="28"/>
          <w:lang w:eastAsia="ru-RU"/>
        </w:rPr>
        <w:t>- Тауарларға , жұмыстарға салынатын ішкі салықтар - жоспар-60,0 мың теңге, іс жүзінде 74,2 мың теңге(123,7%).</w:t>
      </w:r>
    </w:p>
    <w:p w14:paraId="08DD9D9F" w14:textId="77777777" w:rsidR="002A7613"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sz w:val="28"/>
          <w:szCs w:val="28"/>
          <w:lang w:eastAsia="ru-RU"/>
        </w:rPr>
      </w:pPr>
      <w:r w:rsidRPr="00AB0049">
        <w:rPr>
          <w:rFonts w:ascii="Times New Roman" w:eastAsia="Times New Roman" w:hAnsi="Times New Roman" w:cs="Times New Roman"/>
          <w:sz w:val="28"/>
          <w:szCs w:val="28"/>
          <w:lang w:eastAsia="ru-RU"/>
        </w:rPr>
        <w:t>Салықтық емес түсімдер-жоспар 100,0 мың теңге, факт бойынша 211,8 мың теңге (211,8%), оның ішінде:</w:t>
      </w:r>
    </w:p>
    <w:p w14:paraId="38F48081" w14:textId="77777777" w:rsidR="002A7613"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sz w:val="28"/>
          <w:szCs w:val="28"/>
          <w:lang w:eastAsia="ru-RU"/>
        </w:rPr>
      </w:pPr>
      <w:r w:rsidRPr="00AB0049">
        <w:rPr>
          <w:rFonts w:ascii="Times New Roman" w:eastAsia="Times New Roman" w:hAnsi="Times New Roman" w:cs="Times New Roman"/>
          <w:sz w:val="28"/>
          <w:szCs w:val="28"/>
          <w:lang w:eastAsia="ru-RU"/>
        </w:rPr>
        <w:t>- Мемлекет меншігіндегі мүлікті жалға беруден түсетін кірістер-жоспар 100,0 мың теңге, іс жүзінде 112,4 мың теңге (112,4%);</w:t>
      </w:r>
    </w:p>
    <w:p w14:paraId="16F2A0FE" w14:textId="77777777" w:rsidR="002A7613"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sz w:val="28"/>
          <w:szCs w:val="28"/>
          <w:lang w:eastAsia="ru-RU"/>
        </w:rPr>
      </w:pPr>
      <w:r w:rsidRPr="00AB0049">
        <w:rPr>
          <w:rFonts w:ascii="Times New Roman" w:eastAsia="Times New Roman" w:hAnsi="Times New Roman" w:cs="Times New Roman"/>
          <w:sz w:val="28"/>
          <w:szCs w:val="28"/>
          <w:lang w:eastAsia="ru-RU"/>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алулар-жоспар 0 теңге, факт бойынша 99,4 теңге.</w:t>
      </w:r>
    </w:p>
    <w:p w14:paraId="7516F8BA" w14:textId="77777777" w:rsidR="002A7613"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sz w:val="28"/>
          <w:szCs w:val="28"/>
          <w:lang w:eastAsia="ru-RU"/>
        </w:rPr>
      </w:pPr>
      <w:r w:rsidRPr="00AB0049">
        <w:rPr>
          <w:rFonts w:ascii="Times New Roman" w:eastAsia="Times New Roman" w:hAnsi="Times New Roman" w:cs="Times New Roman"/>
          <w:sz w:val="28"/>
          <w:szCs w:val="28"/>
          <w:lang w:eastAsia="ru-RU"/>
        </w:rPr>
        <w:t>Трансферттер түсімі-жоспар бойынша 30338,0 мың теңге, іс жүзінде 30338,0 мың теңге (100,0%), оның ішінде:</w:t>
      </w:r>
    </w:p>
    <w:p w14:paraId="0D50EA37" w14:textId="77777777" w:rsidR="002A7613"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sz w:val="28"/>
          <w:szCs w:val="28"/>
          <w:lang w:eastAsia="ru-RU"/>
        </w:rPr>
      </w:pPr>
      <w:r w:rsidRPr="00AB0049">
        <w:rPr>
          <w:rFonts w:ascii="Times New Roman" w:eastAsia="Times New Roman" w:hAnsi="Times New Roman" w:cs="Times New Roman"/>
          <w:sz w:val="28"/>
          <w:szCs w:val="28"/>
          <w:lang w:eastAsia="ru-RU"/>
        </w:rPr>
        <w:t>- Субвенциялар-жоспар 29007,0 мың теңге, факт бойынша 29007,0 мың теңге (100%);</w:t>
      </w:r>
    </w:p>
    <w:p w14:paraId="7435F028" w14:textId="77777777" w:rsidR="002A7613"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sz w:val="28"/>
          <w:szCs w:val="28"/>
          <w:lang w:eastAsia="ru-RU"/>
        </w:rPr>
      </w:pPr>
      <w:r w:rsidRPr="00AB0049">
        <w:rPr>
          <w:rFonts w:ascii="Times New Roman" w:eastAsia="Times New Roman" w:hAnsi="Times New Roman" w:cs="Times New Roman"/>
          <w:sz w:val="28"/>
          <w:szCs w:val="28"/>
          <w:lang w:eastAsia="ru-RU"/>
        </w:rPr>
        <w:t>- Жоғары тұрған бюджеттен трансферттер 1331,0 мың теңге, факт бойынша 1331,0 мың теңге (100,0 %).</w:t>
      </w:r>
    </w:p>
    <w:p w14:paraId="544B26DD" w14:textId="77777777" w:rsidR="002A7613"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sz w:val="28"/>
          <w:szCs w:val="28"/>
          <w:lang w:eastAsia="ru-RU"/>
        </w:rPr>
      </w:pPr>
      <w:r w:rsidRPr="00AB0049">
        <w:rPr>
          <w:rFonts w:ascii="Times New Roman" w:eastAsia="Times New Roman" w:hAnsi="Times New Roman" w:cs="Times New Roman"/>
          <w:sz w:val="28"/>
          <w:szCs w:val="28"/>
          <w:lang w:eastAsia="ru-RU"/>
        </w:rPr>
        <w:t>Ауылдық округ бюджетінің кіріс бөлігінің барлық көрсеткіштері бойынша өсу серпінін қамтамасыз етуді атап өту қажет, Жалпы, өткен жылмен салыстырғанда салықтық емес түсімдерден басқа 19,4% немесе 5 542,4 мың теңгені құрады.</w:t>
      </w:r>
    </w:p>
    <w:p w14:paraId="621EE1B2" w14:textId="77777777" w:rsidR="002A7613"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sz w:val="28"/>
          <w:szCs w:val="28"/>
          <w:lang w:eastAsia="ru-RU"/>
        </w:rPr>
      </w:pPr>
      <w:r w:rsidRPr="00AB0049">
        <w:rPr>
          <w:rFonts w:ascii="Times New Roman" w:eastAsia="Times New Roman" w:hAnsi="Times New Roman" w:cs="Times New Roman"/>
          <w:sz w:val="28"/>
          <w:szCs w:val="28"/>
          <w:lang w:eastAsia="ru-RU"/>
        </w:rPr>
        <w:t>2020 жылғы шығындар 60394,1 мың теңге сомасында жүргізілді (99,9%), жоспар бойынша 76791,0 мың теңге бекітілді, 60425,0 мың теңгеге түзетілді, іс жүзінде 60394,1 мың теңге.</w:t>
      </w:r>
    </w:p>
    <w:p w14:paraId="55C55BB4" w14:textId="77777777" w:rsidR="002A7613" w:rsidRPr="00AB0049" w:rsidRDefault="002A7613" w:rsidP="002A7613">
      <w:pPr>
        <w:widowControl w:val="0"/>
        <w:tabs>
          <w:tab w:val="left" w:pos="0"/>
        </w:tabs>
        <w:suppressAutoHyphens/>
        <w:spacing w:after="0" w:line="240" w:lineRule="auto"/>
        <w:ind w:firstLine="720"/>
        <w:contextualSpacing/>
        <w:jc w:val="center"/>
        <w:rPr>
          <w:rFonts w:ascii="Times New Roman" w:eastAsia="Times New Roman" w:hAnsi="Times New Roman" w:cs="Times New Roman"/>
          <w:b/>
          <w:sz w:val="28"/>
          <w:szCs w:val="28"/>
          <w:lang w:eastAsia="ru-RU"/>
        </w:rPr>
      </w:pPr>
    </w:p>
    <w:p w14:paraId="0F5BF3C4" w14:textId="77777777" w:rsidR="00D836CD" w:rsidRPr="00AB0049" w:rsidRDefault="00D836CD" w:rsidP="002A7613">
      <w:pPr>
        <w:widowControl w:val="0"/>
        <w:tabs>
          <w:tab w:val="left" w:pos="0"/>
        </w:tabs>
        <w:suppressAutoHyphens/>
        <w:spacing w:after="0" w:line="240" w:lineRule="auto"/>
        <w:ind w:firstLine="720"/>
        <w:contextualSpacing/>
        <w:jc w:val="center"/>
        <w:rPr>
          <w:rFonts w:ascii="Times New Roman" w:hAnsi="Times New Roman" w:cs="Times New Roman"/>
          <w:b/>
          <w:sz w:val="28"/>
          <w:szCs w:val="28"/>
          <w:u w:val="single"/>
          <w:lang w:val="kk-KZ" w:eastAsia="ar-SA"/>
        </w:rPr>
      </w:pPr>
      <w:r w:rsidRPr="00AB0049">
        <w:rPr>
          <w:rFonts w:ascii="Times New Roman" w:hAnsi="Times New Roman" w:cs="Times New Roman"/>
          <w:b/>
          <w:sz w:val="28"/>
          <w:szCs w:val="28"/>
          <w:u w:val="single"/>
          <w:lang w:val="kk-KZ" w:eastAsia="ar-SA"/>
        </w:rPr>
        <w:t xml:space="preserve"> «</w:t>
      </w:r>
      <w:r w:rsidR="00934409" w:rsidRPr="00AB0049">
        <w:rPr>
          <w:rFonts w:ascii="Times New Roman" w:hAnsi="Times New Roman" w:cs="Times New Roman"/>
          <w:b/>
          <w:sz w:val="28"/>
          <w:szCs w:val="28"/>
          <w:u w:val="single"/>
          <w:lang w:val="kk-KZ" w:eastAsia="ar-SA"/>
        </w:rPr>
        <w:t>Сулы көл ауылдық округі әкімінің аппараты</w:t>
      </w:r>
      <w:r w:rsidRPr="00AB0049">
        <w:rPr>
          <w:rFonts w:ascii="Times New Roman" w:hAnsi="Times New Roman" w:cs="Times New Roman"/>
          <w:b/>
          <w:sz w:val="28"/>
          <w:szCs w:val="28"/>
          <w:u w:val="single"/>
          <w:lang w:val="kk-KZ" w:eastAsia="ar-SA"/>
        </w:rPr>
        <w:t>»</w:t>
      </w:r>
      <w:r w:rsidR="00934409" w:rsidRPr="00AB0049">
        <w:rPr>
          <w:rFonts w:ascii="Times New Roman" w:hAnsi="Times New Roman" w:cs="Times New Roman"/>
          <w:b/>
          <w:sz w:val="28"/>
          <w:szCs w:val="28"/>
          <w:u w:val="single"/>
          <w:lang w:val="kk-KZ" w:eastAsia="ar-SA"/>
        </w:rPr>
        <w:t xml:space="preserve"> ММ</w:t>
      </w:r>
    </w:p>
    <w:p w14:paraId="55A364D8" w14:textId="77777777" w:rsidR="00E80135" w:rsidRPr="00AB0049" w:rsidRDefault="00E80135" w:rsidP="00E80135">
      <w:pPr>
        <w:widowControl w:val="0"/>
        <w:tabs>
          <w:tab w:val="left" w:pos="0"/>
        </w:tabs>
        <w:suppressAutoHyphens/>
        <w:spacing w:after="0" w:line="240" w:lineRule="auto"/>
        <w:ind w:firstLine="720"/>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val="kk-KZ" w:eastAsia="ar-SA"/>
        </w:rPr>
        <w:t xml:space="preserve">   </w:t>
      </w:r>
      <w:r w:rsidRPr="00AB0049">
        <w:rPr>
          <w:rFonts w:ascii="Times New Roman" w:eastAsia="Times New Roman" w:hAnsi="Times New Roman" w:cs="Times New Roman"/>
          <w:sz w:val="24"/>
          <w:szCs w:val="24"/>
          <w:lang w:eastAsia="ar-SA"/>
        </w:rPr>
        <w:t>(</w:t>
      </w:r>
      <w:r w:rsidR="00934409" w:rsidRPr="00AB0049">
        <w:rPr>
          <w:rFonts w:ascii="Times New Roman" w:eastAsia="Times New Roman" w:hAnsi="Times New Roman" w:cs="Times New Roman"/>
          <w:sz w:val="24"/>
          <w:szCs w:val="24"/>
          <w:lang w:val="kk-KZ" w:eastAsia="ar-SA"/>
        </w:rPr>
        <w:t xml:space="preserve">мың </w:t>
      </w:r>
      <w:r w:rsidRPr="00AB0049">
        <w:rPr>
          <w:rFonts w:ascii="Times New Roman" w:eastAsia="Times New Roman" w:hAnsi="Times New Roman" w:cs="Times New Roman"/>
          <w:sz w:val="24"/>
          <w:szCs w:val="24"/>
          <w:lang w:eastAsia="ar-SA"/>
        </w:rPr>
        <w:t xml:space="preserve"> те</w:t>
      </w:r>
      <w:r w:rsidR="00934409" w:rsidRPr="00AB0049">
        <w:rPr>
          <w:rFonts w:ascii="Times New Roman" w:eastAsia="Times New Roman" w:hAnsi="Times New Roman" w:cs="Times New Roman"/>
          <w:sz w:val="24"/>
          <w:szCs w:val="24"/>
          <w:lang w:val="kk-KZ" w:eastAsia="ar-SA"/>
        </w:rPr>
        <w:t>ң</w:t>
      </w:r>
      <w:r w:rsidRPr="00AB0049">
        <w:rPr>
          <w:rFonts w:ascii="Times New Roman" w:eastAsia="Times New Roman" w:hAnsi="Times New Roman" w:cs="Times New Roman"/>
          <w:sz w:val="24"/>
          <w:szCs w:val="24"/>
          <w:lang w:eastAsia="ar-SA"/>
        </w:rPr>
        <w:t>ге)</w:t>
      </w:r>
    </w:p>
    <w:tbl>
      <w:tblPr>
        <w:tblW w:w="9771"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5"/>
        <w:gridCol w:w="1560"/>
        <w:gridCol w:w="2126"/>
        <w:gridCol w:w="1701"/>
        <w:gridCol w:w="1559"/>
      </w:tblGrid>
      <w:tr w:rsidR="00E80135" w:rsidRPr="00A90BE0" w14:paraId="1E429A5D" w14:textId="77777777" w:rsidTr="00E80135">
        <w:trPr>
          <w:trHeight w:val="390"/>
        </w:trPr>
        <w:tc>
          <w:tcPr>
            <w:tcW w:w="2825" w:type="dxa"/>
            <w:vMerge w:val="restart"/>
            <w:shd w:val="clear" w:color="000000" w:fill="FFFFFF"/>
            <w:vAlign w:val="center"/>
            <w:hideMark/>
          </w:tcPr>
          <w:p w14:paraId="7860869C" w14:textId="77777777" w:rsidR="00E80135" w:rsidRPr="00AB0049" w:rsidRDefault="00934409" w:rsidP="00E80135">
            <w:pPr>
              <w:spacing w:after="0" w:line="240" w:lineRule="auto"/>
              <w:contextualSpacing/>
              <w:jc w:val="center"/>
              <w:rPr>
                <w:rFonts w:ascii="Times New Roman" w:eastAsia="Times New Roman" w:hAnsi="Times New Roman" w:cs="Times New Roman"/>
                <w:b/>
                <w:bCs/>
                <w:sz w:val="24"/>
                <w:szCs w:val="24"/>
                <w:lang w:val="kk-KZ" w:eastAsia="ru-RU"/>
              </w:rPr>
            </w:pPr>
            <w:r w:rsidRPr="00AB0049">
              <w:rPr>
                <w:rFonts w:ascii="Times New Roman" w:eastAsia="Times New Roman" w:hAnsi="Times New Roman" w:cs="Times New Roman"/>
                <w:b/>
                <w:bCs/>
                <w:sz w:val="24"/>
                <w:szCs w:val="24"/>
                <w:lang w:val="kk-KZ" w:eastAsia="ru-RU"/>
              </w:rPr>
              <w:t>Атауы</w:t>
            </w:r>
          </w:p>
        </w:tc>
        <w:tc>
          <w:tcPr>
            <w:tcW w:w="6946" w:type="dxa"/>
            <w:gridSpan w:val="4"/>
            <w:shd w:val="clear" w:color="000000" w:fill="FFFFFF"/>
            <w:vAlign w:val="center"/>
          </w:tcPr>
          <w:p w14:paraId="2A190E34" w14:textId="77777777" w:rsidR="00E80135" w:rsidRPr="00AB0049" w:rsidRDefault="00934409" w:rsidP="00E80135">
            <w:pPr>
              <w:spacing w:after="0" w:line="240" w:lineRule="auto"/>
              <w:contextualSpacing/>
              <w:jc w:val="center"/>
              <w:rPr>
                <w:rFonts w:ascii="Times New Roman" w:eastAsia="Times New Roman" w:hAnsi="Times New Roman" w:cs="Times New Roman"/>
                <w:b/>
                <w:bCs/>
                <w:color w:val="000000"/>
                <w:sz w:val="24"/>
                <w:szCs w:val="24"/>
                <w:lang w:val="kk-KZ" w:eastAsia="ru-RU"/>
              </w:rPr>
            </w:pPr>
            <w:r w:rsidRPr="00AB0049">
              <w:rPr>
                <w:rFonts w:ascii="Times New Roman" w:hAnsi="Times New Roman" w:cs="Times New Roman"/>
                <w:b/>
                <w:sz w:val="28"/>
                <w:szCs w:val="28"/>
                <w:u w:val="single"/>
                <w:lang w:val="kk-KZ" w:eastAsia="ar-SA"/>
              </w:rPr>
              <w:t>Сулы көл ауылдық округі әкімінің аппараты</w:t>
            </w:r>
          </w:p>
        </w:tc>
      </w:tr>
      <w:tr w:rsidR="001C212D" w:rsidRPr="00AB0049" w14:paraId="2F7E41FC" w14:textId="77777777" w:rsidTr="00E80135">
        <w:trPr>
          <w:trHeight w:val="739"/>
        </w:trPr>
        <w:tc>
          <w:tcPr>
            <w:tcW w:w="2825" w:type="dxa"/>
            <w:vMerge/>
            <w:vAlign w:val="center"/>
            <w:hideMark/>
          </w:tcPr>
          <w:p w14:paraId="7C28A179" w14:textId="77777777" w:rsidR="001C212D" w:rsidRPr="00AB0049" w:rsidRDefault="001C212D" w:rsidP="00E80135">
            <w:pPr>
              <w:spacing w:after="0" w:line="240" w:lineRule="auto"/>
              <w:contextualSpacing/>
              <w:rPr>
                <w:rFonts w:ascii="Times New Roman" w:eastAsia="Times New Roman" w:hAnsi="Times New Roman" w:cs="Times New Roman"/>
                <w:b/>
                <w:bCs/>
                <w:sz w:val="24"/>
                <w:szCs w:val="24"/>
                <w:lang w:val="kk-KZ" w:eastAsia="ru-RU"/>
              </w:rPr>
            </w:pPr>
          </w:p>
        </w:tc>
        <w:tc>
          <w:tcPr>
            <w:tcW w:w="1560" w:type="dxa"/>
            <w:shd w:val="clear" w:color="000000" w:fill="FFFFFF"/>
            <w:hideMark/>
          </w:tcPr>
          <w:p w14:paraId="3DC787EF" w14:textId="77777777" w:rsidR="001C212D" w:rsidRPr="00AB0049" w:rsidRDefault="001C212D" w:rsidP="001C212D">
            <w:pPr>
              <w:spacing w:after="0" w:line="240" w:lineRule="auto"/>
              <w:contextualSpacing/>
              <w:jc w:val="center"/>
              <w:rPr>
                <w:rFonts w:ascii="Times New Roman" w:eastAsia="Times New Roman" w:hAnsi="Times New Roman" w:cs="Times New Roman"/>
                <w:b/>
                <w:bCs/>
                <w:sz w:val="24"/>
                <w:szCs w:val="24"/>
                <w:lang w:eastAsia="ru-RU"/>
              </w:rPr>
            </w:pPr>
            <w:r w:rsidRPr="00AB0049">
              <w:rPr>
                <w:rFonts w:ascii="Times New Roman" w:eastAsia="Times New Roman" w:hAnsi="Times New Roman" w:cs="Times New Roman"/>
                <w:b/>
                <w:bCs/>
                <w:sz w:val="24"/>
                <w:szCs w:val="24"/>
                <w:lang w:eastAsia="ru-RU"/>
              </w:rPr>
              <w:t xml:space="preserve">2019 жылғы нақты орындалу </w:t>
            </w:r>
          </w:p>
        </w:tc>
        <w:tc>
          <w:tcPr>
            <w:tcW w:w="2126" w:type="dxa"/>
            <w:shd w:val="clear" w:color="000000" w:fill="FFFFFF"/>
            <w:hideMark/>
          </w:tcPr>
          <w:p w14:paraId="2AB6A1BC" w14:textId="77777777" w:rsidR="001C212D" w:rsidRPr="00AB0049" w:rsidRDefault="001C212D" w:rsidP="001C212D">
            <w:pPr>
              <w:spacing w:after="0" w:line="240" w:lineRule="auto"/>
              <w:contextualSpacing/>
              <w:jc w:val="center"/>
              <w:rPr>
                <w:rFonts w:ascii="Times New Roman" w:eastAsia="Times New Roman" w:hAnsi="Times New Roman" w:cs="Times New Roman"/>
                <w:b/>
                <w:bCs/>
                <w:sz w:val="24"/>
                <w:szCs w:val="24"/>
                <w:lang w:eastAsia="ru-RU"/>
              </w:rPr>
            </w:pPr>
            <w:r w:rsidRPr="00AB0049">
              <w:rPr>
                <w:rFonts w:ascii="Times New Roman" w:eastAsia="Times New Roman" w:hAnsi="Times New Roman" w:cs="Times New Roman"/>
                <w:b/>
                <w:bCs/>
                <w:sz w:val="24"/>
                <w:szCs w:val="24"/>
                <w:lang w:eastAsia="ru-RU"/>
              </w:rPr>
              <w:t xml:space="preserve">2020 жылғы бекітілген жылдық бюджет </w:t>
            </w:r>
          </w:p>
        </w:tc>
        <w:tc>
          <w:tcPr>
            <w:tcW w:w="1701" w:type="dxa"/>
            <w:shd w:val="clear" w:color="000000" w:fill="FFFFFF"/>
            <w:hideMark/>
          </w:tcPr>
          <w:p w14:paraId="3B676ED5" w14:textId="77777777" w:rsidR="001C212D" w:rsidRPr="00AB0049" w:rsidRDefault="001C212D" w:rsidP="001C212D">
            <w:pPr>
              <w:spacing w:after="0" w:line="240" w:lineRule="auto"/>
              <w:ind w:right="32"/>
              <w:contextualSpacing/>
              <w:jc w:val="center"/>
              <w:rPr>
                <w:rFonts w:ascii="Times New Roman" w:eastAsia="Times New Roman" w:hAnsi="Times New Roman" w:cs="Times New Roman"/>
                <w:b/>
                <w:bCs/>
                <w:sz w:val="24"/>
                <w:szCs w:val="24"/>
                <w:lang w:eastAsia="ru-RU"/>
              </w:rPr>
            </w:pPr>
            <w:r w:rsidRPr="00AB0049">
              <w:rPr>
                <w:rFonts w:ascii="Times New Roman" w:eastAsia="Times New Roman" w:hAnsi="Times New Roman" w:cs="Times New Roman"/>
                <w:b/>
                <w:bCs/>
                <w:sz w:val="24"/>
                <w:szCs w:val="24"/>
                <w:lang w:eastAsia="ru-RU"/>
              </w:rPr>
              <w:t>2020 жылғы түзетілген жылдық бюджет</w:t>
            </w:r>
          </w:p>
        </w:tc>
        <w:tc>
          <w:tcPr>
            <w:tcW w:w="1559" w:type="dxa"/>
            <w:shd w:val="clear" w:color="000000" w:fill="FFFFFF"/>
            <w:hideMark/>
          </w:tcPr>
          <w:p w14:paraId="0A13AA70" w14:textId="77777777" w:rsidR="001C212D" w:rsidRPr="00AB0049" w:rsidRDefault="001C212D" w:rsidP="001C212D">
            <w:pPr>
              <w:spacing w:after="0" w:line="240" w:lineRule="auto"/>
              <w:contextualSpacing/>
              <w:jc w:val="center"/>
              <w:rPr>
                <w:rFonts w:ascii="Times New Roman" w:eastAsia="Times New Roman" w:hAnsi="Times New Roman" w:cs="Times New Roman"/>
                <w:b/>
                <w:bCs/>
                <w:sz w:val="24"/>
                <w:szCs w:val="24"/>
                <w:lang w:eastAsia="ru-RU"/>
              </w:rPr>
            </w:pPr>
            <w:r w:rsidRPr="00AB0049">
              <w:rPr>
                <w:rFonts w:ascii="Times New Roman" w:eastAsia="Times New Roman" w:hAnsi="Times New Roman" w:cs="Times New Roman"/>
                <w:b/>
                <w:bCs/>
                <w:sz w:val="24"/>
                <w:szCs w:val="24"/>
                <w:lang w:eastAsia="ru-RU"/>
              </w:rPr>
              <w:t>2020 жылғы нақты орындалу</w:t>
            </w:r>
          </w:p>
        </w:tc>
      </w:tr>
      <w:tr w:rsidR="002A7613" w:rsidRPr="00AB0049" w14:paraId="7AE60021" w14:textId="77777777" w:rsidTr="002A7613">
        <w:trPr>
          <w:trHeight w:val="517"/>
        </w:trPr>
        <w:tc>
          <w:tcPr>
            <w:tcW w:w="2825" w:type="dxa"/>
            <w:vMerge w:val="restart"/>
            <w:shd w:val="clear" w:color="000000" w:fill="FFFFFF"/>
            <w:hideMark/>
          </w:tcPr>
          <w:p w14:paraId="19B63C56"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Түсімдер, оның ішінде</w:t>
            </w:r>
          </w:p>
          <w:p w14:paraId="7F357645" w14:textId="77777777" w:rsidR="002A7613" w:rsidRPr="00AB0049" w:rsidRDefault="002A7613" w:rsidP="002A7613">
            <w:pPr>
              <w:rPr>
                <w:rFonts w:ascii="Times New Roman" w:hAnsi="Times New Roman" w:cs="Times New Roman"/>
              </w:rPr>
            </w:pPr>
          </w:p>
        </w:tc>
        <w:tc>
          <w:tcPr>
            <w:tcW w:w="1560" w:type="dxa"/>
            <w:vMerge w:val="restart"/>
            <w:shd w:val="clear" w:color="000000" w:fill="FFFFFF"/>
            <w:vAlign w:val="bottom"/>
            <w:hideMark/>
          </w:tcPr>
          <w:p w14:paraId="41073CC3" w14:textId="77777777" w:rsidR="002A7613" w:rsidRPr="00AB0049" w:rsidRDefault="002A7613" w:rsidP="00E8013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21 178,0</w:t>
            </w:r>
          </w:p>
        </w:tc>
        <w:tc>
          <w:tcPr>
            <w:tcW w:w="2126" w:type="dxa"/>
            <w:vMerge w:val="restart"/>
            <w:shd w:val="clear" w:color="000000" w:fill="FFFFFF"/>
            <w:vAlign w:val="bottom"/>
            <w:hideMark/>
          </w:tcPr>
          <w:p w14:paraId="4DB2DCE1" w14:textId="77777777" w:rsidR="002A7613" w:rsidRPr="00AB0049" w:rsidRDefault="002A7613" w:rsidP="00E8013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22 059,0</w:t>
            </w:r>
          </w:p>
        </w:tc>
        <w:tc>
          <w:tcPr>
            <w:tcW w:w="1701" w:type="dxa"/>
            <w:vMerge w:val="restart"/>
            <w:shd w:val="clear" w:color="000000" w:fill="FFFFFF"/>
            <w:vAlign w:val="bottom"/>
            <w:hideMark/>
          </w:tcPr>
          <w:p w14:paraId="61D08DFC" w14:textId="77777777" w:rsidR="002A7613" w:rsidRPr="00AB0049" w:rsidRDefault="002A7613" w:rsidP="00E8013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23093,6</w:t>
            </w:r>
          </w:p>
        </w:tc>
        <w:tc>
          <w:tcPr>
            <w:tcW w:w="1559" w:type="dxa"/>
            <w:vMerge w:val="restart"/>
            <w:shd w:val="clear" w:color="000000" w:fill="FFFFFF"/>
            <w:vAlign w:val="bottom"/>
            <w:hideMark/>
          </w:tcPr>
          <w:p w14:paraId="18E3EC1E" w14:textId="77777777" w:rsidR="002A7613" w:rsidRPr="00AB0049" w:rsidRDefault="002A7613" w:rsidP="00E80135">
            <w:pPr>
              <w:spacing w:after="0" w:line="240" w:lineRule="auto"/>
              <w:contextualSpacing/>
              <w:jc w:val="center"/>
              <w:rPr>
                <w:rFonts w:ascii="Times New Roman" w:eastAsia="Times New Roman" w:hAnsi="Times New Roman" w:cs="Times New Roman"/>
                <w:b/>
                <w:bCs/>
                <w:sz w:val="24"/>
                <w:szCs w:val="24"/>
                <w:lang w:val="kk-KZ" w:eastAsia="ru-RU"/>
              </w:rPr>
            </w:pPr>
            <w:r w:rsidRPr="00AB0049">
              <w:rPr>
                <w:rFonts w:ascii="Times New Roman" w:eastAsia="Times New Roman" w:hAnsi="Times New Roman" w:cs="Times New Roman"/>
                <w:b/>
                <w:bCs/>
                <w:sz w:val="24"/>
                <w:szCs w:val="24"/>
                <w:lang w:val="kk-KZ" w:eastAsia="ru-RU"/>
              </w:rPr>
              <w:t>104,7</w:t>
            </w:r>
          </w:p>
        </w:tc>
      </w:tr>
      <w:tr w:rsidR="002A7613" w:rsidRPr="00AB0049" w14:paraId="4EAC0B98" w14:textId="77777777" w:rsidTr="002A7613">
        <w:trPr>
          <w:trHeight w:val="450"/>
        </w:trPr>
        <w:tc>
          <w:tcPr>
            <w:tcW w:w="2825" w:type="dxa"/>
            <w:vMerge/>
            <w:hideMark/>
          </w:tcPr>
          <w:p w14:paraId="649FEBE5" w14:textId="77777777" w:rsidR="002A7613" w:rsidRPr="00AB0049" w:rsidRDefault="002A7613" w:rsidP="00E80135">
            <w:pPr>
              <w:spacing w:after="0" w:line="240" w:lineRule="auto"/>
              <w:contextualSpacing/>
              <w:rPr>
                <w:rFonts w:ascii="Times New Roman" w:eastAsia="Times New Roman" w:hAnsi="Times New Roman" w:cs="Times New Roman"/>
                <w:b/>
                <w:bCs/>
                <w:color w:val="000000"/>
                <w:sz w:val="24"/>
                <w:szCs w:val="24"/>
                <w:lang w:eastAsia="ru-RU"/>
              </w:rPr>
            </w:pPr>
          </w:p>
        </w:tc>
        <w:tc>
          <w:tcPr>
            <w:tcW w:w="1560" w:type="dxa"/>
            <w:vMerge/>
            <w:vAlign w:val="center"/>
            <w:hideMark/>
          </w:tcPr>
          <w:p w14:paraId="66299E69" w14:textId="77777777" w:rsidR="002A7613" w:rsidRPr="00AB0049" w:rsidRDefault="002A7613" w:rsidP="00E80135">
            <w:pPr>
              <w:spacing w:after="0" w:line="240" w:lineRule="auto"/>
              <w:contextualSpacing/>
              <w:jc w:val="center"/>
              <w:rPr>
                <w:rFonts w:ascii="Times New Roman" w:eastAsia="Times New Roman" w:hAnsi="Times New Roman" w:cs="Times New Roman"/>
                <w:b/>
                <w:bCs/>
                <w:color w:val="000000"/>
                <w:sz w:val="24"/>
                <w:szCs w:val="24"/>
                <w:lang w:eastAsia="ru-RU"/>
              </w:rPr>
            </w:pPr>
          </w:p>
        </w:tc>
        <w:tc>
          <w:tcPr>
            <w:tcW w:w="2126" w:type="dxa"/>
            <w:vMerge/>
            <w:vAlign w:val="center"/>
            <w:hideMark/>
          </w:tcPr>
          <w:p w14:paraId="65AF0366" w14:textId="77777777" w:rsidR="002A7613" w:rsidRPr="00AB0049" w:rsidRDefault="002A7613" w:rsidP="00E80135">
            <w:pPr>
              <w:spacing w:after="0" w:line="240" w:lineRule="auto"/>
              <w:contextualSpacing/>
              <w:jc w:val="center"/>
              <w:rPr>
                <w:rFonts w:ascii="Times New Roman" w:eastAsia="Times New Roman" w:hAnsi="Times New Roman" w:cs="Times New Roman"/>
                <w:b/>
                <w:bCs/>
                <w:color w:val="000000"/>
                <w:sz w:val="24"/>
                <w:szCs w:val="24"/>
                <w:lang w:eastAsia="ru-RU"/>
              </w:rPr>
            </w:pPr>
          </w:p>
        </w:tc>
        <w:tc>
          <w:tcPr>
            <w:tcW w:w="1701" w:type="dxa"/>
            <w:vMerge/>
            <w:vAlign w:val="center"/>
            <w:hideMark/>
          </w:tcPr>
          <w:p w14:paraId="0622576B" w14:textId="77777777" w:rsidR="002A7613" w:rsidRPr="00AB0049" w:rsidRDefault="002A7613" w:rsidP="00E80135">
            <w:pPr>
              <w:spacing w:after="0" w:line="240" w:lineRule="auto"/>
              <w:contextualSpacing/>
              <w:jc w:val="center"/>
              <w:rPr>
                <w:rFonts w:ascii="Times New Roman" w:eastAsia="Times New Roman" w:hAnsi="Times New Roman" w:cs="Times New Roman"/>
                <w:b/>
                <w:bCs/>
                <w:color w:val="000000"/>
                <w:sz w:val="24"/>
                <w:szCs w:val="24"/>
                <w:lang w:eastAsia="ru-RU"/>
              </w:rPr>
            </w:pPr>
          </w:p>
        </w:tc>
        <w:tc>
          <w:tcPr>
            <w:tcW w:w="1559" w:type="dxa"/>
            <w:vMerge/>
            <w:vAlign w:val="center"/>
            <w:hideMark/>
          </w:tcPr>
          <w:p w14:paraId="6E8064E8" w14:textId="77777777" w:rsidR="002A7613" w:rsidRPr="00AB0049" w:rsidRDefault="002A7613" w:rsidP="00E80135">
            <w:pPr>
              <w:spacing w:after="0" w:line="240" w:lineRule="auto"/>
              <w:contextualSpacing/>
              <w:jc w:val="center"/>
              <w:rPr>
                <w:rFonts w:ascii="Times New Roman" w:eastAsia="Times New Roman" w:hAnsi="Times New Roman" w:cs="Times New Roman"/>
                <w:b/>
                <w:bCs/>
                <w:color w:val="000000"/>
                <w:sz w:val="24"/>
                <w:szCs w:val="24"/>
                <w:lang w:eastAsia="ru-RU"/>
              </w:rPr>
            </w:pPr>
          </w:p>
        </w:tc>
      </w:tr>
      <w:tr w:rsidR="002A7613" w:rsidRPr="00AB0049" w14:paraId="4D6754B2" w14:textId="77777777" w:rsidTr="002A7613">
        <w:trPr>
          <w:trHeight w:val="330"/>
        </w:trPr>
        <w:tc>
          <w:tcPr>
            <w:tcW w:w="2825" w:type="dxa"/>
            <w:shd w:val="clear" w:color="000000" w:fill="FFFFFF"/>
            <w:hideMark/>
          </w:tcPr>
          <w:p w14:paraId="3945B50A"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Кірістер, оның ішінде</w:t>
            </w:r>
          </w:p>
        </w:tc>
        <w:tc>
          <w:tcPr>
            <w:tcW w:w="1560" w:type="dxa"/>
            <w:shd w:val="clear" w:color="000000" w:fill="FFFFFF"/>
            <w:vAlign w:val="bottom"/>
            <w:hideMark/>
          </w:tcPr>
          <w:p w14:paraId="423F0CE9" w14:textId="77777777" w:rsidR="002A7613" w:rsidRPr="00AB0049" w:rsidRDefault="002A7613" w:rsidP="00E8013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21 178,0</w:t>
            </w:r>
          </w:p>
        </w:tc>
        <w:tc>
          <w:tcPr>
            <w:tcW w:w="2126" w:type="dxa"/>
            <w:shd w:val="clear" w:color="000000" w:fill="FFFFFF"/>
            <w:vAlign w:val="bottom"/>
            <w:hideMark/>
          </w:tcPr>
          <w:p w14:paraId="07DF1D0A" w14:textId="77777777" w:rsidR="002A7613" w:rsidRPr="00AB0049" w:rsidRDefault="002A7613" w:rsidP="00E8013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22 059,0</w:t>
            </w:r>
          </w:p>
        </w:tc>
        <w:tc>
          <w:tcPr>
            <w:tcW w:w="1701" w:type="dxa"/>
            <w:shd w:val="clear" w:color="000000" w:fill="FFFFFF"/>
            <w:vAlign w:val="bottom"/>
            <w:hideMark/>
          </w:tcPr>
          <w:p w14:paraId="1569CCAC" w14:textId="77777777" w:rsidR="002A7613" w:rsidRPr="00AB0049" w:rsidRDefault="002A7613" w:rsidP="00E8013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23093,6</w:t>
            </w:r>
          </w:p>
        </w:tc>
        <w:tc>
          <w:tcPr>
            <w:tcW w:w="1559" w:type="dxa"/>
            <w:shd w:val="clear" w:color="000000" w:fill="FFFFFF"/>
            <w:vAlign w:val="bottom"/>
            <w:hideMark/>
          </w:tcPr>
          <w:p w14:paraId="16DD9344" w14:textId="77777777" w:rsidR="002A7613" w:rsidRPr="00AB0049" w:rsidRDefault="002A7613" w:rsidP="00E80135">
            <w:pPr>
              <w:spacing w:after="0" w:line="240" w:lineRule="auto"/>
              <w:contextualSpacing/>
              <w:jc w:val="center"/>
              <w:rPr>
                <w:rFonts w:ascii="Times New Roman" w:eastAsia="Times New Roman" w:hAnsi="Times New Roman" w:cs="Times New Roman"/>
                <w:b/>
                <w:bCs/>
                <w:sz w:val="24"/>
                <w:szCs w:val="24"/>
                <w:lang w:val="kk-KZ" w:eastAsia="ru-RU"/>
              </w:rPr>
            </w:pPr>
            <w:r w:rsidRPr="00AB0049">
              <w:rPr>
                <w:rFonts w:ascii="Times New Roman" w:eastAsia="Times New Roman" w:hAnsi="Times New Roman" w:cs="Times New Roman"/>
                <w:b/>
                <w:bCs/>
                <w:sz w:val="24"/>
                <w:szCs w:val="24"/>
                <w:lang w:val="kk-KZ" w:eastAsia="ru-RU"/>
              </w:rPr>
              <w:t>104,7</w:t>
            </w:r>
          </w:p>
        </w:tc>
      </w:tr>
      <w:tr w:rsidR="002A7613" w:rsidRPr="00AB0049" w14:paraId="6E30136D" w14:textId="77777777" w:rsidTr="002A7613">
        <w:trPr>
          <w:trHeight w:val="399"/>
        </w:trPr>
        <w:tc>
          <w:tcPr>
            <w:tcW w:w="2825" w:type="dxa"/>
            <w:shd w:val="clear" w:color="000000" w:fill="FFFFFF"/>
            <w:hideMark/>
          </w:tcPr>
          <w:p w14:paraId="102904F6"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1.Салық түсімдері, оның ішінде</w:t>
            </w:r>
          </w:p>
        </w:tc>
        <w:tc>
          <w:tcPr>
            <w:tcW w:w="1560" w:type="dxa"/>
            <w:shd w:val="clear" w:color="000000" w:fill="FFFFFF"/>
            <w:noWrap/>
            <w:vAlign w:val="center"/>
            <w:hideMark/>
          </w:tcPr>
          <w:p w14:paraId="10B0121C" w14:textId="77777777" w:rsidR="002A7613" w:rsidRPr="00AB0049" w:rsidRDefault="002A7613" w:rsidP="00E80135">
            <w:pPr>
              <w:spacing w:after="0" w:line="240" w:lineRule="auto"/>
              <w:contextualSpacing/>
              <w:jc w:val="center"/>
              <w:rPr>
                <w:rFonts w:ascii="Times New Roman" w:eastAsia="Times New Roman" w:hAnsi="Times New Roman" w:cs="Times New Roman"/>
                <w:b/>
                <w:bCs/>
                <w:color w:val="000000"/>
                <w:sz w:val="24"/>
                <w:szCs w:val="24"/>
                <w:lang w:val="kk-KZ" w:eastAsia="ru-RU"/>
              </w:rPr>
            </w:pPr>
            <w:r w:rsidRPr="00AB0049">
              <w:rPr>
                <w:rFonts w:ascii="Times New Roman" w:eastAsia="Times New Roman" w:hAnsi="Times New Roman" w:cs="Times New Roman"/>
                <w:b/>
                <w:bCs/>
                <w:color w:val="000000"/>
                <w:sz w:val="24"/>
                <w:szCs w:val="24"/>
                <w:lang w:val="kk-KZ" w:eastAsia="ru-RU"/>
              </w:rPr>
              <w:t>273,0</w:t>
            </w:r>
          </w:p>
        </w:tc>
        <w:tc>
          <w:tcPr>
            <w:tcW w:w="2126" w:type="dxa"/>
            <w:shd w:val="clear" w:color="000000" w:fill="FFFFFF"/>
            <w:noWrap/>
            <w:vAlign w:val="center"/>
            <w:hideMark/>
          </w:tcPr>
          <w:p w14:paraId="4DB36D40" w14:textId="77777777" w:rsidR="002A7613" w:rsidRPr="00AB0049" w:rsidRDefault="002A7613" w:rsidP="00E80135">
            <w:pPr>
              <w:spacing w:after="0" w:line="240" w:lineRule="auto"/>
              <w:contextualSpacing/>
              <w:jc w:val="center"/>
              <w:rPr>
                <w:rFonts w:ascii="Times New Roman" w:eastAsia="Times New Roman" w:hAnsi="Times New Roman" w:cs="Times New Roman"/>
                <w:b/>
                <w:bCs/>
                <w:color w:val="000000"/>
                <w:sz w:val="24"/>
                <w:szCs w:val="24"/>
                <w:lang w:val="kk-KZ" w:eastAsia="ru-RU"/>
              </w:rPr>
            </w:pPr>
            <w:r w:rsidRPr="00AB0049">
              <w:rPr>
                <w:rFonts w:ascii="Times New Roman" w:eastAsia="Times New Roman" w:hAnsi="Times New Roman" w:cs="Times New Roman"/>
                <w:b/>
                <w:bCs/>
                <w:color w:val="000000"/>
                <w:sz w:val="24"/>
                <w:szCs w:val="24"/>
                <w:lang w:val="kk-KZ" w:eastAsia="ru-RU"/>
              </w:rPr>
              <w:t>614,0</w:t>
            </w:r>
          </w:p>
        </w:tc>
        <w:tc>
          <w:tcPr>
            <w:tcW w:w="1701" w:type="dxa"/>
            <w:shd w:val="clear" w:color="000000" w:fill="FFFFFF"/>
            <w:noWrap/>
            <w:vAlign w:val="center"/>
            <w:hideMark/>
          </w:tcPr>
          <w:p w14:paraId="7773091D" w14:textId="77777777" w:rsidR="002A7613" w:rsidRPr="00AB0049" w:rsidRDefault="002A7613" w:rsidP="00E80135">
            <w:pPr>
              <w:spacing w:after="0" w:line="240" w:lineRule="auto"/>
              <w:contextualSpacing/>
              <w:jc w:val="center"/>
              <w:rPr>
                <w:rFonts w:ascii="Times New Roman" w:eastAsia="Times New Roman" w:hAnsi="Times New Roman" w:cs="Times New Roman"/>
                <w:b/>
                <w:bCs/>
                <w:color w:val="000000"/>
                <w:sz w:val="24"/>
                <w:szCs w:val="24"/>
                <w:lang w:val="kk-KZ" w:eastAsia="ru-RU"/>
              </w:rPr>
            </w:pPr>
            <w:r w:rsidRPr="00AB0049">
              <w:rPr>
                <w:rFonts w:ascii="Times New Roman" w:eastAsia="Times New Roman" w:hAnsi="Times New Roman" w:cs="Times New Roman"/>
                <w:b/>
                <w:bCs/>
                <w:color w:val="000000"/>
                <w:sz w:val="24"/>
                <w:szCs w:val="24"/>
                <w:lang w:val="kk-KZ" w:eastAsia="ru-RU"/>
              </w:rPr>
              <w:t>1242,8</w:t>
            </w:r>
          </w:p>
        </w:tc>
        <w:tc>
          <w:tcPr>
            <w:tcW w:w="1559" w:type="dxa"/>
            <w:shd w:val="clear" w:color="000000" w:fill="FFFFFF"/>
            <w:vAlign w:val="center"/>
            <w:hideMark/>
          </w:tcPr>
          <w:p w14:paraId="133187B6" w14:textId="77777777" w:rsidR="002A7613" w:rsidRPr="00AB0049" w:rsidRDefault="002A7613" w:rsidP="00E80135">
            <w:pPr>
              <w:spacing w:after="0" w:line="240" w:lineRule="auto"/>
              <w:contextualSpacing/>
              <w:jc w:val="center"/>
              <w:rPr>
                <w:rFonts w:ascii="Times New Roman" w:eastAsia="Times New Roman" w:hAnsi="Times New Roman" w:cs="Times New Roman"/>
                <w:b/>
                <w:bCs/>
                <w:color w:val="000000"/>
                <w:sz w:val="24"/>
                <w:szCs w:val="24"/>
                <w:lang w:val="kk-KZ" w:eastAsia="ru-RU"/>
              </w:rPr>
            </w:pPr>
            <w:r w:rsidRPr="00AB0049">
              <w:rPr>
                <w:rFonts w:ascii="Times New Roman" w:eastAsia="Times New Roman" w:hAnsi="Times New Roman" w:cs="Times New Roman"/>
                <w:b/>
                <w:bCs/>
                <w:color w:val="000000"/>
                <w:sz w:val="24"/>
                <w:szCs w:val="24"/>
                <w:lang w:val="kk-KZ" w:eastAsia="ru-RU"/>
              </w:rPr>
              <w:t>202,4</w:t>
            </w:r>
          </w:p>
        </w:tc>
      </w:tr>
      <w:tr w:rsidR="002A7613" w:rsidRPr="00AB0049" w14:paraId="03D34D54" w14:textId="77777777" w:rsidTr="002A7613">
        <w:trPr>
          <w:trHeight w:val="549"/>
        </w:trPr>
        <w:tc>
          <w:tcPr>
            <w:tcW w:w="2825" w:type="dxa"/>
            <w:shd w:val="clear" w:color="000000" w:fill="FFFFFF"/>
            <w:hideMark/>
          </w:tcPr>
          <w:p w14:paraId="45663349"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Жеке табыс салығы</w:t>
            </w:r>
          </w:p>
        </w:tc>
        <w:tc>
          <w:tcPr>
            <w:tcW w:w="1560" w:type="dxa"/>
            <w:shd w:val="clear" w:color="000000" w:fill="FFFFFF"/>
            <w:noWrap/>
            <w:vAlign w:val="bottom"/>
            <w:hideMark/>
          </w:tcPr>
          <w:p w14:paraId="7CCA4691" w14:textId="77777777" w:rsidR="002A7613" w:rsidRPr="00AB0049" w:rsidRDefault="002A7613" w:rsidP="00E8013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0</w:t>
            </w:r>
          </w:p>
        </w:tc>
        <w:tc>
          <w:tcPr>
            <w:tcW w:w="2126" w:type="dxa"/>
            <w:shd w:val="clear" w:color="000000" w:fill="FFFFFF"/>
            <w:vAlign w:val="bottom"/>
            <w:hideMark/>
          </w:tcPr>
          <w:p w14:paraId="77021AB7" w14:textId="77777777" w:rsidR="002A7613" w:rsidRPr="00AB0049" w:rsidRDefault="002A7613" w:rsidP="00E8013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16,0</w:t>
            </w:r>
          </w:p>
        </w:tc>
        <w:tc>
          <w:tcPr>
            <w:tcW w:w="1701" w:type="dxa"/>
            <w:shd w:val="clear" w:color="000000" w:fill="FFFFFF"/>
            <w:vAlign w:val="bottom"/>
            <w:hideMark/>
          </w:tcPr>
          <w:p w14:paraId="26C7CA01" w14:textId="77777777" w:rsidR="002A7613" w:rsidRPr="00AB0049" w:rsidRDefault="002A7613" w:rsidP="00E8013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16,1</w:t>
            </w:r>
          </w:p>
        </w:tc>
        <w:tc>
          <w:tcPr>
            <w:tcW w:w="1559" w:type="dxa"/>
            <w:shd w:val="clear" w:color="000000" w:fill="FFFFFF"/>
            <w:vAlign w:val="bottom"/>
            <w:hideMark/>
          </w:tcPr>
          <w:p w14:paraId="599D5504" w14:textId="77777777" w:rsidR="002A7613" w:rsidRPr="00AB0049" w:rsidRDefault="002A7613" w:rsidP="00E80135">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100,6</w:t>
            </w:r>
          </w:p>
        </w:tc>
      </w:tr>
      <w:tr w:rsidR="002A7613" w:rsidRPr="00AB0049" w14:paraId="18606535" w14:textId="77777777" w:rsidTr="002A7613">
        <w:trPr>
          <w:trHeight w:val="302"/>
        </w:trPr>
        <w:tc>
          <w:tcPr>
            <w:tcW w:w="2825" w:type="dxa"/>
            <w:shd w:val="clear" w:color="000000" w:fill="FFFFFF"/>
            <w:hideMark/>
          </w:tcPr>
          <w:p w14:paraId="5C4A3EF2"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Мүлікке салынатын салықтар</w:t>
            </w:r>
          </w:p>
        </w:tc>
        <w:tc>
          <w:tcPr>
            <w:tcW w:w="1560" w:type="dxa"/>
            <w:shd w:val="clear" w:color="000000" w:fill="FFFFFF"/>
            <w:noWrap/>
            <w:vAlign w:val="bottom"/>
            <w:hideMark/>
          </w:tcPr>
          <w:p w14:paraId="275DA2EE" w14:textId="77777777" w:rsidR="002A7613" w:rsidRPr="00AB0049" w:rsidRDefault="002A7613" w:rsidP="00E8013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8,0</w:t>
            </w:r>
          </w:p>
        </w:tc>
        <w:tc>
          <w:tcPr>
            <w:tcW w:w="2126" w:type="dxa"/>
            <w:shd w:val="clear" w:color="000000" w:fill="FFFFFF"/>
            <w:vAlign w:val="bottom"/>
            <w:hideMark/>
          </w:tcPr>
          <w:p w14:paraId="4E405635" w14:textId="77777777" w:rsidR="002A7613" w:rsidRPr="00AB0049" w:rsidRDefault="002A7613" w:rsidP="00E8013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8,0</w:t>
            </w:r>
          </w:p>
        </w:tc>
        <w:tc>
          <w:tcPr>
            <w:tcW w:w="1701" w:type="dxa"/>
            <w:shd w:val="clear" w:color="000000" w:fill="FFFFFF"/>
            <w:vAlign w:val="bottom"/>
            <w:hideMark/>
          </w:tcPr>
          <w:p w14:paraId="15380F9D" w14:textId="77777777" w:rsidR="002A7613" w:rsidRPr="00AB0049" w:rsidRDefault="002A7613" w:rsidP="00E8013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7,1</w:t>
            </w:r>
          </w:p>
        </w:tc>
        <w:tc>
          <w:tcPr>
            <w:tcW w:w="1559" w:type="dxa"/>
            <w:shd w:val="clear" w:color="000000" w:fill="FFFFFF"/>
            <w:vAlign w:val="bottom"/>
            <w:hideMark/>
          </w:tcPr>
          <w:p w14:paraId="22BBC424" w14:textId="77777777" w:rsidR="002A7613" w:rsidRPr="00AB0049" w:rsidRDefault="002A7613" w:rsidP="00E80135">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88,7</w:t>
            </w:r>
          </w:p>
        </w:tc>
      </w:tr>
      <w:tr w:rsidR="002A7613" w:rsidRPr="00AB0049" w14:paraId="66DED501" w14:textId="77777777" w:rsidTr="002A7613">
        <w:trPr>
          <w:trHeight w:val="263"/>
        </w:trPr>
        <w:tc>
          <w:tcPr>
            <w:tcW w:w="2825" w:type="dxa"/>
            <w:shd w:val="clear" w:color="000000" w:fill="FFFFFF"/>
            <w:hideMark/>
          </w:tcPr>
          <w:p w14:paraId="45176AB6"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Жер салығы</w:t>
            </w:r>
          </w:p>
        </w:tc>
        <w:tc>
          <w:tcPr>
            <w:tcW w:w="1560" w:type="dxa"/>
            <w:shd w:val="clear" w:color="000000" w:fill="FFFFFF"/>
            <w:noWrap/>
            <w:vAlign w:val="bottom"/>
            <w:hideMark/>
          </w:tcPr>
          <w:p w14:paraId="2E659465" w14:textId="77777777" w:rsidR="002A7613" w:rsidRPr="00AB0049" w:rsidRDefault="002A7613" w:rsidP="00E8013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15,0</w:t>
            </w:r>
          </w:p>
        </w:tc>
        <w:tc>
          <w:tcPr>
            <w:tcW w:w="2126" w:type="dxa"/>
            <w:shd w:val="clear" w:color="000000" w:fill="FFFFFF"/>
            <w:vAlign w:val="bottom"/>
            <w:hideMark/>
          </w:tcPr>
          <w:p w14:paraId="09FABD16" w14:textId="77777777" w:rsidR="002A7613" w:rsidRPr="00AB0049" w:rsidRDefault="002A7613" w:rsidP="00E8013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21,0</w:t>
            </w:r>
          </w:p>
        </w:tc>
        <w:tc>
          <w:tcPr>
            <w:tcW w:w="1701" w:type="dxa"/>
            <w:shd w:val="clear" w:color="000000" w:fill="FFFFFF"/>
            <w:vAlign w:val="bottom"/>
            <w:hideMark/>
          </w:tcPr>
          <w:p w14:paraId="7334B906" w14:textId="77777777" w:rsidR="002A7613" w:rsidRPr="00AB0049" w:rsidRDefault="002A7613" w:rsidP="00E8013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27,5</w:t>
            </w:r>
          </w:p>
        </w:tc>
        <w:tc>
          <w:tcPr>
            <w:tcW w:w="1559" w:type="dxa"/>
            <w:shd w:val="clear" w:color="000000" w:fill="FFFFFF"/>
            <w:vAlign w:val="bottom"/>
            <w:hideMark/>
          </w:tcPr>
          <w:p w14:paraId="48AB18AF" w14:textId="77777777" w:rsidR="002A7613" w:rsidRPr="00AB0049" w:rsidRDefault="002A7613" w:rsidP="00E80135">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130,7</w:t>
            </w:r>
          </w:p>
        </w:tc>
      </w:tr>
      <w:tr w:rsidR="002A7613" w:rsidRPr="00AB0049" w14:paraId="6D4D195D" w14:textId="77777777" w:rsidTr="002A7613">
        <w:trPr>
          <w:trHeight w:val="423"/>
        </w:trPr>
        <w:tc>
          <w:tcPr>
            <w:tcW w:w="2825" w:type="dxa"/>
            <w:shd w:val="clear" w:color="000000" w:fill="FFFFFF"/>
            <w:hideMark/>
          </w:tcPr>
          <w:p w14:paraId="0D9E62A1"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Көлік құралдарына салынатын салық</w:t>
            </w:r>
          </w:p>
        </w:tc>
        <w:tc>
          <w:tcPr>
            <w:tcW w:w="1560" w:type="dxa"/>
            <w:shd w:val="clear" w:color="000000" w:fill="FFFFFF"/>
            <w:noWrap/>
            <w:vAlign w:val="bottom"/>
            <w:hideMark/>
          </w:tcPr>
          <w:p w14:paraId="103A771C" w14:textId="77777777" w:rsidR="002A7613" w:rsidRPr="00AB0049" w:rsidRDefault="002A7613" w:rsidP="00E8013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250,0</w:t>
            </w:r>
          </w:p>
        </w:tc>
        <w:tc>
          <w:tcPr>
            <w:tcW w:w="2126" w:type="dxa"/>
            <w:shd w:val="clear" w:color="000000" w:fill="FFFFFF"/>
            <w:vAlign w:val="bottom"/>
            <w:hideMark/>
          </w:tcPr>
          <w:p w14:paraId="2DF81EA0" w14:textId="77777777" w:rsidR="002A7613" w:rsidRPr="00AB0049" w:rsidRDefault="002A7613" w:rsidP="00E8013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569,0</w:t>
            </w:r>
          </w:p>
        </w:tc>
        <w:tc>
          <w:tcPr>
            <w:tcW w:w="1701" w:type="dxa"/>
            <w:shd w:val="clear" w:color="000000" w:fill="FFFFFF"/>
            <w:vAlign w:val="bottom"/>
            <w:hideMark/>
          </w:tcPr>
          <w:p w14:paraId="22BBB578" w14:textId="77777777" w:rsidR="002A7613" w:rsidRPr="00AB0049" w:rsidRDefault="002A7613" w:rsidP="00E8013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1192,2</w:t>
            </w:r>
          </w:p>
        </w:tc>
        <w:tc>
          <w:tcPr>
            <w:tcW w:w="1559" w:type="dxa"/>
            <w:shd w:val="clear" w:color="000000" w:fill="FFFFFF"/>
            <w:vAlign w:val="bottom"/>
            <w:hideMark/>
          </w:tcPr>
          <w:p w14:paraId="162D922A" w14:textId="77777777" w:rsidR="002A7613" w:rsidRPr="00AB0049" w:rsidRDefault="002A7613" w:rsidP="00E80135">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209,5</w:t>
            </w:r>
          </w:p>
        </w:tc>
      </w:tr>
      <w:tr w:rsidR="002A7613" w:rsidRPr="00AB0049" w14:paraId="051C44E6" w14:textId="77777777" w:rsidTr="002A7613">
        <w:trPr>
          <w:trHeight w:val="559"/>
        </w:trPr>
        <w:tc>
          <w:tcPr>
            <w:tcW w:w="2825" w:type="dxa"/>
            <w:shd w:val="clear" w:color="000000" w:fill="FFFFFF"/>
            <w:hideMark/>
          </w:tcPr>
          <w:p w14:paraId="41D30942"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Тауарларға , жұмыстарға салынатын ішкі салықтар</w:t>
            </w:r>
          </w:p>
        </w:tc>
        <w:tc>
          <w:tcPr>
            <w:tcW w:w="1560" w:type="dxa"/>
            <w:shd w:val="clear" w:color="000000" w:fill="FFFFFF"/>
            <w:noWrap/>
            <w:vAlign w:val="bottom"/>
            <w:hideMark/>
          </w:tcPr>
          <w:p w14:paraId="58170836" w14:textId="77777777" w:rsidR="002A7613" w:rsidRPr="00AB0049" w:rsidRDefault="002A7613" w:rsidP="00E80135">
            <w:pPr>
              <w:spacing w:after="0" w:line="240" w:lineRule="auto"/>
              <w:contextualSpacing/>
              <w:jc w:val="center"/>
              <w:rPr>
                <w:rFonts w:ascii="Times New Roman" w:eastAsia="Times New Roman" w:hAnsi="Times New Roman" w:cs="Times New Roman"/>
                <w:i/>
                <w:iCs/>
                <w:color w:val="000000"/>
                <w:sz w:val="24"/>
                <w:szCs w:val="24"/>
                <w:lang w:val="kk-KZ" w:eastAsia="ru-RU"/>
              </w:rPr>
            </w:pPr>
          </w:p>
        </w:tc>
        <w:tc>
          <w:tcPr>
            <w:tcW w:w="2126" w:type="dxa"/>
            <w:shd w:val="clear" w:color="000000" w:fill="FFFFFF"/>
            <w:vAlign w:val="bottom"/>
            <w:hideMark/>
          </w:tcPr>
          <w:p w14:paraId="06A2D44A" w14:textId="77777777" w:rsidR="002A7613" w:rsidRPr="00AB0049" w:rsidRDefault="002A7613" w:rsidP="00E80135">
            <w:pPr>
              <w:spacing w:after="0" w:line="240" w:lineRule="auto"/>
              <w:contextualSpacing/>
              <w:jc w:val="center"/>
              <w:rPr>
                <w:rFonts w:ascii="Times New Roman" w:eastAsia="Times New Roman" w:hAnsi="Times New Roman" w:cs="Times New Roman"/>
                <w:i/>
                <w:iCs/>
                <w:color w:val="000000"/>
                <w:sz w:val="24"/>
                <w:szCs w:val="24"/>
                <w:lang w:val="kk-KZ" w:eastAsia="ru-RU"/>
              </w:rPr>
            </w:pPr>
          </w:p>
        </w:tc>
        <w:tc>
          <w:tcPr>
            <w:tcW w:w="1701" w:type="dxa"/>
            <w:shd w:val="clear" w:color="000000" w:fill="FFFFFF"/>
            <w:vAlign w:val="bottom"/>
            <w:hideMark/>
          </w:tcPr>
          <w:p w14:paraId="2FB6D81A" w14:textId="77777777" w:rsidR="002A7613" w:rsidRPr="00AB0049" w:rsidRDefault="002A7613" w:rsidP="00E80135">
            <w:pPr>
              <w:spacing w:after="0" w:line="240" w:lineRule="auto"/>
              <w:contextualSpacing/>
              <w:jc w:val="center"/>
              <w:rPr>
                <w:rFonts w:ascii="Times New Roman" w:eastAsia="Times New Roman" w:hAnsi="Times New Roman" w:cs="Times New Roman"/>
                <w:i/>
                <w:iCs/>
                <w:sz w:val="24"/>
                <w:szCs w:val="24"/>
                <w:lang w:val="kk-KZ" w:eastAsia="ru-RU"/>
              </w:rPr>
            </w:pPr>
          </w:p>
        </w:tc>
        <w:tc>
          <w:tcPr>
            <w:tcW w:w="1559" w:type="dxa"/>
            <w:shd w:val="clear" w:color="000000" w:fill="FFFFFF"/>
            <w:vAlign w:val="bottom"/>
            <w:hideMark/>
          </w:tcPr>
          <w:p w14:paraId="148D2049" w14:textId="77777777" w:rsidR="002A7613" w:rsidRPr="00AB0049" w:rsidRDefault="002A7613" w:rsidP="00E80135">
            <w:pPr>
              <w:spacing w:after="0" w:line="240" w:lineRule="auto"/>
              <w:contextualSpacing/>
              <w:jc w:val="center"/>
              <w:rPr>
                <w:rFonts w:ascii="Times New Roman" w:eastAsia="Times New Roman" w:hAnsi="Times New Roman" w:cs="Times New Roman"/>
                <w:bCs/>
                <w:i/>
                <w:iCs/>
                <w:color w:val="000000"/>
                <w:sz w:val="24"/>
                <w:szCs w:val="24"/>
                <w:lang w:val="kk-KZ" w:eastAsia="ru-RU"/>
              </w:rPr>
            </w:pPr>
          </w:p>
        </w:tc>
      </w:tr>
      <w:tr w:rsidR="002A7613" w:rsidRPr="00AB0049" w14:paraId="6F48DE00" w14:textId="77777777" w:rsidTr="00E80135">
        <w:trPr>
          <w:trHeight w:val="563"/>
        </w:trPr>
        <w:tc>
          <w:tcPr>
            <w:tcW w:w="2825" w:type="dxa"/>
            <w:shd w:val="clear" w:color="000000" w:fill="FFFFFF"/>
            <w:hideMark/>
          </w:tcPr>
          <w:p w14:paraId="288BDDC2"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2.Салықтық емес түсімдер, оның ішінде</w:t>
            </w:r>
          </w:p>
        </w:tc>
        <w:tc>
          <w:tcPr>
            <w:tcW w:w="1560" w:type="dxa"/>
            <w:shd w:val="clear" w:color="000000" w:fill="FFFFFF"/>
            <w:noWrap/>
            <w:vAlign w:val="bottom"/>
            <w:hideMark/>
          </w:tcPr>
          <w:p w14:paraId="18C729C8" w14:textId="77777777" w:rsidR="002A7613" w:rsidRPr="00AB0049" w:rsidRDefault="002A7613" w:rsidP="00E80135">
            <w:pPr>
              <w:spacing w:after="0" w:line="240" w:lineRule="auto"/>
              <w:contextualSpacing/>
              <w:jc w:val="center"/>
              <w:rPr>
                <w:rFonts w:ascii="Times New Roman" w:eastAsia="Times New Roman" w:hAnsi="Times New Roman" w:cs="Times New Roman"/>
                <w:b/>
                <w:iCs/>
                <w:color w:val="000000"/>
                <w:sz w:val="24"/>
                <w:szCs w:val="24"/>
                <w:lang w:val="kk-KZ" w:eastAsia="ru-RU"/>
              </w:rPr>
            </w:pPr>
            <w:r w:rsidRPr="00AB0049">
              <w:rPr>
                <w:rFonts w:ascii="Times New Roman" w:eastAsia="Times New Roman" w:hAnsi="Times New Roman" w:cs="Times New Roman"/>
                <w:b/>
                <w:iCs/>
                <w:color w:val="000000"/>
                <w:sz w:val="24"/>
                <w:szCs w:val="24"/>
                <w:lang w:val="kk-KZ" w:eastAsia="ru-RU"/>
              </w:rPr>
              <w:t>0</w:t>
            </w:r>
          </w:p>
        </w:tc>
        <w:tc>
          <w:tcPr>
            <w:tcW w:w="2126" w:type="dxa"/>
            <w:shd w:val="clear" w:color="000000" w:fill="FFFFFF"/>
            <w:noWrap/>
            <w:vAlign w:val="bottom"/>
            <w:hideMark/>
          </w:tcPr>
          <w:p w14:paraId="2B9A8A04" w14:textId="77777777" w:rsidR="002A7613" w:rsidRPr="00AB0049" w:rsidRDefault="002A7613" w:rsidP="00E80135">
            <w:pPr>
              <w:spacing w:after="0" w:line="240" w:lineRule="auto"/>
              <w:contextualSpacing/>
              <w:jc w:val="center"/>
              <w:rPr>
                <w:rFonts w:ascii="Times New Roman" w:eastAsia="Times New Roman" w:hAnsi="Times New Roman" w:cs="Times New Roman"/>
                <w:b/>
                <w:iCs/>
                <w:color w:val="000000"/>
                <w:sz w:val="24"/>
                <w:szCs w:val="24"/>
                <w:lang w:val="kk-KZ" w:eastAsia="ru-RU"/>
              </w:rPr>
            </w:pPr>
            <w:r w:rsidRPr="00AB0049">
              <w:rPr>
                <w:rFonts w:ascii="Times New Roman" w:eastAsia="Times New Roman" w:hAnsi="Times New Roman" w:cs="Times New Roman"/>
                <w:b/>
                <w:iCs/>
                <w:color w:val="000000"/>
                <w:sz w:val="24"/>
                <w:szCs w:val="24"/>
                <w:lang w:val="kk-KZ" w:eastAsia="ru-RU"/>
              </w:rPr>
              <w:t>98,0</w:t>
            </w:r>
          </w:p>
        </w:tc>
        <w:tc>
          <w:tcPr>
            <w:tcW w:w="1701" w:type="dxa"/>
            <w:shd w:val="clear" w:color="000000" w:fill="FFFFFF"/>
            <w:noWrap/>
            <w:vAlign w:val="bottom"/>
            <w:hideMark/>
          </w:tcPr>
          <w:p w14:paraId="62AD834F" w14:textId="77777777" w:rsidR="002A7613" w:rsidRPr="00AB0049" w:rsidRDefault="002A7613" w:rsidP="00E80135">
            <w:pPr>
              <w:spacing w:after="0" w:line="240" w:lineRule="auto"/>
              <w:contextualSpacing/>
              <w:jc w:val="center"/>
              <w:rPr>
                <w:rFonts w:ascii="Times New Roman" w:eastAsia="Times New Roman" w:hAnsi="Times New Roman" w:cs="Times New Roman"/>
                <w:b/>
                <w:iCs/>
                <w:color w:val="000000"/>
                <w:sz w:val="24"/>
                <w:szCs w:val="24"/>
                <w:lang w:val="kk-KZ" w:eastAsia="ru-RU"/>
              </w:rPr>
            </w:pPr>
            <w:r w:rsidRPr="00AB0049">
              <w:rPr>
                <w:rFonts w:ascii="Times New Roman" w:eastAsia="Times New Roman" w:hAnsi="Times New Roman" w:cs="Times New Roman"/>
                <w:b/>
                <w:iCs/>
                <w:color w:val="000000"/>
                <w:sz w:val="24"/>
                <w:szCs w:val="24"/>
                <w:lang w:val="kk-KZ" w:eastAsia="ru-RU"/>
              </w:rPr>
              <w:t>98,8</w:t>
            </w:r>
          </w:p>
        </w:tc>
        <w:tc>
          <w:tcPr>
            <w:tcW w:w="1559" w:type="dxa"/>
            <w:shd w:val="clear" w:color="000000" w:fill="FFFFFF"/>
            <w:vAlign w:val="bottom"/>
            <w:hideMark/>
          </w:tcPr>
          <w:p w14:paraId="35934EF5" w14:textId="77777777" w:rsidR="002A7613" w:rsidRPr="00AB0049" w:rsidRDefault="002A7613" w:rsidP="00E8013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100,8</w:t>
            </w:r>
          </w:p>
        </w:tc>
      </w:tr>
      <w:tr w:rsidR="002A7613" w:rsidRPr="00AB0049" w14:paraId="1828811E" w14:textId="77777777" w:rsidTr="002A7613">
        <w:trPr>
          <w:trHeight w:val="742"/>
        </w:trPr>
        <w:tc>
          <w:tcPr>
            <w:tcW w:w="2825" w:type="dxa"/>
            <w:shd w:val="clear" w:color="000000" w:fill="FFFFFF"/>
            <w:hideMark/>
          </w:tcPr>
          <w:p w14:paraId="59798D66"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Мемлекет меншігіндегі мүлікті жалға беруден түсетін кірістер</w:t>
            </w:r>
          </w:p>
        </w:tc>
        <w:tc>
          <w:tcPr>
            <w:tcW w:w="1560" w:type="dxa"/>
            <w:shd w:val="clear" w:color="000000" w:fill="FFFFFF"/>
            <w:noWrap/>
            <w:vAlign w:val="bottom"/>
            <w:hideMark/>
          </w:tcPr>
          <w:p w14:paraId="2732755F" w14:textId="77777777" w:rsidR="002A7613" w:rsidRPr="00AB0049" w:rsidRDefault="002A7613" w:rsidP="00E8013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0</w:t>
            </w:r>
          </w:p>
        </w:tc>
        <w:tc>
          <w:tcPr>
            <w:tcW w:w="2126" w:type="dxa"/>
            <w:shd w:val="clear" w:color="000000" w:fill="FFFFFF"/>
            <w:noWrap/>
            <w:vAlign w:val="bottom"/>
            <w:hideMark/>
          </w:tcPr>
          <w:p w14:paraId="55CD85E4" w14:textId="77777777" w:rsidR="002A7613" w:rsidRPr="00AB0049" w:rsidRDefault="002A7613" w:rsidP="00E8013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70,0</w:t>
            </w:r>
          </w:p>
        </w:tc>
        <w:tc>
          <w:tcPr>
            <w:tcW w:w="1701" w:type="dxa"/>
            <w:shd w:val="clear" w:color="000000" w:fill="FFFFFF"/>
            <w:vAlign w:val="bottom"/>
            <w:hideMark/>
          </w:tcPr>
          <w:p w14:paraId="48966780" w14:textId="77777777" w:rsidR="002A7613" w:rsidRPr="00AB0049" w:rsidRDefault="002A7613" w:rsidP="00E8013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70,1</w:t>
            </w:r>
          </w:p>
        </w:tc>
        <w:tc>
          <w:tcPr>
            <w:tcW w:w="1559" w:type="dxa"/>
            <w:shd w:val="clear" w:color="000000" w:fill="FFFFFF"/>
            <w:vAlign w:val="bottom"/>
            <w:hideMark/>
          </w:tcPr>
          <w:p w14:paraId="4D0D7403" w14:textId="77777777" w:rsidR="002A7613" w:rsidRPr="00AB0049" w:rsidRDefault="002A7613" w:rsidP="00E80135">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100,1</w:t>
            </w:r>
          </w:p>
        </w:tc>
      </w:tr>
      <w:tr w:rsidR="002A7613" w:rsidRPr="00AB0049" w14:paraId="10B270B9" w14:textId="77777777" w:rsidTr="002A7613">
        <w:trPr>
          <w:trHeight w:val="421"/>
        </w:trPr>
        <w:tc>
          <w:tcPr>
            <w:tcW w:w="2825" w:type="dxa"/>
            <w:shd w:val="clear" w:color="000000" w:fill="FFFFFF"/>
            <w:hideMark/>
          </w:tcPr>
          <w:p w14:paraId="64EE1032"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Басқа да салықтық емес түсімдер</w:t>
            </w:r>
          </w:p>
        </w:tc>
        <w:tc>
          <w:tcPr>
            <w:tcW w:w="1560" w:type="dxa"/>
            <w:shd w:val="clear" w:color="000000" w:fill="FFFFFF"/>
            <w:noWrap/>
            <w:vAlign w:val="bottom"/>
            <w:hideMark/>
          </w:tcPr>
          <w:p w14:paraId="1BF04620" w14:textId="77777777" w:rsidR="002A7613" w:rsidRPr="00AB0049" w:rsidRDefault="002A7613" w:rsidP="00E80135">
            <w:pPr>
              <w:spacing w:after="0" w:line="240" w:lineRule="auto"/>
              <w:contextualSpacing/>
              <w:jc w:val="center"/>
              <w:rPr>
                <w:rFonts w:ascii="Times New Roman" w:eastAsia="Times New Roman" w:hAnsi="Times New Roman" w:cs="Times New Roman"/>
                <w:i/>
                <w:iCs/>
                <w:color w:val="000000"/>
                <w:sz w:val="24"/>
                <w:szCs w:val="24"/>
                <w:lang w:eastAsia="ru-RU"/>
              </w:rPr>
            </w:pPr>
          </w:p>
        </w:tc>
        <w:tc>
          <w:tcPr>
            <w:tcW w:w="2126" w:type="dxa"/>
            <w:shd w:val="clear" w:color="000000" w:fill="FFFFFF"/>
            <w:noWrap/>
            <w:vAlign w:val="bottom"/>
            <w:hideMark/>
          </w:tcPr>
          <w:p w14:paraId="6BBF0C0B" w14:textId="77777777" w:rsidR="002A7613" w:rsidRPr="00AB0049" w:rsidRDefault="002A7613" w:rsidP="00E8013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28,0</w:t>
            </w:r>
          </w:p>
        </w:tc>
        <w:tc>
          <w:tcPr>
            <w:tcW w:w="1701" w:type="dxa"/>
            <w:shd w:val="clear" w:color="000000" w:fill="FFFFFF"/>
            <w:vAlign w:val="bottom"/>
            <w:hideMark/>
          </w:tcPr>
          <w:p w14:paraId="1B3DFAB5" w14:textId="77777777" w:rsidR="002A7613" w:rsidRPr="00AB0049" w:rsidRDefault="002A7613" w:rsidP="00E8013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28,7</w:t>
            </w:r>
          </w:p>
        </w:tc>
        <w:tc>
          <w:tcPr>
            <w:tcW w:w="1559" w:type="dxa"/>
            <w:shd w:val="clear" w:color="000000" w:fill="FFFFFF"/>
            <w:vAlign w:val="bottom"/>
            <w:hideMark/>
          </w:tcPr>
          <w:p w14:paraId="33C7BD35" w14:textId="77777777" w:rsidR="002A7613" w:rsidRPr="00AB0049" w:rsidRDefault="002A7613" w:rsidP="00E80135">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102,6</w:t>
            </w:r>
          </w:p>
        </w:tc>
      </w:tr>
      <w:tr w:rsidR="002A7613" w:rsidRPr="00AB0049" w14:paraId="196617A4" w14:textId="77777777" w:rsidTr="00E80135">
        <w:trPr>
          <w:trHeight w:val="523"/>
        </w:trPr>
        <w:tc>
          <w:tcPr>
            <w:tcW w:w="2825" w:type="dxa"/>
            <w:shd w:val="clear" w:color="000000" w:fill="FFFFFF"/>
            <w:hideMark/>
          </w:tcPr>
          <w:p w14:paraId="289B3436"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3.Трансферттердің түсімдері, оның ішінде</w:t>
            </w:r>
          </w:p>
        </w:tc>
        <w:tc>
          <w:tcPr>
            <w:tcW w:w="1560" w:type="dxa"/>
            <w:shd w:val="clear" w:color="000000" w:fill="FFFFFF"/>
            <w:noWrap/>
            <w:vAlign w:val="bottom"/>
            <w:hideMark/>
          </w:tcPr>
          <w:p w14:paraId="652ECEA3" w14:textId="77777777" w:rsidR="002A7613" w:rsidRPr="00AB0049" w:rsidRDefault="002A7613" w:rsidP="00E80135">
            <w:pPr>
              <w:spacing w:after="0" w:line="240" w:lineRule="auto"/>
              <w:contextualSpacing/>
              <w:jc w:val="center"/>
              <w:rPr>
                <w:rFonts w:ascii="Times New Roman" w:eastAsia="Times New Roman" w:hAnsi="Times New Roman" w:cs="Times New Roman"/>
                <w:b/>
                <w:iCs/>
                <w:color w:val="000000"/>
                <w:sz w:val="24"/>
                <w:szCs w:val="24"/>
                <w:lang w:val="kk-KZ" w:eastAsia="ru-RU"/>
              </w:rPr>
            </w:pPr>
            <w:r w:rsidRPr="00AB0049">
              <w:rPr>
                <w:rFonts w:ascii="Times New Roman" w:eastAsia="Times New Roman" w:hAnsi="Times New Roman" w:cs="Times New Roman"/>
                <w:b/>
                <w:iCs/>
                <w:color w:val="000000"/>
                <w:sz w:val="24"/>
                <w:szCs w:val="24"/>
                <w:lang w:val="kk-KZ" w:eastAsia="ru-RU"/>
              </w:rPr>
              <w:t>20905,0</w:t>
            </w:r>
          </w:p>
        </w:tc>
        <w:tc>
          <w:tcPr>
            <w:tcW w:w="2126" w:type="dxa"/>
            <w:shd w:val="clear" w:color="000000" w:fill="FFFFFF"/>
            <w:noWrap/>
            <w:vAlign w:val="bottom"/>
            <w:hideMark/>
          </w:tcPr>
          <w:p w14:paraId="4FBA26F2" w14:textId="77777777" w:rsidR="002A7613" w:rsidRPr="00AB0049" w:rsidRDefault="002A7613" w:rsidP="00E80135">
            <w:pPr>
              <w:spacing w:after="0" w:line="240" w:lineRule="auto"/>
              <w:contextualSpacing/>
              <w:jc w:val="center"/>
              <w:rPr>
                <w:rFonts w:ascii="Times New Roman" w:eastAsia="Times New Roman" w:hAnsi="Times New Roman" w:cs="Times New Roman"/>
                <w:b/>
                <w:iCs/>
                <w:color w:val="000000"/>
                <w:sz w:val="24"/>
                <w:szCs w:val="24"/>
                <w:lang w:val="kk-KZ" w:eastAsia="ru-RU"/>
              </w:rPr>
            </w:pPr>
            <w:r w:rsidRPr="00AB0049">
              <w:rPr>
                <w:rFonts w:ascii="Times New Roman" w:eastAsia="Times New Roman" w:hAnsi="Times New Roman" w:cs="Times New Roman"/>
                <w:b/>
                <w:iCs/>
                <w:color w:val="000000"/>
                <w:sz w:val="24"/>
                <w:szCs w:val="24"/>
                <w:lang w:val="kk-KZ" w:eastAsia="ru-RU"/>
              </w:rPr>
              <w:t>21347,0</w:t>
            </w:r>
          </w:p>
        </w:tc>
        <w:tc>
          <w:tcPr>
            <w:tcW w:w="1701" w:type="dxa"/>
            <w:shd w:val="clear" w:color="000000" w:fill="FFFFFF"/>
            <w:noWrap/>
            <w:vAlign w:val="bottom"/>
            <w:hideMark/>
          </w:tcPr>
          <w:p w14:paraId="3374E2B0" w14:textId="77777777" w:rsidR="002A7613" w:rsidRPr="00AB0049" w:rsidRDefault="002A7613" w:rsidP="00E80135">
            <w:pPr>
              <w:spacing w:after="0" w:line="240" w:lineRule="auto"/>
              <w:contextualSpacing/>
              <w:jc w:val="center"/>
              <w:rPr>
                <w:rFonts w:ascii="Times New Roman" w:eastAsia="Times New Roman" w:hAnsi="Times New Roman" w:cs="Times New Roman"/>
                <w:b/>
                <w:iCs/>
                <w:color w:val="000000"/>
                <w:sz w:val="24"/>
                <w:szCs w:val="24"/>
                <w:lang w:val="kk-KZ" w:eastAsia="ru-RU"/>
              </w:rPr>
            </w:pPr>
            <w:r w:rsidRPr="00AB0049">
              <w:rPr>
                <w:rFonts w:ascii="Times New Roman" w:eastAsia="Times New Roman" w:hAnsi="Times New Roman" w:cs="Times New Roman"/>
                <w:b/>
                <w:iCs/>
                <w:color w:val="000000"/>
                <w:sz w:val="24"/>
                <w:szCs w:val="24"/>
                <w:lang w:val="kk-KZ" w:eastAsia="ru-RU"/>
              </w:rPr>
              <w:t>21752,0</w:t>
            </w:r>
          </w:p>
        </w:tc>
        <w:tc>
          <w:tcPr>
            <w:tcW w:w="1559" w:type="dxa"/>
            <w:shd w:val="clear" w:color="000000" w:fill="FFFFFF"/>
            <w:vAlign w:val="bottom"/>
            <w:hideMark/>
          </w:tcPr>
          <w:p w14:paraId="26294C6F" w14:textId="77777777" w:rsidR="002A7613" w:rsidRPr="00AB0049" w:rsidRDefault="002A7613" w:rsidP="00E8013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101,9</w:t>
            </w:r>
          </w:p>
        </w:tc>
      </w:tr>
      <w:tr w:rsidR="002A7613" w:rsidRPr="00AB0049" w14:paraId="378D4D90" w14:textId="77777777" w:rsidTr="002A7613">
        <w:trPr>
          <w:trHeight w:val="687"/>
        </w:trPr>
        <w:tc>
          <w:tcPr>
            <w:tcW w:w="2825" w:type="dxa"/>
            <w:shd w:val="clear" w:color="000000" w:fill="FFFFFF"/>
            <w:hideMark/>
          </w:tcPr>
          <w:p w14:paraId="7CA5B5D5"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Жоғары тұрған бюджеттен түсетін трансферттер, оның ішінде:</w:t>
            </w:r>
          </w:p>
        </w:tc>
        <w:tc>
          <w:tcPr>
            <w:tcW w:w="1560" w:type="dxa"/>
            <w:shd w:val="clear" w:color="000000" w:fill="FFFFFF"/>
            <w:noWrap/>
            <w:vAlign w:val="bottom"/>
            <w:hideMark/>
          </w:tcPr>
          <w:p w14:paraId="7C3DA29D" w14:textId="77777777" w:rsidR="002A7613" w:rsidRPr="00AB0049" w:rsidRDefault="002A7613" w:rsidP="00E8013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20905,0</w:t>
            </w:r>
          </w:p>
        </w:tc>
        <w:tc>
          <w:tcPr>
            <w:tcW w:w="2126" w:type="dxa"/>
            <w:shd w:val="clear" w:color="000000" w:fill="FFFFFF"/>
            <w:noWrap/>
            <w:vAlign w:val="bottom"/>
            <w:hideMark/>
          </w:tcPr>
          <w:p w14:paraId="63945326" w14:textId="77777777" w:rsidR="002A7613" w:rsidRPr="00AB0049" w:rsidRDefault="002A7613" w:rsidP="00E8013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21347,0</w:t>
            </w:r>
          </w:p>
        </w:tc>
        <w:tc>
          <w:tcPr>
            <w:tcW w:w="1701" w:type="dxa"/>
            <w:shd w:val="clear" w:color="000000" w:fill="FFFFFF"/>
            <w:noWrap/>
            <w:vAlign w:val="bottom"/>
            <w:hideMark/>
          </w:tcPr>
          <w:p w14:paraId="4C46CB38" w14:textId="77777777" w:rsidR="002A7613" w:rsidRPr="00AB0049" w:rsidRDefault="002A7613" w:rsidP="00E8013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21752,0</w:t>
            </w:r>
          </w:p>
        </w:tc>
        <w:tc>
          <w:tcPr>
            <w:tcW w:w="1559" w:type="dxa"/>
            <w:shd w:val="clear" w:color="000000" w:fill="FFFFFF"/>
            <w:vAlign w:val="bottom"/>
            <w:hideMark/>
          </w:tcPr>
          <w:p w14:paraId="52EF0B32" w14:textId="77777777" w:rsidR="002A7613" w:rsidRPr="00AB0049" w:rsidRDefault="002A7613" w:rsidP="00E80135">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101,9</w:t>
            </w:r>
          </w:p>
        </w:tc>
      </w:tr>
      <w:tr w:rsidR="002A7613" w:rsidRPr="00AB0049" w14:paraId="372F7789" w14:textId="77777777" w:rsidTr="00FD3DEE">
        <w:trPr>
          <w:trHeight w:val="449"/>
        </w:trPr>
        <w:tc>
          <w:tcPr>
            <w:tcW w:w="2825" w:type="dxa"/>
            <w:shd w:val="clear" w:color="000000" w:fill="FFFFFF"/>
            <w:hideMark/>
          </w:tcPr>
          <w:p w14:paraId="42E56355"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Берілетін ағымдағы нысаналы трансферттер</w:t>
            </w:r>
          </w:p>
        </w:tc>
        <w:tc>
          <w:tcPr>
            <w:tcW w:w="1560" w:type="dxa"/>
            <w:shd w:val="clear" w:color="000000" w:fill="FFFFFF"/>
            <w:vAlign w:val="bottom"/>
            <w:hideMark/>
          </w:tcPr>
          <w:p w14:paraId="75207B6F" w14:textId="77777777" w:rsidR="002A7613" w:rsidRPr="00AB0049" w:rsidRDefault="002A7613" w:rsidP="00E8013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968,0</w:t>
            </w:r>
          </w:p>
        </w:tc>
        <w:tc>
          <w:tcPr>
            <w:tcW w:w="2126" w:type="dxa"/>
            <w:shd w:val="clear" w:color="000000" w:fill="FFFFFF"/>
            <w:noWrap/>
            <w:vAlign w:val="bottom"/>
            <w:hideMark/>
          </w:tcPr>
          <w:p w14:paraId="7A2C3D11" w14:textId="77777777" w:rsidR="002A7613" w:rsidRPr="00AB0049" w:rsidRDefault="002A7613" w:rsidP="00E8013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1410,0</w:t>
            </w:r>
          </w:p>
        </w:tc>
        <w:tc>
          <w:tcPr>
            <w:tcW w:w="1701" w:type="dxa"/>
            <w:shd w:val="clear" w:color="000000" w:fill="FFFFFF"/>
            <w:vAlign w:val="bottom"/>
            <w:hideMark/>
          </w:tcPr>
          <w:p w14:paraId="0E2FBD2D" w14:textId="77777777" w:rsidR="002A7613" w:rsidRPr="00AB0049" w:rsidRDefault="002A7613" w:rsidP="00E80135">
            <w:pPr>
              <w:spacing w:after="0" w:line="240" w:lineRule="auto"/>
              <w:contextualSpacing/>
              <w:jc w:val="center"/>
              <w:rPr>
                <w:rFonts w:ascii="Times New Roman" w:eastAsia="Times New Roman" w:hAnsi="Times New Roman" w:cs="Times New Roman"/>
                <w:i/>
                <w:sz w:val="24"/>
                <w:szCs w:val="24"/>
                <w:lang w:val="kk-KZ" w:eastAsia="ru-RU"/>
              </w:rPr>
            </w:pPr>
            <w:r w:rsidRPr="00AB0049">
              <w:rPr>
                <w:rFonts w:ascii="Times New Roman" w:eastAsia="Times New Roman" w:hAnsi="Times New Roman" w:cs="Times New Roman"/>
                <w:i/>
                <w:sz w:val="24"/>
                <w:szCs w:val="24"/>
                <w:lang w:val="kk-KZ" w:eastAsia="ru-RU"/>
              </w:rPr>
              <w:t>1815,0</w:t>
            </w:r>
          </w:p>
        </w:tc>
        <w:tc>
          <w:tcPr>
            <w:tcW w:w="1559" w:type="dxa"/>
            <w:shd w:val="clear" w:color="000000" w:fill="FFFFFF"/>
            <w:vAlign w:val="bottom"/>
            <w:hideMark/>
          </w:tcPr>
          <w:p w14:paraId="58790E89" w14:textId="77777777" w:rsidR="002A7613" w:rsidRPr="00AB0049" w:rsidRDefault="002A7613" w:rsidP="00E80135">
            <w:pPr>
              <w:spacing w:after="0" w:line="240" w:lineRule="auto"/>
              <w:contextualSpacing/>
              <w:jc w:val="center"/>
              <w:rPr>
                <w:rFonts w:ascii="Times New Roman" w:eastAsia="Times New Roman" w:hAnsi="Times New Roman" w:cs="Times New Roman"/>
                <w:bCs/>
                <w:i/>
                <w:color w:val="000000"/>
                <w:sz w:val="24"/>
                <w:szCs w:val="24"/>
                <w:lang w:val="kk-KZ" w:eastAsia="ru-RU"/>
              </w:rPr>
            </w:pPr>
            <w:r w:rsidRPr="00AB0049">
              <w:rPr>
                <w:rFonts w:ascii="Times New Roman" w:eastAsia="Times New Roman" w:hAnsi="Times New Roman" w:cs="Times New Roman"/>
                <w:bCs/>
                <w:i/>
                <w:color w:val="000000"/>
                <w:sz w:val="24"/>
                <w:szCs w:val="24"/>
                <w:lang w:val="kk-KZ" w:eastAsia="ru-RU"/>
              </w:rPr>
              <w:t>128,7</w:t>
            </w:r>
          </w:p>
        </w:tc>
      </w:tr>
      <w:tr w:rsidR="002A7613" w:rsidRPr="00AB0049" w14:paraId="199BB654" w14:textId="77777777" w:rsidTr="00E80135">
        <w:trPr>
          <w:trHeight w:val="395"/>
        </w:trPr>
        <w:tc>
          <w:tcPr>
            <w:tcW w:w="2825" w:type="dxa"/>
            <w:shd w:val="clear" w:color="000000" w:fill="FFFFFF"/>
            <w:hideMark/>
          </w:tcPr>
          <w:p w14:paraId="33098D79"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Субвенция</w:t>
            </w:r>
          </w:p>
        </w:tc>
        <w:tc>
          <w:tcPr>
            <w:tcW w:w="1560" w:type="dxa"/>
            <w:shd w:val="clear" w:color="000000" w:fill="FFFFFF"/>
            <w:vAlign w:val="bottom"/>
            <w:hideMark/>
          </w:tcPr>
          <w:p w14:paraId="10853879" w14:textId="77777777" w:rsidR="002A7613" w:rsidRPr="00AB0049" w:rsidRDefault="002A7613" w:rsidP="00E8013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19937,0</w:t>
            </w:r>
          </w:p>
        </w:tc>
        <w:tc>
          <w:tcPr>
            <w:tcW w:w="2126" w:type="dxa"/>
            <w:shd w:val="clear" w:color="000000" w:fill="FFFFFF"/>
            <w:noWrap/>
            <w:vAlign w:val="bottom"/>
            <w:hideMark/>
          </w:tcPr>
          <w:p w14:paraId="61D42171" w14:textId="77777777" w:rsidR="002A7613" w:rsidRPr="00AB0049" w:rsidRDefault="002A7613" w:rsidP="00E8013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19937,0</w:t>
            </w:r>
          </w:p>
        </w:tc>
        <w:tc>
          <w:tcPr>
            <w:tcW w:w="1701" w:type="dxa"/>
            <w:shd w:val="clear" w:color="000000" w:fill="FFFFFF"/>
            <w:vAlign w:val="bottom"/>
            <w:hideMark/>
          </w:tcPr>
          <w:p w14:paraId="2213E1B1" w14:textId="77777777" w:rsidR="002A7613" w:rsidRPr="00AB0049" w:rsidRDefault="002A7613" w:rsidP="00E80135">
            <w:pPr>
              <w:spacing w:after="0" w:line="240" w:lineRule="auto"/>
              <w:contextualSpacing/>
              <w:jc w:val="center"/>
              <w:rPr>
                <w:rFonts w:ascii="Times New Roman" w:eastAsia="Times New Roman" w:hAnsi="Times New Roman" w:cs="Times New Roman"/>
                <w:i/>
                <w:sz w:val="24"/>
                <w:szCs w:val="24"/>
                <w:lang w:val="kk-KZ" w:eastAsia="ru-RU"/>
              </w:rPr>
            </w:pPr>
            <w:r w:rsidRPr="00AB0049">
              <w:rPr>
                <w:rFonts w:ascii="Times New Roman" w:eastAsia="Times New Roman" w:hAnsi="Times New Roman" w:cs="Times New Roman"/>
                <w:i/>
                <w:sz w:val="24"/>
                <w:szCs w:val="24"/>
                <w:lang w:val="kk-KZ" w:eastAsia="ru-RU"/>
              </w:rPr>
              <w:t>19937,0</w:t>
            </w:r>
          </w:p>
        </w:tc>
        <w:tc>
          <w:tcPr>
            <w:tcW w:w="1559" w:type="dxa"/>
            <w:shd w:val="clear" w:color="000000" w:fill="FFFFFF"/>
            <w:vAlign w:val="bottom"/>
            <w:hideMark/>
          </w:tcPr>
          <w:p w14:paraId="6FC5FD84" w14:textId="77777777" w:rsidR="002A7613" w:rsidRPr="00AB0049" w:rsidRDefault="002A7613" w:rsidP="00E80135">
            <w:pPr>
              <w:spacing w:after="0" w:line="240" w:lineRule="auto"/>
              <w:contextualSpacing/>
              <w:jc w:val="center"/>
              <w:rPr>
                <w:rFonts w:ascii="Times New Roman" w:eastAsia="Times New Roman" w:hAnsi="Times New Roman" w:cs="Times New Roman"/>
                <w:bCs/>
                <w:i/>
                <w:color w:val="000000"/>
                <w:sz w:val="24"/>
                <w:szCs w:val="24"/>
                <w:lang w:val="kk-KZ" w:eastAsia="ru-RU"/>
              </w:rPr>
            </w:pPr>
            <w:r w:rsidRPr="00AB0049">
              <w:rPr>
                <w:rFonts w:ascii="Times New Roman" w:eastAsia="Times New Roman" w:hAnsi="Times New Roman" w:cs="Times New Roman"/>
                <w:bCs/>
                <w:i/>
                <w:color w:val="000000"/>
                <w:sz w:val="24"/>
                <w:szCs w:val="24"/>
                <w:lang w:val="kk-KZ" w:eastAsia="ru-RU"/>
              </w:rPr>
              <w:t>100,0</w:t>
            </w:r>
          </w:p>
        </w:tc>
      </w:tr>
      <w:tr w:rsidR="002A7613" w:rsidRPr="00AB0049" w14:paraId="42579FE2" w14:textId="77777777" w:rsidTr="00E80135">
        <w:trPr>
          <w:trHeight w:val="259"/>
        </w:trPr>
        <w:tc>
          <w:tcPr>
            <w:tcW w:w="2825" w:type="dxa"/>
            <w:shd w:val="clear" w:color="000000" w:fill="FFFFFF"/>
            <w:hideMark/>
          </w:tcPr>
          <w:p w14:paraId="05AE7449"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1. Шығындар</w:t>
            </w:r>
          </w:p>
        </w:tc>
        <w:tc>
          <w:tcPr>
            <w:tcW w:w="1560" w:type="dxa"/>
            <w:shd w:val="clear" w:color="000000" w:fill="FFFFFF"/>
            <w:vAlign w:val="bottom"/>
            <w:hideMark/>
          </w:tcPr>
          <w:p w14:paraId="10AFB7BD" w14:textId="77777777" w:rsidR="002A7613" w:rsidRPr="00AB0049" w:rsidRDefault="002A7613" w:rsidP="00E80135">
            <w:pPr>
              <w:spacing w:after="0" w:line="240" w:lineRule="auto"/>
              <w:contextualSpacing/>
              <w:jc w:val="center"/>
              <w:rPr>
                <w:rFonts w:ascii="Times New Roman" w:eastAsia="Times New Roman" w:hAnsi="Times New Roman" w:cs="Times New Roman"/>
                <w:b/>
                <w:color w:val="000000"/>
                <w:sz w:val="24"/>
                <w:szCs w:val="24"/>
                <w:lang w:val="kk-KZ" w:eastAsia="ru-RU"/>
              </w:rPr>
            </w:pPr>
            <w:r w:rsidRPr="00AB0049">
              <w:rPr>
                <w:rFonts w:ascii="Times New Roman" w:eastAsia="Times New Roman" w:hAnsi="Times New Roman" w:cs="Times New Roman"/>
                <w:b/>
                <w:color w:val="000000"/>
                <w:sz w:val="24"/>
                <w:szCs w:val="24"/>
                <w:lang w:val="kk-KZ" w:eastAsia="ru-RU"/>
              </w:rPr>
              <w:t>21178,0</w:t>
            </w:r>
          </w:p>
        </w:tc>
        <w:tc>
          <w:tcPr>
            <w:tcW w:w="2126" w:type="dxa"/>
            <w:shd w:val="clear" w:color="000000" w:fill="FFFFFF"/>
            <w:noWrap/>
            <w:vAlign w:val="bottom"/>
            <w:hideMark/>
          </w:tcPr>
          <w:p w14:paraId="40288F5F" w14:textId="77777777" w:rsidR="002A7613" w:rsidRPr="00AB0049" w:rsidRDefault="002A7613" w:rsidP="00E80135">
            <w:pPr>
              <w:spacing w:after="0" w:line="240" w:lineRule="auto"/>
              <w:contextualSpacing/>
              <w:jc w:val="center"/>
              <w:rPr>
                <w:rFonts w:ascii="Times New Roman" w:eastAsia="Times New Roman" w:hAnsi="Times New Roman" w:cs="Times New Roman"/>
                <w:b/>
                <w:color w:val="000000"/>
                <w:sz w:val="24"/>
                <w:szCs w:val="24"/>
                <w:lang w:val="kk-KZ" w:eastAsia="ru-RU"/>
              </w:rPr>
            </w:pPr>
            <w:r w:rsidRPr="00AB0049">
              <w:rPr>
                <w:rFonts w:ascii="Times New Roman" w:eastAsia="Times New Roman" w:hAnsi="Times New Roman" w:cs="Times New Roman"/>
                <w:b/>
                <w:color w:val="000000"/>
                <w:sz w:val="24"/>
                <w:szCs w:val="24"/>
                <w:lang w:val="kk-KZ" w:eastAsia="ru-RU"/>
              </w:rPr>
              <w:t>22059,0</w:t>
            </w:r>
          </w:p>
        </w:tc>
        <w:tc>
          <w:tcPr>
            <w:tcW w:w="1701" w:type="dxa"/>
            <w:shd w:val="clear" w:color="000000" w:fill="FFFFFF"/>
            <w:vAlign w:val="bottom"/>
            <w:hideMark/>
          </w:tcPr>
          <w:p w14:paraId="6F1114D0" w14:textId="77777777" w:rsidR="002A7613" w:rsidRPr="00AB0049" w:rsidRDefault="002A7613" w:rsidP="00E80135">
            <w:pPr>
              <w:spacing w:after="0" w:line="240" w:lineRule="auto"/>
              <w:contextualSpacing/>
              <w:jc w:val="center"/>
              <w:rPr>
                <w:rFonts w:ascii="Times New Roman" w:eastAsia="Times New Roman" w:hAnsi="Times New Roman" w:cs="Times New Roman"/>
                <w:b/>
                <w:sz w:val="24"/>
                <w:szCs w:val="24"/>
                <w:lang w:val="kk-KZ" w:eastAsia="ru-RU"/>
              </w:rPr>
            </w:pPr>
            <w:r w:rsidRPr="00AB0049">
              <w:rPr>
                <w:rFonts w:ascii="Times New Roman" w:eastAsia="Times New Roman" w:hAnsi="Times New Roman" w:cs="Times New Roman"/>
                <w:b/>
                <w:sz w:val="24"/>
                <w:szCs w:val="24"/>
                <w:lang w:val="kk-KZ" w:eastAsia="ru-RU"/>
              </w:rPr>
              <w:t>22056,1</w:t>
            </w:r>
          </w:p>
        </w:tc>
        <w:tc>
          <w:tcPr>
            <w:tcW w:w="1559" w:type="dxa"/>
            <w:shd w:val="clear" w:color="000000" w:fill="FFFFFF"/>
            <w:vAlign w:val="bottom"/>
            <w:hideMark/>
          </w:tcPr>
          <w:p w14:paraId="7D585F94" w14:textId="77777777" w:rsidR="002A7613" w:rsidRPr="00AB0049" w:rsidRDefault="002A7613" w:rsidP="00E80135">
            <w:pPr>
              <w:spacing w:after="0" w:line="240" w:lineRule="auto"/>
              <w:contextualSpacing/>
              <w:jc w:val="center"/>
              <w:rPr>
                <w:rFonts w:ascii="Times New Roman" w:eastAsia="Times New Roman" w:hAnsi="Times New Roman" w:cs="Times New Roman"/>
                <w:b/>
                <w:bCs/>
                <w:color w:val="000000"/>
                <w:sz w:val="24"/>
                <w:szCs w:val="24"/>
                <w:lang w:val="kk-KZ" w:eastAsia="ru-RU"/>
              </w:rPr>
            </w:pPr>
            <w:r w:rsidRPr="00AB0049">
              <w:rPr>
                <w:rFonts w:ascii="Times New Roman" w:eastAsia="Times New Roman" w:hAnsi="Times New Roman" w:cs="Times New Roman"/>
                <w:b/>
                <w:bCs/>
                <w:color w:val="000000"/>
                <w:sz w:val="24"/>
                <w:szCs w:val="24"/>
                <w:lang w:val="kk-KZ" w:eastAsia="ru-RU"/>
              </w:rPr>
              <w:t>100,0</w:t>
            </w:r>
          </w:p>
        </w:tc>
      </w:tr>
      <w:tr w:rsidR="002A7613" w:rsidRPr="00AB0049" w14:paraId="20EFF028" w14:textId="77777777" w:rsidTr="00E80135">
        <w:trPr>
          <w:trHeight w:val="273"/>
        </w:trPr>
        <w:tc>
          <w:tcPr>
            <w:tcW w:w="2825" w:type="dxa"/>
            <w:shd w:val="clear" w:color="000000" w:fill="FFFFFF"/>
          </w:tcPr>
          <w:p w14:paraId="369D8954"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Оның ішінде мемлекеттік басқару</w:t>
            </w:r>
          </w:p>
        </w:tc>
        <w:tc>
          <w:tcPr>
            <w:tcW w:w="1560" w:type="dxa"/>
            <w:shd w:val="clear" w:color="000000" w:fill="FFFFFF"/>
            <w:vAlign w:val="bottom"/>
          </w:tcPr>
          <w:p w14:paraId="54AA2864" w14:textId="77777777" w:rsidR="002A7613" w:rsidRPr="00AB0049" w:rsidRDefault="002A7613" w:rsidP="00E8013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19725,0</w:t>
            </w:r>
          </w:p>
        </w:tc>
        <w:tc>
          <w:tcPr>
            <w:tcW w:w="2126" w:type="dxa"/>
            <w:shd w:val="clear" w:color="000000" w:fill="FFFFFF"/>
            <w:noWrap/>
            <w:vAlign w:val="bottom"/>
          </w:tcPr>
          <w:p w14:paraId="1EDC6C1B" w14:textId="77777777" w:rsidR="002A7613" w:rsidRPr="00AB0049" w:rsidRDefault="002A7613" w:rsidP="00E8013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20481,0</w:t>
            </w:r>
          </w:p>
        </w:tc>
        <w:tc>
          <w:tcPr>
            <w:tcW w:w="1701" w:type="dxa"/>
            <w:shd w:val="clear" w:color="000000" w:fill="FFFFFF"/>
            <w:vAlign w:val="bottom"/>
          </w:tcPr>
          <w:p w14:paraId="092C113E" w14:textId="77777777" w:rsidR="002A7613" w:rsidRPr="00AB0049" w:rsidRDefault="002A7613" w:rsidP="00E80135">
            <w:pPr>
              <w:spacing w:after="0" w:line="240" w:lineRule="auto"/>
              <w:contextualSpacing/>
              <w:jc w:val="center"/>
              <w:rPr>
                <w:rFonts w:ascii="Times New Roman" w:eastAsia="Times New Roman" w:hAnsi="Times New Roman" w:cs="Times New Roman"/>
                <w:i/>
                <w:sz w:val="24"/>
                <w:szCs w:val="24"/>
                <w:lang w:val="kk-KZ" w:eastAsia="ru-RU"/>
              </w:rPr>
            </w:pPr>
            <w:r w:rsidRPr="00AB0049">
              <w:rPr>
                <w:rFonts w:ascii="Times New Roman" w:eastAsia="Times New Roman" w:hAnsi="Times New Roman" w:cs="Times New Roman"/>
                <w:i/>
                <w:sz w:val="24"/>
                <w:szCs w:val="24"/>
                <w:lang w:val="kk-KZ" w:eastAsia="ru-RU"/>
              </w:rPr>
              <w:t>20479,0</w:t>
            </w:r>
          </w:p>
        </w:tc>
        <w:tc>
          <w:tcPr>
            <w:tcW w:w="1559" w:type="dxa"/>
            <w:shd w:val="clear" w:color="000000" w:fill="FFFFFF"/>
            <w:vAlign w:val="bottom"/>
          </w:tcPr>
          <w:p w14:paraId="7A9E2B4C" w14:textId="77777777" w:rsidR="002A7613" w:rsidRPr="00AB0049" w:rsidRDefault="002A7613" w:rsidP="00E80135">
            <w:pPr>
              <w:spacing w:after="0" w:line="240" w:lineRule="auto"/>
              <w:contextualSpacing/>
              <w:jc w:val="center"/>
              <w:rPr>
                <w:rFonts w:ascii="Times New Roman" w:eastAsia="Times New Roman" w:hAnsi="Times New Roman" w:cs="Times New Roman"/>
                <w:bCs/>
                <w:i/>
                <w:color w:val="000000"/>
                <w:sz w:val="24"/>
                <w:szCs w:val="24"/>
                <w:lang w:val="kk-KZ" w:eastAsia="ru-RU"/>
              </w:rPr>
            </w:pPr>
            <w:r w:rsidRPr="00AB0049">
              <w:rPr>
                <w:rFonts w:ascii="Times New Roman" w:eastAsia="Times New Roman" w:hAnsi="Times New Roman" w:cs="Times New Roman"/>
                <w:bCs/>
                <w:i/>
                <w:color w:val="000000"/>
                <w:sz w:val="24"/>
                <w:szCs w:val="24"/>
                <w:lang w:val="kk-KZ" w:eastAsia="ru-RU"/>
              </w:rPr>
              <w:t>100,0</w:t>
            </w:r>
          </w:p>
        </w:tc>
      </w:tr>
      <w:tr w:rsidR="002A7613" w:rsidRPr="00AB0049" w14:paraId="7539EDFC" w14:textId="77777777" w:rsidTr="00E80135">
        <w:trPr>
          <w:trHeight w:val="295"/>
        </w:trPr>
        <w:tc>
          <w:tcPr>
            <w:tcW w:w="2825" w:type="dxa"/>
            <w:shd w:val="clear" w:color="000000" w:fill="FFFFFF"/>
          </w:tcPr>
          <w:p w14:paraId="2FDCF796"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ТҮКШ</w:t>
            </w:r>
          </w:p>
        </w:tc>
        <w:tc>
          <w:tcPr>
            <w:tcW w:w="1560" w:type="dxa"/>
            <w:shd w:val="clear" w:color="000000" w:fill="FFFFFF"/>
            <w:vAlign w:val="bottom"/>
          </w:tcPr>
          <w:p w14:paraId="4B131327" w14:textId="77777777" w:rsidR="002A7613" w:rsidRPr="00AB0049" w:rsidRDefault="002A7613" w:rsidP="00E8013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1453,0</w:t>
            </w:r>
          </w:p>
        </w:tc>
        <w:tc>
          <w:tcPr>
            <w:tcW w:w="2126" w:type="dxa"/>
            <w:shd w:val="clear" w:color="000000" w:fill="FFFFFF"/>
            <w:noWrap/>
            <w:vAlign w:val="bottom"/>
          </w:tcPr>
          <w:p w14:paraId="35D29AF5" w14:textId="77777777" w:rsidR="002A7613" w:rsidRPr="00AB0049" w:rsidRDefault="002A7613" w:rsidP="00E8013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1578,0</w:t>
            </w:r>
          </w:p>
        </w:tc>
        <w:tc>
          <w:tcPr>
            <w:tcW w:w="1701" w:type="dxa"/>
            <w:shd w:val="clear" w:color="000000" w:fill="FFFFFF"/>
            <w:vAlign w:val="bottom"/>
          </w:tcPr>
          <w:p w14:paraId="6B8F7009" w14:textId="77777777" w:rsidR="002A7613" w:rsidRPr="00AB0049" w:rsidRDefault="002A7613" w:rsidP="00E80135">
            <w:pPr>
              <w:spacing w:after="0" w:line="240" w:lineRule="auto"/>
              <w:contextualSpacing/>
              <w:jc w:val="center"/>
              <w:rPr>
                <w:rFonts w:ascii="Times New Roman" w:eastAsia="Times New Roman" w:hAnsi="Times New Roman" w:cs="Times New Roman"/>
                <w:i/>
                <w:sz w:val="24"/>
                <w:szCs w:val="24"/>
                <w:lang w:val="kk-KZ" w:eastAsia="ru-RU"/>
              </w:rPr>
            </w:pPr>
            <w:r w:rsidRPr="00AB0049">
              <w:rPr>
                <w:rFonts w:ascii="Times New Roman" w:eastAsia="Times New Roman" w:hAnsi="Times New Roman" w:cs="Times New Roman"/>
                <w:i/>
                <w:sz w:val="24"/>
                <w:szCs w:val="24"/>
                <w:lang w:val="kk-KZ" w:eastAsia="ru-RU"/>
              </w:rPr>
              <w:t>1577,1</w:t>
            </w:r>
          </w:p>
        </w:tc>
        <w:tc>
          <w:tcPr>
            <w:tcW w:w="1559" w:type="dxa"/>
            <w:shd w:val="clear" w:color="000000" w:fill="FFFFFF"/>
            <w:vAlign w:val="bottom"/>
          </w:tcPr>
          <w:p w14:paraId="78C9EA99" w14:textId="77777777" w:rsidR="002A7613" w:rsidRPr="00AB0049" w:rsidRDefault="002A7613" w:rsidP="00E80135">
            <w:pPr>
              <w:spacing w:after="0" w:line="240" w:lineRule="auto"/>
              <w:contextualSpacing/>
              <w:jc w:val="center"/>
              <w:rPr>
                <w:rFonts w:ascii="Times New Roman" w:eastAsia="Times New Roman" w:hAnsi="Times New Roman" w:cs="Times New Roman"/>
                <w:bCs/>
                <w:i/>
                <w:color w:val="000000"/>
                <w:sz w:val="24"/>
                <w:szCs w:val="24"/>
                <w:lang w:val="kk-KZ" w:eastAsia="ru-RU"/>
              </w:rPr>
            </w:pPr>
            <w:r w:rsidRPr="00AB0049">
              <w:rPr>
                <w:rFonts w:ascii="Times New Roman" w:eastAsia="Times New Roman" w:hAnsi="Times New Roman" w:cs="Times New Roman"/>
                <w:bCs/>
                <w:i/>
                <w:color w:val="000000"/>
                <w:sz w:val="24"/>
                <w:szCs w:val="24"/>
                <w:lang w:val="kk-KZ" w:eastAsia="ru-RU"/>
              </w:rPr>
              <w:t>99,9</w:t>
            </w:r>
          </w:p>
        </w:tc>
      </w:tr>
    </w:tbl>
    <w:p w14:paraId="4A6BC6DF" w14:textId="77777777" w:rsidR="002A7613"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sz w:val="28"/>
          <w:szCs w:val="28"/>
          <w:lang w:eastAsia="ru-RU"/>
        </w:rPr>
      </w:pPr>
      <w:r w:rsidRPr="00AB0049">
        <w:rPr>
          <w:rFonts w:ascii="Times New Roman" w:eastAsia="Times New Roman" w:hAnsi="Times New Roman" w:cs="Times New Roman"/>
          <w:sz w:val="28"/>
          <w:szCs w:val="28"/>
          <w:lang w:eastAsia="ru-RU"/>
        </w:rPr>
        <w:t>2020 жылғы кірістер-23 093,6 мың теңге түсті (104,7%), оның ішінде:</w:t>
      </w:r>
    </w:p>
    <w:p w14:paraId="23B92943" w14:textId="77777777" w:rsidR="002A7613"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sz w:val="28"/>
          <w:szCs w:val="28"/>
          <w:lang w:eastAsia="ru-RU"/>
        </w:rPr>
      </w:pPr>
      <w:r w:rsidRPr="00AB0049">
        <w:rPr>
          <w:rFonts w:ascii="Times New Roman" w:eastAsia="Times New Roman" w:hAnsi="Times New Roman" w:cs="Times New Roman"/>
          <w:sz w:val="28"/>
          <w:szCs w:val="28"/>
          <w:lang w:eastAsia="ru-RU"/>
        </w:rPr>
        <w:t>Салықтық түсімдер-жоспар 614,0 мың теңге, факт бойынша 1242,8 мың теңге (202,4%), оның ішінде:</w:t>
      </w:r>
    </w:p>
    <w:p w14:paraId="1170B76D" w14:textId="77777777" w:rsidR="002A7613"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sz w:val="28"/>
          <w:szCs w:val="28"/>
          <w:lang w:eastAsia="ru-RU"/>
        </w:rPr>
      </w:pPr>
      <w:r w:rsidRPr="00AB0049">
        <w:rPr>
          <w:rFonts w:ascii="Times New Roman" w:eastAsia="Times New Roman" w:hAnsi="Times New Roman" w:cs="Times New Roman"/>
          <w:sz w:val="28"/>
          <w:szCs w:val="28"/>
          <w:lang w:eastAsia="ru-RU"/>
        </w:rPr>
        <w:t>- ЖТС-жоспар 16,0 мың теңге, факт бойынша 16,1 мың теңге (100,6%);</w:t>
      </w:r>
    </w:p>
    <w:p w14:paraId="2C397A09" w14:textId="77777777" w:rsidR="002A7613"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sz w:val="28"/>
          <w:szCs w:val="28"/>
          <w:lang w:eastAsia="ru-RU"/>
        </w:rPr>
      </w:pPr>
      <w:r w:rsidRPr="00AB0049">
        <w:rPr>
          <w:rFonts w:ascii="Times New Roman" w:eastAsia="Times New Roman" w:hAnsi="Times New Roman" w:cs="Times New Roman"/>
          <w:sz w:val="28"/>
          <w:szCs w:val="28"/>
          <w:lang w:eastAsia="ru-RU"/>
        </w:rPr>
        <w:t>- Мүлік салығы-жоспар 8,0 мың теңге, іс жүзінде 7,1 мың теңге (88,7%);</w:t>
      </w:r>
    </w:p>
    <w:p w14:paraId="340B6FE8" w14:textId="77777777" w:rsidR="002A7613"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sz w:val="28"/>
          <w:szCs w:val="28"/>
          <w:lang w:eastAsia="ru-RU"/>
        </w:rPr>
      </w:pPr>
      <w:r w:rsidRPr="00AB0049">
        <w:rPr>
          <w:rFonts w:ascii="Times New Roman" w:eastAsia="Times New Roman" w:hAnsi="Times New Roman" w:cs="Times New Roman"/>
          <w:sz w:val="28"/>
          <w:szCs w:val="28"/>
          <w:lang w:eastAsia="ru-RU"/>
        </w:rPr>
        <w:t>- Жер салығы - жоспар 21,0 мың теңге, іс жүзінде 27,5 мың теңге (130,7%);</w:t>
      </w:r>
    </w:p>
    <w:p w14:paraId="35D0D972" w14:textId="77777777" w:rsidR="002A7613"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sz w:val="28"/>
          <w:szCs w:val="28"/>
          <w:lang w:eastAsia="ru-RU"/>
        </w:rPr>
      </w:pPr>
      <w:r w:rsidRPr="00AB0049">
        <w:rPr>
          <w:rFonts w:ascii="Times New Roman" w:eastAsia="Times New Roman" w:hAnsi="Times New Roman" w:cs="Times New Roman"/>
          <w:sz w:val="28"/>
          <w:szCs w:val="28"/>
          <w:lang w:eastAsia="ru-RU"/>
        </w:rPr>
        <w:t>– Көлік салығы - жоспар-569,0 мың теңге, іс жүзінде 1192,2 мың теңге (209,5%);</w:t>
      </w:r>
    </w:p>
    <w:p w14:paraId="2832ACCD" w14:textId="77777777" w:rsidR="002A7613"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sz w:val="28"/>
          <w:szCs w:val="28"/>
          <w:lang w:eastAsia="ru-RU"/>
        </w:rPr>
      </w:pPr>
      <w:r w:rsidRPr="00AB0049">
        <w:rPr>
          <w:rFonts w:ascii="Times New Roman" w:eastAsia="Times New Roman" w:hAnsi="Times New Roman" w:cs="Times New Roman"/>
          <w:sz w:val="28"/>
          <w:szCs w:val="28"/>
          <w:lang w:eastAsia="ru-RU"/>
        </w:rPr>
        <w:t>- Тауарларға , жұмыстарға салынатын ішкі салықтар-жоспар - 0 мың теңге, іс жүзінде 0 мың теңге(0%).</w:t>
      </w:r>
    </w:p>
    <w:p w14:paraId="3B1C0BC4" w14:textId="77777777" w:rsidR="002A7613"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sz w:val="28"/>
          <w:szCs w:val="28"/>
          <w:lang w:eastAsia="ru-RU"/>
        </w:rPr>
      </w:pPr>
      <w:r w:rsidRPr="00AB0049">
        <w:rPr>
          <w:rFonts w:ascii="Times New Roman" w:eastAsia="Times New Roman" w:hAnsi="Times New Roman" w:cs="Times New Roman"/>
          <w:sz w:val="28"/>
          <w:szCs w:val="28"/>
          <w:lang w:eastAsia="ru-RU"/>
        </w:rPr>
        <w:t>Салықтық емес түсімдер-жоспар 98,0 мың теңге, факт бойынша 98,8 мың теңге (100,8%), оның ішінде:</w:t>
      </w:r>
    </w:p>
    <w:p w14:paraId="3DFC2922" w14:textId="77777777" w:rsidR="002A7613"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sz w:val="28"/>
          <w:szCs w:val="28"/>
          <w:lang w:eastAsia="ru-RU"/>
        </w:rPr>
      </w:pPr>
      <w:r w:rsidRPr="00AB0049">
        <w:rPr>
          <w:rFonts w:ascii="Times New Roman" w:eastAsia="Times New Roman" w:hAnsi="Times New Roman" w:cs="Times New Roman"/>
          <w:sz w:val="28"/>
          <w:szCs w:val="28"/>
          <w:lang w:eastAsia="ru-RU"/>
        </w:rPr>
        <w:t>- Мемлекет меншігіндегі мүлікті жалға беруден түсетін кірістер-жоспар 70,0 мың теңге, іс жүзінде 70,1 мың теңге (100,1%);</w:t>
      </w:r>
    </w:p>
    <w:p w14:paraId="0DC2C968" w14:textId="77777777" w:rsidR="002A7613"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sz w:val="28"/>
          <w:szCs w:val="28"/>
          <w:lang w:eastAsia="ru-RU"/>
        </w:rPr>
      </w:pPr>
      <w:r w:rsidRPr="00AB0049">
        <w:rPr>
          <w:rFonts w:ascii="Times New Roman" w:eastAsia="Times New Roman" w:hAnsi="Times New Roman" w:cs="Times New Roman"/>
          <w:sz w:val="28"/>
          <w:szCs w:val="28"/>
          <w:lang w:eastAsia="ru-RU"/>
        </w:rPr>
        <w:t>- Басқа да салықтық емес түсімдер-жоспар 28,0 мың теңге, іс жүзінде 28,7 мың теңге (102,6%);</w:t>
      </w:r>
    </w:p>
    <w:p w14:paraId="04B55C46" w14:textId="77777777" w:rsidR="002A7613"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sz w:val="28"/>
          <w:szCs w:val="28"/>
          <w:lang w:eastAsia="ru-RU"/>
        </w:rPr>
      </w:pPr>
      <w:r w:rsidRPr="00AB0049">
        <w:rPr>
          <w:rFonts w:ascii="Times New Roman" w:eastAsia="Times New Roman" w:hAnsi="Times New Roman" w:cs="Times New Roman"/>
          <w:sz w:val="28"/>
          <w:szCs w:val="28"/>
          <w:lang w:eastAsia="ru-RU"/>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алулар-жоспар 0 теңге, факт бойынша 0 теңге.</w:t>
      </w:r>
    </w:p>
    <w:p w14:paraId="3CA19377" w14:textId="77777777" w:rsidR="002A7613"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sz w:val="28"/>
          <w:szCs w:val="28"/>
          <w:lang w:eastAsia="ru-RU"/>
        </w:rPr>
      </w:pPr>
      <w:r w:rsidRPr="00AB0049">
        <w:rPr>
          <w:rFonts w:ascii="Times New Roman" w:eastAsia="Times New Roman" w:hAnsi="Times New Roman" w:cs="Times New Roman"/>
          <w:sz w:val="28"/>
          <w:szCs w:val="28"/>
          <w:lang w:eastAsia="ru-RU"/>
        </w:rPr>
        <w:t>Трансферттер түсімі-жоспар бойынша 21347,0 мың теңге, іс жүзінде 21 752,0 мың теңге (101,9%), оның ішінде:</w:t>
      </w:r>
    </w:p>
    <w:p w14:paraId="1DA31240" w14:textId="77777777" w:rsidR="002A7613"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sz w:val="28"/>
          <w:szCs w:val="28"/>
          <w:lang w:eastAsia="ru-RU"/>
        </w:rPr>
      </w:pPr>
      <w:r w:rsidRPr="00AB0049">
        <w:rPr>
          <w:rFonts w:ascii="Times New Roman" w:eastAsia="Times New Roman" w:hAnsi="Times New Roman" w:cs="Times New Roman"/>
          <w:sz w:val="28"/>
          <w:szCs w:val="28"/>
          <w:lang w:eastAsia="ru-RU"/>
        </w:rPr>
        <w:t>- Субвенциялар-жоспар 19937,0 мың теңге, факт бойынша 19 937,0 мың теңге (100%);</w:t>
      </w:r>
    </w:p>
    <w:p w14:paraId="13FFE8CF" w14:textId="77777777" w:rsidR="002A7613"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sz w:val="28"/>
          <w:szCs w:val="28"/>
          <w:lang w:eastAsia="ru-RU"/>
        </w:rPr>
      </w:pPr>
      <w:r w:rsidRPr="00AB0049">
        <w:rPr>
          <w:rFonts w:ascii="Times New Roman" w:eastAsia="Times New Roman" w:hAnsi="Times New Roman" w:cs="Times New Roman"/>
          <w:sz w:val="28"/>
          <w:szCs w:val="28"/>
          <w:lang w:eastAsia="ru-RU"/>
        </w:rPr>
        <w:t>- Жоғары тұрған бюджеттен трансферттер 1410,0 мың теңге, факт бойынша 1 815,0 мың теңге (128,7 %).</w:t>
      </w:r>
    </w:p>
    <w:p w14:paraId="5B931295" w14:textId="77777777" w:rsidR="00934409"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sz w:val="28"/>
          <w:szCs w:val="28"/>
          <w:lang w:eastAsia="ru-RU"/>
        </w:rPr>
      </w:pPr>
      <w:r w:rsidRPr="00AB0049">
        <w:rPr>
          <w:rFonts w:ascii="Times New Roman" w:eastAsia="Times New Roman" w:hAnsi="Times New Roman" w:cs="Times New Roman"/>
          <w:sz w:val="28"/>
          <w:szCs w:val="28"/>
          <w:lang w:eastAsia="ru-RU"/>
        </w:rPr>
        <w:t>2020 жылғы шығындар 22 056,1 мың теңге сомасында жүргізілді (100,0%), жоспар бойынша 21178,0 мың теңге бекітілді, 22059,0 мың теңгеге түзетілді, іс жүзінде 22056,1 мың теңге.</w:t>
      </w:r>
    </w:p>
    <w:p w14:paraId="343CBF9D" w14:textId="77777777" w:rsidR="002A7613" w:rsidRPr="00AB0049" w:rsidRDefault="002A7613" w:rsidP="002A7613">
      <w:pPr>
        <w:widowControl w:val="0"/>
        <w:tabs>
          <w:tab w:val="left" w:pos="0"/>
        </w:tabs>
        <w:suppressAutoHyphens/>
        <w:spacing w:after="0" w:line="240" w:lineRule="auto"/>
        <w:ind w:firstLine="720"/>
        <w:contextualSpacing/>
        <w:jc w:val="center"/>
        <w:rPr>
          <w:rFonts w:ascii="Times New Roman" w:hAnsi="Times New Roman" w:cs="Times New Roman"/>
          <w:b/>
          <w:sz w:val="28"/>
          <w:szCs w:val="28"/>
          <w:u w:val="single"/>
          <w:lang w:val="kk-KZ" w:eastAsia="ar-SA"/>
        </w:rPr>
      </w:pPr>
    </w:p>
    <w:p w14:paraId="198FA994" w14:textId="77777777" w:rsidR="00934409" w:rsidRPr="00AB0049" w:rsidRDefault="00934409" w:rsidP="003B0C26">
      <w:pPr>
        <w:widowControl w:val="0"/>
        <w:tabs>
          <w:tab w:val="left" w:pos="0"/>
        </w:tabs>
        <w:suppressAutoHyphens/>
        <w:spacing w:after="0" w:line="240" w:lineRule="auto"/>
        <w:ind w:firstLine="720"/>
        <w:contextualSpacing/>
        <w:jc w:val="center"/>
        <w:rPr>
          <w:rFonts w:ascii="Times New Roman" w:hAnsi="Times New Roman" w:cs="Times New Roman"/>
          <w:b/>
          <w:sz w:val="28"/>
          <w:szCs w:val="28"/>
          <w:u w:val="single"/>
          <w:lang w:val="kk-KZ" w:eastAsia="ar-SA"/>
        </w:rPr>
      </w:pPr>
      <w:r w:rsidRPr="00AB0049">
        <w:rPr>
          <w:rFonts w:ascii="Times New Roman" w:hAnsi="Times New Roman" w:cs="Times New Roman"/>
          <w:b/>
          <w:sz w:val="28"/>
          <w:szCs w:val="28"/>
          <w:u w:val="single"/>
          <w:lang w:val="kk-KZ" w:eastAsia="ar-SA"/>
        </w:rPr>
        <w:t xml:space="preserve">«Янайкин ауылдық округі әкімінің аппараты» ММ </w:t>
      </w:r>
    </w:p>
    <w:p w14:paraId="37694771" w14:textId="77777777" w:rsidR="00FE19C5" w:rsidRPr="00AB0049" w:rsidRDefault="00FE19C5" w:rsidP="00FE19C5">
      <w:pPr>
        <w:widowControl w:val="0"/>
        <w:tabs>
          <w:tab w:val="left" w:pos="0"/>
        </w:tabs>
        <w:suppressAutoHyphens/>
        <w:spacing w:after="0" w:line="240" w:lineRule="auto"/>
        <w:ind w:firstLine="720"/>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val="kk-KZ" w:eastAsia="ar-SA"/>
        </w:rPr>
        <w:t xml:space="preserve">   </w:t>
      </w:r>
      <w:r w:rsidRPr="00AB0049">
        <w:rPr>
          <w:rFonts w:ascii="Times New Roman" w:eastAsia="Times New Roman" w:hAnsi="Times New Roman" w:cs="Times New Roman"/>
          <w:sz w:val="24"/>
          <w:szCs w:val="24"/>
          <w:lang w:eastAsia="ar-SA"/>
        </w:rPr>
        <w:t>(</w:t>
      </w:r>
      <w:r w:rsidR="00934409" w:rsidRPr="00AB0049">
        <w:rPr>
          <w:rFonts w:ascii="Times New Roman" w:eastAsia="Times New Roman" w:hAnsi="Times New Roman" w:cs="Times New Roman"/>
          <w:sz w:val="24"/>
          <w:szCs w:val="24"/>
          <w:lang w:val="kk-KZ" w:eastAsia="ar-SA"/>
        </w:rPr>
        <w:t>мың</w:t>
      </w:r>
      <w:r w:rsidRPr="00AB0049">
        <w:rPr>
          <w:rFonts w:ascii="Times New Roman" w:eastAsia="Times New Roman" w:hAnsi="Times New Roman" w:cs="Times New Roman"/>
          <w:sz w:val="24"/>
          <w:szCs w:val="24"/>
          <w:lang w:eastAsia="ar-SA"/>
        </w:rPr>
        <w:t xml:space="preserve"> те</w:t>
      </w:r>
      <w:r w:rsidR="00934409" w:rsidRPr="00AB0049">
        <w:rPr>
          <w:rFonts w:ascii="Times New Roman" w:eastAsia="Times New Roman" w:hAnsi="Times New Roman" w:cs="Times New Roman"/>
          <w:sz w:val="24"/>
          <w:szCs w:val="24"/>
          <w:lang w:val="kk-KZ" w:eastAsia="ar-SA"/>
        </w:rPr>
        <w:t>ң</w:t>
      </w:r>
      <w:r w:rsidRPr="00AB0049">
        <w:rPr>
          <w:rFonts w:ascii="Times New Roman" w:eastAsia="Times New Roman" w:hAnsi="Times New Roman" w:cs="Times New Roman"/>
          <w:sz w:val="24"/>
          <w:szCs w:val="24"/>
          <w:lang w:eastAsia="ar-SA"/>
        </w:rPr>
        <w:t>ге)</w:t>
      </w:r>
    </w:p>
    <w:tbl>
      <w:tblPr>
        <w:tblW w:w="9771"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5"/>
        <w:gridCol w:w="1560"/>
        <w:gridCol w:w="2126"/>
        <w:gridCol w:w="1701"/>
        <w:gridCol w:w="1559"/>
      </w:tblGrid>
      <w:tr w:rsidR="00FE19C5" w:rsidRPr="00AB0049" w14:paraId="2BFB0E0F" w14:textId="77777777" w:rsidTr="00FE19C5">
        <w:trPr>
          <w:trHeight w:val="390"/>
        </w:trPr>
        <w:tc>
          <w:tcPr>
            <w:tcW w:w="2825" w:type="dxa"/>
            <w:vMerge w:val="restart"/>
            <w:shd w:val="clear" w:color="000000" w:fill="FFFFFF"/>
            <w:vAlign w:val="center"/>
            <w:hideMark/>
          </w:tcPr>
          <w:p w14:paraId="5CE68820" w14:textId="77777777" w:rsidR="00FE19C5" w:rsidRPr="00AB0049" w:rsidRDefault="00934409" w:rsidP="00FE19C5">
            <w:pPr>
              <w:spacing w:after="0" w:line="240" w:lineRule="auto"/>
              <w:contextualSpacing/>
              <w:jc w:val="center"/>
              <w:rPr>
                <w:rFonts w:ascii="Times New Roman" w:eastAsia="Times New Roman" w:hAnsi="Times New Roman" w:cs="Times New Roman"/>
                <w:b/>
                <w:bCs/>
                <w:sz w:val="24"/>
                <w:szCs w:val="24"/>
                <w:lang w:val="kk-KZ" w:eastAsia="ru-RU"/>
              </w:rPr>
            </w:pPr>
            <w:r w:rsidRPr="00AB0049">
              <w:rPr>
                <w:rFonts w:ascii="Times New Roman" w:eastAsia="Times New Roman" w:hAnsi="Times New Roman" w:cs="Times New Roman"/>
                <w:b/>
                <w:bCs/>
                <w:sz w:val="24"/>
                <w:szCs w:val="24"/>
                <w:lang w:val="kk-KZ" w:eastAsia="ru-RU"/>
              </w:rPr>
              <w:t>Атауы</w:t>
            </w:r>
          </w:p>
        </w:tc>
        <w:tc>
          <w:tcPr>
            <w:tcW w:w="6946" w:type="dxa"/>
            <w:gridSpan w:val="4"/>
            <w:shd w:val="clear" w:color="000000" w:fill="FFFFFF"/>
            <w:vAlign w:val="center"/>
          </w:tcPr>
          <w:p w14:paraId="130117CF" w14:textId="77777777" w:rsidR="00FE19C5" w:rsidRPr="00AB0049" w:rsidRDefault="00FE19C5" w:rsidP="00FE19C5">
            <w:pPr>
              <w:spacing w:after="0" w:line="240" w:lineRule="auto"/>
              <w:contextualSpacing/>
              <w:jc w:val="center"/>
              <w:rPr>
                <w:rFonts w:ascii="Times New Roman" w:eastAsia="Times New Roman" w:hAnsi="Times New Roman" w:cs="Times New Roman"/>
                <w:b/>
                <w:bCs/>
                <w:color w:val="000000"/>
                <w:sz w:val="24"/>
                <w:szCs w:val="24"/>
                <w:lang w:val="kk-KZ" w:eastAsia="ru-RU"/>
              </w:rPr>
            </w:pPr>
          </w:p>
        </w:tc>
      </w:tr>
      <w:tr w:rsidR="001C212D" w:rsidRPr="00AB0049" w14:paraId="6B67A272" w14:textId="77777777" w:rsidTr="00FE19C5">
        <w:trPr>
          <w:trHeight w:val="739"/>
        </w:trPr>
        <w:tc>
          <w:tcPr>
            <w:tcW w:w="2825" w:type="dxa"/>
            <w:vMerge/>
            <w:vAlign w:val="center"/>
            <w:hideMark/>
          </w:tcPr>
          <w:p w14:paraId="59570F38" w14:textId="77777777" w:rsidR="001C212D" w:rsidRPr="00AB0049" w:rsidRDefault="001C212D" w:rsidP="00FE19C5">
            <w:pPr>
              <w:spacing w:after="0" w:line="240" w:lineRule="auto"/>
              <w:contextualSpacing/>
              <w:rPr>
                <w:rFonts w:ascii="Times New Roman" w:eastAsia="Times New Roman" w:hAnsi="Times New Roman" w:cs="Times New Roman"/>
                <w:b/>
                <w:bCs/>
                <w:sz w:val="24"/>
                <w:szCs w:val="24"/>
                <w:lang w:eastAsia="ru-RU"/>
              </w:rPr>
            </w:pPr>
          </w:p>
        </w:tc>
        <w:tc>
          <w:tcPr>
            <w:tcW w:w="1560" w:type="dxa"/>
            <w:shd w:val="clear" w:color="000000" w:fill="FFFFFF"/>
            <w:hideMark/>
          </w:tcPr>
          <w:p w14:paraId="7BEFB2E7" w14:textId="77777777" w:rsidR="001C212D" w:rsidRPr="00AB0049" w:rsidRDefault="001C212D" w:rsidP="001C212D">
            <w:pPr>
              <w:spacing w:after="0" w:line="240" w:lineRule="auto"/>
              <w:contextualSpacing/>
              <w:jc w:val="center"/>
              <w:rPr>
                <w:rFonts w:ascii="Times New Roman" w:eastAsia="Times New Roman" w:hAnsi="Times New Roman" w:cs="Times New Roman"/>
                <w:b/>
                <w:bCs/>
                <w:sz w:val="24"/>
                <w:szCs w:val="24"/>
                <w:lang w:eastAsia="ru-RU"/>
              </w:rPr>
            </w:pPr>
            <w:r w:rsidRPr="00AB0049">
              <w:rPr>
                <w:rFonts w:ascii="Times New Roman" w:eastAsia="Times New Roman" w:hAnsi="Times New Roman" w:cs="Times New Roman"/>
                <w:b/>
                <w:bCs/>
                <w:sz w:val="24"/>
                <w:szCs w:val="24"/>
                <w:lang w:eastAsia="ru-RU"/>
              </w:rPr>
              <w:t xml:space="preserve">2019 жылғы нақты орындалу </w:t>
            </w:r>
          </w:p>
        </w:tc>
        <w:tc>
          <w:tcPr>
            <w:tcW w:w="2126" w:type="dxa"/>
            <w:shd w:val="clear" w:color="000000" w:fill="FFFFFF"/>
            <w:hideMark/>
          </w:tcPr>
          <w:p w14:paraId="35AF46C6" w14:textId="77777777" w:rsidR="001C212D" w:rsidRPr="00AB0049" w:rsidRDefault="001C212D" w:rsidP="001C212D">
            <w:pPr>
              <w:spacing w:after="0" w:line="240" w:lineRule="auto"/>
              <w:contextualSpacing/>
              <w:jc w:val="center"/>
              <w:rPr>
                <w:rFonts w:ascii="Times New Roman" w:eastAsia="Times New Roman" w:hAnsi="Times New Roman" w:cs="Times New Roman"/>
                <w:b/>
                <w:bCs/>
                <w:sz w:val="24"/>
                <w:szCs w:val="24"/>
                <w:lang w:eastAsia="ru-RU"/>
              </w:rPr>
            </w:pPr>
            <w:r w:rsidRPr="00AB0049">
              <w:rPr>
                <w:rFonts w:ascii="Times New Roman" w:eastAsia="Times New Roman" w:hAnsi="Times New Roman" w:cs="Times New Roman"/>
                <w:b/>
                <w:bCs/>
                <w:sz w:val="24"/>
                <w:szCs w:val="24"/>
                <w:lang w:eastAsia="ru-RU"/>
              </w:rPr>
              <w:t xml:space="preserve">2020 жылғы бекітілген жылдық бюджет </w:t>
            </w:r>
          </w:p>
        </w:tc>
        <w:tc>
          <w:tcPr>
            <w:tcW w:w="1701" w:type="dxa"/>
            <w:shd w:val="clear" w:color="000000" w:fill="FFFFFF"/>
            <w:hideMark/>
          </w:tcPr>
          <w:p w14:paraId="203AE157" w14:textId="77777777" w:rsidR="001C212D" w:rsidRPr="00AB0049" w:rsidRDefault="001C212D" w:rsidP="001C212D">
            <w:pPr>
              <w:spacing w:after="0" w:line="240" w:lineRule="auto"/>
              <w:ind w:right="32"/>
              <w:contextualSpacing/>
              <w:jc w:val="center"/>
              <w:rPr>
                <w:rFonts w:ascii="Times New Roman" w:eastAsia="Times New Roman" w:hAnsi="Times New Roman" w:cs="Times New Roman"/>
                <w:b/>
                <w:bCs/>
                <w:sz w:val="24"/>
                <w:szCs w:val="24"/>
                <w:lang w:eastAsia="ru-RU"/>
              </w:rPr>
            </w:pPr>
            <w:r w:rsidRPr="00AB0049">
              <w:rPr>
                <w:rFonts w:ascii="Times New Roman" w:eastAsia="Times New Roman" w:hAnsi="Times New Roman" w:cs="Times New Roman"/>
                <w:b/>
                <w:bCs/>
                <w:sz w:val="24"/>
                <w:szCs w:val="24"/>
                <w:lang w:eastAsia="ru-RU"/>
              </w:rPr>
              <w:t>2020 жылғы түзетілген жылдық бюджет</w:t>
            </w:r>
          </w:p>
        </w:tc>
        <w:tc>
          <w:tcPr>
            <w:tcW w:w="1559" w:type="dxa"/>
            <w:shd w:val="clear" w:color="000000" w:fill="FFFFFF"/>
            <w:hideMark/>
          </w:tcPr>
          <w:p w14:paraId="0DE37E0E" w14:textId="77777777" w:rsidR="001C212D" w:rsidRPr="00AB0049" w:rsidRDefault="001C212D" w:rsidP="001C212D">
            <w:pPr>
              <w:spacing w:after="0" w:line="240" w:lineRule="auto"/>
              <w:contextualSpacing/>
              <w:jc w:val="center"/>
              <w:rPr>
                <w:rFonts w:ascii="Times New Roman" w:eastAsia="Times New Roman" w:hAnsi="Times New Roman" w:cs="Times New Roman"/>
                <w:b/>
                <w:bCs/>
                <w:sz w:val="24"/>
                <w:szCs w:val="24"/>
                <w:lang w:eastAsia="ru-RU"/>
              </w:rPr>
            </w:pPr>
            <w:r w:rsidRPr="00AB0049">
              <w:rPr>
                <w:rFonts w:ascii="Times New Roman" w:eastAsia="Times New Roman" w:hAnsi="Times New Roman" w:cs="Times New Roman"/>
                <w:b/>
                <w:bCs/>
                <w:sz w:val="24"/>
                <w:szCs w:val="24"/>
                <w:lang w:eastAsia="ru-RU"/>
              </w:rPr>
              <w:t>2020 жылғы нақты орындалу</w:t>
            </w:r>
          </w:p>
        </w:tc>
      </w:tr>
      <w:tr w:rsidR="002A7613" w:rsidRPr="00AB0049" w14:paraId="25F86ADA" w14:textId="77777777" w:rsidTr="002A7613">
        <w:trPr>
          <w:trHeight w:val="517"/>
        </w:trPr>
        <w:tc>
          <w:tcPr>
            <w:tcW w:w="2825" w:type="dxa"/>
            <w:vMerge w:val="restart"/>
            <w:shd w:val="clear" w:color="000000" w:fill="FFFFFF"/>
            <w:hideMark/>
          </w:tcPr>
          <w:p w14:paraId="01CFD492"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Түсімдер, оның ішінде</w:t>
            </w:r>
          </w:p>
          <w:p w14:paraId="1D1AA0E9" w14:textId="77777777" w:rsidR="002A7613" w:rsidRPr="00AB0049" w:rsidRDefault="002A7613" w:rsidP="002A7613">
            <w:pPr>
              <w:rPr>
                <w:rFonts w:ascii="Times New Roman" w:hAnsi="Times New Roman" w:cs="Times New Roman"/>
              </w:rPr>
            </w:pPr>
          </w:p>
        </w:tc>
        <w:tc>
          <w:tcPr>
            <w:tcW w:w="1560" w:type="dxa"/>
            <w:vMerge w:val="restart"/>
            <w:shd w:val="clear" w:color="000000" w:fill="FFFFFF"/>
            <w:vAlign w:val="bottom"/>
            <w:hideMark/>
          </w:tcPr>
          <w:p w14:paraId="219BC325" w14:textId="77777777" w:rsidR="002A7613" w:rsidRPr="00AB0049" w:rsidRDefault="002A7613" w:rsidP="00FD3DEE">
            <w:pPr>
              <w:pStyle w:val="2b"/>
              <w:jc w:val="center"/>
              <w:rPr>
                <w:rFonts w:ascii="Times New Roman" w:hAnsi="Times New Roman" w:cs="Times New Roman"/>
                <w:b/>
                <w:iCs/>
                <w:sz w:val="24"/>
                <w:szCs w:val="24"/>
                <w:lang w:val="kk-KZ"/>
              </w:rPr>
            </w:pPr>
            <w:r w:rsidRPr="00AB0049">
              <w:rPr>
                <w:rFonts w:ascii="Times New Roman" w:hAnsi="Times New Roman" w:cs="Times New Roman"/>
                <w:b/>
                <w:iCs/>
                <w:sz w:val="24"/>
                <w:szCs w:val="24"/>
                <w:lang w:val="kk-KZ"/>
              </w:rPr>
              <w:t>21 321,0</w:t>
            </w:r>
          </w:p>
        </w:tc>
        <w:tc>
          <w:tcPr>
            <w:tcW w:w="2126" w:type="dxa"/>
            <w:vMerge w:val="restart"/>
            <w:shd w:val="clear" w:color="000000" w:fill="FFFFFF"/>
            <w:vAlign w:val="bottom"/>
            <w:hideMark/>
          </w:tcPr>
          <w:p w14:paraId="6F9A2B45" w14:textId="77777777" w:rsidR="002A7613" w:rsidRPr="00AB0049" w:rsidRDefault="002A7613" w:rsidP="00FD3DEE">
            <w:pPr>
              <w:pStyle w:val="2b"/>
              <w:jc w:val="center"/>
              <w:rPr>
                <w:rFonts w:ascii="Times New Roman" w:hAnsi="Times New Roman" w:cs="Times New Roman"/>
                <w:b/>
                <w:iCs/>
                <w:sz w:val="24"/>
                <w:szCs w:val="24"/>
                <w:lang w:val="kk-KZ"/>
              </w:rPr>
            </w:pPr>
            <w:r w:rsidRPr="00AB0049">
              <w:rPr>
                <w:rFonts w:ascii="Times New Roman" w:hAnsi="Times New Roman" w:cs="Times New Roman"/>
                <w:b/>
                <w:iCs/>
                <w:sz w:val="24"/>
                <w:szCs w:val="24"/>
                <w:lang w:val="kk-KZ"/>
              </w:rPr>
              <w:t>21 911,0</w:t>
            </w:r>
          </w:p>
        </w:tc>
        <w:tc>
          <w:tcPr>
            <w:tcW w:w="1701" w:type="dxa"/>
            <w:vMerge w:val="restart"/>
            <w:shd w:val="clear" w:color="000000" w:fill="FFFFFF"/>
            <w:vAlign w:val="bottom"/>
            <w:hideMark/>
          </w:tcPr>
          <w:p w14:paraId="087AE530" w14:textId="77777777" w:rsidR="002A7613" w:rsidRPr="00AB0049" w:rsidRDefault="002A7613" w:rsidP="00FD3DEE">
            <w:pPr>
              <w:pStyle w:val="2b"/>
              <w:jc w:val="center"/>
              <w:rPr>
                <w:rFonts w:ascii="Times New Roman" w:hAnsi="Times New Roman" w:cs="Times New Roman"/>
                <w:b/>
                <w:iCs/>
                <w:sz w:val="24"/>
                <w:szCs w:val="24"/>
                <w:lang w:val="kk-KZ"/>
              </w:rPr>
            </w:pPr>
            <w:r w:rsidRPr="00AB0049">
              <w:rPr>
                <w:rFonts w:ascii="Times New Roman" w:hAnsi="Times New Roman" w:cs="Times New Roman"/>
                <w:b/>
                <w:iCs/>
                <w:sz w:val="24"/>
                <w:szCs w:val="24"/>
                <w:lang w:val="kk-KZ"/>
              </w:rPr>
              <w:t>24 067,9</w:t>
            </w:r>
          </w:p>
        </w:tc>
        <w:tc>
          <w:tcPr>
            <w:tcW w:w="1559" w:type="dxa"/>
            <w:vMerge w:val="restart"/>
            <w:shd w:val="clear" w:color="000000" w:fill="FFFFFF"/>
            <w:vAlign w:val="bottom"/>
            <w:hideMark/>
          </w:tcPr>
          <w:p w14:paraId="6DB7244C" w14:textId="77777777" w:rsidR="002A7613" w:rsidRPr="00AB0049" w:rsidRDefault="002A7613" w:rsidP="00FD3DEE">
            <w:pPr>
              <w:pStyle w:val="2b"/>
              <w:jc w:val="center"/>
              <w:rPr>
                <w:rFonts w:ascii="Times New Roman" w:hAnsi="Times New Roman" w:cs="Times New Roman"/>
                <w:b/>
                <w:sz w:val="24"/>
                <w:szCs w:val="24"/>
                <w:lang w:val="kk-KZ"/>
              </w:rPr>
            </w:pPr>
            <w:r w:rsidRPr="00AB0049">
              <w:rPr>
                <w:rFonts w:ascii="Times New Roman" w:hAnsi="Times New Roman" w:cs="Times New Roman"/>
                <w:b/>
                <w:sz w:val="24"/>
                <w:szCs w:val="24"/>
                <w:lang w:val="kk-KZ"/>
              </w:rPr>
              <w:t>109,8</w:t>
            </w:r>
          </w:p>
        </w:tc>
      </w:tr>
      <w:tr w:rsidR="002A7613" w:rsidRPr="00AB0049" w14:paraId="254666A7" w14:textId="77777777" w:rsidTr="002A7613">
        <w:trPr>
          <w:trHeight w:val="450"/>
        </w:trPr>
        <w:tc>
          <w:tcPr>
            <w:tcW w:w="2825" w:type="dxa"/>
            <w:vMerge/>
            <w:hideMark/>
          </w:tcPr>
          <w:p w14:paraId="4627EEC2" w14:textId="77777777" w:rsidR="002A7613" w:rsidRPr="00AB0049" w:rsidRDefault="002A7613" w:rsidP="00FE19C5">
            <w:pPr>
              <w:spacing w:after="0" w:line="240" w:lineRule="auto"/>
              <w:contextualSpacing/>
              <w:rPr>
                <w:rFonts w:ascii="Times New Roman" w:eastAsia="Times New Roman" w:hAnsi="Times New Roman" w:cs="Times New Roman"/>
                <w:b/>
                <w:bCs/>
                <w:color w:val="000000"/>
                <w:sz w:val="24"/>
                <w:szCs w:val="24"/>
                <w:lang w:eastAsia="ru-RU"/>
              </w:rPr>
            </w:pPr>
          </w:p>
        </w:tc>
        <w:tc>
          <w:tcPr>
            <w:tcW w:w="1560" w:type="dxa"/>
            <w:vMerge/>
            <w:vAlign w:val="center"/>
            <w:hideMark/>
          </w:tcPr>
          <w:p w14:paraId="04FF5FD9" w14:textId="77777777" w:rsidR="002A7613" w:rsidRPr="00AB0049" w:rsidRDefault="002A7613" w:rsidP="00FE19C5">
            <w:pPr>
              <w:spacing w:after="0" w:line="240" w:lineRule="auto"/>
              <w:contextualSpacing/>
              <w:jc w:val="center"/>
              <w:rPr>
                <w:rFonts w:ascii="Times New Roman" w:eastAsia="Times New Roman" w:hAnsi="Times New Roman" w:cs="Times New Roman"/>
                <w:b/>
                <w:bCs/>
                <w:color w:val="000000"/>
                <w:sz w:val="24"/>
                <w:szCs w:val="24"/>
                <w:lang w:eastAsia="ru-RU"/>
              </w:rPr>
            </w:pPr>
          </w:p>
        </w:tc>
        <w:tc>
          <w:tcPr>
            <w:tcW w:w="2126" w:type="dxa"/>
            <w:vMerge/>
            <w:vAlign w:val="center"/>
            <w:hideMark/>
          </w:tcPr>
          <w:p w14:paraId="540CB35D" w14:textId="77777777" w:rsidR="002A7613" w:rsidRPr="00AB0049" w:rsidRDefault="002A7613" w:rsidP="00FE19C5">
            <w:pPr>
              <w:spacing w:after="0" w:line="240" w:lineRule="auto"/>
              <w:contextualSpacing/>
              <w:jc w:val="center"/>
              <w:rPr>
                <w:rFonts w:ascii="Times New Roman" w:eastAsia="Times New Roman" w:hAnsi="Times New Roman" w:cs="Times New Roman"/>
                <w:b/>
                <w:bCs/>
                <w:color w:val="000000"/>
                <w:sz w:val="24"/>
                <w:szCs w:val="24"/>
                <w:lang w:eastAsia="ru-RU"/>
              </w:rPr>
            </w:pPr>
          </w:p>
        </w:tc>
        <w:tc>
          <w:tcPr>
            <w:tcW w:w="1701" w:type="dxa"/>
            <w:vMerge/>
            <w:vAlign w:val="center"/>
            <w:hideMark/>
          </w:tcPr>
          <w:p w14:paraId="0649E515" w14:textId="77777777" w:rsidR="002A7613" w:rsidRPr="00AB0049" w:rsidRDefault="002A7613" w:rsidP="00FE19C5">
            <w:pPr>
              <w:spacing w:after="0" w:line="240" w:lineRule="auto"/>
              <w:contextualSpacing/>
              <w:jc w:val="center"/>
              <w:rPr>
                <w:rFonts w:ascii="Times New Roman" w:eastAsia="Times New Roman" w:hAnsi="Times New Roman" w:cs="Times New Roman"/>
                <w:b/>
                <w:bCs/>
                <w:color w:val="000000"/>
                <w:sz w:val="24"/>
                <w:szCs w:val="24"/>
                <w:lang w:eastAsia="ru-RU"/>
              </w:rPr>
            </w:pPr>
          </w:p>
        </w:tc>
        <w:tc>
          <w:tcPr>
            <w:tcW w:w="1559" w:type="dxa"/>
            <w:vMerge/>
            <w:vAlign w:val="center"/>
            <w:hideMark/>
          </w:tcPr>
          <w:p w14:paraId="5BE6187D" w14:textId="77777777" w:rsidR="002A7613" w:rsidRPr="00AB0049" w:rsidRDefault="002A7613" w:rsidP="00FE19C5">
            <w:pPr>
              <w:spacing w:after="0" w:line="240" w:lineRule="auto"/>
              <w:contextualSpacing/>
              <w:jc w:val="center"/>
              <w:rPr>
                <w:rFonts w:ascii="Times New Roman" w:eastAsia="Times New Roman" w:hAnsi="Times New Roman" w:cs="Times New Roman"/>
                <w:b/>
                <w:bCs/>
                <w:color w:val="000000"/>
                <w:sz w:val="24"/>
                <w:szCs w:val="24"/>
                <w:lang w:eastAsia="ru-RU"/>
              </w:rPr>
            </w:pPr>
          </w:p>
        </w:tc>
      </w:tr>
      <w:tr w:rsidR="002A7613" w:rsidRPr="00AB0049" w14:paraId="7B7571BE" w14:textId="77777777" w:rsidTr="002A7613">
        <w:trPr>
          <w:trHeight w:val="330"/>
        </w:trPr>
        <w:tc>
          <w:tcPr>
            <w:tcW w:w="2825" w:type="dxa"/>
            <w:shd w:val="clear" w:color="000000" w:fill="FFFFFF"/>
            <w:hideMark/>
          </w:tcPr>
          <w:p w14:paraId="18DCD615"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Кірістер, оның ішінде</w:t>
            </w:r>
          </w:p>
        </w:tc>
        <w:tc>
          <w:tcPr>
            <w:tcW w:w="1560" w:type="dxa"/>
            <w:shd w:val="clear" w:color="000000" w:fill="FFFFFF"/>
            <w:vAlign w:val="bottom"/>
            <w:hideMark/>
          </w:tcPr>
          <w:p w14:paraId="6B0DAD0E" w14:textId="77777777" w:rsidR="002A7613" w:rsidRPr="00AB0049" w:rsidRDefault="002A7613" w:rsidP="00FE19C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21 321,0</w:t>
            </w:r>
          </w:p>
        </w:tc>
        <w:tc>
          <w:tcPr>
            <w:tcW w:w="2126" w:type="dxa"/>
            <w:shd w:val="clear" w:color="000000" w:fill="FFFFFF"/>
            <w:vAlign w:val="bottom"/>
            <w:hideMark/>
          </w:tcPr>
          <w:p w14:paraId="06B4F297" w14:textId="77777777" w:rsidR="002A7613" w:rsidRPr="00AB0049" w:rsidRDefault="002A7613" w:rsidP="00FE19C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21 911,0</w:t>
            </w:r>
          </w:p>
        </w:tc>
        <w:tc>
          <w:tcPr>
            <w:tcW w:w="1701" w:type="dxa"/>
            <w:shd w:val="clear" w:color="000000" w:fill="FFFFFF"/>
            <w:vAlign w:val="bottom"/>
            <w:hideMark/>
          </w:tcPr>
          <w:p w14:paraId="66CB521C" w14:textId="77777777" w:rsidR="002A7613" w:rsidRPr="00AB0049" w:rsidRDefault="002A7613" w:rsidP="00FE19C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24 067,9</w:t>
            </w:r>
          </w:p>
        </w:tc>
        <w:tc>
          <w:tcPr>
            <w:tcW w:w="1559" w:type="dxa"/>
            <w:shd w:val="clear" w:color="000000" w:fill="FFFFFF"/>
            <w:vAlign w:val="bottom"/>
            <w:hideMark/>
          </w:tcPr>
          <w:p w14:paraId="2119F269" w14:textId="77777777" w:rsidR="002A7613" w:rsidRPr="00AB0049" w:rsidRDefault="002A7613" w:rsidP="00FE19C5">
            <w:pPr>
              <w:spacing w:after="0" w:line="240" w:lineRule="auto"/>
              <w:contextualSpacing/>
              <w:jc w:val="center"/>
              <w:rPr>
                <w:rFonts w:ascii="Times New Roman" w:eastAsia="Times New Roman" w:hAnsi="Times New Roman" w:cs="Times New Roman"/>
                <w:b/>
                <w:bCs/>
                <w:sz w:val="24"/>
                <w:szCs w:val="24"/>
                <w:lang w:val="kk-KZ" w:eastAsia="ru-RU"/>
              </w:rPr>
            </w:pPr>
            <w:r w:rsidRPr="00AB0049">
              <w:rPr>
                <w:rFonts w:ascii="Times New Roman" w:eastAsia="Times New Roman" w:hAnsi="Times New Roman" w:cs="Times New Roman"/>
                <w:b/>
                <w:bCs/>
                <w:sz w:val="24"/>
                <w:szCs w:val="24"/>
                <w:lang w:val="kk-KZ" w:eastAsia="ru-RU"/>
              </w:rPr>
              <w:t>109,8</w:t>
            </w:r>
          </w:p>
        </w:tc>
      </w:tr>
      <w:tr w:rsidR="002A7613" w:rsidRPr="00AB0049" w14:paraId="26CEAA83" w14:textId="77777777" w:rsidTr="002A7613">
        <w:trPr>
          <w:trHeight w:val="399"/>
        </w:trPr>
        <w:tc>
          <w:tcPr>
            <w:tcW w:w="2825" w:type="dxa"/>
            <w:shd w:val="clear" w:color="000000" w:fill="FFFFFF"/>
            <w:hideMark/>
          </w:tcPr>
          <w:p w14:paraId="639990CA"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1.Салық түсімдері, оның ішінде</w:t>
            </w:r>
          </w:p>
        </w:tc>
        <w:tc>
          <w:tcPr>
            <w:tcW w:w="1560" w:type="dxa"/>
            <w:shd w:val="clear" w:color="000000" w:fill="FFFFFF"/>
            <w:noWrap/>
            <w:vAlign w:val="center"/>
            <w:hideMark/>
          </w:tcPr>
          <w:p w14:paraId="15547E83" w14:textId="77777777" w:rsidR="002A7613" w:rsidRPr="00AB0049" w:rsidRDefault="002A7613" w:rsidP="00FE19C5">
            <w:pPr>
              <w:spacing w:after="0" w:line="240" w:lineRule="auto"/>
              <w:contextualSpacing/>
              <w:jc w:val="center"/>
              <w:rPr>
                <w:rFonts w:ascii="Times New Roman" w:eastAsia="Times New Roman" w:hAnsi="Times New Roman" w:cs="Times New Roman"/>
                <w:b/>
                <w:bCs/>
                <w:color w:val="000000"/>
                <w:sz w:val="24"/>
                <w:szCs w:val="24"/>
                <w:lang w:eastAsia="ru-RU"/>
              </w:rPr>
            </w:pPr>
            <w:r w:rsidRPr="00AB0049">
              <w:rPr>
                <w:rFonts w:ascii="Times New Roman" w:eastAsia="Times New Roman" w:hAnsi="Times New Roman" w:cs="Times New Roman"/>
                <w:b/>
                <w:bCs/>
                <w:color w:val="000000"/>
                <w:sz w:val="24"/>
                <w:szCs w:val="24"/>
                <w:lang w:eastAsia="ru-RU"/>
              </w:rPr>
              <w:t>800,0</w:t>
            </w:r>
          </w:p>
        </w:tc>
        <w:tc>
          <w:tcPr>
            <w:tcW w:w="2126" w:type="dxa"/>
            <w:shd w:val="clear" w:color="000000" w:fill="FFFFFF"/>
            <w:noWrap/>
            <w:vAlign w:val="center"/>
            <w:hideMark/>
          </w:tcPr>
          <w:p w14:paraId="658614FF" w14:textId="77777777" w:rsidR="002A7613" w:rsidRPr="00AB0049" w:rsidRDefault="002A7613" w:rsidP="00FE19C5">
            <w:pPr>
              <w:spacing w:after="0" w:line="240" w:lineRule="auto"/>
              <w:contextualSpacing/>
              <w:jc w:val="center"/>
              <w:rPr>
                <w:rFonts w:ascii="Times New Roman" w:eastAsia="Times New Roman" w:hAnsi="Times New Roman" w:cs="Times New Roman"/>
                <w:b/>
                <w:bCs/>
                <w:color w:val="000000"/>
                <w:sz w:val="24"/>
                <w:szCs w:val="24"/>
                <w:lang w:eastAsia="ru-RU"/>
              </w:rPr>
            </w:pPr>
            <w:r w:rsidRPr="00AB0049">
              <w:rPr>
                <w:rFonts w:ascii="Times New Roman" w:eastAsia="Times New Roman" w:hAnsi="Times New Roman" w:cs="Times New Roman"/>
                <w:b/>
                <w:bCs/>
                <w:color w:val="000000"/>
                <w:sz w:val="24"/>
                <w:szCs w:val="24"/>
                <w:lang w:eastAsia="ru-RU"/>
              </w:rPr>
              <w:t>800,0</w:t>
            </w:r>
          </w:p>
        </w:tc>
        <w:tc>
          <w:tcPr>
            <w:tcW w:w="1701" w:type="dxa"/>
            <w:shd w:val="clear" w:color="000000" w:fill="FFFFFF"/>
            <w:noWrap/>
            <w:vAlign w:val="center"/>
            <w:hideMark/>
          </w:tcPr>
          <w:p w14:paraId="63E05752" w14:textId="77777777" w:rsidR="002A7613" w:rsidRPr="00AB0049" w:rsidRDefault="002A7613" w:rsidP="00FE19C5">
            <w:pPr>
              <w:spacing w:after="0" w:line="240" w:lineRule="auto"/>
              <w:contextualSpacing/>
              <w:jc w:val="center"/>
              <w:rPr>
                <w:rFonts w:ascii="Times New Roman" w:eastAsia="Times New Roman" w:hAnsi="Times New Roman" w:cs="Times New Roman"/>
                <w:b/>
                <w:bCs/>
                <w:color w:val="000000"/>
                <w:sz w:val="24"/>
                <w:szCs w:val="24"/>
                <w:lang w:eastAsia="ru-RU"/>
              </w:rPr>
            </w:pPr>
            <w:r w:rsidRPr="00AB0049">
              <w:rPr>
                <w:rFonts w:ascii="Times New Roman" w:eastAsia="Times New Roman" w:hAnsi="Times New Roman" w:cs="Times New Roman"/>
                <w:b/>
                <w:bCs/>
                <w:color w:val="000000"/>
                <w:sz w:val="24"/>
                <w:szCs w:val="24"/>
                <w:lang w:eastAsia="ru-RU"/>
              </w:rPr>
              <w:t>2 956,7</w:t>
            </w:r>
          </w:p>
        </w:tc>
        <w:tc>
          <w:tcPr>
            <w:tcW w:w="1559" w:type="dxa"/>
            <w:shd w:val="clear" w:color="000000" w:fill="FFFFFF"/>
            <w:vAlign w:val="center"/>
            <w:hideMark/>
          </w:tcPr>
          <w:p w14:paraId="3082D914" w14:textId="77777777" w:rsidR="002A7613" w:rsidRPr="00AB0049" w:rsidRDefault="002A7613" w:rsidP="00FE19C5">
            <w:pPr>
              <w:spacing w:after="0" w:line="240" w:lineRule="auto"/>
              <w:contextualSpacing/>
              <w:jc w:val="center"/>
              <w:rPr>
                <w:rFonts w:ascii="Times New Roman" w:eastAsia="Times New Roman" w:hAnsi="Times New Roman" w:cs="Times New Roman"/>
                <w:b/>
                <w:bCs/>
                <w:color w:val="000000"/>
                <w:sz w:val="24"/>
                <w:szCs w:val="24"/>
                <w:lang w:eastAsia="ru-RU"/>
              </w:rPr>
            </w:pPr>
            <w:r w:rsidRPr="00AB0049">
              <w:rPr>
                <w:rFonts w:ascii="Times New Roman" w:eastAsia="Times New Roman" w:hAnsi="Times New Roman" w:cs="Times New Roman"/>
                <w:b/>
                <w:bCs/>
                <w:color w:val="000000"/>
                <w:sz w:val="24"/>
                <w:szCs w:val="24"/>
                <w:lang w:eastAsia="ru-RU"/>
              </w:rPr>
              <w:t>369,6</w:t>
            </w:r>
          </w:p>
        </w:tc>
      </w:tr>
      <w:tr w:rsidR="002A7613" w:rsidRPr="00AB0049" w14:paraId="479AF178" w14:textId="77777777" w:rsidTr="002A7613">
        <w:trPr>
          <w:trHeight w:val="549"/>
        </w:trPr>
        <w:tc>
          <w:tcPr>
            <w:tcW w:w="2825" w:type="dxa"/>
            <w:shd w:val="clear" w:color="000000" w:fill="FFFFFF"/>
            <w:hideMark/>
          </w:tcPr>
          <w:p w14:paraId="617019B0"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Жеке табыс салығы</w:t>
            </w:r>
          </w:p>
        </w:tc>
        <w:tc>
          <w:tcPr>
            <w:tcW w:w="1560" w:type="dxa"/>
            <w:shd w:val="clear" w:color="000000" w:fill="FFFFFF"/>
            <w:noWrap/>
            <w:vAlign w:val="bottom"/>
            <w:hideMark/>
          </w:tcPr>
          <w:p w14:paraId="24965453" w14:textId="77777777" w:rsidR="002A7613" w:rsidRPr="00AB0049" w:rsidRDefault="002A7613"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0,0</w:t>
            </w:r>
          </w:p>
        </w:tc>
        <w:tc>
          <w:tcPr>
            <w:tcW w:w="2126" w:type="dxa"/>
            <w:shd w:val="clear" w:color="000000" w:fill="FFFFFF"/>
            <w:vAlign w:val="bottom"/>
            <w:hideMark/>
          </w:tcPr>
          <w:p w14:paraId="362DB065" w14:textId="77777777" w:rsidR="002A7613" w:rsidRPr="00AB0049" w:rsidRDefault="002A7613"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0,0</w:t>
            </w:r>
          </w:p>
        </w:tc>
        <w:tc>
          <w:tcPr>
            <w:tcW w:w="1701" w:type="dxa"/>
            <w:shd w:val="clear" w:color="000000" w:fill="FFFFFF"/>
            <w:vAlign w:val="bottom"/>
            <w:hideMark/>
          </w:tcPr>
          <w:p w14:paraId="11D4EE08" w14:textId="77777777" w:rsidR="002A7613" w:rsidRPr="00AB0049" w:rsidRDefault="002A7613" w:rsidP="00FE19C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404,1</w:t>
            </w:r>
          </w:p>
        </w:tc>
        <w:tc>
          <w:tcPr>
            <w:tcW w:w="1559" w:type="dxa"/>
            <w:shd w:val="clear" w:color="000000" w:fill="FFFFFF"/>
            <w:vAlign w:val="bottom"/>
            <w:hideMark/>
          </w:tcPr>
          <w:p w14:paraId="30BC6C7E" w14:textId="77777777" w:rsidR="002A7613" w:rsidRPr="00AB0049" w:rsidRDefault="002A7613" w:rsidP="00FE19C5">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0,0</w:t>
            </w:r>
          </w:p>
        </w:tc>
      </w:tr>
      <w:tr w:rsidR="002A7613" w:rsidRPr="00AB0049" w14:paraId="439D0DB2" w14:textId="77777777" w:rsidTr="002A7613">
        <w:trPr>
          <w:trHeight w:val="237"/>
        </w:trPr>
        <w:tc>
          <w:tcPr>
            <w:tcW w:w="2825" w:type="dxa"/>
            <w:shd w:val="clear" w:color="000000" w:fill="FFFFFF"/>
            <w:hideMark/>
          </w:tcPr>
          <w:p w14:paraId="1E2E5E50"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Мүлікке салынатын салықтар</w:t>
            </w:r>
          </w:p>
        </w:tc>
        <w:tc>
          <w:tcPr>
            <w:tcW w:w="1560" w:type="dxa"/>
            <w:shd w:val="clear" w:color="000000" w:fill="FFFFFF"/>
            <w:noWrap/>
            <w:vAlign w:val="bottom"/>
            <w:hideMark/>
          </w:tcPr>
          <w:p w14:paraId="73E4F51B" w14:textId="77777777" w:rsidR="002A7613" w:rsidRPr="00AB0049" w:rsidRDefault="002A7613"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50,0</w:t>
            </w:r>
          </w:p>
        </w:tc>
        <w:tc>
          <w:tcPr>
            <w:tcW w:w="2126" w:type="dxa"/>
            <w:shd w:val="clear" w:color="000000" w:fill="FFFFFF"/>
            <w:vAlign w:val="bottom"/>
            <w:hideMark/>
          </w:tcPr>
          <w:p w14:paraId="319C090A" w14:textId="77777777" w:rsidR="002A7613" w:rsidRPr="00AB0049" w:rsidRDefault="002A7613"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50,0</w:t>
            </w:r>
          </w:p>
        </w:tc>
        <w:tc>
          <w:tcPr>
            <w:tcW w:w="1701" w:type="dxa"/>
            <w:shd w:val="clear" w:color="000000" w:fill="FFFFFF"/>
            <w:vAlign w:val="bottom"/>
            <w:hideMark/>
          </w:tcPr>
          <w:p w14:paraId="4A13A4C4" w14:textId="77777777" w:rsidR="002A7613" w:rsidRPr="00AB0049" w:rsidRDefault="002A7613" w:rsidP="00FE19C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22,1</w:t>
            </w:r>
          </w:p>
        </w:tc>
        <w:tc>
          <w:tcPr>
            <w:tcW w:w="1559" w:type="dxa"/>
            <w:shd w:val="clear" w:color="000000" w:fill="FFFFFF"/>
            <w:vAlign w:val="bottom"/>
            <w:hideMark/>
          </w:tcPr>
          <w:p w14:paraId="6EA4CEC3" w14:textId="77777777" w:rsidR="002A7613" w:rsidRPr="00AB0049" w:rsidRDefault="002A7613" w:rsidP="00FE19C5">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44,2</w:t>
            </w:r>
          </w:p>
        </w:tc>
      </w:tr>
      <w:tr w:rsidR="002A7613" w:rsidRPr="00AB0049" w14:paraId="180FF044" w14:textId="77777777" w:rsidTr="002A7613">
        <w:trPr>
          <w:trHeight w:val="228"/>
        </w:trPr>
        <w:tc>
          <w:tcPr>
            <w:tcW w:w="2825" w:type="dxa"/>
            <w:shd w:val="clear" w:color="000000" w:fill="FFFFFF"/>
            <w:hideMark/>
          </w:tcPr>
          <w:p w14:paraId="7B232D11"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Жер салығы</w:t>
            </w:r>
          </w:p>
        </w:tc>
        <w:tc>
          <w:tcPr>
            <w:tcW w:w="1560" w:type="dxa"/>
            <w:shd w:val="clear" w:color="000000" w:fill="FFFFFF"/>
            <w:noWrap/>
            <w:vAlign w:val="bottom"/>
            <w:hideMark/>
          </w:tcPr>
          <w:p w14:paraId="0F84E95A" w14:textId="77777777" w:rsidR="002A7613" w:rsidRPr="00AB0049" w:rsidRDefault="002A7613"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100,0</w:t>
            </w:r>
          </w:p>
        </w:tc>
        <w:tc>
          <w:tcPr>
            <w:tcW w:w="2126" w:type="dxa"/>
            <w:shd w:val="clear" w:color="000000" w:fill="FFFFFF"/>
            <w:vAlign w:val="bottom"/>
            <w:hideMark/>
          </w:tcPr>
          <w:p w14:paraId="78F8E50D" w14:textId="77777777" w:rsidR="002A7613" w:rsidRPr="00AB0049" w:rsidRDefault="002A7613"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100,0</w:t>
            </w:r>
          </w:p>
        </w:tc>
        <w:tc>
          <w:tcPr>
            <w:tcW w:w="1701" w:type="dxa"/>
            <w:shd w:val="clear" w:color="000000" w:fill="FFFFFF"/>
            <w:vAlign w:val="bottom"/>
            <w:hideMark/>
          </w:tcPr>
          <w:p w14:paraId="7F782F3C" w14:textId="77777777" w:rsidR="002A7613" w:rsidRPr="00AB0049" w:rsidRDefault="002A7613" w:rsidP="00FE19C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148,0</w:t>
            </w:r>
          </w:p>
        </w:tc>
        <w:tc>
          <w:tcPr>
            <w:tcW w:w="1559" w:type="dxa"/>
            <w:shd w:val="clear" w:color="000000" w:fill="FFFFFF"/>
            <w:vAlign w:val="bottom"/>
            <w:hideMark/>
          </w:tcPr>
          <w:p w14:paraId="40B91964" w14:textId="77777777" w:rsidR="002A7613" w:rsidRPr="00AB0049" w:rsidRDefault="002A7613" w:rsidP="00FE19C5">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148</w:t>
            </w:r>
          </w:p>
        </w:tc>
      </w:tr>
      <w:tr w:rsidR="002A7613" w:rsidRPr="00AB0049" w14:paraId="1750D9E5" w14:textId="77777777" w:rsidTr="002A7613">
        <w:trPr>
          <w:trHeight w:val="373"/>
        </w:trPr>
        <w:tc>
          <w:tcPr>
            <w:tcW w:w="2825" w:type="dxa"/>
            <w:shd w:val="clear" w:color="000000" w:fill="FFFFFF"/>
            <w:hideMark/>
          </w:tcPr>
          <w:p w14:paraId="36811980"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Көлік құралдарына салынатын салық</w:t>
            </w:r>
          </w:p>
        </w:tc>
        <w:tc>
          <w:tcPr>
            <w:tcW w:w="1560" w:type="dxa"/>
            <w:shd w:val="clear" w:color="000000" w:fill="FFFFFF"/>
            <w:noWrap/>
            <w:vAlign w:val="bottom"/>
            <w:hideMark/>
          </w:tcPr>
          <w:p w14:paraId="11BC1134" w14:textId="77777777" w:rsidR="002A7613" w:rsidRPr="00AB0049" w:rsidRDefault="002A7613"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650,0</w:t>
            </w:r>
          </w:p>
        </w:tc>
        <w:tc>
          <w:tcPr>
            <w:tcW w:w="2126" w:type="dxa"/>
            <w:shd w:val="clear" w:color="000000" w:fill="FFFFFF"/>
            <w:vAlign w:val="bottom"/>
            <w:hideMark/>
          </w:tcPr>
          <w:p w14:paraId="76ECB93A" w14:textId="77777777" w:rsidR="002A7613" w:rsidRPr="00AB0049" w:rsidRDefault="002A7613"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650,0</w:t>
            </w:r>
          </w:p>
        </w:tc>
        <w:tc>
          <w:tcPr>
            <w:tcW w:w="1701" w:type="dxa"/>
            <w:shd w:val="clear" w:color="000000" w:fill="FFFFFF"/>
            <w:vAlign w:val="bottom"/>
            <w:hideMark/>
          </w:tcPr>
          <w:p w14:paraId="728ACEE4" w14:textId="77777777" w:rsidR="002A7613" w:rsidRPr="00AB0049" w:rsidRDefault="002A7613" w:rsidP="00FE19C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2 382,5</w:t>
            </w:r>
          </w:p>
        </w:tc>
        <w:tc>
          <w:tcPr>
            <w:tcW w:w="1559" w:type="dxa"/>
            <w:shd w:val="clear" w:color="000000" w:fill="FFFFFF"/>
            <w:vAlign w:val="bottom"/>
            <w:hideMark/>
          </w:tcPr>
          <w:p w14:paraId="52300586" w14:textId="77777777" w:rsidR="002A7613" w:rsidRPr="00AB0049" w:rsidRDefault="002A7613" w:rsidP="00FE19C5">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366,5</w:t>
            </w:r>
          </w:p>
        </w:tc>
      </w:tr>
      <w:tr w:rsidR="002A7613" w:rsidRPr="00AB0049" w14:paraId="46F5E28C" w14:textId="77777777" w:rsidTr="002A7613">
        <w:trPr>
          <w:trHeight w:val="523"/>
        </w:trPr>
        <w:tc>
          <w:tcPr>
            <w:tcW w:w="2825" w:type="dxa"/>
            <w:shd w:val="clear" w:color="000000" w:fill="FFFFFF"/>
            <w:hideMark/>
          </w:tcPr>
          <w:p w14:paraId="13C3F578"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Тауарларға , жұмыстарға салынатын ішкі салықтар</w:t>
            </w:r>
          </w:p>
        </w:tc>
        <w:tc>
          <w:tcPr>
            <w:tcW w:w="1560" w:type="dxa"/>
            <w:shd w:val="clear" w:color="000000" w:fill="FFFFFF"/>
            <w:noWrap/>
            <w:vAlign w:val="bottom"/>
            <w:hideMark/>
          </w:tcPr>
          <w:p w14:paraId="5FACB6D0" w14:textId="77777777" w:rsidR="002A7613" w:rsidRPr="00AB0049" w:rsidRDefault="002A7613"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0,0</w:t>
            </w:r>
          </w:p>
        </w:tc>
        <w:tc>
          <w:tcPr>
            <w:tcW w:w="2126" w:type="dxa"/>
            <w:shd w:val="clear" w:color="000000" w:fill="FFFFFF"/>
            <w:vAlign w:val="bottom"/>
            <w:hideMark/>
          </w:tcPr>
          <w:p w14:paraId="7FEE2891" w14:textId="77777777" w:rsidR="002A7613" w:rsidRPr="00AB0049" w:rsidRDefault="002A7613"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0,0</w:t>
            </w:r>
          </w:p>
        </w:tc>
        <w:tc>
          <w:tcPr>
            <w:tcW w:w="1701" w:type="dxa"/>
            <w:shd w:val="clear" w:color="000000" w:fill="FFFFFF"/>
            <w:vAlign w:val="bottom"/>
            <w:hideMark/>
          </w:tcPr>
          <w:p w14:paraId="6E974F2A" w14:textId="77777777" w:rsidR="002A7613" w:rsidRPr="00AB0049" w:rsidRDefault="002A7613" w:rsidP="00FE19C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0,0</w:t>
            </w:r>
          </w:p>
        </w:tc>
        <w:tc>
          <w:tcPr>
            <w:tcW w:w="1559" w:type="dxa"/>
            <w:shd w:val="clear" w:color="000000" w:fill="FFFFFF"/>
            <w:vAlign w:val="bottom"/>
            <w:hideMark/>
          </w:tcPr>
          <w:p w14:paraId="3DC4EE47" w14:textId="77777777" w:rsidR="002A7613" w:rsidRPr="00AB0049" w:rsidRDefault="002A7613" w:rsidP="00FE19C5">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0,0</w:t>
            </w:r>
          </w:p>
        </w:tc>
      </w:tr>
      <w:tr w:rsidR="002A7613" w:rsidRPr="00AB0049" w14:paraId="7C7A4FD9" w14:textId="77777777" w:rsidTr="00FE19C5">
        <w:trPr>
          <w:trHeight w:val="563"/>
        </w:trPr>
        <w:tc>
          <w:tcPr>
            <w:tcW w:w="2825" w:type="dxa"/>
            <w:shd w:val="clear" w:color="000000" w:fill="FFFFFF"/>
            <w:hideMark/>
          </w:tcPr>
          <w:p w14:paraId="6200FD02"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2.Салықтық емес түсімдер, оның ішінде</w:t>
            </w:r>
          </w:p>
        </w:tc>
        <w:tc>
          <w:tcPr>
            <w:tcW w:w="1560" w:type="dxa"/>
            <w:shd w:val="clear" w:color="000000" w:fill="FFFFFF"/>
            <w:noWrap/>
            <w:vAlign w:val="bottom"/>
            <w:hideMark/>
          </w:tcPr>
          <w:p w14:paraId="5AF721FF" w14:textId="77777777" w:rsidR="002A7613" w:rsidRPr="00AB0049" w:rsidRDefault="002A7613" w:rsidP="00FE19C5">
            <w:pPr>
              <w:spacing w:after="0" w:line="240" w:lineRule="auto"/>
              <w:contextualSpacing/>
              <w:jc w:val="center"/>
              <w:rPr>
                <w:rFonts w:ascii="Times New Roman" w:eastAsia="Times New Roman" w:hAnsi="Times New Roman" w:cs="Times New Roman"/>
                <w:b/>
                <w:iCs/>
                <w:color w:val="000000"/>
                <w:sz w:val="24"/>
                <w:szCs w:val="24"/>
                <w:lang w:val="kk-KZ" w:eastAsia="ru-RU"/>
              </w:rPr>
            </w:pPr>
            <w:r w:rsidRPr="00AB0049">
              <w:rPr>
                <w:rFonts w:ascii="Times New Roman" w:eastAsia="Times New Roman" w:hAnsi="Times New Roman" w:cs="Times New Roman"/>
                <w:b/>
                <w:iCs/>
                <w:color w:val="000000"/>
                <w:sz w:val="24"/>
                <w:szCs w:val="24"/>
                <w:lang w:val="kk-KZ" w:eastAsia="ru-RU"/>
              </w:rPr>
              <w:t>0,0</w:t>
            </w:r>
          </w:p>
        </w:tc>
        <w:tc>
          <w:tcPr>
            <w:tcW w:w="2126" w:type="dxa"/>
            <w:shd w:val="clear" w:color="000000" w:fill="FFFFFF"/>
            <w:noWrap/>
            <w:vAlign w:val="bottom"/>
            <w:hideMark/>
          </w:tcPr>
          <w:p w14:paraId="55E01F88" w14:textId="77777777" w:rsidR="002A7613" w:rsidRPr="00AB0049" w:rsidRDefault="002A7613" w:rsidP="00FE19C5">
            <w:pPr>
              <w:spacing w:after="0" w:line="240" w:lineRule="auto"/>
              <w:contextualSpacing/>
              <w:jc w:val="center"/>
              <w:rPr>
                <w:rFonts w:ascii="Times New Roman" w:eastAsia="Times New Roman" w:hAnsi="Times New Roman" w:cs="Times New Roman"/>
                <w:b/>
                <w:iCs/>
                <w:color w:val="000000"/>
                <w:sz w:val="24"/>
                <w:szCs w:val="24"/>
                <w:lang w:val="kk-KZ" w:eastAsia="ru-RU"/>
              </w:rPr>
            </w:pPr>
            <w:r w:rsidRPr="00AB0049">
              <w:rPr>
                <w:rFonts w:ascii="Times New Roman" w:eastAsia="Times New Roman" w:hAnsi="Times New Roman" w:cs="Times New Roman"/>
                <w:b/>
                <w:iCs/>
                <w:color w:val="000000"/>
                <w:sz w:val="24"/>
                <w:szCs w:val="24"/>
                <w:lang w:val="kk-KZ" w:eastAsia="ru-RU"/>
              </w:rPr>
              <w:t>100,0</w:t>
            </w:r>
          </w:p>
        </w:tc>
        <w:tc>
          <w:tcPr>
            <w:tcW w:w="1701" w:type="dxa"/>
            <w:shd w:val="clear" w:color="000000" w:fill="FFFFFF"/>
            <w:noWrap/>
            <w:vAlign w:val="bottom"/>
            <w:hideMark/>
          </w:tcPr>
          <w:p w14:paraId="122693D4" w14:textId="77777777" w:rsidR="002A7613" w:rsidRPr="00AB0049" w:rsidRDefault="002A7613" w:rsidP="00FE19C5">
            <w:pPr>
              <w:spacing w:after="0" w:line="240" w:lineRule="auto"/>
              <w:contextualSpacing/>
              <w:jc w:val="center"/>
              <w:rPr>
                <w:rFonts w:ascii="Times New Roman" w:eastAsia="Times New Roman" w:hAnsi="Times New Roman" w:cs="Times New Roman"/>
                <w:b/>
                <w:iCs/>
                <w:color w:val="000000"/>
                <w:sz w:val="24"/>
                <w:szCs w:val="24"/>
                <w:lang w:val="kk-KZ" w:eastAsia="ru-RU"/>
              </w:rPr>
            </w:pPr>
            <w:r w:rsidRPr="00AB0049">
              <w:rPr>
                <w:rFonts w:ascii="Times New Roman" w:eastAsia="Times New Roman" w:hAnsi="Times New Roman" w:cs="Times New Roman"/>
                <w:b/>
                <w:iCs/>
                <w:color w:val="000000"/>
                <w:sz w:val="24"/>
                <w:szCs w:val="24"/>
                <w:lang w:val="kk-KZ" w:eastAsia="ru-RU"/>
              </w:rPr>
              <w:t>100,2</w:t>
            </w:r>
          </w:p>
        </w:tc>
        <w:tc>
          <w:tcPr>
            <w:tcW w:w="1559" w:type="dxa"/>
            <w:shd w:val="clear" w:color="000000" w:fill="FFFFFF"/>
            <w:vAlign w:val="bottom"/>
            <w:hideMark/>
          </w:tcPr>
          <w:p w14:paraId="6D01E34F" w14:textId="77777777" w:rsidR="002A7613" w:rsidRPr="00AB0049" w:rsidRDefault="002A7613" w:rsidP="00FE19C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100,1</w:t>
            </w:r>
          </w:p>
        </w:tc>
      </w:tr>
      <w:tr w:rsidR="002A7613" w:rsidRPr="00AB0049" w14:paraId="12824260" w14:textId="77777777" w:rsidTr="002A7613">
        <w:trPr>
          <w:trHeight w:val="742"/>
        </w:trPr>
        <w:tc>
          <w:tcPr>
            <w:tcW w:w="2825" w:type="dxa"/>
            <w:shd w:val="clear" w:color="000000" w:fill="FFFFFF"/>
            <w:hideMark/>
          </w:tcPr>
          <w:p w14:paraId="7B56254D"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Мемлекет меншігіндегі мүлікті жалға беруден түсетін кірістер</w:t>
            </w:r>
          </w:p>
        </w:tc>
        <w:tc>
          <w:tcPr>
            <w:tcW w:w="1560" w:type="dxa"/>
            <w:shd w:val="clear" w:color="000000" w:fill="FFFFFF"/>
            <w:noWrap/>
            <w:vAlign w:val="bottom"/>
            <w:hideMark/>
          </w:tcPr>
          <w:p w14:paraId="32E1E359" w14:textId="77777777" w:rsidR="002A7613" w:rsidRPr="00AB0049" w:rsidRDefault="002A7613"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0,0</w:t>
            </w:r>
          </w:p>
        </w:tc>
        <w:tc>
          <w:tcPr>
            <w:tcW w:w="2126" w:type="dxa"/>
            <w:shd w:val="clear" w:color="000000" w:fill="FFFFFF"/>
            <w:noWrap/>
            <w:vAlign w:val="bottom"/>
            <w:hideMark/>
          </w:tcPr>
          <w:p w14:paraId="1EDBA839" w14:textId="77777777" w:rsidR="002A7613" w:rsidRPr="00AB0049" w:rsidRDefault="002A7613" w:rsidP="00FE19C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0,0</w:t>
            </w:r>
          </w:p>
        </w:tc>
        <w:tc>
          <w:tcPr>
            <w:tcW w:w="1701" w:type="dxa"/>
            <w:shd w:val="clear" w:color="000000" w:fill="FFFFFF"/>
            <w:vAlign w:val="bottom"/>
            <w:hideMark/>
          </w:tcPr>
          <w:p w14:paraId="6BD152D8" w14:textId="77777777" w:rsidR="002A7613" w:rsidRPr="00AB0049" w:rsidRDefault="002A7613" w:rsidP="00FE19C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0,2</w:t>
            </w:r>
          </w:p>
        </w:tc>
        <w:tc>
          <w:tcPr>
            <w:tcW w:w="1559" w:type="dxa"/>
            <w:shd w:val="clear" w:color="000000" w:fill="FFFFFF"/>
            <w:vAlign w:val="bottom"/>
            <w:hideMark/>
          </w:tcPr>
          <w:p w14:paraId="586414E4" w14:textId="77777777" w:rsidR="002A7613" w:rsidRPr="00AB0049" w:rsidRDefault="002A7613" w:rsidP="00FE19C5">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0,0</w:t>
            </w:r>
          </w:p>
        </w:tc>
      </w:tr>
      <w:tr w:rsidR="002A7613" w:rsidRPr="00AB0049" w14:paraId="779F041E" w14:textId="77777777" w:rsidTr="002A7613">
        <w:trPr>
          <w:trHeight w:val="705"/>
        </w:trPr>
        <w:tc>
          <w:tcPr>
            <w:tcW w:w="2825" w:type="dxa"/>
            <w:shd w:val="clear" w:color="000000" w:fill="FFFFFF"/>
            <w:hideMark/>
          </w:tcPr>
          <w:p w14:paraId="2A3924A8"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Басқа да салықтық емес түсімдер</w:t>
            </w:r>
          </w:p>
        </w:tc>
        <w:tc>
          <w:tcPr>
            <w:tcW w:w="1560" w:type="dxa"/>
            <w:shd w:val="clear" w:color="000000" w:fill="FFFFFF"/>
            <w:noWrap/>
            <w:vAlign w:val="bottom"/>
            <w:hideMark/>
          </w:tcPr>
          <w:p w14:paraId="6D401B51" w14:textId="77777777" w:rsidR="002A7613" w:rsidRPr="00AB0049" w:rsidRDefault="002A7613" w:rsidP="00FE19C5">
            <w:pPr>
              <w:spacing w:after="0" w:line="240" w:lineRule="auto"/>
              <w:contextualSpacing/>
              <w:jc w:val="center"/>
              <w:rPr>
                <w:rFonts w:ascii="Times New Roman" w:eastAsia="Times New Roman" w:hAnsi="Times New Roman" w:cs="Times New Roman"/>
                <w:i/>
                <w:iCs/>
                <w:color w:val="000000"/>
                <w:sz w:val="24"/>
                <w:szCs w:val="24"/>
                <w:lang w:eastAsia="ru-RU"/>
              </w:rPr>
            </w:pPr>
            <w:r w:rsidRPr="00AB0049">
              <w:rPr>
                <w:rFonts w:ascii="Times New Roman" w:eastAsia="Times New Roman" w:hAnsi="Times New Roman" w:cs="Times New Roman"/>
                <w:i/>
                <w:iCs/>
                <w:color w:val="000000"/>
                <w:sz w:val="24"/>
                <w:szCs w:val="24"/>
                <w:lang w:eastAsia="ru-RU"/>
              </w:rPr>
              <w:t>0,0</w:t>
            </w:r>
          </w:p>
        </w:tc>
        <w:tc>
          <w:tcPr>
            <w:tcW w:w="2126" w:type="dxa"/>
            <w:shd w:val="clear" w:color="000000" w:fill="FFFFFF"/>
            <w:noWrap/>
            <w:vAlign w:val="bottom"/>
            <w:hideMark/>
          </w:tcPr>
          <w:p w14:paraId="4F64EDE8" w14:textId="77777777" w:rsidR="002A7613" w:rsidRPr="00AB0049" w:rsidRDefault="002A7613" w:rsidP="00FE19C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100,0</w:t>
            </w:r>
          </w:p>
        </w:tc>
        <w:tc>
          <w:tcPr>
            <w:tcW w:w="1701" w:type="dxa"/>
            <w:shd w:val="clear" w:color="000000" w:fill="FFFFFF"/>
            <w:vAlign w:val="bottom"/>
            <w:hideMark/>
          </w:tcPr>
          <w:p w14:paraId="6E07C44E" w14:textId="77777777" w:rsidR="002A7613" w:rsidRPr="00AB0049" w:rsidRDefault="002A7613" w:rsidP="00FE19C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100,0</w:t>
            </w:r>
          </w:p>
        </w:tc>
        <w:tc>
          <w:tcPr>
            <w:tcW w:w="1559" w:type="dxa"/>
            <w:shd w:val="clear" w:color="000000" w:fill="FFFFFF"/>
            <w:vAlign w:val="bottom"/>
            <w:hideMark/>
          </w:tcPr>
          <w:p w14:paraId="3B02DB2C" w14:textId="77777777" w:rsidR="002A7613" w:rsidRPr="00AB0049" w:rsidRDefault="002A7613" w:rsidP="00FE19C5">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100,0</w:t>
            </w:r>
          </w:p>
        </w:tc>
      </w:tr>
      <w:tr w:rsidR="002A7613" w:rsidRPr="00AB0049" w14:paraId="51774262" w14:textId="77777777" w:rsidTr="00FE19C5">
        <w:trPr>
          <w:trHeight w:val="523"/>
        </w:trPr>
        <w:tc>
          <w:tcPr>
            <w:tcW w:w="2825" w:type="dxa"/>
            <w:shd w:val="clear" w:color="000000" w:fill="FFFFFF"/>
            <w:hideMark/>
          </w:tcPr>
          <w:p w14:paraId="2A6DEAA3"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3.Трансферттердің түсімдері, оның ішінде</w:t>
            </w:r>
          </w:p>
        </w:tc>
        <w:tc>
          <w:tcPr>
            <w:tcW w:w="1560" w:type="dxa"/>
            <w:shd w:val="clear" w:color="000000" w:fill="FFFFFF"/>
            <w:noWrap/>
            <w:vAlign w:val="bottom"/>
            <w:hideMark/>
          </w:tcPr>
          <w:p w14:paraId="55CF2CE1" w14:textId="77777777" w:rsidR="002A7613" w:rsidRPr="00AB0049" w:rsidRDefault="002A7613" w:rsidP="00FE19C5">
            <w:pPr>
              <w:spacing w:after="0" w:line="240" w:lineRule="auto"/>
              <w:contextualSpacing/>
              <w:jc w:val="center"/>
              <w:rPr>
                <w:rFonts w:ascii="Times New Roman" w:eastAsia="Times New Roman" w:hAnsi="Times New Roman" w:cs="Times New Roman"/>
                <w:b/>
                <w:iCs/>
                <w:color w:val="000000"/>
                <w:sz w:val="24"/>
                <w:szCs w:val="24"/>
                <w:lang w:val="kk-KZ" w:eastAsia="ru-RU"/>
              </w:rPr>
            </w:pPr>
            <w:r w:rsidRPr="00AB0049">
              <w:rPr>
                <w:rFonts w:ascii="Times New Roman" w:eastAsia="Times New Roman" w:hAnsi="Times New Roman" w:cs="Times New Roman"/>
                <w:b/>
                <w:iCs/>
                <w:color w:val="000000"/>
                <w:sz w:val="24"/>
                <w:szCs w:val="24"/>
                <w:lang w:val="kk-KZ" w:eastAsia="ru-RU"/>
              </w:rPr>
              <w:t>20 521,0</w:t>
            </w:r>
          </w:p>
        </w:tc>
        <w:tc>
          <w:tcPr>
            <w:tcW w:w="2126" w:type="dxa"/>
            <w:shd w:val="clear" w:color="000000" w:fill="FFFFFF"/>
            <w:noWrap/>
            <w:vAlign w:val="bottom"/>
            <w:hideMark/>
          </w:tcPr>
          <w:p w14:paraId="07F9A063" w14:textId="77777777" w:rsidR="002A7613" w:rsidRPr="00AB0049" w:rsidRDefault="002A7613" w:rsidP="00FE19C5">
            <w:pPr>
              <w:spacing w:after="0" w:line="240" w:lineRule="auto"/>
              <w:contextualSpacing/>
              <w:jc w:val="center"/>
              <w:rPr>
                <w:rFonts w:ascii="Times New Roman" w:eastAsia="Times New Roman" w:hAnsi="Times New Roman" w:cs="Times New Roman"/>
                <w:b/>
                <w:iCs/>
                <w:color w:val="000000"/>
                <w:sz w:val="24"/>
                <w:szCs w:val="24"/>
                <w:lang w:val="kk-KZ" w:eastAsia="ru-RU"/>
              </w:rPr>
            </w:pPr>
            <w:r w:rsidRPr="00AB0049">
              <w:rPr>
                <w:rFonts w:ascii="Times New Roman" w:eastAsia="Times New Roman" w:hAnsi="Times New Roman" w:cs="Times New Roman"/>
                <w:b/>
                <w:iCs/>
                <w:color w:val="000000"/>
                <w:sz w:val="24"/>
                <w:szCs w:val="24"/>
                <w:lang w:val="kk-KZ" w:eastAsia="ru-RU"/>
              </w:rPr>
              <w:t>21 011,0</w:t>
            </w:r>
          </w:p>
        </w:tc>
        <w:tc>
          <w:tcPr>
            <w:tcW w:w="1701" w:type="dxa"/>
            <w:shd w:val="clear" w:color="000000" w:fill="FFFFFF"/>
            <w:noWrap/>
            <w:vAlign w:val="bottom"/>
            <w:hideMark/>
          </w:tcPr>
          <w:p w14:paraId="0E8AB7FB" w14:textId="77777777" w:rsidR="002A7613" w:rsidRPr="00AB0049" w:rsidRDefault="002A7613" w:rsidP="00FE19C5">
            <w:pPr>
              <w:spacing w:after="0" w:line="240" w:lineRule="auto"/>
              <w:contextualSpacing/>
              <w:jc w:val="center"/>
              <w:rPr>
                <w:rFonts w:ascii="Times New Roman" w:eastAsia="Times New Roman" w:hAnsi="Times New Roman" w:cs="Times New Roman"/>
                <w:b/>
                <w:iCs/>
                <w:color w:val="000000"/>
                <w:sz w:val="24"/>
                <w:szCs w:val="24"/>
                <w:lang w:val="kk-KZ" w:eastAsia="ru-RU"/>
              </w:rPr>
            </w:pPr>
            <w:r w:rsidRPr="00AB0049">
              <w:rPr>
                <w:rFonts w:ascii="Times New Roman" w:eastAsia="Times New Roman" w:hAnsi="Times New Roman" w:cs="Times New Roman"/>
                <w:b/>
                <w:iCs/>
                <w:color w:val="000000"/>
                <w:sz w:val="24"/>
                <w:szCs w:val="24"/>
                <w:lang w:val="kk-KZ" w:eastAsia="ru-RU"/>
              </w:rPr>
              <w:t>21 011,0</w:t>
            </w:r>
          </w:p>
        </w:tc>
        <w:tc>
          <w:tcPr>
            <w:tcW w:w="1559" w:type="dxa"/>
            <w:shd w:val="clear" w:color="000000" w:fill="FFFFFF"/>
            <w:vAlign w:val="bottom"/>
            <w:hideMark/>
          </w:tcPr>
          <w:p w14:paraId="7AC0CCA1" w14:textId="77777777" w:rsidR="002A7613" w:rsidRPr="00AB0049" w:rsidRDefault="002A7613" w:rsidP="00FE19C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100,0</w:t>
            </w:r>
          </w:p>
        </w:tc>
      </w:tr>
      <w:tr w:rsidR="002A7613" w:rsidRPr="00AB0049" w14:paraId="684C142C" w14:textId="77777777" w:rsidTr="002A7613">
        <w:trPr>
          <w:trHeight w:val="687"/>
        </w:trPr>
        <w:tc>
          <w:tcPr>
            <w:tcW w:w="2825" w:type="dxa"/>
            <w:shd w:val="clear" w:color="000000" w:fill="FFFFFF"/>
            <w:hideMark/>
          </w:tcPr>
          <w:p w14:paraId="673A9A37"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Жоғары тұрған бюджеттен түсетін трансферттер, оның ішінде:</w:t>
            </w:r>
          </w:p>
        </w:tc>
        <w:tc>
          <w:tcPr>
            <w:tcW w:w="1560" w:type="dxa"/>
            <w:shd w:val="clear" w:color="000000" w:fill="FFFFFF"/>
            <w:noWrap/>
            <w:vAlign w:val="bottom"/>
            <w:hideMark/>
          </w:tcPr>
          <w:p w14:paraId="4E3B3068" w14:textId="77777777" w:rsidR="002A7613" w:rsidRPr="00AB0049" w:rsidRDefault="002A7613"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20 521,0</w:t>
            </w:r>
          </w:p>
        </w:tc>
        <w:tc>
          <w:tcPr>
            <w:tcW w:w="2126" w:type="dxa"/>
            <w:shd w:val="clear" w:color="000000" w:fill="FFFFFF"/>
            <w:noWrap/>
            <w:vAlign w:val="bottom"/>
            <w:hideMark/>
          </w:tcPr>
          <w:p w14:paraId="4FBCEC5C" w14:textId="77777777" w:rsidR="002A7613" w:rsidRPr="00AB0049" w:rsidRDefault="002A7613"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21 011,0</w:t>
            </w:r>
          </w:p>
        </w:tc>
        <w:tc>
          <w:tcPr>
            <w:tcW w:w="1701" w:type="dxa"/>
            <w:shd w:val="clear" w:color="000000" w:fill="FFFFFF"/>
            <w:noWrap/>
            <w:vAlign w:val="bottom"/>
            <w:hideMark/>
          </w:tcPr>
          <w:p w14:paraId="1DC45273" w14:textId="77777777" w:rsidR="002A7613" w:rsidRPr="00AB0049" w:rsidRDefault="002A7613"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21 011,0</w:t>
            </w:r>
          </w:p>
        </w:tc>
        <w:tc>
          <w:tcPr>
            <w:tcW w:w="1559" w:type="dxa"/>
            <w:shd w:val="clear" w:color="000000" w:fill="FFFFFF"/>
            <w:vAlign w:val="bottom"/>
            <w:hideMark/>
          </w:tcPr>
          <w:p w14:paraId="0F9BD521" w14:textId="77777777" w:rsidR="002A7613" w:rsidRPr="00AB0049" w:rsidRDefault="002A7613" w:rsidP="00FE19C5">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100,0</w:t>
            </w:r>
          </w:p>
        </w:tc>
      </w:tr>
      <w:tr w:rsidR="002A7613" w:rsidRPr="00AB0049" w14:paraId="4C28B622" w14:textId="77777777" w:rsidTr="00FD3DEE">
        <w:trPr>
          <w:trHeight w:val="415"/>
        </w:trPr>
        <w:tc>
          <w:tcPr>
            <w:tcW w:w="2825" w:type="dxa"/>
            <w:shd w:val="clear" w:color="000000" w:fill="FFFFFF"/>
            <w:hideMark/>
          </w:tcPr>
          <w:p w14:paraId="49AEDD3C"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Берілетін ағымдағы нысаналы трансферттер</w:t>
            </w:r>
          </w:p>
        </w:tc>
        <w:tc>
          <w:tcPr>
            <w:tcW w:w="1560" w:type="dxa"/>
            <w:shd w:val="clear" w:color="000000" w:fill="FFFFFF"/>
            <w:vAlign w:val="bottom"/>
            <w:hideMark/>
          </w:tcPr>
          <w:p w14:paraId="546A2D4C" w14:textId="77777777" w:rsidR="002A7613" w:rsidRPr="00AB0049" w:rsidRDefault="002A7613" w:rsidP="00FE19C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968,0</w:t>
            </w:r>
          </w:p>
        </w:tc>
        <w:tc>
          <w:tcPr>
            <w:tcW w:w="2126" w:type="dxa"/>
            <w:shd w:val="clear" w:color="000000" w:fill="FFFFFF"/>
            <w:noWrap/>
            <w:vAlign w:val="bottom"/>
            <w:hideMark/>
          </w:tcPr>
          <w:p w14:paraId="0858A909" w14:textId="77777777" w:rsidR="002A7613" w:rsidRPr="00AB0049" w:rsidRDefault="002A7613" w:rsidP="00FE19C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 xml:space="preserve">1 458,0 </w:t>
            </w:r>
          </w:p>
        </w:tc>
        <w:tc>
          <w:tcPr>
            <w:tcW w:w="1701" w:type="dxa"/>
            <w:shd w:val="clear" w:color="000000" w:fill="FFFFFF"/>
            <w:vAlign w:val="bottom"/>
            <w:hideMark/>
          </w:tcPr>
          <w:p w14:paraId="4C596B60" w14:textId="77777777" w:rsidR="002A7613" w:rsidRPr="00AB0049" w:rsidRDefault="002A7613" w:rsidP="00FE19C5">
            <w:pPr>
              <w:spacing w:after="0" w:line="240" w:lineRule="auto"/>
              <w:contextualSpacing/>
              <w:jc w:val="center"/>
              <w:rPr>
                <w:rFonts w:ascii="Times New Roman" w:eastAsia="Times New Roman" w:hAnsi="Times New Roman" w:cs="Times New Roman"/>
                <w:i/>
                <w:sz w:val="24"/>
                <w:szCs w:val="24"/>
                <w:lang w:val="kk-KZ" w:eastAsia="ru-RU"/>
              </w:rPr>
            </w:pPr>
            <w:r w:rsidRPr="00AB0049">
              <w:rPr>
                <w:rFonts w:ascii="Times New Roman" w:eastAsia="Times New Roman" w:hAnsi="Times New Roman" w:cs="Times New Roman"/>
                <w:i/>
                <w:sz w:val="24"/>
                <w:szCs w:val="24"/>
                <w:lang w:val="kk-KZ" w:eastAsia="ru-RU"/>
              </w:rPr>
              <w:t>1 458,0</w:t>
            </w:r>
          </w:p>
        </w:tc>
        <w:tc>
          <w:tcPr>
            <w:tcW w:w="1559" w:type="dxa"/>
            <w:shd w:val="clear" w:color="000000" w:fill="FFFFFF"/>
            <w:vAlign w:val="bottom"/>
            <w:hideMark/>
          </w:tcPr>
          <w:p w14:paraId="1D79290E" w14:textId="77777777" w:rsidR="002A7613" w:rsidRPr="00AB0049" w:rsidRDefault="002A7613" w:rsidP="00FE19C5">
            <w:pPr>
              <w:spacing w:after="0" w:line="240" w:lineRule="auto"/>
              <w:contextualSpacing/>
              <w:jc w:val="center"/>
              <w:rPr>
                <w:rFonts w:ascii="Times New Roman" w:eastAsia="Times New Roman" w:hAnsi="Times New Roman" w:cs="Times New Roman"/>
                <w:bCs/>
                <w:i/>
                <w:color w:val="000000"/>
                <w:sz w:val="24"/>
                <w:szCs w:val="24"/>
                <w:lang w:val="kk-KZ" w:eastAsia="ru-RU"/>
              </w:rPr>
            </w:pPr>
            <w:r w:rsidRPr="00AB0049">
              <w:rPr>
                <w:rFonts w:ascii="Times New Roman" w:eastAsia="Times New Roman" w:hAnsi="Times New Roman" w:cs="Times New Roman"/>
                <w:bCs/>
                <w:i/>
                <w:color w:val="000000"/>
                <w:sz w:val="24"/>
                <w:szCs w:val="24"/>
                <w:lang w:val="kk-KZ" w:eastAsia="ru-RU"/>
              </w:rPr>
              <w:t>100,0</w:t>
            </w:r>
          </w:p>
        </w:tc>
      </w:tr>
      <w:tr w:rsidR="002A7613" w:rsidRPr="00AB0049" w14:paraId="7FD33431" w14:textId="77777777" w:rsidTr="00FD3DEE">
        <w:trPr>
          <w:trHeight w:val="126"/>
        </w:trPr>
        <w:tc>
          <w:tcPr>
            <w:tcW w:w="2825" w:type="dxa"/>
            <w:shd w:val="clear" w:color="000000" w:fill="FFFFFF"/>
            <w:hideMark/>
          </w:tcPr>
          <w:p w14:paraId="50E00B18"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Субвенция</w:t>
            </w:r>
          </w:p>
        </w:tc>
        <w:tc>
          <w:tcPr>
            <w:tcW w:w="1560" w:type="dxa"/>
            <w:shd w:val="clear" w:color="000000" w:fill="FFFFFF"/>
            <w:vAlign w:val="bottom"/>
            <w:hideMark/>
          </w:tcPr>
          <w:p w14:paraId="3E168244" w14:textId="77777777" w:rsidR="002A7613" w:rsidRPr="00AB0049" w:rsidRDefault="002A7613" w:rsidP="00FE19C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19 553,0</w:t>
            </w:r>
          </w:p>
        </w:tc>
        <w:tc>
          <w:tcPr>
            <w:tcW w:w="2126" w:type="dxa"/>
            <w:shd w:val="clear" w:color="000000" w:fill="FFFFFF"/>
            <w:noWrap/>
            <w:vAlign w:val="bottom"/>
            <w:hideMark/>
          </w:tcPr>
          <w:p w14:paraId="00904FC9" w14:textId="77777777" w:rsidR="002A7613" w:rsidRPr="00AB0049" w:rsidRDefault="002A7613" w:rsidP="00FE19C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19 553,0</w:t>
            </w:r>
          </w:p>
        </w:tc>
        <w:tc>
          <w:tcPr>
            <w:tcW w:w="1701" w:type="dxa"/>
            <w:shd w:val="clear" w:color="000000" w:fill="FFFFFF"/>
            <w:vAlign w:val="bottom"/>
            <w:hideMark/>
          </w:tcPr>
          <w:p w14:paraId="3B5186C5" w14:textId="77777777" w:rsidR="002A7613" w:rsidRPr="00AB0049" w:rsidRDefault="002A7613" w:rsidP="00FE19C5">
            <w:pPr>
              <w:spacing w:after="0" w:line="240" w:lineRule="auto"/>
              <w:contextualSpacing/>
              <w:jc w:val="center"/>
              <w:rPr>
                <w:rFonts w:ascii="Times New Roman" w:eastAsia="Times New Roman" w:hAnsi="Times New Roman" w:cs="Times New Roman"/>
                <w:i/>
                <w:sz w:val="24"/>
                <w:szCs w:val="24"/>
                <w:lang w:val="kk-KZ" w:eastAsia="ru-RU"/>
              </w:rPr>
            </w:pPr>
            <w:r w:rsidRPr="00AB0049">
              <w:rPr>
                <w:rFonts w:ascii="Times New Roman" w:eastAsia="Times New Roman" w:hAnsi="Times New Roman" w:cs="Times New Roman"/>
                <w:i/>
                <w:sz w:val="24"/>
                <w:szCs w:val="24"/>
                <w:lang w:val="kk-KZ" w:eastAsia="ru-RU"/>
              </w:rPr>
              <w:t>19 553,0</w:t>
            </w:r>
          </w:p>
        </w:tc>
        <w:tc>
          <w:tcPr>
            <w:tcW w:w="1559" w:type="dxa"/>
            <w:shd w:val="clear" w:color="000000" w:fill="FFFFFF"/>
            <w:vAlign w:val="bottom"/>
            <w:hideMark/>
          </w:tcPr>
          <w:p w14:paraId="41AC089D" w14:textId="77777777" w:rsidR="002A7613" w:rsidRPr="00AB0049" w:rsidRDefault="002A7613" w:rsidP="00FE19C5">
            <w:pPr>
              <w:spacing w:after="0" w:line="240" w:lineRule="auto"/>
              <w:contextualSpacing/>
              <w:jc w:val="center"/>
              <w:rPr>
                <w:rFonts w:ascii="Times New Roman" w:eastAsia="Times New Roman" w:hAnsi="Times New Roman" w:cs="Times New Roman"/>
                <w:bCs/>
                <w:i/>
                <w:color w:val="000000"/>
                <w:sz w:val="24"/>
                <w:szCs w:val="24"/>
                <w:lang w:val="kk-KZ" w:eastAsia="ru-RU"/>
              </w:rPr>
            </w:pPr>
            <w:r w:rsidRPr="00AB0049">
              <w:rPr>
                <w:rFonts w:ascii="Times New Roman" w:eastAsia="Times New Roman" w:hAnsi="Times New Roman" w:cs="Times New Roman"/>
                <w:bCs/>
                <w:i/>
                <w:color w:val="000000"/>
                <w:sz w:val="24"/>
                <w:szCs w:val="24"/>
                <w:lang w:val="kk-KZ" w:eastAsia="ru-RU"/>
              </w:rPr>
              <w:t>100,0</w:t>
            </w:r>
          </w:p>
        </w:tc>
      </w:tr>
      <w:tr w:rsidR="002A7613" w:rsidRPr="00AB0049" w14:paraId="09EDAA3B" w14:textId="77777777" w:rsidTr="00FE19C5">
        <w:trPr>
          <w:trHeight w:val="259"/>
        </w:trPr>
        <w:tc>
          <w:tcPr>
            <w:tcW w:w="2825" w:type="dxa"/>
            <w:shd w:val="clear" w:color="000000" w:fill="FFFFFF"/>
            <w:hideMark/>
          </w:tcPr>
          <w:p w14:paraId="64862EBD"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1. Шығындар</w:t>
            </w:r>
          </w:p>
        </w:tc>
        <w:tc>
          <w:tcPr>
            <w:tcW w:w="1560" w:type="dxa"/>
            <w:shd w:val="clear" w:color="000000" w:fill="FFFFFF"/>
            <w:vAlign w:val="bottom"/>
            <w:hideMark/>
          </w:tcPr>
          <w:p w14:paraId="0ABBFB14" w14:textId="77777777" w:rsidR="002A7613" w:rsidRPr="00AB0049" w:rsidRDefault="002A7613" w:rsidP="00FE19C5">
            <w:pPr>
              <w:spacing w:after="0" w:line="240" w:lineRule="auto"/>
              <w:contextualSpacing/>
              <w:jc w:val="center"/>
              <w:rPr>
                <w:rFonts w:ascii="Times New Roman" w:eastAsia="Times New Roman" w:hAnsi="Times New Roman" w:cs="Times New Roman"/>
                <w:b/>
                <w:color w:val="000000"/>
                <w:sz w:val="24"/>
                <w:szCs w:val="24"/>
                <w:lang w:val="kk-KZ" w:eastAsia="ru-RU"/>
              </w:rPr>
            </w:pPr>
            <w:r w:rsidRPr="00AB0049">
              <w:rPr>
                <w:rFonts w:ascii="Times New Roman" w:eastAsia="Times New Roman" w:hAnsi="Times New Roman" w:cs="Times New Roman"/>
                <w:b/>
                <w:color w:val="000000"/>
                <w:sz w:val="24"/>
                <w:szCs w:val="24"/>
                <w:lang w:val="kk-KZ" w:eastAsia="ru-RU"/>
              </w:rPr>
              <w:t>21 321,0</w:t>
            </w:r>
          </w:p>
        </w:tc>
        <w:tc>
          <w:tcPr>
            <w:tcW w:w="2126" w:type="dxa"/>
            <w:shd w:val="clear" w:color="000000" w:fill="FFFFFF"/>
            <w:noWrap/>
            <w:vAlign w:val="bottom"/>
            <w:hideMark/>
          </w:tcPr>
          <w:p w14:paraId="689BEFC0" w14:textId="77777777" w:rsidR="002A7613" w:rsidRPr="00AB0049" w:rsidRDefault="002A7613" w:rsidP="00FE19C5">
            <w:pPr>
              <w:spacing w:after="0" w:line="240" w:lineRule="auto"/>
              <w:contextualSpacing/>
              <w:jc w:val="center"/>
              <w:rPr>
                <w:rFonts w:ascii="Times New Roman" w:eastAsia="Times New Roman" w:hAnsi="Times New Roman" w:cs="Times New Roman"/>
                <w:b/>
                <w:color w:val="000000"/>
                <w:sz w:val="24"/>
                <w:szCs w:val="24"/>
                <w:lang w:val="kk-KZ" w:eastAsia="ru-RU"/>
              </w:rPr>
            </w:pPr>
            <w:r w:rsidRPr="00AB0049">
              <w:rPr>
                <w:rFonts w:ascii="Times New Roman" w:eastAsia="Times New Roman" w:hAnsi="Times New Roman" w:cs="Times New Roman"/>
                <w:b/>
                <w:color w:val="000000"/>
                <w:sz w:val="24"/>
                <w:szCs w:val="24"/>
                <w:lang w:val="kk-KZ" w:eastAsia="ru-RU"/>
              </w:rPr>
              <w:t>21 911,0</w:t>
            </w:r>
          </w:p>
        </w:tc>
        <w:tc>
          <w:tcPr>
            <w:tcW w:w="1701" w:type="dxa"/>
            <w:shd w:val="clear" w:color="000000" w:fill="FFFFFF"/>
            <w:vAlign w:val="bottom"/>
            <w:hideMark/>
          </w:tcPr>
          <w:p w14:paraId="41498F83" w14:textId="77777777" w:rsidR="002A7613" w:rsidRPr="00AB0049" w:rsidRDefault="002A7613" w:rsidP="00FE19C5">
            <w:pPr>
              <w:spacing w:after="0" w:line="240" w:lineRule="auto"/>
              <w:contextualSpacing/>
              <w:jc w:val="center"/>
              <w:rPr>
                <w:rFonts w:ascii="Times New Roman" w:eastAsia="Times New Roman" w:hAnsi="Times New Roman" w:cs="Times New Roman"/>
                <w:b/>
                <w:sz w:val="24"/>
                <w:szCs w:val="24"/>
                <w:lang w:val="kk-KZ" w:eastAsia="ru-RU"/>
              </w:rPr>
            </w:pPr>
            <w:r w:rsidRPr="00AB0049">
              <w:rPr>
                <w:rFonts w:ascii="Times New Roman" w:eastAsia="Times New Roman" w:hAnsi="Times New Roman" w:cs="Times New Roman"/>
                <w:b/>
                <w:sz w:val="24"/>
                <w:szCs w:val="24"/>
                <w:lang w:val="kk-KZ" w:eastAsia="ru-RU"/>
              </w:rPr>
              <w:t>21 908,6</w:t>
            </w:r>
          </w:p>
        </w:tc>
        <w:tc>
          <w:tcPr>
            <w:tcW w:w="1559" w:type="dxa"/>
            <w:shd w:val="clear" w:color="000000" w:fill="FFFFFF"/>
            <w:vAlign w:val="bottom"/>
            <w:hideMark/>
          </w:tcPr>
          <w:p w14:paraId="3E136A9C" w14:textId="77777777" w:rsidR="002A7613" w:rsidRPr="00AB0049" w:rsidRDefault="002A7613" w:rsidP="00FE19C5">
            <w:pPr>
              <w:spacing w:after="0" w:line="240" w:lineRule="auto"/>
              <w:contextualSpacing/>
              <w:jc w:val="center"/>
              <w:rPr>
                <w:rFonts w:ascii="Times New Roman" w:eastAsia="Times New Roman" w:hAnsi="Times New Roman" w:cs="Times New Roman"/>
                <w:b/>
                <w:bCs/>
                <w:color w:val="000000"/>
                <w:sz w:val="24"/>
                <w:szCs w:val="24"/>
                <w:lang w:val="kk-KZ" w:eastAsia="ru-RU"/>
              </w:rPr>
            </w:pPr>
            <w:r w:rsidRPr="00AB0049">
              <w:rPr>
                <w:rFonts w:ascii="Times New Roman" w:eastAsia="Times New Roman" w:hAnsi="Times New Roman" w:cs="Times New Roman"/>
                <w:b/>
                <w:bCs/>
                <w:color w:val="000000"/>
                <w:sz w:val="24"/>
                <w:szCs w:val="24"/>
                <w:lang w:val="kk-KZ" w:eastAsia="ru-RU"/>
              </w:rPr>
              <w:t>100,0</w:t>
            </w:r>
          </w:p>
        </w:tc>
      </w:tr>
      <w:tr w:rsidR="002A7613" w:rsidRPr="00AB0049" w14:paraId="54C90B8E" w14:textId="77777777" w:rsidTr="00FE19C5">
        <w:trPr>
          <w:trHeight w:val="273"/>
        </w:trPr>
        <w:tc>
          <w:tcPr>
            <w:tcW w:w="2825" w:type="dxa"/>
            <w:shd w:val="clear" w:color="000000" w:fill="FFFFFF"/>
          </w:tcPr>
          <w:p w14:paraId="7DA85ED0"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Оның ішінде мемлекеттік басқару</w:t>
            </w:r>
          </w:p>
        </w:tc>
        <w:tc>
          <w:tcPr>
            <w:tcW w:w="1560" w:type="dxa"/>
            <w:shd w:val="clear" w:color="000000" w:fill="FFFFFF"/>
            <w:vAlign w:val="bottom"/>
          </w:tcPr>
          <w:p w14:paraId="3F4A5968" w14:textId="77777777" w:rsidR="002A7613" w:rsidRPr="00AB0049" w:rsidRDefault="002A7613" w:rsidP="00FE19C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19 827,0</w:t>
            </w:r>
          </w:p>
        </w:tc>
        <w:tc>
          <w:tcPr>
            <w:tcW w:w="2126" w:type="dxa"/>
            <w:shd w:val="clear" w:color="000000" w:fill="FFFFFF"/>
            <w:noWrap/>
            <w:vAlign w:val="bottom"/>
          </w:tcPr>
          <w:p w14:paraId="2254D0C3" w14:textId="77777777" w:rsidR="002A7613" w:rsidRPr="00AB0049" w:rsidRDefault="002A7613" w:rsidP="00FE19C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20 417,0</w:t>
            </w:r>
          </w:p>
        </w:tc>
        <w:tc>
          <w:tcPr>
            <w:tcW w:w="1701" w:type="dxa"/>
            <w:shd w:val="clear" w:color="000000" w:fill="FFFFFF"/>
            <w:vAlign w:val="bottom"/>
          </w:tcPr>
          <w:p w14:paraId="2AD9847C" w14:textId="77777777" w:rsidR="002A7613" w:rsidRPr="00AB0049" w:rsidRDefault="002A7613" w:rsidP="00FE19C5">
            <w:pPr>
              <w:spacing w:after="0" w:line="240" w:lineRule="auto"/>
              <w:contextualSpacing/>
              <w:jc w:val="center"/>
              <w:rPr>
                <w:rFonts w:ascii="Times New Roman" w:eastAsia="Times New Roman" w:hAnsi="Times New Roman" w:cs="Times New Roman"/>
                <w:i/>
                <w:sz w:val="24"/>
                <w:szCs w:val="24"/>
                <w:lang w:val="kk-KZ" w:eastAsia="ru-RU"/>
              </w:rPr>
            </w:pPr>
            <w:r w:rsidRPr="00AB0049">
              <w:rPr>
                <w:rFonts w:ascii="Times New Roman" w:eastAsia="Times New Roman" w:hAnsi="Times New Roman" w:cs="Times New Roman"/>
                <w:i/>
                <w:sz w:val="24"/>
                <w:szCs w:val="24"/>
                <w:lang w:val="kk-KZ" w:eastAsia="ru-RU"/>
              </w:rPr>
              <w:t>20 415,9</w:t>
            </w:r>
          </w:p>
        </w:tc>
        <w:tc>
          <w:tcPr>
            <w:tcW w:w="1559" w:type="dxa"/>
            <w:shd w:val="clear" w:color="000000" w:fill="FFFFFF"/>
            <w:vAlign w:val="bottom"/>
          </w:tcPr>
          <w:p w14:paraId="75BC5300" w14:textId="77777777" w:rsidR="002A7613" w:rsidRPr="00AB0049" w:rsidRDefault="002A7613" w:rsidP="00FE19C5">
            <w:pPr>
              <w:spacing w:after="0" w:line="240" w:lineRule="auto"/>
              <w:contextualSpacing/>
              <w:jc w:val="center"/>
              <w:rPr>
                <w:rFonts w:ascii="Times New Roman" w:eastAsia="Times New Roman" w:hAnsi="Times New Roman" w:cs="Times New Roman"/>
                <w:bCs/>
                <w:i/>
                <w:color w:val="000000"/>
                <w:sz w:val="24"/>
                <w:szCs w:val="24"/>
                <w:lang w:val="kk-KZ" w:eastAsia="ru-RU"/>
              </w:rPr>
            </w:pPr>
            <w:r w:rsidRPr="00AB0049">
              <w:rPr>
                <w:rFonts w:ascii="Times New Roman" w:eastAsia="Times New Roman" w:hAnsi="Times New Roman" w:cs="Times New Roman"/>
                <w:bCs/>
                <w:i/>
                <w:color w:val="000000"/>
                <w:sz w:val="24"/>
                <w:szCs w:val="24"/>
                <w:lang w:val="kk-KZ" w:eastAsia="ru-RU"/>
              </w:rPr>
              <w:t>100,0</w:t>
            </w:r>
          </w:p>
        </w:tc>
      </w:tr>
      <w:tr w:rsidR="002A7613" w:rsidRPr="00AB0049" w14:paraId="5939B787" w14:textId="77777777" w:rsidTr="00FE19C5">
        <w:trPr>
          <w:trHeight w:val="295"/>
        </w:trPr>
        <w:tc>
          <w:tcPr>
            <w:tcW w:w="2825" w:type="dxa"/>
            <w:shd w:val="clear" w:color="000000" w:fill="FFFFFF"/>
          </w:tcPr>
          <w:p w14:paraId="3FCD176F"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ТҮКШ</w:t>
            </w:r>
          </w:p>
        </w:tc>
        <w:tc>
          <w:tcPr>
            <w:tcW w:w="1560" w:type="dxa"/>
            <w:shd w:val="clear" w:color="000000" w:fill="FFFFFF"/>
            <w:vAlign w:val="bottom"/>
          </w:tcPr>
          <w:p w14:paraId="3A08D6CA" w14:textId="77777777" w:rsidR="002A7613" w:rsidRPr="00AB0049" w:rsidRDefault="002A7613" w:rsidP="00FE19C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1 494,0</w:t>
            </w:r>
          </w:p>
        </w:tc>
        <w:tc>
          <w:tcPr>
            <w:tcW w:w="2126" w:type="dxa"/>
            <w:shd w:val="clear" w:color="000000" w:fill="FFFFFF"/>
            <w:noWrap/>
            <w:vAlign w:val="bottom"/>
          </w:tcPr>
          <w:p w14:paraId="0024D895" w14:textId="77777777" w:rsidR="002A7613" w:rsidRPr="00AB0049" w:rsidRDefault="002A7613" w:rsidP="00FE19C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1 494,0</w:t>
            </w:r>
          </w:p>
        </w:tc>
        <w:tc>
          <w:tcPr>
            <w:tcW w:w="1701" w:type="dxa"/>
            <w:shd w:val="clear" w:color="000000" w:fill="FFFFFF"/>
            <w:vAlign w:val="bottom"/>
          </w:tcPr>
          <w:p w14:paraId="20956D66" w14:textId="77777777" w:rsidR="002A7613" w:rsidRPr="00AB0049" w:rsidRDefault="002A7613" w:rsidP="00FE19C5">
            <w:pPr>
              <w:spacing w:after="0" w:line="240" w:lineRule="auto"/>
              <w:contextualSpacing/>
              <w:jc w:val="center"/>
              <w:rPr>
                <w:rFonts w:ascii="Times New Roman" w:eastAsia="Times New Roman" w:hAnsi="Times New Roman" w:cs="Times New Roman"/>
                <w:i/>
                <w:sz w:val="24"/>
                <w:szCs w:val="24"/>
                <w:lang w:val="kk-KZ" w:eastAsia="ru-RU"/>
              </w:rPr>
            </w:pPr>
            <w:r w:rsidRPr="00AB0049">
              <w:rPr>
                <w:rFonts w:ascii="Times New Roman" w:eastAsia="Times New Roman" w:hAnsi="Times New Roman" w:cs="Times New Roman"/>
                <w:i/>
                <w:sz w:val="24"/>
                <w:szCs w:val="24"/>
                <w:lang w:val="kk-KZ" w:eastAsia="ru-RU"/>
              </w:rPr>
              <w:t>1 492,7</w:t>
            </w:r>
          </w:p>
        </w:tc>
        <w:tc>
          <w:tcPr>
            <w:tcW w:w="1559" w:type="dxa"/>
            <w:shd w:val="clear" w:color="000000" w:fill="FFFFFF"/>
            <w:vAlign w:val="bottom"/>
          </w:tcPr>
          <w:p w14:paraId="1F92AE69" w14:textId="77777777" w:rsidR="002A7613" w:rsidRPr="00AB0049" w:rsidRDefault="002A7613" w:rsidP="00FE19C5">
            <w:pPr>
              <w:spacing w:after="0" w:line="240" w:lineRule="auto"/>
              <w:contextualSpacing/>
              <w:jc w:val="center"/>
              <w:rPr>
                <w:rFonts w:ascii="Times New Roman" w:eastAsia="Times New Roman" w:hAnsi="Times New Roman" w:cs="Times New Roman"/>
                <w:bCs/>
                <w:i/>
                <w:color w:val="000000"/>
                <w:sz w:val="24"/>
                <w:szCs w:val="24"/>
                <w:lang w:val="kk-KZ" w:eastAsia="ru-RU"/>
              </w:rPr>
            </w:pPr>
            <w:r w:rsidRPr="00AB0049">
              <w:rPr>
                <w:rFonts w:ascii="Times New Roman" w:eastAsia="Times New Roman" w:hAnsi="Times New Roman" w:cs="Times New Roman"/>
                <w:bCs/>
                <w:i/>
                <w:color w:val="000000"/>
                <w:sz w:val="24"/>
                <w:szCs w:val="24"/>
                <w:lang w:val="kk-KZ" w:eastAsia="ru-RU"/>
              </w:rPr>
              <w:t>99,9</w:t>
            </w:r>
          </w:p>
        </w:tc>
      </w:tr>
    </w:tbl>
    <w:p w14:paraId="16429787" w14:textId="77777777" w:rsidR="002A7613"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sz w:val="28"/>
          <w:szCs w:val="28"/>
          <w:lang w:eastAsia="ru-RU"/>
        </w:rPr>
      </w:pPr>
      <w:r w:rsidRPr="00AB0049">
        <w:rPr>
          <w:rFonts w:ascii="Times New Roman" w:eastAsia="Times New Roman" w:hAnsi="Times New Roman" w:cs="Times New Roman"/>
          <w:sz w:val="28"/>
          <w:szCs w:val="28"/>
          <w:lang w:eastAsia="ru-RU"/>
        </w:rPr>
        <w:t>2020 жылғы кірістер-24 067,9 мың теңге түсті (109,8%), оның ішінде:</w:t>
      </w:r>
    </w:p>
    <w:p w14:paraId="13BBD596" w14:textId="77777777" w:rsidR="002A7613"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sz w:val="28"/>
          <w:szCs w:val="28"/>
          <w:lang w:eastAsia="ru-RU"/>
        </w:rPr>
      </w:pPr>
      <w:r w:rsidRPr="00AB0049">
        <w:rPr>
          <w:rFonts w:ascii="Times New Roman" w:eastAsia="Times New Roman" w:hAnsi="Times New Roman" w:cs="Times New Roman"/>
          <w:sz w:val="28"/>
          <w:szCs w:val="28"/>
          <w:lang w:eastAsia="ru-RU"/>
        </w:rPr>
        <w:t>Салықтық түсімдер-жоспар 800,0 мың теңге, іс жүзінде 2 956,7 мың теңге (369,7%), оның ішінде:</w:t>
      </w:r>
    </w:p>
    <w:p w14:paraId="27FD902B" w14:textId="77777777" w:rsidR="002A7613"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sz w:val="28"/>
          <w:szCs w:val="28"/>
          <w:lang w:eastAsia="ru-RU"/>
        </w:rPr>
      </w:pPr>
      <w:r w:rsidRPr="00AB0049">
        <w:rPr>
          <w:rFonts w:ascii="Times New Roman" w:eastAsia="Times New Roman" w:hAnsi="Times New Roman" w:cs="Times New Roman"/>
          <w:sz w:val="28"/>
          <w:szCs w:val="28"/>
          <w:lang w:eastAsia="ru-RU"/>
        </w:rPr>
        <w:t>- ЖТС-жоспар 0,0 мың теңге, факт бойынша 404,1 мың теңге (0,0%);</w:t>
      </w:r>
    </w:p>
    <w:p w14:paraId="45908FB2" w14:textId="77777777" w:rsidR="002A7613"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sz w:val="28"/>
          <w:szCs w:val="28"/>
          <w:lang w:eastAsia="ru-RU"/>
        </w:rPr>
      </w:pPr>
      <w:r w:rsidRPr="00AB0049">
        <w:rPr>
          <w:rFonts w:ascii="Times New Roman" w:eastAsia="Times New Roman" w:hAnsi="Times New Roman" w:cs="Times New Roman"/>
          <w:sz w:val="28"/>
          <w:szCs w:val="28"/>
          <w:lang w:eastAsia="ru-RU"/>
        </w:rPr>
        <w:t>- Мүлік салығы-жоспар 50,0 мың теңге, іс жүзінде 22,1 мың теңге (44,2%);</w:t>
      </w:r>
    </w:p>
    <w:p w14:paraId="55E583D8" w14:textId="77777777" w:rsidR="002A7613"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sz w:val="28"/>
          <w:szCs w:val="28"/>
          <w:lang w:eastAsia="ru-RU"/>
        </w:rPr>
      </w:pPr>
      <w:r w:rsidRPr="00AB0049">
        <w:rPr>
          <w:rFonts w:ascii="Times New Roman" w:eastAsia="Times New Roman" w:hAnsi="Times New Roman" w:cs="Times New Roman"/>
          <w:sz w:val="28"/>
          <w:szCs w:val="28"/>
          <w:lang w:eastAsia="ru-RU"/>
        </w:rPr>
        <w:t>- Жер салығы - жоспар 100,0 мың теңге, іс жүзінде 148,0 мың теңге (148%);</w:t>
      </w:r>
    </w:p>
    <w:p w14:paraId="60FFC9B0" w14:textId="77777777" w:rsidR="002A7613"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sz w:val="28"/>
          <w:szCs w:val="28"/>
          <w:lang w:eastAsia="ru-RU"/>
        </w:rPr>
      </w:pPr>
      <w:r w:rsidRPr="00AB0049">
        <w:rPr>
          <w:rFonts w:ascii="Times New Roman" w:eastAsia="Times New Roman" w:hAnsi="Times New Roman" w:cs="Times New Roman"/>
          <w:sz w:val="28"/>
          <w:szCs w:val="28"/>
          <w:lang w:eastAsia="ru-RU"/>
        </w:rPr>
        <w:t>– Көлік салығы - жоспар-650,0 мың теңге, іс жүзінде 2 382,5 мың теңге (366,5%);</w:t>
      </w:r>
    </w:p>
    <w:p w14:paraId="4FE94512" w14:textId="77777777" w:rsidR="002A7613"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sz w:val="28"/>
          <w:szCs w:val="28"/>
          <w:lang w:eastAsia="ru-RU"/>
        </w:rPr>
      </w:pPr>
      <w:r w:rsidRPr="00AB0049">
        <w:rPr>
          <w:rFonts w:ascii="Times New Roman" w:eastAsia="Times New Roman" w:hAnsi="Times New Roman" w:cs="Times New Roman"/>
          <w:sz w:val="28"/>
          <w:szCs w:val="28"/>
          <w:lang w:eastAsia="ru-RU"/>
        </w:rPr>
        <w:t>- Тауарларға, жұмыстарға салынатын ішкі салықтар-жоспар - 0 мың теңге, іс жүзінде 0 мың теңге(0%).</w:t>
      </w:r>
    </w:p>
    <w:p w14:paraId="430B9F1A" w14:textId="77777777" w:rsidR="002A7613"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sz w:val="28"/>
          <w:szCs w:val="28"/>
          <w:lang w:eastAsia="ru-RU"/>
        </w:rPr>
      </w:pPr>
      <w:r w:rsidRPr="00AB0049">
        <w:rPr>
          <w:rFonts w:ascii="Times New Roman" w:eastAsia="Times New Roman" w:hAnsi="Times New Roman" w:cs="Times New Roman"/>
          <w:sz w:val="28"/>
          <w:szCs w:val="28"/>
          <w:lang w:eastAsia="ru-RU"/>
        </w:rPr>
        <w:t>Салықтық емес түсімдер-жоспар 100,0 мың теңге, факт бойынша 100,2 мың теңге (100,1%), оның ішінде:</w:t>
      </w:r>
    </w:p>
    <w:p w14:paraId="2FE380F0" w14:textId="77777777" w:rsidR="002A7613"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sz w:val="28"/>
          <w:szCs w:val="28"/>
          <w:lang w:eastAsia="ru-RU"/>
        </w:rPr>
      </w:pPr>
      <w:r w:rsidRPr="00AB0049">
        <w:rPr>
          <w:rFonts w:ascii="Times New Roman" w:eastAsia="Times New Roman" w:hAnsi="Times New Roman" w:cs="Times New Roman"/>
          <w:sz w:val="28"/>
          <w:szCs w:val="28"/>
          <w:lang w:eastAsia="ru-RU"/>
        </w:rPr>
        <w:t>- Мемлекет меншігіндегі мүлікті жалға беруден түсетін кірістер-жоспар 0,0 мың теңге, факт бойынша 0,2 мың теңге (0,0%);</w:t>
      </w:r>
    </w:p>
    <w:p w14:paraId="45D63E85" w14:textId="77777777" w:rsidR="002A7613"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sz w:val="28"/>
          <w:szCs w:val="28"/>
          <w:lang w:eastAsia="ru-RU"/>
        </w:rPr>
      </w:pPr>
      <w:r w:rsidRPr="00AB0049">
        <w:rPr>
          <w:rFonts w:ascii="Times New Roman" w:eastAsia="Times New Roman" w:hAnsi="Times New Roman" w:cs="Times New Roman"/>
          <w:sz w:val="28"/>
          <w:szCs w:val="28"/>
          <w:lang w:eastAsia="ru-RU"/>
        </w:rPr>
        <w:t>- Басқа да салықтық емес түсімдер-жоспар 100,0 мың теңге, факт бойынша 100,0 мың теңге (100,0%);</w:t>
      </w:r>
    </w:p>
    <w:p w14:paraId="47294B28" w14:textId="77777777" w:rsidR="002A7613"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sz w:val="28"/>
          <w:szCs w:val="28"/>
          <w:lang w:eastAsia="ru-RU"/>
        </w:rPr>
      </w:pPr>
      <w:r w:rsidRPr="00AB0049">
        <w:rPr>
          <w:rFonts w:ascii="Times New Roman" w:eastAsia="Times New Roman" w:hAnsi="Times New Roman" w:cs="Times New Roman"/>
          <w:sz w:val="28"/>
          <w:szCs w:val="28"/>
          <w:lang w:eastAsia="ru-RU"/>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алулар-жоспар 0 теңге, факт бойынша 0 теңге.</w:t>
      </w:r>
    </w:p>
    <w:p w14:paraId="16352B61" w14:textId="77777777" w:rsidR="002A7613"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sz w:val="28"/>
          <w:szCs w:val="28"/>
          <w:lang w:eastAsia="ru-RU"/>
        </w:rPr>
      </w:pPr>
      <w:r w:rsidRPr="00AB0049">
        <w:rPr>
          <w:rFonts w:ascii="Times New Roman" w:eastAsia="Times New Roman" w:hAnsi="Times New Roman" w:cs="Times New Roman"/>
          <w:sz w:val="28"/>
          <w:szCs w:val="28"/>
          <w:lang w:eastAsia="ru-RU"/>
        </w:rPr>
        <w:t>Трансферттер түсімі-жоспар 21 000,0 мың теңге болғанда, іс жүзінде 21 000,0 мың теңге (100,0%), оның ішінде:</w:t>
      </w:r>
    </w:p>
    <w:p w14:paraId="10CDE6A8" w14:textId="77777777" w:rsidR="002A7613"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sz w:val="28"/>
          <w:szCs w:val="28"/>
          <w:lang w:eastAsia="ru-RU"/>
        </w:rPr>
      </w:pPr>
      <w:r w:rsidRPr="00AB0049">
        <w:rPr>
          <w:rFonts w:ascii="Times New Roman" w:eastAsia="Times New Roman" w:hAnsi="Times New Roman" w:cs="Times New Roman"/>
          <w:sz w:val="28"/>
          <w:szCs w:val="28"/>
          <w:lang w:eastAsia="ru-RU"/>
        </w:rPr>
        <w:t>- Субвенциялар-жоспар 19 553,0 мың теңге, факт бойынша 19 553,0 мың теңге (100%);</w:t>
      </w:r>
    </w:p>
    <w:p w14:paraId="46167A45" w14:textId="77777777" w:rsidR="002A7613"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sz w:val="28"/>
          <w:szCs w:val="28"/>
          <w:lang w:eastAsia="ru-RU"/>
        </w:rPr>
      </w:pPr>
      <w:r w:rsidRPr="00AB0049">
        <w:rPr>
          <w:rFonts w:ascii="Times New Roman" w:eastAsia="Times New Roman" w:hAnsi="Times New Roman" w:cs="Times New Roman"/>
          <w:sz w:val="28"/>
          <w:szCs w:val="28"/>
          <w:lang w:eastAsia="ru-RU"/>
        </w:rPr>
        <w:t>- Жоғары тұрған бюджеттен трансферттер 1 458,0 мың теңге, факт бойынша 1 458,0 мың теңге (100,0 %).</w:t>
      </w:r>
    </w:p>
    <w:p w14:paraId="675D8E98" w14:textId="77777777" w:rsidR="00934409" w:rsidRPr="00AB0049" w:rsidRDefault="002A7613" w:rsidP="00D00777">
      <w:pPr>
        <w:widowControl w:val="0"/>
        <w:tabs>
          <w:tab w:val="left" w:pos="0"/>
        </w:tabs>
        <w:suppressAutoHyphens/>
        <w:spacing w:after="0" w:line="240" w:lineRule="auto"/>
        <w:ind w:firstLine="720"/>
        <w:contextualSpacing/>
        <w:jc w:val="both"/>
        <w:rPr>
          <w:rFonts w:ascii="Times New Roman" w:hAnsi="Times New Roman" w:cs="Times New Roman"/>
          <w:sz w:val="28"/>
          <w:szCs w:val="28"/>
          <w:u w:val="single"/>
          <w:lang w:val="kk-KZ" w:eastAsia="ar-SA"/>
        </w:rPr>
      </w:pPr>
      <w:r w:rsidRPr="00AB0049">
        <w:rPr>
          <w:rFonts w:ascii="Times New Roman" w:eastAsia="Times New Roman" w:hAnsi="Times New Roman" w:cs="Times New Roman"/>
          <w:sz w:val="28"/>
          <w:szCs w:val="28"/>
          <w:lang w:eastAsia="ru-RU"/>
        </w:rPr>
        <w:t>2020 жылғы шығындар 21 911,0 мың теңге сомасында жүргізілді (100,0%), жоспар бойынша 21 321,0 мың теңге бекітілді, 21 911,0 мың теңгеге түзетілді, іс жүзінде 21 908,6 мың теңге.</w:t>
      </w:r>
    </w:p>
    <w:p w14:paraId="0B343BC8" w14:textId="77777777" w:rsidR="00934409" w:rsidRPr="00AB0049" w:rsidRDefault="00934409" w:rsidP="003B0C26">
      <w:pPr>
        <w:widowControl w:val="0"/>
        <w:tabs>
          <w:tab w:val="left" w:pos="0"/>
        </w:tabs>
        <w:suppressAutoHyphens/>
        <w:spacing w:after="0" w:line="240" w:lineRule="auto"/>
        <w:ind w:firstLine="720"/>
        <w:contextualSpacing/>
        <w:jc w:val="center"/>
        <w:rPr>
          <w:rFonts w:ascii="Times New Roman" w:hAnsi="Times New Roman" w:cs="Times New Roman"/>
          <w:b/>
          <w:sz w:val="28"/>
          <w:szCs w:val="28"/>
          <w:u w:val="single"/>
          <w:lang w:val="kk-KZ" w:eastAsia="ar-SA"/>
        </w:rPr>
      </w:pPr>
    </w:p>
    <w:p w14:paraId="6DE623F9" w14:textId="77777777" w:rsidR="00934409" w:rsidRPr="00AB0049" w:rsidRDefault="00934409" w:rsidP="00934409">
      <w:pPr>
        <w:widowControl w:val="0"/>
        <w:tabs>
          <w:tab w:val="left" w:pos="0"/>
        </w:tabs>
        <w:suppressAutoHyphens/>
        <w:spacing w:after="0" w:line="240" w:lineRule="auto"/>
        <w:ind w:firstLine="720"/>
        <w:contextualSpacing/>
        <w:jc w:val="center"/>
        <w:rPr>
          <w:rFonts w:ascii="Times New Roman" w:hAnsi="Times New Roman" w:cs="Times New Roman"/>
          <w:b/>
          <w:sz w:val="28"/>
          <w:szCs w:val="28"/>
          <w:u w:val="single"/>
          <w:lang w:val="kk-KZ" w:eastAsia="ar-SA"/>
        </w:rPr>
      </w:pPr>
      <w:r w:rsidRPr="00AB0049">
        <w:rPr>
          <w:rFonts w:ascii="Times New Roman" w:hAnsi="Times New Roman" w:cs="Times New Roman"/>
          <w:b/>
          <w:sz w:val="28"/>
          <w:szCs w:val="28"/>
          <w:u w:val="single"/>
          <w:lang w:val="kk-KZ" w:eastAsia="ar-SA"/>
        </w:rPr>
        <w:t>«Чиров ауылдық округі әкімінің аппараты» ММ</w:t>
      </w:r>
    </w:p>
    <w:p w14:paraId="30FEE9C4" w14:textId="77777777" w:rsidR="00FE19C5" w:rsidRPr="00AB0049" w:rsidRDefault="00FE19C5" w:rsidP="00FE19C5">
      <w:pPr>
        <w:widowControl w:val="0"/>
        <w:tabs>
          <w:tab w:val="left" w:pos="0"/>
        </w:tabs>
        <w:suppressAutoHyphens/>
        <w:spacing w:after="0" w:line="240" w:lineRule="auto"/>
        <w:ind w:firstLine="720"/>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val="kk-KZ" w:eastAsia="ar-SA"/>
        </w:rPr>
        <w:t xml:space="preserve">   </w:t>
      </w:r>
      <w:r w:rsidRPr="00AB0049">
        <w:rPr>
          <w:rFonts w:ascii="Times New Roman" w:eastAsia="Times New Roman" w:hAnsi="Times New Roman" w:cs="Times New Roman"/>
          <w:sz w:val="24"/>
          <w:szCs w:val="24"/>
          <w:lang w:eastAsia="ar-SA"/>
        </w:rPr>
        <w:t>(</w:t>
      </w:r>
      <w:r w:rsidR="00934409" w:rsidRPr="00AB0049">
        <w:rPr>
          <w:rFonts w:ascii="Times New Roman" w:eastAsia="Times New Roman" w:hAnsi="Times New Roman" w:cs="Times New Roman"/>
          <w:sz w:val="24"/>
          <w:szCs w:val="24"/>
          <w:lang w:val="kk-KZ" w:eastAsia="ar-SA"/>
        </w:rPr>
        <w:t xml:space="preserve">мың </w:t>
      </w:r>
      <w:r w:rsidRPr="00AB0049">
        <w:rPr>
          <w:rFonts w:ascii="Times New Roman" w:eastAsia="Times New Roman" w:hAnsi="Times New Roman" w:cs="Times New Roman"/>
          <w:sz w:val="24"/>
          <w:szCs w:val="24"/>
          <w:lang w:eastAsia="ar-SA"/>
        </w:rPr>
        <w:t xml:space="preserve"> те</w:t>
      </w:r>
      <w:r w:rsidR="00934409" w:rsidRPr="00AB0049">
        <w:rPr>
          <w:rFonts w:ascii="Times New Roman" w:eastAsia="Times New Roman" w:hAnsi="Times New Roman" w:cs="Times New Roman"/>
          <w:sz w:val="24"/>
          <w:szCs w:val="24"/>
          <w:lang w:val="kk-KZ" w:eastAsia="ar-SA"/>
        </w:rPr>
        <w:t>ң</w:t>
      </w:r>
      <w:r w:rsidRPr="00AB0049">
        <w:rPr>
          <w:rFonts w:ascii="Times New Roman" w:eastAsia="Times New Roman" w:hAnsi="Times New Roman" w:cs="Times New Roman"/>
          <w:sz w:val="24"/>
          <w:szCs w:val="24"/>
          <w:lang w:eastAsia="ar-SA"/>
        </w:rPr>
        <w:t>ге)</w:t>
      </w:r>
    </w:p>
    <w:tbl>
      <w:tblPr>
        <w:tblW w:w="9771"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5"/>
        <w:gridCol w:w="1560"/>
        <w:gridCol w:w="2126"/>
        <w:gridCol w:w="1701"/>
        <w:gridCol w:w="1559"/>
      </w:tblGrid>
      <w:tr w:rsidR="00FE19C5" w:rsidRPr="00AB0049" w14:paraId="217E6900" w14:textId="77777777" w:rsidTr="00FE19C5">
        <w:trPr>
          <w:trHeight w:val="390"/>
        </w:trPr>
        <w:tc>
          <w:tcPr>
            <w:tcW w:w="2825" w:type="dxa"/>
            <w:vMerge w:val="restart"/>
            <w:shd w:val="clear" w:color="000000" w:fill="FFFFFF"/>
            <w:vAlign w:val="center"/>
            <w:hideMark/>
          </w:tcPr>
          <w:p w14:paraId="3E5AC3AB" w14:textId="77777777" w:rsidR="00FE19C5" w:rsidRPr="00AB0049" w:rsidRDefault="00934409" w:rsidP="00FE19C5">
            <w:pPr>
              <w:spacing w:after="0" w:line="240" w:lineRule="auto"/>
              <w:contextualSpacing/>
              <w:jc w:val="center"/>
              <w:rPr>
                <w:rFonts w:ascii="Times New Roman" w:eastAsia="Times New Roman" w:hAnsi="Times New Roman" w:cs="Times New Roman"/>
                <w:b/>
                <w:bCs/>
                <w:sz w:val="24"/>
                <w:szCs w:val="24"/>
                <w:lang w:val="kk-KZ" w:eastAsia="ru-RU"/>
              </w:rPr>
            </w:pPr>
            <w:r w:rsidRPr="00AB0049">
              <w:rPr>
                <w:rFonts w:ascii="Times New Roman" w:eastAsia="Times New Roman" w:hAnsi="Times New Roman" w:cs="Times New Roman"/>
                <w:b/>
                <w:bCs/>
                <w:sz w:val="24"/>
                <w:szCs w:val="24"/>
                <w:lang w:val="kk-KZ" w:eastAsia="ru-RU"/>
              </w:rPr>
              <w:t>Атауы</w:t>
            </w:r>
          </w:p>
        </w:tc>
        <w:tc>
          <w:tcPr>
            <w:tcW w:w="6946" w:type="dxa"/>
            <w:gridSpan w:val="4"/>
            <w:shd w:val="clear" w:color="000000" w:fill="FFFFFF"/>
            <w:vAlign w:val="center"/>
          </w:tcPr>
          <w:p w14:paraId="3B114B31" w14:textId="77777777" w:rsidR="00FE19C5" w:rsidRPr="00AB0049" w:rsidRDefault="00FE19C5" w:rsidP="00FE19C5">
            <w:pPr>
              <w:spacing w:after="0" w:line="240" w:lineRule="auto"/>
              <w:contextualSpacing/>
              <w:jc w:val="center"/>
              <w:rPr>
                <w:rFonts w:ascii="Times New Roman" w:eastAsia="Times New Roman" w:hAnsi="Times New Roman" w:cs="Times New Roman"/>
                <w:b/>
                <w:bCs/>
                <w:color w:val="000000"/>
                <w:sz w:val="24"/>
                <w:szCs w:val="24"/>
                <w:lang w:val="kk-KZ" w:eastAsia="ru-RU"/>
              </w:rPr>
            </w:pPr>
          </w:p>
        </w:tc>
      </w:tr>
      <w:tr w:rsidR="001C212D" w:rsidRPr="00AB0049" w14:paraId="57A39873" w14:textId="77777777" w:rsidTr="00FE19C5">
        <w:trPr>
          <w:trHeight w:val="739"/>
        </w:trPr>
        <w:tc>
          <w:tcPr>
            <w:tcW w:w="2825" w:type="dxa"/>
            <w:vMerge/>
            <w:vAlign w:val="center"/>
            <w:hideMark/>
          </w:tcPr>
          <w:p w14:paraId="098EE272" w14:textId="77777777" w:rsidR="001C212D" w:rsidRPr="00AB0049" w:rsidRDefault="001C212D" w:rsidP="00FE19C5">
            <w:pPr>
              <w:spacing w:after="0" w:line="240" w:lineRule="auto"/>
              <w:contextualSpacing/>
              <w:rPr>
                <w:rFonts w:ascii="Times New Roman" w:eastAsia="Times New Roman" w:hAnsi="Times New Roman" w:cs="Times New Roman"/>
                <w:b/>
                <w:bCs/>
                <w:sz w:val="24"/>
                <w:szCs w:val="24"/>
                <w:lang w:eastAsia="ru-RU"/>
              </w:rPr>
            </w:pPr>
          </w:p>
        </w:tc>
        <w:tc>
          <w:tcPr>
            <w:tcW w:w="1560" w:type="dxa"/>
            <w:shd w:val="clear" w:color="000000" w:fill="FFFFFF"/>
            <w:hideMark/>
          </w:tcPr>
          <w:p w14:paraId="4991E0CB" w14:textId="77777777" w:rsidR="001C212D" w:rsidRPr="00AB0049" w:rsidRDefault="001C212D" w:rsidP="001C212D">
            <w:pPr>
              <w:spacing w:after="0" w:line="240" w:lineRule="auto"/>
              <w:contextualSpacing/>
              <w:jc w:val="center"/>
              <w:rPr>
                <w:rFonts w:ascii="Times New Roman" w:eastAsia="Times New Roman" w:hAnsi="Times New Roman" w:cs="Times New Roman"/>
                <w:b/>
                <w:bCs/>
                <w:sz w:val="24"/>
                <w:szCs w:val="24"/>
                <w:lang w:eastAsia="ru-RU"/>
              </w:rPr>
            </w:pPr>
            <w:r w:rsidRPr="00AB0049">
              <w:rPr>
                <w:rFonts w:ascii="Times New Roman" w:eastAsia="Times New Roman" w:hAnsi="Times New Roman" w:cs="Times New Roman"/>
                <w:b/>
                <w:bCs/>
                <w:sz w:val="24"/>
                <w:szCs w:val="24"/>
                <w:lang w:eastAsia="ru-RU"/>
              </w:rPr>
              <w:t xml:space="preserve">2019 жылғы нақты орындалу </w:t>
            </w:r>
          </w:p>
        </w:tc>
        <w:tc>
          <w:tcPr>
            <w:tcW w:w="2126" w:type="dxa"/>
            <w:shd w:val="clear" w:color="000000" w:fill="FFFFFF"/>
            <w:hideMark/>
          </w:tcPr>
          <w:p w14:paraId="7C699A1E" w14:textId="77777777" w:rsidR="001C212D" w:rsidRPr="00AB0049" w:rsidRDefault="001C212D" w:rsidP="001C212D">
            <w:pPr>
              <w:spacing w:after="0" w:line="240" w:lineRule="auto"/>
              <w:contextualSpacing/>
              <w:jc w:val="center"/>
              <w:rPr>
                <w:rFonts w:ascii="Times New Roman" w:eastAsia="Times New Roman" w:hAnsi="Times New Roman" w:cs="Times New Roman"/>
                <w:b/>
                <w:bCs/>
                <w:sz w:val="24"/>
                <w:szCs w:val="24"/>
                <w:lang w:eastAsia="ru-RU"/>
              </w:rPr>
            </w:pPr>
            <w:r w:rsidRPr="00AB0049">
              <w:rPr>
                <w:rFonts w:ascii="Times New Roman" w:eastAsia="Times New Roman" w:hAnsi="Times New Roman" w:cs="Times New Roman"/>
                <w:b/>
                <w:bCs/>
                <w:sz w:val="24"/>
                <w:szCs w:val="24"/>
                <w:lang w:eastAsia="ru-RU"/>
              </w:rPr>
              <w:t xml:space="preserve">2020 жылғы бекітілген жылдық бюджет </w:t>
            </w:r>
          </w:p>
        </w:tc>
        <w:tc>
          <w:tcPr>
            <w:tcW w:w="1701" w:type="dxa"/>
            <w:shd w:val="clear" w:color="000000" w:fill="FFFFFF"/>
            <w:hideMark/>
          </w:tcPr>
          <w:p w14:paraId="7A4A70F3" w14:textId="77777777" w:rsidR="001C212D" w:rsidRPr="00AB0049" w:rsidRDefault="001C212D" w:rsidP="001C212D">
            <w:pPr>
              <w:spacing w:after="0" w:line="240" w:lineRule="auto"/>
              <w:ind w:right="32"/>
              <w:contextualSpacing/>
              <w:jc w:val="center"/>
              <w:rPr>
                <w:rFonts w:ascii="Times New Roman" w:eastAsia="Times New Roman" w:hAnsi="Times New Roman" w:cs="Times New Roman"/>
                <w:b/>
                <w:bCs/>
                <w:sz w:val="24"/>
                <w:szCs w:val="24"/>
                <w:lang w:eastAsia="ru-RU"/>
              </w:rPr>
            </w:pPr>
            <w:r w:rsidRPr="00AB0049">
              <w:rPr>
                <w:rFonts w:ascii="Times New Roman" w:eastAsia="Times New Roman" w:hAnsi="Times New Roman" w:cs="Times New Roman"/>
                <w:b/>
                <w:bCs/>
                <w:sz w:val="24"/>
                <w:szCs w:val="24"/>
                <w:lang w:eastAsia="ru-RU"/>
              </w:rPr>
              <w:t>2020 жылғы түзетілген жылдық бюджет</w:t>
            </w:r>
          </w:p>
        </w:tc>
        <w:tc>
          <w:tcPr>
            <w:tcW w:w="1559" w:type="dxa"/>
            <w:shd w:val="clear" w:color="000000" w:fill="FFFFFF"/>
            <w:hideMark/>
          </w:tcPr>
          <w:p w14:paraId="14DC0474" w14:textId="77777777" w:rsidR="001C212D" w:rsidRPr="00AB0049" w:rsidRDefault="001C212D" w:rsidP="001C212D">
            <w:pPr>
              <w:spacing w:after="0" w:line="240" w:lineRule="auto"/>
              <w:contextualSpacing/>
              <w:jc w:val="center"/>
              <w:rPr>
                <w:rFonts w:ascii="Times New Roman" w:eastAsia="Times New Roman" w:hAnsi="Times New Roman" w:cs="Times New Roman"/>
                <w:b/>
                <w:bCs/>
                <w:sz w:val="24"/>
                <w:szCs w:val="24"/>
                <w:lang w:eastAsia="ru-RU"/>
              </w:rPr>
            </w:pPr>
            <w:r w:rsidRPr="00AB0049">
              <w:rPr>
                <w:rFonts w:ascii="Times New Roman" w:eastAsia="Times New Roman" w:hAnsi="Times New Roman" w:cs="Times New Roman"/>
                <w:b/>
                <w:bCs/>
                <w:sz w:val="24"/>
                <w:szCs w:val="24"/>
                <w:lang w:eastAsia="ru-RU"/>
              </w:rPr>
              <w:t>2020 жылғы нақты орындалу</w:t>
            </w:r>
          </w:p>
        </w:tc>
      </w:tr>
      <w:tr w:rsidR="002A7613" w:rsidRPr="00AB0049" w14:paraId="3390584A" w14:textId="77777777" w:rsidTr="002A7613">
        <w:trPr>
          <w:trHeight w:val="517"/>
        </w:trPr>
        <w:tc>
          <w:tcPr>
            <w:tcW w:w="2825" w:type="dxa"/>
            <w:vMerge w:val="restart"/>
            <w:shd w:val="clear" w:color="000000" w:fill="FFFFFF"/>
            <w:hideMark/>
          </w:tcPr>
          <w:p w14:paraId="3A1C6A77"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Түсімдер, оның ішінде</w:t>
            </w:r>
          </w:p>
          <w:p w14:paraId="6F2D2647" w14:textId="77777777" w:rsidR="002A7613" w:rsidRPr="00AB0049" w:rsidRDefault="002A7613" w:rsidP="002A7613">
            <w:pPr>
              <w:rPr>
                <w:rFonts w:ascii="Times New Roman" w:hAnsi="Times New Roman" w:cs="Times New Roman"/>
              </w:rPr>
            </w:pPr>
          </w:p>
        </w:tc>
        <w:tc>
          <w:tcPr>
            <w:tcW w:w="1560" w:type="dxa"/>
            <w:vMerge w:val="restart"/>
            <w:shd w:val="clear" w:color="000000" w:fill="FFFFFF"/>
            <w:vAlign w:val="bottom"/>
            <w:hideMark/>
          </w:tcPr>
          <w:p w14:paraId="322263D6" w14:textId="77777777" w:rsidR="002A7613" w:rsidRPr="00AB0049" w:rsidRDefault="002A7613" w:rsidP="00FE19C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18 293,0</w:t>
            </w:r>
          </w:p>
        </w:tc>
        <w:tc>
          <w:tcPr>
            <w:tcW w:w="2126" w:type="dxa"/>
            <w:vMerge w:val="restart"/>
            <w:shd w:val="clear" w:color="000000" w:fill="FFFFFF"/>
            <w:vAlign w:val="bottom"/>
            <w:hideMark/>
          </w:tcPr>
          <w:p w14:paraId="6C5CCDE6" w14:textId="77777777" w:rsidR="002A7613" w:rsidRPr="00AB0049" w:rsidRDefault="002A7613" w:rsidP="00FE19C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19 477,0</w:t>
            </w:r>
          </w:p>
        </w:tc>
        <w:tc>
          <w:tcPr>
            <w:tcW w:w="1701" w:type="dxa"/>
            <w:vMerge w:val="restart"/>
            <w:shd w:val="clear" w:color="000000" w:fill="FFFFFF"/>
            <w:vAlign w:val="bottom"/>
            <w:hideMark/>
          </w:tcPr>
          <w:p w14:paraId="3F53E37F" w14:textId="77777777" w:rsidR="002A7613" w:rsidRPr="00AB0049" w:rsidRDefault="002A7613" w:rsidP="00FE19C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21 018,7</w:t>
            </w:r>
          </w:p>
        </w:tc>
        <w:tc>
          <w:tcPr>
            <w:tcW w:w="1559" w:type="dxa"/>
            <w:vMerge w:val="restart"/>
            <w:shd w:val="clear" w:color="000000" w:fill="FFFFFF"/>
            <w:vAlign w:val="bottom"/>
            <w:hideMark/>
          </w:tcPr>
          <w:p w14:paraId="104B4B31" w14:textId="77777777" w:rsidR="002A7613" w:rsidRPr="00AB0049" w:rsidRDefault="002A7613" w:rsidP="00FE19C5">
            <w:pPr>
              <w:spacing w:after="0" w:line="240" w:lineRule="auto"/>
              <w:contextualSpacing/>
              <w:jc w:val="center"/>
              <w:rPr>
                <w:rFonts w:ascii="Times New Roman" w:eastAsia="Times New Roman" w:hAnsi="Times New Roman" w:cs="Times New Roman"/>
                <w:b/>
                <w:bCs/>
                <w:sz w:val="24"/>
                <w:szCs w:val="24"/>
                <w:lang w:val="kk-KZ" w:eastAsia="ru-RU"/>
              </w:rPr>
            </w:pPr>
            <w:r w:rsidRPr="00AB0049">
              <w:rPr>
                <w:rFonts w:ascii="Times New Roman" w:eastAsia="Times New Roman" w:hAnsi="Times New Roman" w:cs="Times New Roman"/>
                <w:b/>
                <w:bCs/>
                <w:sz w:val="24"/>
                <w:szCs w:val="24"/>
                <w:lang w:val="kk-KZ" w:eastAsia="ru-RU"/>
              </w:rPr>
              <w:t>107,9</w:t>
            </w:r>
          </w:p>
        </w:tc>
      </w:tr>
      <w:tr w:rsidR="002A7613" w:rsidRPr="00AB0049" w14:paraId="044F5611" w14:textId="77777777" w:rsidTr="002A7613">
        <w:trPr>
          <w:trHeight w:val="450"/>
        </w:trPr>
        <w:tc>
          <w:tcPr>
            <w:tcW w:w="2825" w:type="dxa"/>
            <w:vMerge/>
            <w:hideMark/>
          </w:tcPr>
          <w:p w14:paraId="4397DF48" w14:textId="77777777" w:rsidR="002A7613" w:rsidRPr="00AB0049" w:rsidRDefault="002A7613" w:rsidP="00FE19C5">
            <w:pPr>
              <w:spacing w:after="0" w:line="240" w:lineRule="auto"/>
              <w:contextualSpacing/>
              <w:rPr>
                <w:rFonts w:ascii="Times New Roman" w:eastAsia="Times New Roman" w:hAnsi="Times New Roman" w:cs="Times New Roman"/>
                <w:b/>
                <w:bCs/>
                <w:color w:val="000000"/>
                <w:sz w:val="24"/>
                <w:szCs w:val="24"/>
                <w:lang w:eastAsia="ru-RU"/>
              </w:rPr>
            </w:pPr>
          </w:p>
        </w:tc>
        <w:tc>
          <w:tcPr>
            <w:tcW w:w="1560" w:type="dxa"/>
            <w:vMerge/>
            <w:vAlign w:val="center"/>
            <w:hideMark/>
          </w:tcPr>
          <w:p w14:paraId="345DA32D" w14:textId="77777777" w:rsidR="002A7613" w:rsidRPr="00AB0049" w:rsidRDefault="002A7613" w:rsidP="00FE19C5">
            <w:pPr>
              <w:spacing w:after="0" w:line="240" w:lineRule="auto"/>
              <w:contextualSpacing/>
              <w:jc w:val="center"/>
              <w:rPr>
                <w:rFonts w:ascii="Times New Roman" w:eastAsia="Times New Roman" w:hAnsi="Times New Roman" w:cs="Times New Roman"/>
                <w:b/>
                <w:bCs/>
                <w:color w:val="000000"/>
                <w:sz w:val="24"/>
                <w:szCs w:val="24"/>
                <w:lang w:eastAsia="ru-RU"/>
              </w:rPr>
            </w:pPr>
          </w:p>
        </w:tc>
        <w:tc>
          <w:tcPr>
            <w:tcW w:w="2126" w:type="dxa"/>
            <w:vMerge/>
            <w:vAlign w:val="center"/>
            <w:hideMark/>
          </w:tcPr>
          <w:p w14:paraId="0749BCE8" w14:textId="77777777" w:rsidR="002A7613" w:rsidRPr="00AB0049" w:rsidRDefault="002A7613" w:rsidP="00FE19C5">
            <w:pPr>
              <w:spacing w:after="0" w:line="240" w:lineRule="auto"/>
              <w:contextualSpacing/>
              <w:jc w:val="center"/>
              <w:rPr>
                <w:rFonts w:ascii="Times New Roman" w:eastAsia="Times New Roman" w:hAnsi="Times New Roman" w:cs="Times New Roman"/>
                <w:b/>
                <w:bCs/>
                <w:color w:val="000000"/>
                <w:sz w:val="24"/>
                <w:szCs w:val="24"/>
                <w:lang w:eastAsia="ru-RU"/>
              </w:rPr>
            </w:pPr>
          </w:p>
        </w:tc>
        <w:tc>
          <w:tcPr>
            <w:tcW w:w="1701" w:type="dxa"/>
            <w:vMerge/>
            <w:vAlign w:val="center"/>
            <w:hideMark/>
          </w:tcPr>
          <w:p w14:paraId="32E0D5AA" w14:textId="77777777" w:rsidR="002A7613" w:rsidRPr="00AB0049" w:rsidRDefault="002A7613" w:rsidP="00FE19C5">
            <w:pPr>
              <w:spacing w:after="0" w:line="240" w:lineRule="auto"/>
              <w:contextualSpacing/>
              <w:jc w:val="center"/>
              <w:rPr>
                <w:rFonts w:ascii="Times New Roman" w:eastAsia="Times New Roman" w:hAnsi="Times New Roman" w:cs="Times New Roman"/>
                <w:b/>
                <w:bCs/>
                <w:color w:val="000000"/>
                <w:sz w:val="24"/>
                <w:szCs w:val="24"/>
                <w:lang w:eastAsia="ru-RU"/>
              </w:rPr>
            </w:pPr>
          </w:p>
        </w:tc>
        <w:tc>
          <w:tcPr>
            <w:tcW w:w="1559" w:type="dxa"/>
            <w:vMerge/>
            <w:vAlign w:val="center"/>
            <w:hideMark/>
          </w:tcPr>
          <w:p w14:paraId="7671BC3D" w14:textId="77777777" w:rsidR="002A7613" w:rsidRPr="00AB0049" w:rsidRDefault="002A7613" w:rsidP="00FE19C5">
            <w:pPr>
              <w:spacing w:after="0" w:line="240" w:lineRule="auto"/>
              <w:contextualSpacing/>
              <w:jc w:val="center"/>
              <w:rPr>
                <w:rFonts w:ascii="Times New Roman" w:eastAsia="Times New Roman" w:hAnsi="Times New Roman" w:cs="Times New Roman"/>
                <w:b/>
                <w:bCs/>
                <w:color w:val="000000"/>
                <w:sz w:val="24"/>
                <w:szCs w:val="24"/>
                <w:lang w:eastAsia="ru-RU"/>
              </w:rPr>
            </w:pPr>
          </w:p>
        </w:tc>
      </w:tr>
      <w:tr w:rsidR="002A7613" w:rsidRPr="00AB0049" w14:paraId="645C7B55" w14:textId="77777777" w:rsidTr="002A7613">
        <w:trPr>
          <w:trHeight w:val="330"/>
        </w:trPr>
        <w:tc>
          <w:tcPr>
            <w:tcW w:w="2825" w:type="dxa"/>
            <w:shd w:val="clear" w:color="000000" w:fill="FFFFFF"/>
            <w:hideMark/>
          </w:tcPr>
          <w:p w14:paraId="72A57ED9"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Кірістер, оның ішінде</w:t>
            </w:r>
          </w:p>
        </w:tc>
        <w:tc>
          <w:tcPr>
            <w:tcW w:w="1560" w:type="dxa"/>
            <w:shd w:val="clear" w:color="000000" w:fill="FFFFFF"/>
            <w:vAlign w:val="bottom"/>
            <w:hideMark/>
          </w:tcPr>
          <w:p w14:paraId="52003F45" w14:textId="77777777" w:rsidR="002A7613" w:rsidRPr="00AB0049" w:rsidRDefault="002A7613" w:rsidP="00FE19C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18 293,0</w:t>
            </w:r>
          </w:p>
        </w:tc>
        <w:tc>
          <w:tcPr>
            <w:tcW w:w="2126" w:type="dxa"/>
            <w:shd w:val="clear" w:color="000000" w:fill="FFFFFF"/>
            <w:vAlign w:val="bottom"/>
            <w:hideMark/>
          </w:tcPr>
          <w:p w14:paraId="6E881E65" w14:textId="77777777" w:rsidR="002A7613" w:rsidRPr="00AB0049" w:rsidRDefault="002A7613" w:rsidP="00FE19C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19 477,0</w:t>
            </w:r>
          </w:p>
        </w:tc>
        <w:tc>
          <w:tcPr>
            <w:tcW w:w="1701" w:type="dxa"/>
            <w:shd w:val="clear" w:color="000000" w:fill="FFFFFF"/>
            <w:vAlign w:val="bottom"/>
            <w:hideMark/>
          </w:tcPr>
          <w:p w14:paraId="7702EAD8" w14:textId="77777777" w:rsidR="002A7613" w:rsidRPr="00AB0049" w:rsidRDefault="002A7613" w:rsidP="00FE19C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21 018,7</w:t>
            </w:r>
          </w:p>
        </w:tc>
        <w:tc>
          <w:tcPr>
            <w:tcW w:w="1559" w:type="dxa"/>
            <w:shd w:val="clear" w:color="000000" w:fill="FFFFFF"/>
            <w:vAlign w:val="bottom"/>
            <w:hideMark/>
          </w:tcPr>
          <w:p w14:paraId="45F85EDF" w14:textId="77777777" w:rsidR="002A7613" w:rsidRPr="00AB0049" w:rsidRDefault="002A7613" w:rsidP="00FE19C5">
            <w:pPr>
              <w:spacing w:after="0" w:line="240" w:lineRule="auto"/>
              <w:contextualSpacing/>
              <w:jc w:val="center"/>
              <w:rPr>
                <w:rFonts w:ascii="Times New Roman" w:eastAsia="Times New Roman" w:hAnsi="Times New Roman" w:cs="Times New Roman"/>
                <w:b/>
                <w:bCs/>
                <w:sz w:val="24"/>
                <w:szCs w:val="24"/>
                <w:lang w:val="kk-KZ" w:eastAsia="ru-RU"/>
              </w:rPr>
            </w:pPr>
            <w:r w:rsidRPr="00AB0049">
              <w:rPr>
                <w:rFonts w:ascii="Times New Roman" w:eastAsia="Times New Roman" w:hAnsi="Times New Roman" w:cs="Times New Roman"/>
                <w:b/>
                <w:bCs/>
                <w:sz w:val="24"/>
                <w:szCs w:val="24"/>
                <w:lang w:val="kk-KZ" w:eastAsia="ru-RU"/>
              </w:rPr>
              <w:t>107,9</w:t>
            </w:r>
          </w:p>
        </w:tc>
      </w:tr>
      <w:tr w:rsidR="002A7613" w:rsidRPr="00AB0049" w14:paraId="10C1B985" w14:textId="77777777" w:rsidTr="002A7613">
        <w:trPr>
          <w:trHeight w:val="399"/>
        </w:trPr>
        <w:tc>
          <w:tcPr>
            <w:tcW w:w="2825" w:type="dxa"/>
            <w:shd w:val="clear" w:color="000000" w:fill="FFFFFF"/>
            <w:hideMark/>
          </w:tcPr>
          <w:p w14:paraId="4AF4626A"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1.Салық түсімдері, оның ішінде</w:t>
            </w:r>
          </w:p>
        </w:tc>
        <w:tc>
          <w:tcPr>
            <w:tcW w:w="1560" w:type="dxa"/>
            <w:shd w:val="clear" w:color="000000" w:fill="FFFFFF"/>
            <w:noWrap/>
            <w:vAlign w:val="center"/>
            <w:hideMark/>
          </w:tcPr>
          <w:p w14:paraId="1C7063FC" w14:textId="77777777" w:rsidR="002A7613" w:rsidRPr="00AB0049" w:rsidRDefault="002A7613" w:rsidP="00FE19C5">
            <w:pPr>
              <w:spacing w:after="0" w:line="240" w:lineRule="auto"/>
              <w:contextualSpacing/>
              <w:jc w:val="center"/>
              <w:rPr>
                <w:rFonts w:ascii="Times New Roman" w:eastAsia="Times New Roman" w:hAnsi="Times New Roman" w:cs="Times New Roman"/>
                <w:b/>
                <w:bCs/>
                <w:color w:val="000000"/>
                <w:sz w:val="24"/>
                <w:szCs w:val="24"/>
                <w:lang w:eastAsia="ru-RU"/>
              </w:rPr>
            </w:pPr>
            <w:r w:rsidRPr="00AB0049">
              <w:rPr>
                <w:rFonts w:ascii="Times New Roman" w:eastAsia="Times New Roman" w:hAnsi="Times New Roman" w:cs="Times New Roman"/>
                <w:b/>
                <w:bCs/>
                <w:color w:val="000000"/>
                <w:sz w:val="24"/>
                <w:szCs w:val="24"/>
                <w:lang w:eastAsia="ru-RU"/>
              </w:rPr>
              <w:t>480,0</w:t>
            </w:r>
          </w:p>
        </w:tc>
        <w:tc>
          <w:tcPr>
            <w:tcW w:w="2126" w:type="dxa"/>
            <w:shd w:val="clear" w:color="000000" w:fill="FFFFFF"/>
            <w:noWrap/>
            <w:vAlign w:val="center"/>
            <w:hideMark/>
          </w:tcPr>
          <w:p w14:paraId="1EB88E78" w14:textId="77777777" w:rsidR="002A7613" w:rsidRPr="00AB0049" w:rsidRDefault="002A7613" w:rsidP="00FE19C5">
            <w:pPr>
              <w:spacing w:after="0" w:line="240" w:lineRule="auto"/>
              <w:contextualSpacing/>
              <w:jc w:val="center"/>
              <w:rPr>
                <w:rFonts w:ascii="Times New Roman" w:eastAsia="Times New Roman" w:hAnsi="Times New Roman" w:cs="Times New Roman"/>
                <w:b/>
                <w:bCs/>
                <w:color w:val="000000"/>
                <w:sz w:val="24"/>
                <w:szCs w:val="24"/>
                <w:lang w:eastAsia="ru-RU"/>
              </w:rPr>
            </w:pPr>
            <w:r w:rsidRPr="00AB0049">
              <w:rPr>
                <w:rFonts w:ascii="Times New Roman" w:eastAsia="Times New Roman" w:hAnsi="Times New Roman" w:cs="Times New Roman"/>
                <w:b/>
                <w:bCs/>
                <w:color w:val="000000"/>
                <w:sz w:val="24"/>
                <w:szCs w:val="24"/>
                <w:lang w:eastAsia="ru-RU"/>
              </w:rPr>
              <w:t>480,0</w:t>
            </w:r>
          </w:p>
        </w:tc>
        <w:tc>
          <w:tcPr>
            <w:tcW w:w="1701" w:type="dxa"/>
            <w:shd w:val="clear" w:color="000000" w:fill="FFFFFF"/>
            <w:noWrap/>
            <w:vAlign w:val="center"/>
            <w:hideMark/>
          </w:tcPr>
          <w:p w14:paraId="293E55DB" w14:textId="77777777" w:rsidR="002A7613" w:rsidRPr="00AB0049" w:rsidRDefault="002A7613" w:rsidP="00FE19C5">
            <w:pPr>
              <w:spacing w:after="0" w:line="240" w:lineRule="auto"/>
              <w:contextualSpacing/>
              <w:jc w:val="center"/>
              <w:rPr>
                <w:rFonts w:ascii="Times New Roman" w:eastAsia="Times New Roman" w:hAnsi="Times New Roman" w:cs="Times New Roman"/>
                <w:b/>
                <w:bCs/>
                <w:color w:val="000000"/>
                <w:sz w:val="24"/>
                <w:szCs w:val="24"/>
                <w:lang w:eastAsia="ru-RU"/>
              </w:rPr>
            </w:pPr>
            <w:r w:rsidRPr="00AB0049">
              <w:rPr>
                <w:rFonts w:ascii="Times New Roman" w:eastAsia="Times New Roman" w:hAnsi="Times New Roman" w:cs="Times New Roman"/>
                <w:b/>
                <w:bCs/>
                <w:color w:val="000000"/>
                <w:sz w:val="24"/>
                <w:szCs w:val="24"/>
                <w:lang w:eastAsia="ru-RU"/>
              </w:rPr>
              <w:t>2021,7</w:t>
            </w:r>
          </w:p>
        </w:tc>
        <w:tc>
          <w:tcPr>
            <w:tcW w:w="1559" w:type="dxa"/>
            <w:shd w:val="clear" w:color="000000" w:fill="FFFFFF"/>
            <w:vAlign w:val="center"/>
            <w:hideMark/>
          </w:tcPr>
          <w:p w14:paraId="5770783E" w14:textId="77777777" w:rsidR="002A7613" w:rsidRPr="00AB0049" w:rsidRDefault="002A7613" w:rsidP="00FE19C5">
            <w:pPr>
              <w:spacing w:after="0" w:line="240" w:lineRule="auto"/>
              <w:contextualSpacing/>
              <w:jc w:val="center"/>
              <w:rPr>
                <w:rFonts w:ascii="Times New Roman" w:eastAsia="Times New Roman" w:hAnsi="Times New Roman" w:cs="Times New Roman"/>
                <w:b/>
                <w:bCs/>
                <w:color w:val="000000"/>
                <w:sz w:val="24"/>
                <w:szCs w:val="24"/>
                <w:lang w:eastAsia="ru-RU"/>
              </w:rPr>
            </w:pPr>
            <w:r w:rsidRPr="00AB0049">
              <w:rPr>
                <w:rFonts w:ascii="Times New Roman" w:eastAsia="Times New Roman" w:hAnsi="Times New Roman" w:cs="Times New Roman"/>
                <w:b/>
                <w:bCs/>
                <w:color w:val="000000"/>
                <w:sz w:val="24"/>
                <w:szCs w:val="24"/>
                <w:lang w:eastAsia="ru-RU"/>
              </w:rPr>
              <w:t>421,2</w:t>
            </w:r>
          </w:p>
        </w:tc>
      </w:tr>
      <w:tr w:rsidR="002A7613" w:rsidRPr="00AB0049" w14:paraId="71C53FF5" w14:textId="77777777" w:rsidTr="002A7613">
        <w:trPr>
          <w:trHeight w:val="549"/>
        </w:trPr>
        <w:tc>
          <w:tcPr>
            <w:tcW w:w="2825" w:type="dxa"/>
            <w:shd w:val="clear" w:color="000000" w:fill="FFFFFF"/>
            <w:hideMark/>
          </w:tcPr>
          <w:p w14:paraId="72F6D25E"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Жеке табыс салығы</w:t>
            </w:r>
          </w:p>
        </w:tc>
        <w:tc>
          <w:tcPr>
            <w:tcW w:w="1560" w:type="dxa"/>
            <w:shd w:val="clear" w:color="000000" w:fill="FFFFFF"/>
            <w:noWrap/>
            <w:vAlign w:val="bottom"/>
            <w:hideMark/>
          </w:tcPr>
          <w:p w14:paraId="01F1630D" w14:textId="77777777" w:rsidR="002A7613" w:rsidRPr="00AB0049" w:rsidRDefault="002A7613"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0,0</w:t>
            </w:r>
          </w:p>
        </w:tc>
        <w:tc>
          <w:tcPr>
            <w:tcW w:w="2126" w:type="dxa"/>
            <w:shd w:val="clear" w:color="000000" w:fill="FFFFFF"/>
            <w:vAlign w:val="bottom"/>
            <w:hideMark/>
          </w:tcPr>
          <w:p w14:paraId="2471A9CA" w14:textId="77777777" w:rsidR="002A7613" w:rsidRPr="00AB0049" w:rsidRDefault="002A7613"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0,0</w:t>
            </w:r>
          </w:p>
        </w:tc>
        <w:tc>
          <w:tcPr>
            <w:tcW w:w="1701" w:type="dxa"/>
            <w:shd w:val="clear" w:color="000000" w:fill="FFFFFF"/>
            <w:vAlign w:val="bottom"/>
            <w:hideMark/>
          </w:tcPr>
          <w:p w14:paraId="378B697A" w14:textId="77777777" w:rsidR="002A7613" w:rsidRPr="00AB0049" w:rsidRDefault="002A7613" w:rsidP="00FE19C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8,1</w:t>
            </w:r>
          </w:p>
        </w:tc>
        <w:tc>
          <w:tcPr>
            <w:tcW w:w="1559" w:type="dxa"/>
            <w:shd w:val="clear" w:color="000000" w:fill="FFFFFF"/>
            <w:vAlign w:val="bottom"/>
            <w:hideMark/>
          </w:tcPr>
          <w:p w14:paraId="7A5A358C" w14:textId="77777777" w:rsidR="002A7613" w:rsidRPr="00AB0049" w:rsidRDefault="002A7613" w:rsidP="00FE19C5">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0,0</w:t>
            </w:r>
          </w:p>
        </w:tc>
      </w:tr>
      <w:tr w:rsidR="002A7613" w:rsidRPr="00AB0049" w14:paraId="4C71139E" w14:textId="77777777" w:rsidTr="002A7613">
        <w:trPr>
          <w:trHeight w:val="277"/>
        </w:trPr>
        <w:tc>
          <w:tcPr>
            <w:tcW w:w="2825" w:type="dxa"/>
            <w:shd w:val="clear" w:color="000000" w:fill="FFFFFF"/>
            <w:hideMark/>
          </w:tcPr>
          <w:p w14:paraId="37337CD6"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Мүлікке салынатын салықтар</w:t>
            </w:r>
          </w:p>
        </w:tc>
        <w:tc>
          <w:tcPr>
            <w:tcW w:w="1560" w:type="dxa"/>
            <w:shd w:val="clear" w:color="000000" w:fill="FFFFFF"/>
            <w:noWrap/>
            <w:vAlign w:val="bottom"/>
            <w:hideMark/>
          </w:tcPr>
          <w:p w14:paraId="4D48E7B2" w14:textId="77777777" w:rsidR="002A7613" w:rsidRPr="00AB0049" w:rsidRDefault="002A7613"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5,0</w:t>
            </w:r>
          </w:p>
        </w:tc>
        <w:tc>
          <w:tcPr>
            <w:tcW w:w="2126" w:type="dxa"/>
            <w:shd w:val="clear" w:color="000000" w:fill="FFFFFF"/>
            <w:vAlign w:val="bottom"/>
            <w:hideMark/>
          </w:tcPr>
          <w:p w14:paraId="00ED7C39" w14:textId="77777777" w:rsidR="002A7613" w:rsidRPr="00AB0049" w:rsidRDefault="002A7613"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5,0</w:t>
            </w:r>
          </w:p>
        </w:tc>
        <w:tc>
          <w:tcPr>
            <w:tcW w:w="1701" w:type="dxa"/>
            <w:shd w:val="clear" w:color="000000" w:fill="FFFFFF"/>
            <w:vAlign w:val="bottom"/>
            <w:hideMark/>
          </w:tcPr>
          <w:p w14:paraId="31C3410B" w14:textId="77777777" w:rsidR="002A7613" w:rsidRPr="00AB0049" w:rsidRDefault="002A7613" w:rsidP="00FE19C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6,2</w:t>
            </w:r>
          </w:p>
        </w:tc>
        <w:tc>
          <w:tcPr>
            <w:tcW w:w="1559" w:type="dxa"/>
            <w:shd w:val="clear" w:color="000000" w:fill="FFFFFF"/>
            <w:vAlign w:val="bottom"/>
            <w:hideMark/>
          </w:tcPr>
          <w:p w14:paraId="2AA30E87" w14:textId="77777777" w:rsidR="002A7613" w:rsidRPr="00AB0049" w:rsidRDefault="002A7613" w:rsidP="00FE19C5">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124,6</w:t>
            </w:r>
          </w:p>
        </w:tc>
      </w:tr>
      <w:tr w:rsidR="002A7613" w:rsidRPr="00AB0049" w14:paraId="29265CAD" w14:textId="77777777" w:rsidTr="002A7613">
        <w:trPr>
          <w:trHeight w:val="139"/>
        </w:trPr>
        <w:tc>
          <w:tcPr>
            <w:tcW w:w="2825" w:type="dxa"/>
            <w:shd w:val="clear" w:color="000000" w:fill="FFFFFF"/>
            <w:hideMark/>
          </w:tcPr>
          <w:p w14:paraId="290A69EE"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Жер салығы</w:t>
            </w:r>
          </w:p>
        </w:tc>
        <w:tc>
          <w:tcPr>
            <w:tcW w:w="1560" w:type="dxa"/>
            <w:shd w:val="clear" w:color="000000" w:fill="FFFFFF"/>
            <w:noWrap/>
            <w:vAlign w:val="bottom"/>
            <w:hideMark/>
          </w:tcPr>
          <w:p w14:paraId="0F8EA33C" w14:textId="77777777" w:rsidR="002A7613" w:rsidRPr="00AB0049" w:rsidRDefault="002A7613"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75,0</w:t>
            </w:r>
          </w:p>
        </w:tc>
        <w:tc>
          <w:tcPr>
            <w:tcW w:w="2126" w:type="dxa"/>
            <w:shd w:val="clear" w:color="000000" w:fill="FFFFFF"/>
            <w:vAlign w:val="bottom"/>
            <w:hideMark/>
          </w:tcPr>
          <w:p w14:paraId="6E18EB1E" w14:textId="77777777" w:rsidR="002A7613" w:rsidRPr="00AB0049" w:rsidRDefault="002A7613"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75,0</w:t>
            </w:r>
          </w:p>
        </w:tc>
        <w:tc>
          <w:tcPr>
            <w:tcW w:w="1701" w:type="dxa"/>
            <w:shd w:val="clear" w:color="000000" w:fill="FFFFFF"/>
            <w:vAlign w:val="bottom"/>
            <w:hideMark/>
          </w:tcPr>
          <w:p w14:paraId="4D00D230" w14:textId="77777777" w:rsidR="002A7613" w:rsidRPr="00AB0049" w:rsidRDefault="002A7613" w:rsidP="00FE19C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20,5</w:t>
            </w:r>
          </w:p>
        </w:tc>
        <w:tc>
          <w:tcPr>
            <w:tcW w:w="1559" w:type="dxa"/>
            <w:shd w:val="clear" w:color="000000" w:fill="FFFFFF"/>
            <w:vAlign w:val="bottom"/>
            <w:hideMark/>
          </w:tcPr>
          <w:p w14:paraId="338C51AE" w14:textId="77777777" w:rsidR="002A7613" w:rsidRPr="00AB0049" w:rsidRDefault="002A7613" w:rsidP="00FE19C5">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27,4</w:t>
            </w:r>
          </w:p>
        </w:tc>
      </w:tr>
      <w:tr w:rsidR="002A7613" w:rsidRPr="00AB0049" w14:paraId="409A12D0" w14:textId="77777777" w:rsidTr="002A7613">
        <w:trPr>
          <w:trHeight w:val="285"/>
        </w:trPr>
        <w:tc>
          <w:tcPr>
            <w:tcW w:w="2825" w:type="dxa"/>
            <w:shd w:val="clear" w:color="000000" w:fill="FFFFFF"/>
            <w:hideMark/>
          </w:tcPr>
          <w:p w14:paraId="3FBE11DE"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Көлік құралдарына салынатын салық</w:t>
            </w:r>
          </w:p>
        </w:tc>
        <w:tc>
          <w:tcPr>
            <w:tcW w:w="1560" w:type="dxa"/>
            <w:shd w:val="clear" w:color="000000" w:fill="FFFFFF"/>
            <w:noWrap/>
            <w:vAlign w:val="bottom"/>
            <w:hideMark/>
          </w:tcPr>
          <w:p w14:paraId="79C05440" w14:textId="77777777" w:rsidR="002A7613" w:rsidRPr="00AB0049" w:rsidRDefault="002A7613"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400,0</w:t>
            </w:r>
          </w:p>
        </w:tc>
        <w:tc>
          <w:tcPr>
            <w:tcW w:w="2126" w:type="dxa"/>
            <w:shd w:val="clear" w:color="000000" w:fill="FFFFFF"/>
            <w:vAlign w:val="bottom"/>
            <w:hideMark/>
          </w:tcPr>
          <w:p w14:paraId="626D1CF3" w14:textId="77777777" w:rsidR="002A7613" w:rsidRPr="00AB0049" w:rsidRDefault="002A7613"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400,0</w:t>
            </w:r>
          </w:p>
        </w:tc>
        <w:tc>
          <w:tcPr>
            <w:tcW w:w="1701" w:type="dxa"/>
            <w:shd w:val="clear" w:color="000000" w:fill="FFFFFF"/>
            <w:vAlign w:val="bottom"/>
            <w:hideMark/>
          </w:tcPr>
          <w:p w14:paraId="0EFC804E" w14:textId="77777777" w:rsidR="002A7613" w:rsidRPr="00AB0049" w:rsidRDefault="002A7613" w:rsidP="00FE19C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1 986,8</w:t>
            </w:r>
          </w:p>
        </w:tc>
        <w:tc>
          <w:tcPr>
            <w:tcW w:w="1559" w:type="dxa"/>
            <w:shd w:val="clear" w:color="000000" w:fill="FFFFFF"/>
            <w:vAlign w:val="bottom"/>
            <w:hideMark/>
          </w:tcPr>
          <w:p w14:paraId="07D2E4A4" w14:textId="77777777" w:rsidR="002A7613" w:rsidRPr="00AB0049" w:rsidRDefault="002A7613" w:rsidP="00FE19C5">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496,7</w:t>
            </w:r>
          </w:p>
        </w:tc>
      </w:tr>
      <w:tr w:rsidR="002A7613" w:rsidRPr="00AB0049" w14:paraId="0782CBD4" w14:textId="77777777" w:rsidTr="002A7613">
        <w:trPr>
          <w:trHeight w:val="577"/>
        </w:trPr>
        <w:tc>
          <w:tcPr>
            <w:tcW w:w="2825" w:type="dxa"/>
            <w:shd w:val="clear" w:color="000000" w:fill="FFFFFF"/>
            <w:hideMark/>
          </w:tcPr>
          <w:p w14:paraId="71D087FB"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Тауарларға , жұмыстарға салынатын ішкі салықтар</w:t>
            </w:r>
          </w:p>
        </w:tc>
        <w:tc>
          <w:tcPr>
            <w:tcW w:w="1560" w:type="dxa"/>
            <w:shd w:val="clear" w:color="000000" w:fill="FFFFFF"/>
            <w:noWrap/>
            <w:vAlign w:val="bottom"/>
            <w:hideMark/>
          </w:tcPr>
          <w:p w14:paraId="67FDA0E4" w14:textId="77777777" w:rsidR="002A7613" w:rsidRPr="00AB0049" w:rsidRDefault="002A7613"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0,0</w:t>
            </w:r>
          </w:p>
        </w:tc>
        <w:tc>
          <w:tcPr>
            <w:tcW w:w="2126" w:type="dxa"/>
            <w:shd w:val="clear" w:color="000000" w:fill="FFFFFF"/>
            <w:vAlign w:val="bottom"/>
            <w:hideMark/>
          </w:tcPr>
          <w:p w14:paraId="08123CA6" w14:textId="77777777" w:rsidR="002A7613" w:rsidRPr="00AB0049" w:rsidRDefault="002A7613"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0,0</w:t>
            </w:r>
          </w:p>
        </w:tc>
        <w:tc>
          <w:tcPr>
            <w:tcW w:w="1701" w:type="dxa"/>
            <w:shd w:val="clear" w:color="000000" w:fill="FFFFFF"/>
            <w:vAlign w:val="bottom"/>
            <w:hideMark/>
          </w:tcPr>
          <w:p w14:paraId="3EAD5C69" w14:textId="77777777" w:rsidR="002A7613" w:rsidRPr="00AB0049" w:rsidRDefault="002A7613" w:rsidP="00FE19C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0,0</w:t>
            </w:r>
          </w:p>
        </w:tc>
        <w:tc>
          <w:tcPr>
            <w:tcW w:w="1559" w:type="dxa"/>
            <w:shd w:val="clear" w:color="000000" w:fill="FFFFFF"/>
            <w:vAlign w:val="bottom"/>
            <w:hideMark/>
          </w:tcPr>
          <w:p w14:paraId="1BBEF326" w14:textId="77777777" w:rsidR="002A7613" w:rsidRPr="00AB0049" w:rsidRDefault="002A7613" w:rsidP="00FE19C5">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0,0</w:t>
            </w:r>
          </w:p>
        </w:tc>
      </w:tr>
      <w:tr w:rsidR="002A7613" w:rsidRPr="00AB0049" w14:paraId="60404379" w14:textId="77777777" w:rsidTr="00FE19C5">
        <w:trPr>
          <w:trHeight w:val="563"/>
        </w:trPr>
        <w:tc>
          <w:tcPr>
            <w:tcW w:w="2825" w:type="dxa"/>
            <w:shd w:val="clear" w:color="000000" w:fill="FFFFFF"/>
            <w:hideMark/>
          </w:tcPr>
          <w:p w14:paraId="3FD24162"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2.Салықтық емес түсімдер, оның ішінде</w:t>
            </w:r>
          </w:p>
        </w:tc>
        <w:tc>
          <w:tcPr>
            <w:tcW w:w="1560" w:type="dxa"/>
            <w:shd w:val="clear" w:color="000000" w:fill="FFFFFF"/>
            <w:noWrap/>
            <w:vAlign w:val="bottom"/>
            <w:hideMark/>
          </w:tcPr>
          <w:p w14:paraId="00231D61" w14:textId="77777777" w:rsidR="002A7613" w:rsidRPr="00AB0049" w:rsidRDefault="002A7613" w:rsidP="00FE19C5">
            <w:pPr>
              <w:spacing w:after="0" w:line="240" w:lineRule="auto"/>
              <w:contextualSpacing/>
              <w:jc w:val="center"/>
              <w:rPr>
                <w:rFonts w:ascii="Times New Roman" w:eastAsia="Times New Roman" w:hAnsi="Times New Roman" w:cs="Times New Roman"/>
                <w:b/>
                <w:iCs/>
                <w:color w:val="000000"/>
                <w:sz w:val="24"/>
                <w:szCs w:val="24"/>
                <w:lang w:val="kk-KZ" w:eastAsia="ru-RU"/>
              </w:rPr>
            </w:pPr>
            <w:r w:rsidRPr="00AB0049">
              <w:rPr>
                <w:rFonts w:ascii="Times New Roman" w:eastAsia="Times New Roman" w:hAnsi="Times New Roman" w:cs="Times New Roman"/>
                <w:b/>
                <w:iCs/>
                <w:color w:val="000000"/>
                <w:sz w:val="24"/>
                <w:szCs w:val="24"/>
                <w:lang w:val="kk-KZ" w:eastAsia="ru-RU"/>
              </w:rPr>
              <w:t>0,0</w:t>
            </w:r>
          </w:p>
        </w:tc>
        <w:tc>
          <w:tcPr>
            <w:tcW w:w="2126" w:type="dxa"/>
            <w:shd w:val="clear" w:color="000000" w:fill="FFFFFF"/>
            <w:noWrap/>
            <w:vAlign w:val="bottom"/>
            <w:hideMark/>
          </w:tcPr>
          <w:p w14:paraId="5E2ABE5F" w14:textId="77777777" w:rsidR="002A7613" w:rsidRPr="00AB0049" w:rsidRDefault="002A7613" w:rsidP="00FE19C5">
            <w:pPr>
              <w:spacing w:after="0" w:line="240" w:lineRule="auto"/>
              <w:contextualSpacing/>
              <w:jc w:val="center"/>
              <w:rPr>
                <w:rFonts w:ascii="Times New Roman" w:eastAsia="Times New Roman" w:hAnsi="Times New Roman" w:cs="Times New Roman"/>
                <w:b/>
                <w:iCs/>
                <w:color w:val="000000"/>
                <w:sz w:val="24"/>
                <w:szCs w:val="24"/>
                <w:lang w:val="kk-KZ" w:eastAsia="ru-RU"/>
              </w:rPr>
            </w:pPr>
            <w:r w:rsidRPr="00AB0049">
              <w:rPr>
                <w:rFonts w:ascii="Times New Roman" w:eastAsia="Times New Roman" w:hAnsi="Times New Roman" w:cs="Times New Roman"/>
                <w:b/>
                <w:iCs/>
                <w:color w:val="000000"/>
                <w:sz w:val="24"/>
                <w:szCs w:val="24"/>
                <w:lang w:val="kk-KZ" w:eastAsia="ru-RU"/>
              </w:rPr>
              <w:t>0,0</w:t>
            </w:r>
          </w:p>
        </w:tc>
        <w:tc>
          <w:tcPr>
            <w:tcW w:w="1701" w:type="dxa"/>
            <w:shd w:val="clear" w:color="000000" w:fill="FFFFFF"/>
            <w:noWrap/>
            <w:vAlign w:val="bottom"/>
            <w:hideMark/>
          </w:tcPr>
          <w:p w14:paraId="28D61BD4" w14:textId="77777777" w:rsidR="002A7613" w:rsidRPr="00AB0049" w:rsidRDefault="002A7613" w:rsidP="00FE19C5">
            <w:pPr>
              <w:spacing w:after="0" w:line="240" w:lineRule="auto"/>
              <w:contextualSpacing/>
              <w:jc w:val="center"/>
              <w:rPr>
                <w:rFonts w:ascii="Times New Roman" w:eastAsia="Times New Roman" w:hAnsi="Times New Roman" w:cs="Times New Roman"/>
                <w:b/>
                <w:iCs/>
                <w:sz w:val="24"/>
                <w:szCs w:val="24"/>
                <w:lang w:val="kk-KZ" w:eastAsia="ru-RU"/>
              </w:rPr>
            </w:pPr>
            <w:r w:rsidRPr="00AB0049">
              <w:rPr>
                <w:rFonts w:ascii="Times New Roman" w:eastAsia="Times New Roman" w:hAnsi="Times New Roman" w:cs="Times New Roman"/>
                <w:b/>
                <w:iCs/>
                <w:sz w:val="24"/>
                <w:szCs w:val="24"/>
                <w:lang w:val="kk-KZ" w:eastAsia="ru-RU"/>
              </w:rPr>
              <w:t>0,0</w:t>
            </w:r>
          </w:p>
        </w:tc>
        <w:tc>
          <w:tcPr>
            <w:tcW w:w="1559" w:type="dxa"/>
            <w:shd w:val="clear" w:color="000000" w:fill="FFFFFF"/>
            <w:vAlign w:val="bottom"/>
            <w:hideMark/>
          </w:tcPr>
          <w:p w14:paraId="38F669A9" w14:textId="77777777" w:rsidR="002A7613" w:rsidRPr="00AB0049" w:rsidRDefault="002A7613" w:rsidP="00FE19C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0,0</w:t>
            </w:r>
          </w:p>
        </w:tc>
      </w:tr>
      <w:tr w:rsidR="002A7613" w:rsidRPr="00AB0049" w14:paraId="271FF1AE" w14:textId="77777777" w:rsidTr="002A7613">
        <w:trPr>
          <w:trHeight w:val="742"/>
        </w:trPr>
        <w:tc>
          <w:tcPr>
            <w:tcW w:w="2825" w:type="dxa"/>
            <w:shd w:val="clear" w:color="000000" w:fill="FFFFFF"/>
            <w:hideMark/>
          </w:tcPr>
          <w:p w14:paraId="1C6952F3"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Мемлекет меншігіндегі мүлікті жалға беруден түсетін кірістер</w:t>
            </w:r>
          </w:p>
        </w:tc>
        <w:tc>
          <w:tcPr>
            <w:tcW w:w="1560" w:type="dxa"/>
            <w:shd w:val="clear" w:color="000000" w:fill="FFFFFF"/>
            <w:noWrap/>
            <w:vAlign w:val="bottom"/>
            <w:hideMark/>
          </w:tcPr>
          <w:p w14:paraId="0F9FED87" w14:textId="77777777" w:rsidR="002A7613" w:rsidRPr="00AB0049" w:rsidRDefault="002A7613"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0,0</w:t>
            </w:r>
          </w:p>
        </w:tc>
        <w:tc>
          <w:tcPr>
            <w:tcW w:w="2126" w:type="dxa"/>
            <w:shd w:val="clear" w:color="000000" w:fill="FFFFFF"/>
            <w:noWrap/>
            <w:vAlign w:val="bottom"/>
            <w:hideMark/>
          </w:tcPr>
          <w:p w14:paraId="0567FED5" w14:textId="77777777" w:rsidR="002A7613" w:rsidRPr="00AB0049" w:rsidRDefault="002A7613"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0,0</w:t>
            </w:r>
          </w:p>
        </w:tc>
        <w:tc>
          <w:tcPr>
            <w:tcW w:w="1701" w:type="dxa"/>
            <w:shd w:val="clear" w:color="000000" w:fill="FFFFFF"/>
            <w:vAlign w:val="bottom"/>
            <w:hideMark/>
          </w:tcPr>
          <w:p w14:paraId="01A7D9FF" w14:textId="77777777" w:rsidR="002A7613" w:rsidRPr="00AB0049" w:rsidRDefault="002A7613" w:rsidP="00FE19C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0,0</w:t>
            </w:r>
          </w:p>
        </w:tc>
        <w:tc>
          <w:tcPr>
            <w:tcW w:w="1559" w:type="dxa"/>
            <w:shd w:val="clear" w:color="000000" w:fill="FFFFFF"/>
            <w:vAlign w:val="bottom"/>
            <w:hideMark/>
          </w:tcPr>
          <w:p w14:paraId="1F62A9FC" w14:textId="77777777" w:rsidR="002A7613" w:rsidRPr="00AB0049" w:rsidRDefault="002A7613" w:rsidP="00FE19C5">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0,0</w:t>
            </w:r>
          </w:p>
        </w:tc>
      </w:tr>
      <w:tr w:rsidR="002A7613" w:rsidRPr="00AB0049" w14:paraId="0AB3A48F" w14:textId="77777777" w:rsidTr="002A7613">
        <w:trPr>
          <w:trHeight w:val="425"/>
        </w:trPr>
        <w:tc>
          <w:tcPr>
            <w:tcW w:w="2825" w:type="dxa"/>
            <w:shd w:val="clear" w:color="000000" w:fill="FFFFFF"/>
            <w:hideMark/>
          </w:tcPr>
          <w:p w14:paraId="0F8769FB"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Басқа да салықтық емес түсімдер</w:t>
            </w:r>
          </w:p>
        </w:tc>
        <w:tc>
          <w:tcPr>
            <w:tcW w:w="1560" w:type="dxa"/>
            <w:shd w:val="clear" w:color="000000" w:fill="FFFFFF"/>
            <w:noWrap/>
            <w:vAlign w:val="bottom"/>
            <w:hideMark/>
          </w:tcPr>
          <w:p w14:paraId="58F98222" w14:textId="77777777" w:rsidR="002A7613" w:rsidRPr="00AB0049" w:rsidRDefault="002A7613"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0,0</w:t>
            </w:r>
          </w:p>
        </w:tc>
        <w:tc>
          <w:tcPr>
            <w:tcW w:w="2126" w:type="dxa"/>
            <w:shd w:val="clear" w:color="000000" w:fill="FFFFFF"/>
            <w:noWrap/>
            <w:vAlign w:val="bottom"/>
            <w:hideMark/>
          </w:tcPr>
          <w:p w14:paraId="77024088" w14:textId="77777777" w:rsidR="002A7613" w:rsidRPr="00AB0049" w:rsidRDefault="002A7613"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0,0</w:t>
            </w:r>
          </w:p>
        </w:tc>
        <w:tc>
          <w:tcPr>
            <w:tcW w:w="1701" w:type="dxa"/>
            <w:shd w:val="clear" w:color="000000" w:fill="FFFFFF"/>
            <w:vAlign w:val="bottom"/>
            <w:hideMark/>
          </w:tcPr>
          <w:p w14:paraId="2C729266" w14:textId="77777777" w:rsidR="002A7613" w:rsidRPr="00AB0049" w:rsidRDefault="002A7613" w:rsidP="00FE19C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0,0</w:t>
            </w:r>
          </w:p>
        </w:tc>
        <w:tc>
          <w:tcPr>
            <w:tcW w:w="1559" w:type="dxa"/>
            <w:shd w:val="clear" w:color="000000" w:fill="FFFFFF"/>
            <w:vAlign w:val="bottom"/>
            <w:hideMark/>
          </w:tcPr>
          <w:p w14:paraId="42672999" w14:textId="77777777" w:rsidR="002A7613" w:rsidRPr="00AB0049" w:rsidRDefault="002A7613" w:rsidP="00FE19C5">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0,0</w:t>
            </w:r>
          </w:p>
        </w:tc>
      </w:tr>
      <w:tr w:rsidR="002A7613" w:rsidRPr="00AB0049" w14:paraId="5C0FCE93" w14:textId="77777777" w:rsidTr="00FE19C5">
        <w:trPr>
          <w:trHeight w:val="523"/>
        </w:trPr>
        <w:tc>
          <w:tcPr>
            <w:tcW w:w="2825" w:type="dxa"/>
            <w:shd w:val="clear" w:color="000000" w:fill="FFFFFF"/>
            <w:hideMark/>
          </w:tcPr>
          <w:p w14:paraId="28BCAA7D"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3.Трансферттердің түсімдері, оның ішінде</w:t>
            </w:r>
          </w:p>
        </w:tc>
        <w:tc>
          <w:tcPr>
            <w:tcW w:w="1560" w:type="dxa"/>
            <w:shd w:val="clear" w:color="000000" w:fill="FFFFFF"/>
            <w:noWrap/>
            <w:vAlign w:val="bottom"/>
            <w:hideMark/>
          </w:tcPr>
          <w:p w14:paraId="68E53B26" w14:textId="77777777" w:rsidR="002A7613" w:rsidRPr="00AB0049" w:rsidRDefault="002A7613" w:rsidP="00FE19C5">
            <w:pPr>
              <w:spacing w:after="0" w:line="240" w:lineRule="auto"/>
              <w:contextualSpacing/>
              <w:jc w:val="center"/>
              <w:rPr>
                <w:rFonts w:ascii="Times New Roman" w:eastAsia="Times New Roman" w:hAnsi="Times New Roman" w:cs="Times New Roman"/>
                <w:b/>
                <w:iCs/>
                <w:color w:val="000000"/>
                <w:sz w:val="24"/>
                <w:szCs w:val="24"/>
                <w:lang w:val="kk-KZ" w:eastAsia="ru-RU"/>
              </w:rPr>
            </w:pPr>
            <w:r w:rsidRPr="00AB0049">
              <w:rPr>
                <w:rFonts w:ascii="Times New Roman" w:eastAsia="Times New Roman" w:hAnsi="Times New Roman" w:cs="Times New Roman"/>
                <w:b/>
                <w:iCs/>
                <w:color w:val="000000"/>
                <w:sz w:val="24"/>
                <w:szCs w:val="24"/>
                <w:lang w:val="kk-KZ" w:eastAsia="ru-RU"/>
              </w:rPr>
              <w:t>17 813,0</w:t>
            </w:r>
          </w:p>
        </w:tc>
        <w:tc>
          <w:tcPr>
            <w:tcW w:w="2126" w:type="dxa"/>
            <w:shd w:val="clear" w:color="000000" w:fill="FFFFFF"/>
            <w:noWrap/>
            <w:vAlign w:val="bottom"/>
            <w:hideMark/>
          </w:tcPr>
          <w:p w14:paraId="3D1B146B" w14:textId="77777777" w:rsidR="002A7613" w:rsidRPr="00AB0049" w:rsidRDefault="002A7613" w:rsidP="00FE19C5">
            <w:pPr>
              <w:spacing w:after="0" w:line="240" w:lineRule="auto"/>
              <w:contextualSpacing/>
              <w:jc w:val="center"/>
              <w:rPr>
                <w:rFonts w:ascii="Times New Roman" w:eastAsia="Times New Roman" w:hAnsi="Times New Roman" w:cs="Times New Roman"/>
                <w:b/>
                <w:iCs/>
                <w:color w:val="000000"/>
                <w:sz w:val="24"/>
                <w:szCs w:val="24"/>
                <w:lang w:val="kk-KZ" w:eastAsia="ru-RU"/>
              </w:rPr>
            </w:pPr>
            <w:r w:rsidRPr="00AB0049">
              <w:rPr>
                <w:rFonts w:ascii="Times New Roman" w:eastAsia="Times New Roman" w:hAnsi="Times New Roman" w:cs="Times New Roman"/>
                <w:b/>
                <w:iCs/>
                <w:color w:val="000000"/>
                <w:sz w:val="24"/>
                <w:szCs w:val="24"/>
                <w:lang w:val="kk-KZ" w:eastAsia="ru-RU"/>
              </w:rPr>
              <w:t>18 997,0</w:t>
            </w:r>
          </w:p>
        </w:tc>
        <w:tc>
          <w:tcPr>
            <w:tcW w:w="1701" w:type="dxa"/>
            <w:shd w:val="clear" w:color="000000" w:fill="FFFFFF"/>
            <w:noWrap/>
            <w:vAlign w:val="bottom"/>
            <w:hideMark/>
          </w:tcPr>
          <w:p w14:paraId="52EB3120" w14:textId="77777777" w:rsidR="002A7613" w:rsidRPr="00AB0049" w:rsidRDefault="002A7613" w:rsidP="00FE19C5">
            <w:pPr>
              <w:spacing w:after="0" w:line="240" w:lineRule="auto"/>
              <w:contextualSpacing/>
              <w:jc w:val="center"/>
              <w:rPr>
                <w:rFonts w:ascii="Times New Roman" w:eastAsia="Times New Roman" w:hAnsi="Times New Roman" w:cs="Times New Roman"/>
                <w:b/>
                <w:iCs/>
                <w:color w:val="000000"/>
                <w:sz w:val="24"/>
                <w:szCs w:val="24"/>
                <w:lang w:val="kk-KZ" w:eastAsia="ru-RU"/>
              </w:rPr>
            </w:pPr>
            <w:r w:rsidRPr="00AB0049">
              <w:rPr>
                <w:rFonts w:ascii="Times New Roman" w:eastAsia="Times New Roman" w:hAnsi="Times New Roman" w:cs="Times New Roman"/>
                <w:b/>
                <w:iCs/>
                <w:color w:val="000000"/>
                <w:sz w:val="24"/>
                <w:szCs w:val="24"/>
                <w:lang w:val="kk-KZ" w:eastAsia="ru-RU"/>
              </w:rPr>
              <w:t>18 997,0</w:t>
            </w:r>
          </w:p>
        </w:tc>
        <w:tc>
          <w:tcPr>
            <w:tcW w:w="1559" w:type="dxa"/>
            <w:shd w:val="clear" w:color="000000" w:fill="FFFFFF"/>
            <w:vAlign w:val="bottom"/>
            <w:hideMark/>
          </w:tcPr>
          <w:p w14:paraId="23C873D1" w14:textId="77777777" w:rsidR="002A7613" w:rsidRPr="00AB0049" w:rsidRDefault="002A7613" w:rsidP="00FE19C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100,0</w:t>
            </w:r>
          </w:p>
        </w:tc>
      </w:tr>
      <w:tr w:rsidR="002A7613" w:rsidRPr="00AB0049" w14:paraId="364E72C9" w14:textId="77777777" w:rsidTr="002A7613">
        <w:trPr>
          <w:trHeight w:val="687"/>
        </w:trPr>
        <w:tc>
          <w:tcPr>
            <w:tcW w:w="2825" w:type="dxa"/>
            <w:shd w:val="clear" w:color="000000" w:fill="FFFFFF"/>
            <w:hideMark/>
          </w:tcPr>
          <w:p w14:paraId="6574B956"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Жоғары тұрған бюджеттен түсетін трансферттер, оның ішінде:</w:t>
            </w:r>
          </w:p>
        </w:tc>
        <w:tc>
          <w:tcPr>
            <w:tcW w:w="1560" w:type="dxa"/>
            <w:shd w:val="clear" w:color="000000" w:fill="FFFFFF"/>
            <w:noWrap/>
            <w:vAlign w:val="bottom"/>
            <w:hideMark/>
          </w:tcPr>
          <w:p w14:paraId="49F71393" w14:textId="77777777" w:rsidR="002A7613" w:rsidRPr="00AB0049" w:rsidRDefault="002A7613"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17 813,0</w:t>
            </w:r>
          </w:p>
        </w:tc>
        <w:tc>
          <w:tcPr>
            <w:tcW w:w="2126" w:type="dxa"/>
            <w:shd w:val="clear" w:color="000000" w:fill="FFFFFF"/>
            <w:noWrap/>
            <w:vAlign w:val="bottom"/>
            <w:hideMark/>
          </w:tcPr>
          <w:p w14:paraId="26B6C77E" w14:textId="77777777" w:rsidR="002A7613" w:rsidRPr="00AB0049" w:rsidRDefault="002A7613"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18 997,0</w:t>
            </w:r>
          </w:p>
        </w:tc>
        <w:tc>
          <w:tcPr>
            <w:tcW w:w="1701" w:type="dxa"/>
            <w:shd w:val="clear" w:color="000000" w:fill="FFFFFF"/>
            <w:noWrap/>
            <w:vAlign w:val="bottom"/>
            <w:hideMark/>
          </w:tcPr>
          <w:p w14:paraId="4D10057D" w14:textId="77777777" w:rsidR="002A7613" w:rsidRPr="00AB0049" w:rsidRDefault="002A7613"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18 997,0</w:t>
            </w:r>
          </w:p>
        </w:tc>
        <w:tc>
          <w:tcPr>
            <w:tcW w:w="1559" w:type="dxa"/>
            <w:shd w:val="clear" w:color="000000" w:fill="FFFFFF"/>
            <w:vAlign w:val="bottom"/>
            <w:hideMark/>
          </w:tcPr>
          <w:p w14:paraId="7AAF68A5" w14:textId="77777777" w:rsidR="002A7613" w:rsidRPr="00AB0049" w:rsidRDefault="002A7613" w:rsidP="00FE19C5">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100,0</w:t>
            </w:r>
          </w:p>
        </w:tc>
      </w:tr>
      <w:tr w:rsidR="002A7613" w:rsidRPr="00AB0049" w14:paraId="52855E2D" w14:textId="77777777" w:rsidTr="00FD3DEE">
        <w:trPr>
          <w:trHeight w:val="442"/>
        </w:trPr>
        <w:tc>
          <w:tcPr>
            <w:tcW w:w="2825" w:type="dxa"/>
            <w:shd w:val="clear" w:color="000000" w:fill="FFFFFF"/>
            <w:hideMark/>
          </w:tcPr>
          <w:p w14:paraId="7A9651C6"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Берілетін ағымдағы нысаналы трансферттер</w:t>
            </w:r>
          </w:p>
        </w:tc>
        <w:tc>
          <w:tcPr>
            <w:tcW w:w="1560" w:type="dxa"/>
            <w:shd w:val="clear" w:color="000000" w:fill="FFFFFF"/>
            <w:vAlign w:val="bottom"/>
            <w:hideMark/>
          </w:tcPr>
          <w:p w14:paraId="73CC0114" w14:textId="77777777" w:rsidR="002A7613" w:rsidRPr="00AB0049" w:rsidRDefault="002A7613" w:rsidP="00FE19C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967,0</w:t>
            </w:r>
          </w:p>
        </w:tc>
        <w:tc>
          <w:tcPr>
            <w:tcW w:w="2126" w:type="dxa"/>
            <w:shd w:val="clear" w:color="000000" w:fill="FFFFFF"/>
            <w:noWrap/>
            <w:vAlign w:val="bottom"/>
            <w:hideMark/>
          </w:tcPr>
          <w:p w14:paraId="745248AF" w14:textId="77777777" w:rsidR="002A7613" w:rsidRPr="00AB0049" w:rsidRDefault="002A7613" w:rsidP="00FE19C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2 151,0</w:t>
            </w:r>
          </w:p>
        </w:tc>
        <w:tc>
          <w:tcPr>
            <w:tcW w:w="1701" w:type="dxa"/>
            <w:shd w:val="clear" w:color="000000" w:fill="FFFFFF"/>
            <w:vAlign w:val="bottom"/>
            <w:hideMark/>
          </w:tcPr>
          <w:p w14:paraId="13BB5B7C" w14:textId="77777777" w:rsidR="002A7613" w:rsidRPr="00AB0049" w:rsidRDefault="002A7613" w:rsidP="00FE19C5">
            <w:pPr>
              <w:spacing w:after="0" w:line="240" w:lineRule="auto"/>
              <w:contextualSpacing/>
              <w:jc w:val="center"/>
              <w:rPr>
                <w:rFonts w:ascii="Times New Roman" w:eastAsia="Times New Roman" w:hAnsi="Times New Roman" w:cs="Times New Roman"/>
                <w:i/>
                <w:sz w:val="24"/>
                <w:szCs w:val="24"/>
                <w:lang w:val="kk-KZ" w:eastAsia="ru-RU"/>
              </w:rPr>
            </w:pPr>
            <w:r w:rsidRPr="00AB0049">
              <w:rPr>
                <w:rFonts w:ascii="Times New Roman" w:eastAsia="Times New Roman" w:hAnsi="Times New Roman" w:cs="Times New Roman"/>
                <w:i/>
                <w:sz w:val="24"/>
                <w:szCs w:val="24"/>
                <w:lang w:val="kk-KZ" w:eastAsia="ru-RU"/>
              </w:rPr>
              <w:t>2 151,0</w:t>
            </w:r>
          </w:p>
        </w:tc>
        <w:tc>
          <w:tcPr>
            <w:tcW w:w="1559" w:type="dxa"/>
            <w:shd w:val="clear" w:color="000000" w:fill="FFFFFF"/>
            <w:vAlign w:val="bottom"/>
            <w:hideMark/>
          </w:tcPr>
          <w:p w14:paraId="15B16BE8" w14:textId="77777777" w:rsidR="002A7613" w:rsidRPr="00AB0049" w:rsidRDefault="002A7613" w:rsidP="00FE19C5">
            <w:pPr>
              <w:spacing w:after="0" w:line="240" w:lineRule="auto"/>
              <w:contextualSpacing/>
              <w:jc w:val="center"/>
              <w:rPr>
                <w:rFonts w:ascii="Times New Roman" w:eastAsia="Times New Roman" w:hAnsi="Times New Roman" w:cs="Times New Roman"/>
                <w:bCs/>
                <w:i/>
                <w:color w:val="000000"/>
                <w:sz w:val="24"/>
                <w:szCs w:val="24"/>
                <w:lang w:val="kk-KZ" w:eastAsia="ru-RU"/>
              </w:rPr>
            </w:pPr>
            <w:r w:rsidRPr="00AB0049">
              <w:rPr>
                <w:rFonts w:ascii="Times New Roman" w:eastAsia="Times New Roman" w:hAnsi="Times New Roman" w:cs="Times New Roman"/>
                <w:bCs/>
                <w:i/>
                <w:color w:val="000000"/>
                <w:sz w:val="24"/>
                <w:szCs w:val="24"/>
                <w:lang w:val="kk-KZ" w:eastAsia="ru-RU"/>
              </w:rPr>
              <w:t>100,0</w:t>
            </w:r>
          </w:p>
        </w:tc>
      </w:tr>
      <w:tr w:rsidR="002A7613" w:rsidRPr="00AB0049" w14:paraId="552C3039" w14:textId="77777777" w:rsidTr="00FD3DEE">
        <w:trPr>
          <w:trHeight w:val="151"/>
        </w:trPr>
        <w:tc>
          <w:tcPr>
            <w:tcW w:w="2825" w:type="dxa"/>
            <w:shd w:val="clear" w:color="000000" w:fill="FFFFFF"/>
            <w:hideMark/>
          </w:tcPr>
          <w:p w14:paraId="617AB558"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Субвенция</w:t>
            </w:r>
          </w:p>
        </w:tc>
        <w:tc>
          <w:tcPr>
            <w:tcW w:w="1560" w:type="dxa"/>
            <w:shd w:val="clear" w:color="000000" w:fill="FFFFFF"/>
            <w:vAlign w:val="bottom"/>
            <w:hideMark/>
          </w:tcPr>
          <w:p w14:paraId="3B8BD85F" w14:textId="77777777" w:rsidR="002A7613" w:rsidRPr="00AB0049" w:rsidRDefault="002A7613" w:rsidP="00FE19C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16 846,0</w:t>
            </w:r>
          </w:p>
        </w:tc>
        <w:tc>
          <w:tcPr>
            <w:tcW w:w="2126" w:type="dxa"/>
            <w:shd w:val="clear" w:color="000000" w:fill="FFFFFF"/>
            <w:noWrap/>
            <w:vAlign w:val="bottom"/>
            <w:hideMark/>
          </w:tcPr>
          <w:p w14:paraId="7EF88176" w14:textId="77777777" w:rsidR="002A7613" w:rsidRPr="00AB0049" w:rsidRDefault="002A7613" w:rsidP="00FE19C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16 846,0</w:t>
            </w:r>
          </w:p>
        </w:tc>
        <w:tc>
          <w:tcPr>
            <w:tcW w:w="1701" w:type="dxa"/>
            <w:shd w:val="clear" w:color="000000" w:fill="FFFFFF"/>
            <w:vAlign w:val="bottom"/>
            <w:hideMark/>
          </w:tcPr>
          <w:p w14:paraId="1E8B7A9D" w14:textId="77777777" w:rsidR="002A7613" w:rsidRPr="00AB0049" w:rsidRDefault="002A7613" w:rsidP="00FE19C5">
            <w:pPr>
              <w:spacing w:after="0" w:line="240" w:lineRule="auto"/>
              <w:contextualSpacing/>
              <w:jc w:val="center"/>
              <w:rPr>
                <w:rFonts w:ascii="Times New Roman" w:eastAsia="Times New Roman" w:hAnsi="Times New Roman" w:cs="Times New Roman"/>
                <w:i/>
                <w:sz w:val="24"/>
                <w:szCs w:val="24"/>
                <w:lang w:val="kk-KZ" w:eastAsia="ru-RU"/>
              </w:rPr>
            </w:pPr>
            <w:r w:rsidRPr="00AB0049">
              <w:rPr>
                <w:rFonts w:ascii="Times New Roman" w:eastAsia="Times New Roman" w:hAnsi="Times New Roman" w:cs="Times New Roman"/>
                <w:i/>
                <w:sz w:val="24"/>
                <w:szCs w:val="24"/>
                <w:lang w:val="kk-KZ" w:eastAsia="ru-RU"/>
              </w:rPr>
              <w:t>16 846,0</w:t>
            </w:r>
          </w:p>
        </w:tc>
        <w:tc>
          <w:tcPr>
            <w:tcW w:w="1559" w:type="dxa"/>
            <w:shd w:val="clear" w:color="000000" w:fill="FFFFFF"/>
            <w:vAlign w:val="bottom"/>
            <w:hideMark/>
          </w:tcPr>
          <w:p w14:paraId="67EB9E7E" w14:textId="77777777" w:rsidR="002A7613" w:rsidRPr="00AB0049" w:rsidRDefault="002A7613" w:rsidP="00FE19C5">
            <w:pPr>
              <w:spacing w:after="0" w:line="240" w:lineRule="auto"/>
              <w:contextualSpacing/>
              <w:jc w:val="center"/>
              <w:rPr>
                <w:rFonts w:ascii="Times New Roman" w:eastAsia="Times New Roman" w:hAnsi="Times New Roman" w:cs="Times New Roman"/>
                <w:bCs/>
                <w:i/>
                <w:color w:val="000000"/>
                <w:sz w:val="24"/>
                <w:szCs w:val="24"/>
                <w:lang w:val="kk-KZ" w:eastAsia="ru-RU"/>
              </w:rPr>
            </w:pPr>
            <w:r w:rsidRPr="00AB0049">
              <w:rPr>
                <w:rFonts w:ascii="Times New Roman" w:eastAsia="Times New Roman" w:hAnsi="Times New Roman" w:cs="Times New Roman"/>
                <w:bCs/>
                <w:i/>
                <w:color w:val="000000"/>
                <w:sz w:val="24"/>
                <w:szCs w:val="24"/>
                <w:lang w:val="kk-KZ" w:eastAsia="ru-RU"/>
              </w:rPr>
              <w:t>100,0</w:t>
            </w:r>
          </w:p>
        </w:tc>
      </w:tr>
      <w:tr w:rsidR="002A7613" w:rsidRPr="00AB0049" w14:paraId="1A17A897" w14:textId="77777777" w:rsidTr="00FE19C5">
        <w:trPr>
          <w:trHeight w:val="259"/>
        </w:trPr>
        <w:tc>
          <w:tcPr>
            <w:tcW w:w="2825" w:type="dxa"/>
            <w:shd w:val="clear" w:color="000000" w:fill="FFFFFF"/>
            <w:hideMark/>
          </w:tcPr>
          <w:p w14:paraId="1B42DC7E"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1. Шығындар</w:t>
            </w:r>
          </w:p>
        </w:tc>
        <w:tc>
          <w:tcPr>
            <w:tcW w:w="1560" w:type="dxa"/>
            <w:shd w:val="clear" w:color="000000" w:fill="FFFFFF"/>
            <w:vAlign w:val="bottom"/>
            <w:hideMark/>
          </w:tcPr>
          <w:p w14:paraId="6F1182D2" w14:textId="77777777" w:rsidR="002A7613" w:rsidRPr="00AB0049" w:rsidRDefault="002A7613" w:rsidP="00FE19C5">
            <w:pPr>
              <w:spacing w:after="0" w:line="240" w:lineRule="auto"/>
              <w:contextualSpacing/>
              <w:jc w:val="center"/>
              <w:rPr>
                <w:rFonts w:ascii="Times New Roman" w:eastAsia="Times New Roman" w:hAnsi="Times New Roman" w:cs="Times New Roman"/>
                <w:b/>
                <w:color w:val="000000"/>
                <w:sz w:val="24"/>
                <w:szCs w:val="24"/>
                <w:lang w:val="kk-KZ" w:eastAsia="ru-RU"/>
              </w:rPr>
            </w:pPr>
            <w:r w:rsidRPr="00AB0049">
              <w:rPr>
                <w:rFonts w:ascii="Times New Roman" w:eastAsia="Times New Roman" w:hAnsi="Times New Roman" w:cs="Times New Roman"/>
                <w:b/>
                <w:color w:val="000000"/>
                <w:sz w:val="24"/>
                <w:szCs w:val="24"/>
                <w:lang w:val="kk-KZ" w:eastAsia="ru-RU"/>
              </w:rPr>
              <w:t>18 293,0</w:t>
            </w:r>
          </w:p>
        </w:tc>
        <w:tc>
          <w:tcPr>
            <w:tcW w:w="2126" w:type="dxa"/>
            <w:shd w:val="clear" w:color="000000" w:fill="FFFFFF"/>
            <w:noWrap/>
            <w:vAlign w:val="bottom"/>
            <w:hideMark/>
          </w:tcPr>
          <w:p w14:paraId="0DD4A336" w14:textId="77777777" w:rsidR="002A7613" w:rsidRPr="00AB0049" w:rsidRDefault="002A7613" w:rsidP="00FE19C5">
            <w:pPr>
              <w:spacing w:after="0" w:line="240" w:lineRule="auto"/>
              <w:contextualSpacing/>
              <w:jc w:val="center"/>
              <w:rPr>
                <w:rFonts w:ascii="Times New Roman" w:eastAsia="Times New Roman" w:hAnsi="Times New Roman" w:cs="Times New Roman"/>
                <w:b/>
                <w:color w:val="000000"/>
                <w:sz w:val="24"/>
                <w:szCs w:val="24"/>
                <w:lang w:val="kk-KZ" w:eastAsia="ru-RU"/>
              </w:rPr>
            </w:pPr>
            <w:r w:rsidRPr="00AB0049">
              <w:rPr>
                <w:rFonts w:ascii="Times New Roman" w:eastAsia="Times New Roman" w:hAnsi="Times New Roman" w:cs="Times New Roman"/>
                <w:b/>
                <w:color w:val="000000"/>
                <w:sz w:val="24"/>
                <w:szCs w:val="24"/>
                <w:lang w:val="kk-KZ" w:eastAsia="ru-RU"/>
              </w:rPr>
              <w:t>19 477,0</w:t>
            </w:r>
          </w:p>
        </w:tc>
        <w:tc>
          <w:tcPr>
            <w:tcW w:w="1701" w:type="dxa"/>
            <w:shd w:val="clear" w:color="000000" w:fill="FFFFFF"/>
            <w:vAlign w:val="bottom"/>
            <w:hideMark/>
          </w:tcPr>
          <w:p w14:paraId="3185F7E7" w14:textId="77777777" w:rsidR="002A7613" w:rsidRPr="00AB0049" w:rsidRDefault="002A7613" w:rsidP="00FE19C5">
            <w:pPr>
              <w:spacing w:after="0" w:line="240" w:lineRule="auto"/>
              <w:contextualSpacing/>
              <w:jc w:val="center"/>
              <w:rPr>
                <w:rFonts w:ascii="Times New Roman" w:eastAsia="Times New Roman" w:hAnsi="Times New Roman" w:cs="Times New Roman"/>
                <w:b/>
                <w:sz w:val="24"/>
                <w:szCs w:val="24"/>
                <w:lang w:val="kk-KZ" w:eastAsia="ru-RU"/>
              </w:rPr>
            </w:pPr>
            <w:r w:rsidRPr="00AB0049">
              <w:rPr>
                <w:rFonts w:ascii="Times New Roman" w:eastAsia="Times New Roman" w:hAnsi="Times New Roman" w:cs="Times New Roman"/>
                <w:b/>
                <w:sz w:val="24"/>
                <w:szCs w:val="24"/>
                <w:lang w:val="kk-KZ" w:eastAsia="ru-RU"/>
              </w:rPr>
              <w:t>19 476,9</w:t>
            </w:r>
          </w:p>
        </w:tc>
        <w:tc>
          <w:tcPr>
            <w:tcW w:w="1559" w:type="dxa"/>
            <w:shd w:val="clear" w:color="000000" w:fill="FFFFFF"/>
            <w:vAlign w:val="bottom"/>
            <w:hideMark/>
          </w:tcPr>
          <w:p w14:paraId="7B8435FA" w14:textId="77777777" w:rsidR="002A7613" w:rsidRPr="00AB0049" w:rsidRDefault="002A7613" w:rsidP="00FE19C5">
            <w:pPr>
              <w:spacing w:after="0" w:line="240" w:lineRule="auto"/>
              <w:contextualSpacing/>
              <w:jc w:val="center"/>
              <w:rPr>
                <w:rFonts w:ascii="Times New Roman" w:eastAsia="Times New Roman" w:hAnsi="Times New Roman" w:cs="Times New Roman"/>
                <w:b/>
                <w:bCs/>
                <w:color w:val="000000"/>
                <w:sz w:val="24"/>
                <w:szCs w:val="24"/>
                <w:lang w:val="kk-KZ" w:eastAsia="ru-RU"/>
              </w:rPr>
            </w:pPr>
            <w:r w:rsidRPr="00AB0049">
              <w:rPr>
                <w:rFonts w:ascii="Times New Roman" w:eastAsia="Times New Roman" w:hAnsi="Times New Roman" w:cs="Times New Roman"/>
                <w:b/>
                <w:bCs/>
                <w:color w:val="000000"/>
                <w:sz w:val="24"/>
                <w:szCs w:val="24"/>
                <w:lang w:val="kk-KZ" w:eastAsia="ru-RU"/>
              </w:rPr>
              <w:t>100,0</w:t>
            </w:r>
          </w:p>
        </w:tc>
      </w:tr>
      <w:tr w:rsidR="002A7613" w:rsidRPr="00AB0049" w14:paraId="21ECFC38" w14:textId="77777777" w:rsidTr="00FE19C5">
        <w:trPr>
          <w:trHeight w:val="273"/>
        </w:trPr>
        <w:tc>
          <w:tcPr>
            <w:tcW w:w="2825" w:type="dxa"/>
            <w:shd w:val="clear" w:color="000000" w:fill="FFFFFF"/>
          </w:tcPr>
          <w:p w14:paraId="18AB6A92"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Оның ішінде мемлекеттік басқару</w:t>
            </w:r>
          </w:p>
        </w:tc>
        <w:tc>
          <w:tcPr>
            <w:tcW w:w="1560" w:type="dxa"/>
            <w:shd w:val="clear" w:color="000000" w:fill="FFFFFF"/>
            <w:vAlign w:val="bottom"/>
          </w:tcPr>
          <w:p w14:paraId="032421FC" w14:textId="77777777" w:rsidR="002A7613" w:rsidRPr="00AB0049" w:rsidRDefault="002A7613" w:rsidP="00FE19C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17 195,0</w:t>
            </w:r>
          </w:p>
        </w:tc>
        <w:tc>
          <w:tcPr>
            <w:tcW w:w="2126" w:type="dxa"/>
            <w:shd w:val="clear" w:color="000000" w:fill="FFFFFF"/>
            <w:noWrap/>
            <w:vAlign w:val="bottom"/>
          </w:tcPr>
          <w:p w14:paraId="1C3863D7" w14:textId="77777777" w:rsidR="002A7613" w:rsidRPr="00AB0049" w:rsidRDefault="002A7613" w:rsidP="00FE19C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17 195,0</w:t>
            </w:r>
          </w:p>
        </w:tc>
        <w:tc>
          <w:tcPr>
            <w:tcW w:w="1701" w:type="dxa"/>
            <w:shd w:val="clear" w:color="000000" w:fill="FFFFFF"/>
            <w:vAlign w:val="bottom"/>
          </w:tcPr>
          <w:p w14:paraId="3A5AF7CA" w14:textId="77777777" w:rsidR="002A7613" w:rsidRPr="00AB0049" w:rsidRDefault="002A7613" w:rsidP="00FE19C5">
            <w:pPr>
              <w:spacing w:after="0" w:line="240" w:lineRule="auto"/>
              <w:contextualSpacing/>
              <w:jc w:val="center"/>
              <w:rPr>
                <w:rFonts w:ascii="Times New Roman" w:eastAsia="Times New Roman" w:hAnsi="Times New Roman" w:cs="Times New Roman"/>
                <w:i/>
                <w:sz w:val="24"/>
                <w:szCs w:val="24"/>
                <w:lang w:val="kk-KZ" w:eastAsia="ru-RU"/>
              </w:rPr>
            </w:pPr>
            <w:r w:rsidRPr="00AB0049">
              <w:rPr>
                <w:rFonts w:ascii="Times New Roman" w:eastAsia="Times New Roman" w:hAnsi="Times New Roman" w:cs="Times New Roman"/>
                <w:i/>
                <w:sz w:val="24"/>
                <w:szCs w:val="24"/>
                <w:lang w:val="kk-KZ" w:eastAsia="ru-RU"/>
              </w:rPr>
              <w:t>17 194,9</w:t>
            </w:r>
          </w:p>
        </w:tc>
        <w:tc>
          <w:tcPr>
            <w:tcW w:w="1559" w:type="dxa"/>
            <w:shd w:val="clear" w:color="000000" w:fill="FFFFFF"/>
            <w:vAlign w:val="bottom"/>
          </w:tcPr>
          <w:p w14:paraId="4EE0D234" w14:textId="77777777" w:rsidR="002A7613" w:rsidRPr="00AB0049" w:rsidRDefault="002A7613" w:rsidP="00FE19C5">
            <w:pPr>
              <w:spacing w:after="0" w:line="240" w:lineRule="auto"/>
              <w:contextualSpacing/>
              <w:jc w:val="center"/>
              <w:rPr>
                <w:rFonts w:ascii="Times New Roman" w:eastAsia="Times New Roman" w:hAnsi="Times New Roman" w:cs="Times New Roman"/>
                <w:bCs/>
                <w:i/>
                <w:color w:val="000000"/>
                <w:sz w:val="24"/>
                <w:szCs w:val="24"/>
                <w:lang w:val="kk-KZ" w:eastAsia="ru-RU"/>
              </w:rPr>
            </w:pPr>
            <w:r w:rsidRPr="00AB0049">
              <w:rPr>
                <w:rFonts w:ascii="Times New Roman" w:eastAsia="Times New Roman" w:hAnsi="Times New Roman" w:cs="Times New Roman"/>
                <w:bCs/>
                <w:i/>
                <w:color w:val="000000"/>
                <w:sz w:val="24"/>
                <w:szCs w:val="24"/>
                <w:lang w:val="kk-KZ" w:eastAsia="ru-RU"/>
              </w:rPr>
              <w:t>100,0</w:t>
            </w:r>
          </w:p>
        </w:tc>
      </w:tr>
      <w:tr w:rsidR="002A7613" w:rsidRPr="00AB0049" w14:paraId="13AF442F" w14:textId="77777777" w:rsidTr="00FE19C5">
        <w:trPr>
          <w:trHeight w:val="295"/>
        </w:trPr>
        <w:tc>
          <w:tcPr>
            <w:tcW w:w="2825" w:type="dxa"/>
            <w:shd w:val="clear" w:color="000000" w:fill="FFFFFF"/>
          </w:tcPr>
          <w:p w14:paraId="1B94B654"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ТҮКШ</w:t>
            </w:r>
          </w:p>
        </w:tc>
        <w:tc>
          <w:tcPr>
            <w:tcW w:w="1560" w:type="dxa"/>
            <w:shd w:val="clear" w:color="000000" w:fill="FFFFFF"/>
            <w:vAlign w:val="bottom"/>
          </w:tcPr>
          <w:p w14:paraId="33238105" w14:textId="77777777" w:rsidR="002A7613" w:rsidRPr="00AB0049" w:rsidRDefault="002A7613" w:rsidP="00FE19C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782,0</w:t>
            </w:r>
          </w:p>
        </w:tc>
        <w:tc>
          <w:tcPr>
            <w:tcW w:w="2126" w:type="dxa"/>
            <w:shd w:val="clear" w:color="000000" w:fill="FFFFFF"/>
            <w:noWrap/>
            <w:vAlign w:val="bottom"/>
          </w:tcPr>
          <w:p w14:paraId="741961BF" w14:textId="77777777" w:rsidR="002A7613" w:rsidRPr="00AB0049" w:rsidRDefault="002A7613" w:rsidP="00FE19C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2 282,0</w:t>
            </w:r>
          </w:p>
        </w:tc>
        <w:tc>
          <w:tcPr>
            <w:tcW w:w="1701" w:type="dxa"/>
            <w:shd w:val="clear" w:color="000000" w:fill="FFFFFF"/>
            <w:vAlign w:val="bottom"/>
          </w:tcPr>
          <w:p w14:paraId="0CC7E0CA" w14:textId="77777777" w:rsidR="002A7613" w:rsidRPr="00AB0049" w:rsidRDefault="002A7613" w:rsidP="00FE19C5">
            <w:pPr>
              <w:spacing w:after="0" w:line="240" w:lineRule="auto"/>
              <w:contextualSpacing/>
              <w:jc w:val="center"/>
              <w:rPr>
                <w:rFonts w:ascii="Times New Roman" w:eastAsia="Times New Roman" w:hAnsi="Times New Roman" w:cs="Times New Roman"/>
                <w:i/>
                <w:sz w:val="24"/>
                <w:szCs w:val="24"/>
                <w:lang w:val="kk-KZ" w:eastAsia="ru-RU"/>
              </w:rPr>
            </w:pPr>
            <w:r w:rsidRPr="00AB0049">
              <w:rPr>
                <w:rFonts w:ascii="Times New Roman" w:eastAsia="Times New Roman" w:hAnsi="Times New Roman" w:cs="Times New Roman"/>
                <w:i/>
                <w:sz w:val="24"/>
                <w:szCs w:val="24"/>
                <w:lang w:val="kk-KZ" w:eastAsia="ru-RU"/>
              </w:rPr>
              <w:t>2 282,0</w:t>
            </w:r>
          </w:p>
        </w:tc>
        <w:tc>
          <w:tcPr>
            <w:tcW w:w="1559" w:type="dxa"/>
            <w:shd w:val="clear" w:color="000000" w:fill="FFFFFF"/>
            <w:vAlign w:val="bottom"/>
          </w:tcPr>
          <w:p w14:paraId="6B07575C" w14:textId="77777777" w:rsidR="002A7613" w:rsidRPr="00AB0049" w:rsidRDefault="002A7613" w:rsidP="00FE19C5">
            <w:pPr>
              <w:spacing w:after="0" w:line="240" w:lineRule="auto"/>
              <w:contextualSpacing/>
              <w:jc w:val="center"/>
              <w:rPr>
                <w:rFonts w:ascii="Times New Roman" w:eastAsia="Times New Roman" w:hAnsi="Times New Roman" w:cs="Times New Roman"/>
                <w:bCs/>
                <w:i/>
                <w:color w:val="000000"/>
                <w:sz w:val="24"/>
                <w:szCs w:val="24"/>
                <w:lang w:val="kk-KZ" w:eastAsia="ru-RU"/>
              </w:rPr>
            </w:pPr>
            <w:r w:rsidRPr="00AB0049">
              <w:rPr>
                <w:rFonts w:ascii="Times New Roman" w:eastAsia="Times New Roman" w:hAnsi="Times New Roman" w:cs="Times New Roman"/>
                <w:bCs/>
                <w:i/>
                <w:color w:val="000000"/>
                <w:sz w:val="24"/>
                <w:szCs w:val="24"/>
                <w:lang w:val="kk-KZ" w:eastAsia="ru-RU"/>
              </w:rPr>
              <w:t>100,0</w:t>
            </w:r>
          </w:p>
        </w:tc>
      </w:tr>
    </w:tbl>
    <w:p w14:paraId="45D777F2" w14:textId="77777777" w:rsidR="002A7613"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sz w:val="28"/>
          <w:szCs w:val="28"/>
          <w:lang w:eastAsia="ru-RU"/>
        </w:rPr>
      </w:pPr>
      <w:r w:rsidRPr="00AB0049">
        <w:rPr>
          <w:rFonts w:ascii="Times New Roman" w:eastAsia="Times New Roman" w:hAnsi="Times New Roman" w:cs="Times New Roman"/>
          <w:sz w:val="28"/>
          <w:szCs w:val="28"/>
          <w:lang w:eastAsia="ru-RU"/>
        </w:rPr>
        <w:t>2020 жылғы кірістер-21 018,7,0 мың теңге түсті (107,9%), оның ішінде:</w:t>
      </w:r>
    </w:p>
    <w:p w14:paraId="76215394" w14:textId="77777777" w:rsidR="002A7613"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sz w:val="28"/>
          <w:szCs w:val="28"/>
          <w:lang w:eastAsia="ru-RU"/>
        </w:rPr>
      </w:pPr>
      <w:r w:rsidRPr="00AB0049">
        <w:rPr>
          <w:rFonts w:ascii="Times New Roman" w:eastAsia="Times New Roman" w:hAnsi="Times New Roman" w:cs="Times New Roman"/>
          <w:sz w:val="28"/>
          <w:szCs w:val="28"/>
          <w:lang w:eastAsia="ru-RU"/>
        </w:rPr>
        <w:t>Салықтық түсімдер-жоспар 480,0 мың теңге, іс жүзінде 2 021,7 мың теңге (421,2%), оның ішінде:</w:t>
      </w:r>
    </w:p>
    <w:p w14:paraId="77905EB5" w14:textId="77777777" w:rsidR="002A7613"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sz w:val="28"/>
          <w:szCs w:val="28"/>
          <w:lang w:eastAsia="ru-RU"/>
        </w:rPr>
      </w:pPr>
      <w:r w:rsidRPr="00AB0049">
        <w:rPr>
          <w:rFonts w:ascii="Times New Roman" w:eastAsia="Times New Roman" w:hAnsi="Times New Roman" w:cs="Times New Roman"/>
          <w:sz w:val="28"/>
          <w:szCs w:val="28"/>
          <w:lang w:eastAsia="ru-RU"/>
        </w:rPr>
        <w:t>- ЖТС-жоспар 0,0 мың теңге, іс жүзінде 8,1 мың теңге (0,0%);</w:t>
      </w:r>
    </w:p>
    <w:p w14:paraId="788E2F06" w14:textId="77777777" w:rsidR="002A7613"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sz w:val="28"/>
          <w:szCs w:val="28"/>
          <w:lang w:eastAsia="ru-RU"/>
        </w:rPr>
      </w:pPr>
      <w:r w:rsidRPr="00AB0049">
        <w:rPr>
          <w:rFonts w:ascii="Times New Roman" w:eastAsia="Times New Roman" w:hAnsi="Times New Roman" w:cs="Times New Roman"/>
          <w:sz w:val="28"/>
          <w:szCs w:val="28"/>
          <w:lang w:eastAsia="ru-RU"/>
        </w:rPr>
        <w:t>- Мүлік салығы-жоспар 5,0 мың теңге, іс жүзінде 6,2 мың теңге (124,6%);</w:t>
      </w:r>
    </w:p>
    <w:p w14:paraId="01AF0154" w14:textId="77777777" w:rsidR="002A7613"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sz w:val="28"/>
          <w:szCs w:val="28"/>
          <w:lang w:eastAsia="ru-RU"/>
        </w:rPr>
      </w:pPr>
      <w:r w:rsidRPr="00AB0049">
        <w:rPr>
          <w:rFonts w:ascii="Times New Roman" w:eastAsia="Times New Roman" w:hAnsi="Times New Roman" w:cs="Times New Roman"/>
          <w:sz w:val="28"/>
          <w:szCs w:val="28"/>
          <w:lang w:eastAsia="ru-RU"/>
        </w:rPr>
        <w:t>- Жер салығы - жоспар 75,0 мың теңге, іс жүзінде 20,5 мың теңге (27,4%);</w:t>
      </w:r>
    </w:p>
    <w:p w14:paraId="31D2A8A4" w14:textId="77777777" w:rsidR="002A7613"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sz w:val="28"/>
          <w:szCs w:val="28"/>
          <w:lang w:eastAsia="ru-RU"/>
        </w:rPr>
      </w:pPr>
      <w:r w:rsidRPr="00AB0049">
        <w:rPr>
          <w:rFonts w:ascii="Times New Roman" w:eastAsia="Times New Roman" w:hAnsi="Times New Roman" w:cs="Times New Roman"/>
          <w:sz w:val="28"/>
          <w:szCs w:val="28"/>
          <w:lang w:eastAsia="ru-RU"/>
        </w:rPr>
        <w:t>– Көлік салығы - жоспар-400,0 мың теңге, іс жүзінде 1 986,8 мың теңге (496,7%).</w:t>
      </w:r>
    </w:p>
    <w:p w14:paraId="799C6D19" w14:textId="77777777" w:rsidR="002A7613"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sz w:val="28"/>
          <w:szCs w:val="28"/>
          <w:lang w:eastAsia="ru-RU"/>
        </w:rPr>
      </w:pPr>
      <w:r w:rsidRPr="00AB0049">
        <w:rPr>
          <w:rFonts w:ascii="Times New Roman" w:eastAsia="Times New Roman" w:hAnsi="Times New Roman" w:cs="Times New Roman"/>
          <w:sz w:val="28"/>
          <w:szCs w:val="28"/>
          <w:lang w:eastAsia="ru-RU"/>
        </w:rPr>
        <w:t>Трансферттер түсімі-жоспар бойынша 18 997,0 мың теңге, іс жүзінде 18 997,0 мың теңге (100,0%), оның ішінде:</w:t>
      </w:r>
    </w:p>
    <w:p w14:paraId="011260E8" w14:textId="77777777" w:rsidR="002A7613"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sz w:val="28"/>
          <w:szCs w:val="28"/>
          <w:lang w:eastAsia="ru-RU"/>
        </w:rPr>
      </w:pPr>
      <w:r w:rsidRPr="00AB0049">
        <w:rPr>
          <w:rFonts w:ascii="Times New Roman" w:eastAsia="Times New Roman" w:hAnsi="Times New Roman" w:cs="Times New Roman"/>
          <w:sz w:val="28"/>
          <w:szCs w:val="28"/>
          <w:lang w:eastAsia="ru-RU"/>
        </w:rPr>
        <w:t>- Субвенциялар-жоспар 16 846,0 мың теңге, факт бойынша 16 846,0 мың теңге (100%);</w:t>
      </w:r>
    </w:p>
    <w:p w14:paraId="391C4B78" w14:textId="77777777" w:rsidR="002A7613"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sz w:val="28"/>
          <w:szCs w:val="28"/>
          <w:lang w:eastAsia="ru-RU"/>
        </w:rPr>
      </w:pPr>
      <w:r w:rsidRPr="00AB0049">
        <w:rPr>
          <w:rFonts w:ascii="Times New Roman" w:eastAsia="Times New Roman" w:hAnsi="Times New Roman" w:cs="Times New Roman"/>
          <w:sz w:val="28"/>
          <w:szCs w:val="28"/>
          <w:lang w:eastAsia="ru-RU"/>
        </w:rPr>
        <w:t>- Жоғары тұрған бюджеттен трансферттер 2 151,0 мың теңге, іс жүзінде 2151,0 мың теңге (100,0 %).</w:t>
      </w:r>
    </w:p>
    <w:p w14:paraId="0D88145D" w14:textId="77777777" w:rsidR="002A7613"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sz w:val="28"/>
          <w:szCs w:val="28"/>
          <w:u w:val="single"/>
          <w:lang w:val="kk-KZ" w:eastAsia="ru-RU"/>
        </w:rPr>
      </w:pPr>
      <w:r w:rsidRPr="00AB0049">
        <w:rPr>
          <w:rFonts w:ascii="Times New Roman" w:eastAsia="Times New Roman" w:hAnsi="Times New Roman" w:cs="Times New Roman"/>
          <w:sz w:val="28"/>
          <w:szCs w:val="28"/>
          <w:lang w:eastAsia="ru-RU"/>
        </w:rPr>
        <w:t>2020 жылғы шығындар 19 476,9 мың теңге сомасында жүргізілді (100,0%), жоспар бойынша 18 293,0 мың теңге бекітілді, 19 477,0 мың теңгеге түзетілді, іс жүзінде 19 476,9 мың теңге.</w:t>
      </w:r>
      <w:r w:rsidRPr="00AB0049">
        <w:rPr>
          <w:rFonts w:ascii="Times New Roman" w:eastAsia="Times New Roman" w:hAnsi="Times New Roman" w:cs="Times New Roman"/>
          <w:sz w:val="28"/>
          <w:szCs w:val="28"/>
          <w:u w:val="single"/>
          <w:lang w:val="kk-KZ" w:eastAsia="ru-RU"/>
        </w:rPr>
        <w:t xml:space="preserve"> </w:t>
      </w:r>
    </w:p>
    <w:p w14:paraId="3881E397" w14:textId="77777777" w:rsidR="002A7613" w:rsidRPr="00AB0049" w:rsidRDefault="002A7613" w:rsidP="002A7613">
      <w:pPr>
        <w:widowControl w:val="0"/>
        <w:tabs>
          <w:tab w:val="left" w:pos="0"/>
        </w:tabs>
        <w:suppressAutoHyphens/>
        <w:spacing w:after="0" w:line="240" w:lineRule="auto"/>
        <w:ind w:firstLine="720"/>
        <w:contextualSpacing/>
        <w:jc w:val="center"/>
        <w:rPr>
          <w:rFonts w:ascii="Times New Roman" w:eastAsia="Times New Roman" w:hAnsi="Times New Roman" w:cs="Times New Roman"/>
          <w:b/>
          <w:sz w:val="28"/>
          <w:szCs w:val="28"/>
          <w:u w:val="single"/>
          <w:lang w:val="kk-KZ" w:eastAsia="ru-RU"/>
        </w:rPr>
      </w:pPr>
    </w:p>
    <w:p w14:paraId="6A04ED59" w14:textId="77777777" w:rsidR="00934409" w:rsidRPr="00AB0049" w:rsidRDefault="00934409" w:rsidP="002A7613">
      <w:pPr>
        <w:widowControl w:val="0"/>
        <w:tabs>
          <w:tab w:val="left" w:pos="0"/>
        </w:tabs>
        <w:suppressAutoHyphens/>
        <w:spacing w:after="0" w:line="240" w:lineRule="auto"/>
        <w:ind w:firstLine="720"/>
        <w:contextualSpacing/>
        <w:jc w:val="center"/>
        <w:rPr>
          <w:rFonts w:ascii="Times New Roman" w:hAnsi="Times New Roman" w:cs="Times New Roman"/>
          <w:b/>
          <w:sz w:val="28"/>
          <w:szCs w:val="28"/>
          <w:u w:val="single"/>
          <w:lang w:val="kk-KZ" w:eastAsia="ar-SA"/>
        </w:rPr>
      </w:pPr>
      <w:r w:rsidRPr="00AB0049">
        <w:rPr>
          <w:rFonts w:ascii="Times New Roman" w:hAnsi="Times New Roman" w:cs="Times New Roman"/>
          <w:b/>
          <w:sz w:val="28"/>
          <w:szCs w:val="28"/>
          <w:u w:val="single"/>
          <w:lang w:val="kk-KZ" w:eastAsia="ar-SA"/>
        </w:rPr>
        <w:t>«Чеботарев ауылдық округі әкімінің аппараты» ММ</w:t>
      </w:r>
    </w:p>
    <w:p w14:paraId="5A1252D6" w14:textId="77777777" w:rsidR="00934409" w:rsidRPr="00AB0049" w:rsidRDefault="00934409" w:rsidP="00934409">
      <w:pPr>
        <w:widowControl w:val="0"/>
        <w:tabs>
          <w:tab w:val="left" w:pos="0"/>
        </w:tabs>
        <w:suppressAutoHyphens/>
        <w:spacing w:after="0" w:line="240" w:lineRule="auto"/>
        <w:ind w:firstLine="720"/>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val="kk-KZ" w:eastAsia="ar-SA"/>
        </w:rPr>
        <w:t xml:space="preserve">   </w:t>
      </w:r>
      <w:r w:rsidRPr="00AB0049">
        <w:rPr>
          <w:rFonts w:ascii="Times New Roman" w:eastAsia="Times New Roman" w:hAnsi="Times New Roman" w:cs="Times New Roman"/>
          <w:sz w:val="24"/>
          <w:szCs w:val="24"/>
          <w:lang w:eastAsia="ar-SA"/>
        </w:rPr>
        <w:t>(</w:t>
      </w:r>
      <w:r w:rsidRPr="00AB0049">
        <w:rPr>
          <w:rFonts w:ascii="Times New Roman" w:eastAsia="Times New Roman" w:hAnsi="Times New Roman" w:cs="Times New Roman"/>
          <w:sz w:val="24"/>
          <w:szCs w:val="24"/>
          <w:lang w:val="kk-KZ" w:eastAsia="ar-SA"/>
        </w:rPr>
        <w:t xml:space="preserve">мың </w:t>
      </w:r>
      <w:r w:rsidRPr="00AB0049">
        <w:rPr>
          <w:rFonts w:ascii="Times New Roman" w:eastAsia="Times New Roman" w:hAnsi="Times New Roman" w:cs="Times New Roman"/>
          <w:sz w:val="24"/>
          <w:szCs w:val="24"/>
          <w:lang w:eastAsia="ar-SA"/>
        </w:rPr>
        <w:t xml:space="preserve"> те</w:t>
      </w:r>
      <w:r w:rsidRPr="00AB0049">
        <w:rPr>
          <w:rFonts w:ascii="Times New Roman" w:eastAsia="Times New Roman" w:hAnsi="Times New Roman" w:cs="Times New Roman"/>
          <w:sz w:val="24"/>
          <w:szCs w:val="24"/>
          <w:lang w:val="kk-KZ" w:eastAsia="ar-SA"/>
        </w:rPr>
        <w:t>ң</w:t>
      </w:r>
      <w:r w:rsidRPr="00AB0049">
        <w:rPr>
          <w:rFonts w:ascii="Times New Roman" w:eastAsia="Times New Roman" w:hAnsi="Times New Roman" w:cs="Times New Roman"/>
          <w:sz w:val="24"/>
          <w:szCs w:val="24"/>
          <w:lang w:eastAsia="ar-SA"/>
        </w:rPr>
        <w:t>ге)</w:t>
      </w:r>
    </w:p>
    <w:p w14:paraId="0C00BDFA" w14:textId="77777777" w:rsidR="00934409" w:rsidRPr="00AB0049" w:rsidRDefault="00934409" w:rsidP="00B3097E">
      <w:pPr>
        <w:widowControl w:val="0"/>
        <w:tabs>
          <w:tab w:val="left" w:pos="0"/>
        </w:tabs>
        <w:suppressAutoHyphens/>
        <w:spacing w:after="0" w:line="240" w:lineRule="auto"/>
        <w:ind w:firstLine="720"/>
        <w:contextualSpacing/>
        <w:jc w:val="center"/>
        <w:rPr>
          <w:rFonts w:ascii="Times New Roman" w:hAnsi="Times New Roman" w:cs="Times New Roman"/>
          <w:b/>
          <w:sz w:val="28"/>
          <w:szCs w:val="28"/>
          <w:u w:val="single"/>
          <w:lang w:val="kk-KZ" w:eastAsia="ar-SA"/>
        </w:rPr>
      </w:pPr>
    </w:p>
    <w:tbl>
      <w:tblPr>
        <w:tblW w:w="9771"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5"/>
        <w:gridCol w:w="1560"/>
        <w:gridCol w:w="2126"/>
        <w:gridCol w:w="1701"/>
        <w:gridCol w:w="1559"/>
      </w:tblGrid>
      <w:tr w:rsidR="00FE19C5" w:rsidRPr="00AB0049" w14:paraId="373F4639" w14:textId="77777777" w:rsidTr="00FE19C5">
        <w:trPr>
          <w:trHeight w:val="390"/>
        </w:trPr>
        <w:tc>
          <w:tcPr>
            <w:tcW w:w="2825" w:type="dxa"/>
            <w:vMerge w:val="restart"/>
            <w:shd w:val="clear" w:color="000000" w:fill="FFFFFF"/>
            <w:vAlign w:val="center"/>
            <w:hideMark/>
          </w:tcPr>
          <w:p w14:paraId="1384D852" w14:textId="77777777" w:rsidR="00FE19C5" w:rsidRPr="00AB0049" w:rsidRDefault="00934409" w:rsidP="00FE19C5">
            <w:pPr>
              <w:spacing w:after="0" w:line="240" w:lineRule="auto"/>
              <w:contextualSpacing/>
              <w:jc w:val="center"/>
              <w:rPr>
                <w:rFonts w:ascii="Times New Roman" w:eastAsia="Times New Roman" w:hAnsi="Times New Roman" w:cs="Times New Roman"/>
                <w:b/>
                <w:bCs/>
                <w:sz w:val="24"/>
                <w:szCs w:val="24"/>
                <w:lang w:val="kk-KZ" w:eastAsia="ru-RU"/>
              </w:rPr>
            </w:pPr>
            <w:r w:rsidRPr="00AB0049">
              <w:rPr>
                <w:rFonts w:ascii="Times New Roman" w:eastAsia="Times New Roman" w:hAnsi="Times New Roman" w:cs="Times New Roman"/>
                <w:b/>
                <w:bCs/>
                <w:sz w:val="24"/>
                <w:szCs w:val="24"/>
                <w:lang w:val="kk-KZ" w:eastAsia="ru-RU"/>
              </w:rPr>
              <w:t>Атауы</w:t>
            </w:r>
          </w:p>
        </w:tc>
        <w:tc>
          <w:tcPr>
            <w:tcW w:w="6946" w:type="dxa"/>
            <w:gridSpan w:val="4"/>
            <w:shd w:val="clear" w:color="000000" w:fill="FFFFFF"/>
            <w:vAlign w:val="center"/>
          </w:tcPr>
          <w:p w14:paraId="6A6B739D" w14:textId="77777777" w:rsidR="00FE19C5" w:rsidRPr="00AB0049" w:rsidRDefault="00FE19C5" w:rsidP="00FE19C5">
            <w:pPr>
              <w:spacing w:after="0" w:line="240" w:lineRule="auto"/>
              <w:contextualSpacing/>
              <w:jc w:val="center"/>
              <w:rPr>
                <w:rFonts w:ascii="Times New Roman" w:eastAsia="Times New Roman" w:hAnsi="Times New Roman" w:cs="Times New Roman"/>
                <w:b/>
                <w:bCs/>
                <w:color w:val="000000"/>
                <w:sz w:val="24"/>
                <w:szCs w:val="24"/>
                <w:lang w:val="kk-KZ" w:eastAsia="ru-RU"/>
              </w:rPr>
            </w:pPr>
          </w:p>
        </w:tc>
      </w:tr>
      <w:tr w:rsidR="001C212D" w:rsidRPr="00AB0049" w14:paraId="3EDE5591" w14:textId="77777777" w:rsidTr="00FE19C5">
        <w:trPr>
          <w:trHeight w:val="739"/>
        </w:trPr>
        <w:tc>
          <w:tcPr>
            <w:tcW w:w="2825" w:type="dxa"/>
            <w:vMerge/>
            <w:vAlign w:val="center"/>
            <w:hideMark/>
          </w:tcPr>
          <w:p w14:paraId="1175B9AC" w14:textId="77777777" w:rsidR="001C212D" w:rsidRPr="00AB0049" w:rsidRDefault="001C212D" w:rsidP="00FE19C5">
            <w:pPr>
              <w:spacing w:after="0" w:line="240" w:lineRule="auto"/>
              <w:contextualSpacing/>
              <w:rPr>
                <w:rFonts w:ascii="Times New Roman" w:eastAsia="Times New Roman" w:hAnsi="Times New Roman" w:cs="Times New Roman"/>
                <w:b/>
                <w:bCs/>
                <w:sz w:val="24"/>
                <w:szCs w:val="24"/>
                <w:lang w:eastAsia="ru-RU"/>
              </w:rPr>
            </w:pPr>
          </w:p>
        </w:tc>
        <w:tc>
          <w:tcPr>
            <w:tcW w:w="1560" w:type="dxa"/>
            <w:shd w:val="clear" w:color="000000" w:fill="FFFFFF"/>
            <w:hideMark/>
          </w:tcPr>
          <w:p w14:paraId="6C60C177" w14:textId="77777777" w:rsidR="001C212D" w:rsidRPr="00AB0049" w:rsidRDefault="001C212D" w:rsidP="001C212D">
            <w:pPr>
              <w:spacing w:after="0" w:line="240" w:lineRule="auto"/>
              <w:contextualSpacing/>
              <w:jc w:val="center"/>
              <w:rPr>
                <w:rFonts w:ascii="Times New Roman" w:eastAsia="Times New Roman" w:hAnsi="Times New Roman" w:cs="Times New Roman"/>
                <w:b/>
                <w:bCs/>
                <w:sz w:val="24"/>
                <w:szCs w:val="24"/>
                <w:lang w:eastAsia="ru-RU"/>
              </w:rPr>
            </w:pPr>
            <w:r w:rsidRPr="00AB0049">
              <w:rPr>
                <w:rFonts w:ascii="Times New Roman" w:eastAsia="Times New Roman" w:hAnsi="Times New Roman" w:cs="Times New Roman"/>
                <w:b/>
                <w:bCs/>
                <w:sz w:val="24"/>
                <w:szCs w:val="24"/>
                <w:lang w:eastAsia="ru-RU"/>
              </w:rPr>
              <w:t xml:space="preserve">2019 жылғы нақты орындалу </w:t>
            </w:r>
          </w:p>
        </w:tc>
        <w:tc>
          <w:tcPr>
            <w:tcW w:w="2126" w:type="dxa"/>
            <w:shd w:val="clear" w:color="000000" w:fill="FFFFFF"/>
            <w:hideMark/>
          </w:tcPr>
          <w:p w14:paraId="56EAE518" w14:textId="77777777" w:rsidR="001C212D" w:rsidRPr="00AB0049" w:rsidRDefault="001C212D" w:rsidP="001C212D">
            <w:pPr>
              <w:spacing w:after="0" w:line="240" w:lineRule="auto"/>
              <w:contextualSpacing/>
              <w:jc w:val="center"/>
              <w:rPr>
                <w:rFonts w:ascii="Times New Roman" w:eastAsia="Times New Roman" w:hAnsi="Times New Roman" w:cs="Times New Roman"/>
                <w:b/>
                <w:bCs/>
                <w:sz w:val="24"/>
                <w:szCs w:val="24"/>
                <w:lang w:eastAsia="ru-RU"/>
              </w:rPr>
            </w:pPr>
            <w:r w:rsidRPr="00AB0049">
              <w:rPr>
                <w:rFonts w:ascii="Times New Roman" w:eastAsia="Times New Roman" w:hAnsi="Times New Roman" w:cs="Times New Roman"/>
                <w:b/>
                <w:bCs/>
                <w:sz w:val="24"/>
                <w:szCs w:val="24"/>
                <w:lang w:eastAsia="ru-RU"/>
              </w:rPr>
              <w:t xml:space="preserve">2020 жылғы бекітілген жылдық бюджет </w:t>
            </w:r>
          </w:p>
        </w:tc>
        <w:tc>
          <w:tcPr>
            <w:tcW w:w="1701" w:type="dxa"/>
            <w:shd w:val="clear" w:color="000000" w:fill="FFFFFF"/>
            <w:hideMark/>
          </w:tcPr>
          <w:p w14:paraId="0C63B518" w14:textId="77777777" w:rsidR="001C212D" w:rsidRPr="00AB0049" w:rsidRDefault="001C212D" w:rsidP="001C212D">
            <w:pPr>
              <w:spacing w:after="0" w:line="240" w:lineRule="auto"/>
              <w:ind w:right="32"/>
              <w:contextualSpacing/>
              <w:jc w:val="center"/>
              <w:rPr>
                <w:rFonts w:ascii="Times New Roman" w:eastAsia="Times New Roman" w:hAnsi="Times New Roman" w:cs="Times New Roman"/>
                <w:b/>
                <w:bCs/>
                <w:sz w:val="24"/>
                <w:szCs w:val="24"/>
                <w:lang w:eastAsia="ru-RU"/>
              </w:rPr>
            </w:pPr>
            <w:r w:rsidRPr="00AB0049">
              <w:rPr>
                <w:rFonts w:ascii="Times New Roman" w:eastAsia="Times New Roman" w:hAnsi="Times New Roman" w:cs="Times New Roman"/>
                <w:b/>
                <w:bCs/>
                <w:sz w:val="24"/>
                <w:szCs w:val="24"/>
                <w:lang w:eastAsia="ru-RU"/>
              </w:rPr>
              <w:t>2020 жылғы түзетілген жылдық бюджет</w:t>
            </w:r>
          </w:p>
        </w:tc>
        <w:tc>
          <w:tcPr>
            <w:tcW w:w="1559" w:type="dxa"/>
            <w:shd w:val="clear" w:color="000000" w:fill="FFFFFF"/>
            <w:hideMark/>
          </w:tcPr>
          <w:p w14:paraId="6827185B" w14:textId="77777777" w:rsidR="001C212D" w:rsidRPr="00AB0049" w:rsidRDefault="001C212D" w:rsidP="001C212D">
            <w:pPr>
              <w:spacing w:after="0" w:line="240" w:lineRule="auto"/>
              <w:contextualSpacing/>
              <w:jc w:val="center"/>
              <w:rPr>
                <w:rFonts w:ascii="Times New Roman" w:eastAsia="Times New Roman" w:hAnsi="Times New Roman" w:cs="Times New Roman"/>
                <w:b/>
                <w:bCs/>
                <w:sz w:val="24"/>
                <w:szCs w:val="24"/>
                <w:lang w:eastAsia="ru-RU"/>
              </w:rPr>
            </w:pPr>
            <w:r w:rsidRPr="00AB0049">
              <w:rPr>
                <w:rFonts w:ascii="Times New Roman" w:eastAsia="Times New Roman" w:hAnsi="Times New Roman" w:cs="Times New Roman"/>
                <w:b/>
                <w:bCs/>
                <w:sz w:val="24"/>
                <w:szCs w:val="24"/>
                <w:lang w:eastAsia="ru-RU"/>
              </w:rPr>
              <w:t>2020 жылғы нақты орындалу</w:t>
            </w:r>
          </w:p>
        </w:tc>
      </w:tr>
      <w:tr w:rsidR="002A7613" w:rsidRPr="00AB0049" w14:paraId="3AD0D81E" w14:textId="77777777" w:rsidTr="002A7613">
        <w:trPr>
          <w:trHeight w:val="517"/>
        </w:trPr>
        <w:tc>
          <w:tcPr>
            <w:tcW w:w="2825" w:type="dxa"/>
            <w:vMerge w:val="restart"/>
            <w:shd w:val="clear" w:color="000000" w:fill="FFFFFF"/>
            <w:hideMark/>
          </w:tcPr>
          <w:p w14:paraId="728574D6"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Түсімдер, оның ішінде</w:t>
            </w:r>
          </w:p>
          <w:p w14:paraId="04E03BCB" w14:textId="77777777" w:rsidR="002A7613" w:rsidRPr="00AB0049" w:rsidRDefault="002A7613" w:rsidP="002A7613">
            <w:pPr>
              <w:rPr>
                <w:rFonts w:ascii="Times New Roman" w:hAnsi="Times New Roman" w:cs="Times New Roman"/>
              </w:rPr>
            </w:pPr>
          </w:p>
        </w:tc>
        <w:tc>
          <w:tcPr>
            <w:tcW w:w="1560" w:type="dxa"/>
            <w:vMerge w:val="restart"/>
            <w:shd w:val="clear" w:color="000000" w:fill="FFFFFF"/>
            <w:vAlign w:val="bottom"/>
            <w:hideMark/>
          </w:tcPr>
          <w:p w14:paraId="29628C93" w14:textId="77777777" w:rsidR="002A7613" w:rsidRPr="00AB0049" w:rsidRDefault="002A7613" w:rsidP="00FE19C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20 931,0</w:t>
            </w:r>
          </w:p>
        </w:tc>
        <w:tc>
          <w:tcPr>
            <w:tcW w:w="2126" w:type="dxa"/>
            <w:vMerge w:val="restart"/>
            <w:shd w:val="clear" w:color="000000" w:fill="FFFFFF"/>
            <w:vAlign w:val="bottom"/>
            <w:hideMark/>
          </w:tcPr>
          <w:p w14:paraId="44B7B539" w14:textId="77777777" w:rsidR="002A7613" w:rsidRPr="00AB0049" w:rsidRDefault="002A7613" w:rsidP="00FE19C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22 435,0</w:t>
            </w:r>
          </w:p>
        </w:tc>
        <w:tc>
          <w:tcPr>
            <w:tcW w:w="1701" w:type="dxa"/>
            <w:vMerge w:val="restart"/>
            <w:shd w:val="clear" w:color="000000" w:fill="FFFFFF"/>
            <w:vAlign w:val="bottom"/>
            <w:hideMark/>
          </w:tcPr>
          <w:p w14:paraId="56B03308" w14:textId="77777777" w:rsidR="002A7613" w:rsidRPr="00AB0049" w:rsidRDefault="002A7613" w:rsidP="00FE19C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23 399,0</w:t>
            </w:r>
          </w:p>
        </w:tc>
        <w:tc>
          <w:tcPr>
            <w:tcW w:w="1559" w:type="dxa"/>
            <w:vMerge w:val="restart"/>
            <w:shd w:val="clear" w:color="000000" w:fill="FFFFFF"/>
            <w:vAlign w:val="bottom"/>
            <w:hideMark/>
          </w:tcPr>
          <w:p w14:paraId="40A2A641" w14:textId="77777777" w:rsidR="002A7613" w:rsidRPr="00AB0049" w:rsidRDefault="002A7613" w:rsidP="00FE19C5">
            <w:pPr>
              <w:spacing w:after="0" w:line="240" w:lineRule="auto"/>
              <w:contextualSpacing/>
              <w:jc w:val="center"/>
              <w:rPr>
                <w:rFonts w:ascii="Times New Roman" w:eastAsia="Times New Roman" w:hAnsi="Times New Roman" w:cs="Times New Roman"/>
                <w:b/>
                <w:bCs/>
                <w:sz w:val="24"/>
                <w:szCs w:val="24"/>
                <w:lang w:val="kk-KZ" w:eastAsia="ru-RU"/>
              </w:rPr>
            </w:pPr>
            <w:r w:rsidRPr="00AB0049">
              <w:rPr>
                <w:rFonts w:ascii="Times New Roman" w:eastAsia="Times New Roman" w:hAnsi="Times New Roman" w:cs="Times New Roman"/>
                <w:b/>
                <w:bCs/>
                <w:sz w:val="24"/>
                <w:szCs w:val="24"/>
                <w:lang w:val="kk-KZ" w:eastAsia="ru-RU"/>
              </w:rPr>
              <w:t>104,3</w:t>
            </w:r>
          </w:p>
        </w:tc>
      </w:tr>
      <w:tr w:rsidR="002A7613" w:rsidRPr="00AB0049" w14:paraId="38D02506" w14:textId="77777777" w:rsidTr="002A7613">
        <w:trPr>
          <w:trHeight w:val="450"/>
        </w:trPr>
        <w:tc>
          <w:tcPr>
            <w:tcW w:w="2825" w:type="dxa"/>
            <w:vMerge/>
            <w:hideMark/>
          </w:tcPr>
          <w:p w14:paraId="78FFBBD4" w14:textId="77777777" w:rsidR="002A7613" w:rsidRPr="00AB0049" w:rsidRDefault="002A7613" w:rsidP="00FE19C5">
            <w:pPr>
              <w:spacing w:after="0" w:line="240" w:lineRule="auto"/>
              <w:contextualSpacing/>
              <w:rPr>
                <w:rFonts w:ascii="Times New Roman" w:eastAsia="Times New Roman" w:hAnsi="Times New Roman" w:cs="Times New Roman"/>
                <w:b/>
                <w:bCs/>
                <w:color w:val="000000"/>
                <w:sz w:val="24"/>
                <w:szCs w:val="24"/>
                <w:lang w:eastAsia="ru-RU"/>
              </w:rPr>
            </w:pPr>
          </w:p>
        </w:tc>
        <w:tc>
          <w:tcPr>
            <w:tcW w:w="1560" w:type="dxa"/>
            <w:vMerge/>
            <w:vAlign w:val="center"/>
            <w:hideMark/>
          </w:tcPr>
          <w:p w14:paraId="05D5B86B" w14:textId="77777777" w:rsidR="002A7613" w:rsidRPr="00AB0049" w:rsidRDefault="002A7613" w:rsidP="00FE19C5">
            <w:pPr>
              <w:spacing w:after="0" w:line="240" w:lineRule="auto"/>
              <w:contextualSpacing/>
              <w:jc w:val="center"/>
              <w:rPr>
                <w:rFonts w:ascii="Times New Roman" w:eastAsia="Times New Roman" w:hAnsi="Times New Roman" w:cs="Times New Roman"/>
                <w:b/>
                <w:bCs/>
                <w:color w:val="000000"/>
                <w:sz w:val="24"/>
                <w:szCs w:val="24"/>
                <w:lang w:eastAsia="ru-RU"/>
              </w:rPr>
            </w:pPr>
          </w:p>
        </w:tc>
        <w:tc>
          <w:tcPr>
            <w:tcW w:w="2126" w:type="dxa"/>
            <w:vMerge/>
            <w:vAlign w:val="center"/>
            <w:hideMark/>
          </w:tcPr>
          <w:p w14:paraId="731092D8" w14:textId="77777777" w:rsidR="002A7613" w:rsidRPr="00AB0049" w:rsidRDefault="002A7613" w:rsidP="00FE19C5">
            <w:pPr>
              <w:spacing w:after="0" w:line="240" w:lineRule="auto"/>
              <w:contextualSpacing/>
              <w:jc w:val="center"/>
              <w:rPr>
                <w:rFonts w:ascii="Times New Roman" w:eastAsia="Times New Roman" w:hAnsi="Times New Roman" w:cs="Times New Roman"/>
                <w:b/>
                <w:bCs/>
                <w:color w:val="000000"/>
                <w:sz w:val="24"/>
                <w:szCs w:val="24"/>
                <w:lang w:eastAsia="ru-RU"/>
              </w:rPr>
            </w:pPr>
          </w:p>
        </w:tc>
        <w:tc>
          <w:tcPr>
            <w:tcW w:w="1701" w:type="dxa"/>
            <w:vMerge/>
            <w:vAlign w:val="center"/>
            <w:hideMark/>
          </w:tcPr>
          <w:p w14:paraId="5DDE6E97" w14:textId="77777777" w:rsidR="002A7613" w:rsidRPr="00AB0049" w:rsidRDefault="002A7613" w:rsidP="00FE19C5">
            <w:pPr>
              <w:spacing w:after="0" w:line="240" w:lineRule="auto"/>
              <w:contextualSpacing/>
              <w:jc w:val="center"/>
              <w:rPr>
                <w:rFonts w:ascii="Times New Roman" w:eastAsia="Times New Roman" w:hAnsi="Times New Roman" w:cs="Times New Roman"/>
                <w:b/>
                <w:bCs/>
                <w:color w:val="000000"/>
                <w:sz w:val="24"/>
                <w:szCs w:val="24"/>
                <w:lang w:eastAsia="ru-RU"/>
              </w:rPr>
            </w:pPr>
          </w:p>
        </w:tc>
        <w:tc>
          <w:tcPr>
            <w:tcW w:w="1559" w:type="dxa"/>
            <w:vMerge/>
            <w:vAlign w:val="center"/>
            <w:hideMark/>
          </w:tcPr>
          <w:p w14:paraId="39457617" w14:textId="77777777" w:rsidR="002A7613" w:rsidRPr="00AB0049" w:rsidRDefault="002A7613" w:rsidP="00FE19C5">
            <w:pPr>
              <w:spacing w:after="0" w:line="240" w:lineRule="auto"/>
              <w:contextualSpacing/>
              <w:jc w:val="center"/>
              <w:rPr>
                <w:rFonts w:ascii="Times New Roman" w:eastAsia="Times New Roman" w:hAnsi="Times New Roman" w:cs="Times New Roman"/>
                <w:b/>
                <w:bCs/>
                <w:color w:val="000000"/>
                <w:sz w:val="24"/>
                <w:szCs w:val="24"/>
                <w:lang w:eastAsia="ru-RU"/>
              </w:rPr>
            </w:pPr>
          </w:p>
        </w:tc>
      </w:tr>
      <w:tr w:rsidR="002A7613" w:rsidRPr="00AB0049" w14:paraId="71D1FC78" w14:textId="77777777" w:rsidTr="002A7613">
        <w:trPr>
          <w:trHeight w:val="330"/>
        </w:trPr>
        <w:tc>
          <w:tcPr>
            <w:tcW w:w="2825" w:type="dxa"/>
            <w:shd w:val="clear" w:color="000000" w:fill="FFFFFF"/>
            <w:hideMark/>
          </w:tcPr>
          <w:p w14:paraId="24293AC3"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Кірістер, оның ішінде</w:t>
            </w:r>
          </w:p>
        </w:tc>
        <w:tc>
          <w:tcPr>
            <w:tcW w:w="1560" w:type="dxa"/>
            <w:shd w:val="clear" w:color="000000" w:fill="FFFFFF"/>
            <w:vAlign w:val="bottom"/>
            <w:hideMark/>
          </w:tcPr>
          <w:p w14:paraId="5CC00DAD" w14:textId="77777777" w:rsidR="002A7613" w:rsidRPr="00AB0049" w:rsidRDefault="002A7613" w:rsidP="00FE19C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20 931,0</w:t>
            </w:r>
          </w:p>
        </w:tc>
        <w:tc>
          <w:tcPr>
            <w:tcW w:w="2126" w:type="dxa"/>
            <w:shd w:val="clear" w:color="000000" w:fill="FFFFFF"/>
            <w:vAlign w:val="bottom"/>
            <w:hideMark/>
          </w:tcPr>
          <w:p w14:paraId="4ED98096" w14:textId="77777777" w:rsidR="002A7613" w:rsidRPr="00AB0049" w:rsidRDefault="002A7613" w:rsidP="00FE19C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22 435,0</w:t>
            </w:r>
          </w:p>
        </w:tc>
        <w:tc>
          <w:tcPr>
            <w:tcW w:w="1701" w:type="dxa"/>
            <w:shd w:val="clear" w:color="000000" w:fill="FFFFFF"/>
            <w:vAlign w:val="bottom"/>
            <w:hideMark/>
          </w:tcPr>
          <w:p w14:paraId="0926D310" w14:textId="77777777" w:rsidR="002A7613" w:rsidRPr="00AB0049" w:rsidRDefault="002A7613" w:rsidP="00FE19C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23 399,0</w:t>
            </w:r>
          </w:p>
        </w:tc>
        <w:tc>
          <w:tcPr>
            <w:tcW w:w="1559" w:type="dxa"/>
            <w:shd w:val="clear" w:color="000000" w:fill="FFFFFF"/>
            <w:vAlign w:val="bottom"/>
            <w:hideMark/>
          </w:tcPr>
          <w:p w14:paraId="317BB4C0" w14:textId="77777777" w:rsidR="002A7613" w:rsidRPr="00AB0049" w:rsidRDefault="002A7613" w:rsidP="00FE19C5">
            <w:pPr>
              <w:spacing w:after="0" w:line="240" w:lineRule="auto"/>
              <w:contextualSpacing/>
              <w:jc w:val="center"/>
              <w:rPr>
                <w:rFonts w:ascii="Times New Roman" w:eastAsia="Times New Roman" w:hAnsi="Times New Roman" w:cs="Times New Roman"/>
                <w:b/>
                <w:bCs/>
                <w:sz w:val="24"/>
                <w:szCs w:val="24"/>
                <w:lang w:val="kk-KZ" w:eastAsia="ru-RU"/>
              </w:rPr>
            </w:pPr>
            <w:r w:rsidRPr="00AB0049">
              <w:rPr>
                <w:rFonts w:ascii="Times New Roman" w:eastAsia="Times New Roman" w:hAnsi="Times New Roman" w:cs="Times New Roman"/>
                <w:b/>
                <w:bCs/>
                <w:sz w:val="24"/>
                <w:szCs w:val="24"/>
                <w:lang w:val="kk-KZ" w:eastAsia="ru-RU"/>
              </w:rPr>
              <w:t>104,3</w:t>
            </w:r>
          </w:p>
        </w:tc>
      </w:tr>
      <w:tr w:rsidR="002A7613" w:rsidRPr="00AB0049" w14:paraId="54304E6A" w14:textId="77777777" w:rsidTr="002A7613">
        <w:trPr>
          <w:trHeight w:val="399"/>
        </w:trPr>
        <w:tc>
          <w:tcPr>
            <w:tcW w:w="2825" w:type="dxa"/>
            <w:shd w:val="clear" w:color="000000" w:fill="FFFFFF"/>
            <w:hideMark/>
          </w:tcPr>
          <w:p w14:paraId="1FCF75D1"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1.Салық түсімдері, оның ішінде</w:t>
            </w:r>
          </w:p>
        </w:tc>
        <w:tc>
          <w:tcPr>
            <w:tcW w:w="1560" w:type="dxa"/>
            <w:shd w:val="clear" w:color="000000" w:fill="FFFFFF"/>
            <w:noWrap/>
            <w:vAlign w:val="center"/>
            <w:hideMark/>
          </w:tcPr>
          <w:p w14:paraId="74E78DE4" w14:textId="77777777" w:rsidR="002A7613" w:rsidRPr="00AB0049" w:rsidRDefault="002A7613" w:rsidP="00FE19C5">
            <w:pPr>
              <w:spacing w:after="0" w:line="240" w:lineRule="auto"/>
              <w:contextualSpacing/>
              <w:jc w:val="center"/>
              <w:rPr>
                <w:rFonts w:ascii="Times New Roman" w:eastAsia="Times New Roman" w:hAnsi="Times New Roman" w:cs="Times New Roman"/>
                <w:b/>
                <w:bCs/>
                <w:color w:val="000000"/>
                <w:sz w:val="24"/>
                <w:szCs w:val="24"/>
                <w:lang w:eastAsia="ru-RU"/>
              </w:rPr>
            </w:pPr>
            <w:r w:rsidRPr="00AB0049">
              <w:rPr>
                <w:rFonts w:ascii="Times New Roman" w:eastAsia="Times New Roman" w:hAnsi="Times New Roman" w:cs="Times New Roman"/>
                <w:b/>
                <w:bCs/>
                <w:color w:val="000000"/>
                <w:sz w:val="24"/>
                <w:szCs w:val="24"/>
                <w:lang w:eastAsia="ru-RU"/>
              </w:rPr>
              <w:t>335,0</w:t>
            </w:r>
          </w:p>
        </w:tc>
        <w:tc>
          <w:tcPr>
            <w:tcW w:w="2126" w:type="dxa"/>
            <w:shd w:val="clear" w:color="000000" w:fill="FFFFFF"/>
            <w:noWrap/>
            <w:vAlign w:val="center"/>
            <w:hideMark/>
          </w:tcPr>
          <w:p w14:paraId="723B6228" w14:textId="77777777" w:rsidR="002A7613" w:rsidRPr="00AB0049" w:rsidRDefault="002A7613" w:rsidP="00FE19C5">
            <w:pPr>
              <w:spacing w:after="0" w:line="240" w:lineRule="auto"/>
              <w:contextualSpacing/>
              <w:jc w:val="center"/>
              <w:rPr>
                <w:rFonts w:ascii="Times New Roman" w:eastAsia="Times New Roman" w:hAnsi="Times New Roman" w:cs="Times New Roman"/>
                <w:b/>
                <w:bCs/>
                <w:color w:val="000000"/>
                <w:sz w:val="24"/>
                <w:szCs w:val="24"/>
                <w:lang w:eastAsia="ru-RU"/>
              </w:rPr>
            </w:pPr>
            <w:r w:rsidRPr="00AB0049">
              <w:rPr>
                <w:rFonts w:ascii="Times New Roman" w:eastAsia="Times New Roman" w:hAnsi="Times New Roman" w:cs="Times New Roman"/>
                <w:b/>
                <w:bCs/>
                <w:color w:val="000000"/>
                <w:sz w:val="24"/>
                <w:szCs w:val="24"/>
                <w:lang w:eastAsia="ru-RU"/>
              </w:rPr>
              <w:t>335,0</w:t>
            </w:r>
          </w:p>
        </w:tc>
        <w:tc>
          <w:tcPr>
            <w:tcW w:w="1701" w:type="dxa"/>
            <w:shd w:val="clear" w:color="000000" w:fill="FFFFFF"/>
            <w:noWrap/>
            <w:vAlign w:val="center"/>
            <w:hideMark/>
          </w:tcPr>
          <w:p w14:paraId="6B317BF5" w14:textId="77777777" w:rsidR="002A7613" w:rsidRPr="00AB0049" w:rsidRDefault="002A7613" w:rsidP="00FE19C5">
            <w:pPr>
              <w:spacing w:after="0" w:line="240" w:lineRule="auto"/>
              <w:contextualSpacing/>
              <w:jc w:val="center"/>
              <w:rPr>
                <w:rFonts w:ascii="Times New Roman" w:eastAsia="Times New Roman" w:hAnsi="Times New Roman" w:cs="Times New Roman"/>
                <w:b/>
                <w:bCs/>
                <w:color w:val="000000"/>
                <w:sz w:val="24"/>
                <w:szCs w:val="24"/>
                <w:lang w:eastAsia="ru-RU"/>
              </w:rPr>
            </w:pPr>
            <w:r w:rsidRPr="00AB0049">
              <w:rPr>
                <w:rFonts w:ascii="Times New Roman" w:eastAsia="Times New Roman" w:hAnsi="Times New Roman" w:cs="Times New Roman"/>
                <w:b/>
                <w:bCs/>
                <w:color w:val="000000"/>
                <w:sz w:val="24"/>
                <w:szCs w:val="24"/>
                <w:lang w:eastAsia="ru-RU"/>
              </w:rPr>
              <w:t>1 298,4</w:t>
            </w:r>
          </w:p>
        </w:tc>
        <w:tc>
          <w:tcPr>
            <w:tcW w:w="1559" w:type="dxa"/>
            <w:shd w:val="clear" w:color="000000" w:fill="FFFFFF"/>
            <w:vAlign w:val="center"/>
            <w:hideMark/>
          </w:tcPr>
          <w:p w14:paraId="646D67B4" w14:textId="77777777" w:rsidR="002A7613" w:rsidRPr="00AB0049" w:rsidRDefault="002A7613" w:rsidP="00FE19C5">
            <w:pPr>
              <w:spacing w:after="0" w:line="240" w:lineRule="auto"/>
              <w:contextualSpacing/>
              <w:jc w:val="center"/>
              <w:rPr>
                <w:rFonts w:ascii="Times New Roman" w:eastAsia="Times New Roman" w:hAnsi="Times New Roman" w:cs="Times New Roman"/>
                <w:b/>
                <w:bCs/>
                <w:color w:val="000000"/>
                <w:sz w:val="24"/>
                <w:szCs w:val="24"/>
                <w:lang w:eastAsia="ru-RU"/>
              </w:rPr>
            </w:pPr>
            <w:r w:rsidRPr="00AB0049">
              <w:rPr>
                <w:rFonts w:ascii="Times New Roman" w:eastAsia="Times New Roman" w:hAnsi="Times New Roman" w:cs="Times New Roman"/>
                <w:b/>
                <w:bCs/>
                <w:color w:val="000000"/>
                <w:sz w:val="24"/>
                <w:szCs w:val="24"/>
                <w:lang w:eastAsia="ru-RU"/>
              </w:rPr>
              <w:t>387,6</w:t>
            </w:r>
          </w:p>
        </w:tc>
      </w:tr>
      <w:tr w:rsidR="002A7613" w:rsidRPr="00AB0049" w14:paraId="4942445F" w14:textId="77777777" w:rsidTr="002A7613">
        <w:trPr>
          <w:trHeight w:val="549"/>
        </w:trPr>
        <w:tc>
          <w:tcPr>
            <w:tcW w:w="2825" w:type="dxa"/>
            <w:shd w:val="clear" w:color="000000" w:fill="FFFFFF"/>
            <w:hideMark/>
          </w:tcPr>
          <w:p w14:paraId="5C3D132B"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Жеке табыс салығы</w:t>
            </w:r>
          </w:p>
        </w:tc>
        <w:tc>
          <w:tcPr>
            <w:tcW w:w="1560" w:type="dxa"/>
            <w:shd w:val="clear" w:color="000000" w:fill="FFFFFF"/>
            <w:noWrap/>
            <w:vAlign w:val="bottom"/>
            <w:hideMark/>
          </w:tcPr>
          <w:p w14:paraId="2E155095" w14:textId="77777777" w:rsidR="002A7613" w:rsidRPr="00AB0049" w:rsidRDefault="002A7613"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0,0</w:t>
            </w:r>
          </w:p>
        </w:tc>
        <w:tc>
          <w:tcPr>
            <w:tcW w:w="2126" w:type="dxa"/>
            <w:shd w:val="clear" w:color="000000" w:fill="FFFFFF"/>
            <w:vAlign w:val="bottom"/>
            <w:hideMark/>
          </w:tcPr>
          <w:p w14:paraId="02C1368E" w14:textId="77777777" w:rsidR="002A7613" w:rsidRPr="00AB0049" w:rsidRDefault="002A7613"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0,0</w:t>
            </w:r>
          </w:p>
        </w:tc>
        <w:tc>
          <w:tcPr>
            <w:tcW w:w="1701" w:type="dxa"/>
            <w:shd w:val="clear" w:color="000000" w:fill="FFFFFF"/>
            <w:vAlign w:val="bottom"/>
            <w:hideMark/>
          </w:tcPr>
          <w:p w14:paraId="49569192" w14:textId="77777777" w:rsidR="002A7613" w:rsidRPr="00AB0049" w:rsidRDefault="002A7613" w:rsidP="00FE19C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199,9</w:t>
            </w:r>
          </w:p>
        </w:tc>
        <w:tc>
          <w:tcPr>
            <w:tcW w:w="1559" w:type="dxa"/>
            <w:shd w:val="clear" w:color="000000" w:fill="FFFFFF"/>
            <w:vAlign w:val="bottom"/>
            <w:hideMark/>
          </w:tcPr>
          <w:p w14:paraId="191B596C" w14:textId="77777777" w:rsidR="002A7613" w:rsidRPr="00AB0049" w:rsidRDefault="002A7613" w:rsidP="00FE19C5">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0</w:t>
            </w:r>
          </w:p>
        </w:tc>
      </w:tr>
      <w:tr w:rsidR="002A7613" w:rsidRPr="00AB0049" w14:paraId="5ACF331F" w14:textId="77777777" w:rsidTr="002A7613">
        <w:trPr>
          <w:trHeight w:val="209"/>
        </w:trPr>
        <w:tc>
          <w:tcPr>
            <w:tcW w:w="2825" w:type="dxa"/>
            <w:shd w:val="clear" w:color="000000" w:fill="FFFFFF"/>
            <w:hideMark/>
          </w:tcPr>
          <w:p w14:paraId="0E45DCF0"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Мүлікке салынатын салықтар</w:t>
            </w:r>
          </w:p>
        </w:tc>
        <w:tc>
          <w:tcPr>
            <w:tcW w:w="1560" w:type="dxa"/>
            <w:shd w:val="clear" w:color="000000" w:fill="FFFFFF"/>
            <w:noWrap/>
            <w:vAlign w:val="bottom"/>
            <w:hideMark/>
          </w:tcPr>
          <w:p w14:paraId="2939904C" w14:textId="77777777" w:rsidR="002A7613" w:rsidRPr="00AB0049" w:rsidRDefault="002A7613"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10,0</w:t>
            </w:r>
          </w:p>
        </w:tc>
        <w:tc>
          <w:tcPr>
            <w:tcW w:w="2126" w:type="dxa"/>
            <w:shd w:val="clear" w:color="000000" w:fill="FFFFFF"/>
            <w:vAlign w:val="bottom"/>
            <w:hideMark/>
          </w:tcPr>
          <w:p w14:paraId="2061746D" w14:textId="77777777" w:rsidR="002A7613" w:rsidRPr="00AB0049" w:rsidRDefault="002A7613"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10,</w:t>
            </w:r>
          </w:p>
        </w:tc>
        <w:tc>
          <w:tcPr>
            <w:tcW w:w="1701" w:type="dxa"/>
            <w:shd w:val="clear" w:color="000000" w:fill="FFFFFF"/>
            <w:vAlign w:val="bottom"/>
            <w:hideMark/>
          </w:tcPr>
          <w:p w14:paraId="55BC31A5" w14:textId="77777777" w:rsidR="002A7613" w:rsidRPr="00AB0049" w:rsidRDefault="002A7613" w:rsidP="00FE19C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9,8</w:t>
            </w:r>
          </w:p>
        </w:tc>
        <w:tc>
          <w:tcPr>
            <w:tcW w:w="1559" w:type="dxa"/>
            <w:shd w:val="clear" w:color="000000" w:fill="FFFFFF"/>
            <w:vAlign w:val="bottom"/>
            <w:hideMark/>
          </w:tcPr>
          <w:p w14:paraId="2FC95BB0" w14:textId="77777777" w:rsidR="002A7613" w:rsidRPr="00AB0049" w:rsidRDefault="002A7613" w:rsidP="00FE19C5">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98,5</w:t>
            </w:r>
          </w:p>
        </w:tc>
      </w:tr>
      <w:tr w:rsidR="002A7613" w:rsidRPr="00AB0049" w14:paraId="6628E70A" w14:textId="77777777" w:rsidTr="002A7613">
        <w:trPr>
          <w:trHeight w:val="389"/>
        </w:trPr>
        <w:tc>
          <w:tcPr>
            <w:tcW w:w="2825" w:type="dxa"/>
            <w:shd w:val="clear" w:color="000000" w:fill="FFFFFF"/>
            <w:hideMark/>
          </w:tcPr>
          <w:p w14:paraId="59E91157"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Жер салығы</w:t>
            </w:r>
          </w:p>
        </w:tc>
        <w:tc>
          <w:tcPr>
            <w:tcW w:w="1560" w:type="dxa"/>
            <w:shd w:val="clear" w:color="000000" w:fill="FFFFFF"/>
            <w:noWrap/>
            <w:vAlign w:val="bottom"/>
            <w:hideMark/>
          </w:tcPr>
          <w:p w14:paraId="5D4B11B8" w14:textId="77777777" w:rsidR="002A7613" w:rsidRPr="00AB0049" w:rsidRDefault="002A7613"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23,0</w:t>
            </w:r>
          </w:p>
        </w:tc>
        <w:tc>
          <w:tcPr>
            <w:tcW w:w="2126" w:type="dxa"/>
            <w:shd w:val="clear" w:color="000000" w:fill="FFFFFF"/>
            <w:vAlign w:val="bottom"/>
            <w:hideMark/>
          </w:tcPr>
          <w:p w14:paraId="23F394E4" w14:textId="77777777" w:rsidR="002A7613" w:rsidRPr="00AB0049" w:rsidRDefault="002A7613"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23,0</w:t>
            </w:r>
          </w:p>
        </w:tc>
        <w:tc>
          <w:tcPr>
            <w:tcW w:w="1701" w:type="dxa"/>
            <w:shd w:val="clear" w:color="000000" w:fill="FFFFFF"/>
            <w:vAlign w:val="bottom"/>
            <w:hideMark/>
          </w:tcPr>
          <w:p w14:paraId="52A3A886" w14:textId="77777777" w:rsidR="002A7613" w:rsidRPr="00AB0049" w:rsidRDefault="002A7613" w:rsidP="00FE19C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37,9</w:t>
            </w:r>
          </w:p>
        </w:tc>
        <w:tc>
          <w:tcPr>
            <w:tcW w:w="1559" w:type="dxa"/>
            <w:shd w:val="clear" w:color="000000" w:fill="FFFFFF"/>
            <w:vAlign w:val="bottom"/>
            <w:hideMark/>
          </w:tcPr>
          <w:p w14:paraId="6B84F145" w14:textId="77777777" w:rsidR="002A7613" w:rsidRPr="00AB0049" w:rsidRDefault="002A7613" w:rsidP="00FE19C5">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164,6</w:t>
            </w:r>
          </w:p>
        </w:tc>
      </w:tr>
      <w:tr w:rsidR="002A7613" w:rsidRPr="00AB0049" w14:paraId="3D2228B3" w14:textId="77777777" w:rsidTr="002A7613">
        <w:trPr>
          <w:trHeight w:val="289"/>
        </w:trPr>
        <w:tc>
          <w:tcPr>
            <w:tcW w:w="2825" w:type="dxa"/>
            <w:shd w:val="clear" w:color="000000" w:fill="FFFFFF"/>
            <w:hideMark/>
          </w:tcPr>
          <w:p w14:paraId="4A3457F4"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Көлік құралдарына салынатын салық</w:t>
            </w:r>
          </w:p>
        </w:tc>
        <w:tc>
          <w:tcPr>
            <w:tcW w:w="1560" w:type="dxa"/>
            <w:shd w:val="clear" w:color="000000" w:fill="FFFFFF"/>
            <w:noWrap/>
            <w:vAlign w:val="bottom"/>
            <w:hideMark/>
          </w:tcPr>
          <w:p w14:paraId="551F0601" w14:textId="77777777" w:rsidR="002A7613" w:rsidRPr="00AB0049" w:rsidRDefault="002A7613"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302,0</w:t>
            </w:r>
          </w:p>
        </w:tc>
        <w:tc>
          <w:tcPr>
            <w:tcW w:w="2126" w:type="dxa"/>
            <w:shd w:val="clear" w:color="000000" w:fill="FFFFFF"/>
            <w:vAlign w:val="bottom"/>
            <w:hideMark/>
          </w:tcPr>
          <w:p w14:paraId="22363074" w14:textId="77777777" w:rsidR="002A7613" w:rsidRPr="00AB0049" w:rsidRDefault="002A7613"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302,0</w:t>
            </w:r>
          </w:p>
        </w:tc>
        <w:tc>
          <w:tcPr>
            <w:tcW w:w="1701" w:type="dxa"/>
            <w:shd w:val="clear" w:color="000000" w:fill="FFFFFF"/>
            <w:vAlign w:val="bottom"/>
            <w:hideMark/>
          </w:tcPr>
          <w:p w14:paraId="13ED8EB0" w14:textId="77777777" w:rsidR="002A7613" w:rsidRPr="00AB0049" w:rsidRDefault="002A7613" w:rsidP="00FE19C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1 050,8</w:t>
            </w:r>
          </w:p>
        </w:tc>
        <w:tc>
          <w:tcPr>
            <w:tcW w:w="1559" w:type="dxa"/>
            <w:shd w:val="clear" w:color="000000" w:fill="FFFFFF"/>
            <w:vAlign w:val="bottom"/>
            <w:hideMark/>
          </w:tcPr>
          <w:p w14:paraId="1B87A06D" w14:textId="77777777" w:rsidR="002A7613" w:rsidRPr="00AB0049" w:rsidRDefault="002A7613" w:rsidP="00FE19C5">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348,0</w:t>
            </w:r>
          </w:p>
        </w:tc>
      </w:tr>
      <w:tr w:rsidR="002A7613" w:rsidRPr="00AB0049" w14:paraId="67462438" w14:textId="77777777" w:rsidTr="002A7613">
        <w:trPr>
          <w:trHeight w:val="425"/>
        </w:trPr>
        <w:tc>
          <w:tcPr>
            <w:tcW w:w="2825" w:type="dxa"/>
            <w:shd w:val="clear" w:color="000000" w:fill="FFFFFF"/>
            <w:hideMark/>
          </w:tcPr>
          <w:p w14:paraId="62803038"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Тауарларға , жұмыстарға салынатын ішкі салықтар</w:t>
            </w:r>
          </w:p>
        </w:tc>
        <w:tc>
          <w:tcPr>
            <w:tcW w:w="1560" w:type="dxa"/>
            <w:shd w:val="clear" w:color="000000" w:fill="FFFFFF"/>
            <w:noWrap/>
            <w:vAlign w:val="bottom"/>
            <w:hideMark/>
          </w:tcPr>
          <w:p w14:paraId="6AC6C256" w14:textId="77777777" w:rsidR="002A7613" w:rsidRPr="00AB0049" w:rsidRDefault="002A7613"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0,0</w:t>
            </w:r>
          </w:p>
        </w:tc>
        <w:tc>
          <w:tcPr>
            <w:tcW w:w="2126" w:type="dxa"/>
            <w:shd w:val="clear" w:color="000000" w:fill="FFFFFF"/>
            <w:vAlign w:val="bottom"/>
            <w:hideMark/>
          </w:tcPr>
          <w:p w14:paraId="661A4FF5" w14:textId="77777777" w:rsidR="002A7613" w:rsidRPr="00AB0049" w:rsidRDefault="002A7613"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0,0</w:t>
            </w:r>
          </w:p>
        </w:tc>
        <w:tc>
          <w:tcPr>
            <w:tcW w:w="1701" w:type="dxa"/>
            <w:shd w:val="clear" w:color="000000" w:fill="FFFFFF"/>
            <w:vAlign w:val="bottom"/>
            <w:hideMark/>
          </w:tcPr>
          <w:p w14:paraId="1A7A4771" w14:textId="77777777" w:rsidR="002A7613" w:rsidRPr="00AB0049" w:rsidRDefault="002A7613" w:rsidP="00FE19C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0,0</w:t>
            </w:r>
          </w:p>
        </w:tc>
        <w:tc>
          <w:tcPr>
            <w:tcW w:w="1559" w:type="dxa"/>
            <w:shd w:val="clear" w:color="000000" w:fill="FFFFFF"/>
            <w:vAlign w:val="bottom"/>
            <w:hideMark/>
          </w:tcPr>
          <w:p w14:paraId="601380EE" w14:textId="77777777" w:rsidR="002A7613" w:rsidRPr="00AB0049" w:rsidRDefault="002A7613" w:rsidP="00FE19C5">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0,0</w:t>
            </w:r>
          </w:p>
        </w:tc>
      </w:tr>
      <w:tr w:rsidR="002A7613" w:rsidRPr="00AB0049" w14:paraId="0DB0C591" w14:textId="77777777" w:rsidTr="00FE19C5">
        <w:trPr>
          <w:trHeight w:val="563"/>
        </w:trPr>
        <w:tc>
          <w:tcPr>
            <w:tcW w:w="2825" w:type="dxa"/>
            <w:shd w:val="clear" w:color="000000" w:fill="FFFFFF"/>
            <w:hideMark/>
          </w:tcPr>
          <w:p w14:paraId="08E8588E"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2.Салықтық емес түсімдер, оның ішінде</w:t>
            </w:r>
          </w:p>
        </w:tc>
        <w:tc>
          <w:tcPr>
            <w:tcW w:w="1560" w:type="dxa"/>
            <w:shd w:val="clear" w:color="000000" w:fill="FFFFFF"/>
            <w:noWrap/>
            <w:vAlign w:val="bottom"/>
            <w:hideMark/>
          </w:tcPr>
          <w:p w14:paraId="5499FBC1" w14:textId="77777777" w:rsidR="002A7613" w:rsidRPr="00AB0049" w:rsidRDefault="002A7613" w:rsidP="00FE19C5">
            <w:pPr>
              <w:spacing w:after="0" w:line="240" w:lineRule="auto"/>
              <w:contextualSpacing/>
              <w:jc w:val="center"/>
              <w:rPr>
                <w:rFonts w:ascii="Times New Roman" w:eastAsia="Times New Roman" w:hAnsi="Times New Roman" w:cs="Times New Roman"/>
                <w:b/>
                <w:iCs/>
                <w:color w:val="000000"/>
                <w:sz w:val="24"/>
                <w:szCs w:val="24"/>
                <w:lang w:val="kk-KZ" w:eastAsia="ru-RU"/>
              </w:rPr>
            </w:pPr>
            <w:r w:rsidRPr="00AB0049">
              <w:rPr>
                <w:rFonts w:ascii="Times New Roman" w:eastAsia="Times New Roman" w:hAnsi="Times New Roman" w:cs="Times New Roman"/>
                <w:b/>
                <w:iCs/>
                <w:color w:val="000000"/>
                <w:sz w:val="24"/>
                <w:szCs w:val="24"/>
                <w:lang w:val="kk-KZ" w:eastAsia="ru-RU"/>
              </w:rPr>
              <w:t>4,0</w:t>
            </w:r>
          </w:p>
        </w:tc>
        <w:tc>
          <w:tcPr>
            <w:tcW w:w="2126" w:type="dxa"/>
            <w:shd w:val="clear" w:color="000000" w:fill="FFFFFF"/>
            <w:noWrap/>
            <w:vAlign w:val="bottom"/>
            <w:hideMark/>
          </w:tcPr>
          <w:p w14:paraId="325BEF7C" w14:textId="77777777" w:rsidR="002A7613" w:rsidRPr="00AB0049" w:rsidRDefault="002A7613" w:rsidP="00FE19C5">
            <w:pPr>
              <w:spacing w:after="0" w:line="240" w:lineRule="auto"/>
              <w:contextualSpacing/>
              <w:jc w:val="center"/>
              <w:rPr>
                <w:rFonts w:ascii="Times New Roman" w:eastAsia="Times New Roman" w:hAnsi="Times New Roman" w:cs="Times New Roman"/>
                <w:b/>
                <w:iCs/>
                <w:color w:val="000000"/>
                <w:sz w:val="24"/>
                <w:szCs w:val="24"/>
                <w:lang w:val="kk-KZ" w:eastAsia="ru-RU"/>
              </w:rPr>
            </w:pPr>
            <w:r w:rsidRPr="00AB0049">
              <w:rPr>
                <w:rFonts w:ascii="Times New Roman" w:eastAsia="Times New Roman" w:hAnsi="Times New Roman" w:cs="Times New Roman"/>
                <w:b/>
                <w:iCs/>
                <w:color w:val="000000"/>
                <w:sz w:val="24"/>
                <w:szCs w:val="24"/>
                <w:lang w:val="kk-KZ" w:eastAsia="ru-RU"/>
              </w:rPr>
              <w:t>4,0</w:t>
            </w:r>
          </w:p>
        </w:tc>
        <w:tc>
          <w:tcPr>
            <w:tcW w:w="1701" w:type="dxa"/>
            <w:shd w:val="clear" w:color="000000" w:fill="FFFFFF"/>
            <w:noWrap/>
            <w:vAlign w:val="bottom"/>
            <w:hideMark/>
          </w:tcPr>
          <w:p w14:paraId="0BFF2FC2" w14:textId="77777777" w:rsidR="002A7613" w:rsidRPr="00AB0049" w:rsidRDefault="002A7613" w:rsidP="00FE19C5">
            <w:pPr>
              <w:spacing w:after="0" w:line="240" w:lineRule="auto"/>
              <w:contextualSpacing/>
              <w:jc w:val="center"/>
              <w:rPr>
                <w:rFonts w:ascii="Times New Roman" w:eastAsia="Times New Roman" w:hAnsi="Times New Roman" w:cs="Times New Roman"/>
                <w:b/>
                <w:iCs/>
                <w:color w:val="000000"/>
                <w:sz w:val="24"/>
                <w:szCs w:val="24"/>
                <w:lang w:val="kk-KZ" w:eastAsia="ru-RU"/>
              </w:rPr>
            </w:pPr>
            <w:r w:rsidRPr="00AB0049">
              <w:rPr>
                <w:rFonts w:ascii="Times New Roman" w:eastAsia="Times New Roman" w:hAnsi="Times New Roman" w:cs="Times New Roman"/>
                <w:b/>
                <w:iCs/>
                <w:color w:val="000000"/>
                <w:sz w:val="24"/>
                <w:szCs w:val="24"/>
                <w:lang w:val="kk-KZ" w:eastAsia="ru-RU"/>
              </w:rPr>
              <w:t>4,6</w:t>
            </w:r>
          </w:p>
        </w:tc>
        <w:tc>
          <w:tcPr>
            <w:tcW w:w="1559" w:type="dxa"/>
            <w:shd w:val="clear" w:color="000000" w:fill="FFFFFF"/>
            <w:vAlign w:val="bottom"/>
            <w:hideMark/>
          </w:tcPr>
          <w:p w14:paraId="57D7D26F" w14:textId="77777777" w:rsidR="002A7613" w:rsidRPr="00AB0049" w:rsidRDefault="002A7613" w:rsidP="00FE19C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115,6</w:t>
            </w:r>
          </w:p>
        </w:tc>
      </w:tr>
      <w:tr w:rsidR="002A7613" w:rsidRPr="00AB0049" w14:paraId="3644811D" w14:textId="77777777" w:rsidTr="002A7613">
        <w:trPr>
          <w:trHeight w:val="742"/>
        </w:trPr>
        <w:tc>
          <w:tcPr>
            <w:tcW w:w="2825" w:type="dxa"/>
            <w:shd w:val="clear" w:color="000000" w:fill="FFFFFF"/>
            <w:hideMark/>
          </w:tcPr>
          <w:p w14:paraId="51980BF7"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Мемлекет меншігіндегі мүлікті жалға беруден түсетін кірістер</w:t>
            </w:r>
          </w:p>
        </w:tc>
        <w:tc>
          <w:tcPr>
            <w:tcW w:w="1560" w:type="dxa"/>
            <w:shd w:val="clear" w:color="000000" w:fill="FFFFFF"/>
            <w:noWrap/>
            <w:vAlign w:val="bottom"/>
            <w:hideMark/>
          </w:tcPr>
          <w:p w14:paraId="510FD6B9" w14:textId="77777777" w:rsidR="002A7613" w:rsidRPr="00AB0049" w:rsidRDefault="002A7613"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0,0</w:t>
            </w:r>
          </w:p>
        </w:tc>
        <w:tc>
          <w:tcPr>
            <w:tcW w:w="2126" w:type="dxa"/>
            <w:shd w:val="clear" w:color="000000" w:fill="FFFFFF"/>
            <w:noWrap/>
            <w:vAlign w:val="bottom"/>
            <w:hideMark/>
          </w:tcPr>
          <w:p w14:paraId="67AD68CC" w14:textId="77777777" w:rsidR="002A7613" w:rsidRPr="00AB0049" w:rsidRDefault="002A7613" w:rsidP="00FE19C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0,0</w:t>
            </w:r>
          </w:p>
        </w:tc>
        <w:tc>
          <w:tcPr>
            <w:tcW w:w="1701" w:type="dxa"/>
            <w:shd w:val="clear" w:color="000000" w:fill="FFFFFF"/>
            <w:vAlign w:val="bottom"/>
            <w:hideMark/>
          </w:tcPr>
          <w:p w14:paraId="029A420A" w14:textId="77777777" w:rsidR="002A7613" w:rsidRPr="00AB0049" w:rsidRDefault="002A7613" w:rsidP="00FE19C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0,162</w:t>
            </w:r>
          </w:p>
        </w:tc>
        <w:tc>
          <w:tcPr>
            <w:tcW w:w="1559" w:type="dxa"/>
            <w:shd w:val="clear" w:color="000000" w:fill="FFFFFF"/>
            <w:vAlign w:val="bottom"/>
            <w:hideMark/>
          </w:tcPr>
          <w:p w14:paraId="72E42AA2" w14:textId="77777777" w:rsidR="002A7613" w:rsidRPr="00AB0049" w:rsidRDefault="002A7613" w:rsidP="00FE19C5">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0,0</w:t>
            </w:r>
          </w:p>
        </w:tc>
      </w:tr>
      <w:tr w:rsidR="002A7613" w:rsidRPr="00AB0049" w14:paraId="551260AF" w14:textId="77777777" w:rsidTr="002A7613">
        <w:trPr>
          <w:trHeight w:val="314"/>
        </w:trPr>
        <w:tc>
          <w:tcPr>
            <w:tcW w:w="2825" w:type="dxa"/>
            <w:shd w:val="clear" w:color="000000" w:fill="FFFFFF"/>
            <w:hideMark/>
          </w:tcPr>
          <w:p w14:paraId="7D1A1477"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Басқа да салықтық емес түсімдер</w:t>
            </w:r>
          </w:p>
        </w:tc>
        <w:tc>
          <w:tcPr>
            <w:tcW w:w="1560" w:type="dxa"/>
            <w:shd w:val="clear" w:color="000000" w:fill="FFFFFF"/>
            <w:noWrap/>
            <w:vAlign w:val="bottom"/>
            <w:hideMark/>
          </w:tcPr>
          <w:p w14:paraId="6C901EC0" w14:textId="77777777" w:rsidR="002A7613" w:rsidRPr="00AB0049" w:rsidRDefault="002A7613" w:rsidP="00FE19C5">
            <w:pPr>
              <w:spacing w:after="0" w:line="240" w:lineRule="auto"/>
              <w:contextualSpacing/>
              <w:jc w:val="center"/>
              <w:rPr>
                <w:rFonts w:ascii="Times New Roman" w:eastAsia="Times New Roman" w:hAnsi="Times New Roman" w:cs="Times New Roman"/>
                <w:i/>
                <w:iCs/>
                <w:color w:val="000000"/>
                <w:sz w:val="24"/>
                <w:szCs w:val="24"/>
                <w:lang w:eastAsia="ru-RU"/>
              </w:rPr>
            </w:pPr>
            <w:r w:rsidRPr="00AB0049">
              <w:rPr>
                <w:rFonts w:ascii="Times New Roman" w:eastAsia="Times New Roman" w:hAnsi="Times New Roman" w:cs="Times New Roman"/>
                <w:i/>
                <w:iCs/>
                <w:color w:val="000000"/>
                <w:sz w:val="24"/>
                <w:szCs w:val="24"/>
                <w:lang w:eastAsia="ru-RU"/>
              </w:rPr>
              <w:t>4,0</w:t>
            </w:r>
          </w:p>
        </w:tc>
        <w:tc>
          <w:tcPr>
            <w:tcW w:w="2126" w:type="dxa"/>
            <w:shd w:val="clear" w:color="000000" w:fill="FFFFFF"/>
            <w:noWrap/>
            <w:vAlign w:val="bottom"/>
            <w:hideMark/>
          </w:tcPr>
          <w:p w14:paraId="6FF89FF6" w14:textId="77777777" w:rsidR="002A7613" w:rsidRPr="00AB0049" w:rsidRDefault="002A7613" w:rsidP="00FE19C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4,0</w:t>
            </w:r>
          </w:p>
        </w:tc>
        <w:tc>
          <w:tcPr>
            <w:tcW w:w="1701" w:type="dxa"/>
            <w:shd w:val="clear" w:color="000000" w:fill="FFFFFF"/>
            <w:vAlign w:val="bottom"/>
            <w:hideMark/>
          </w:tcPr>
          <w:p w14:paraId="301D9615" w14:textId="77777777" w:rsidR="002A7613" w:rsidRPr="00AB0049" w:rsidRDefault="002A7613" w:rsidP="00FE19C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4,462</w:t>
            </w:r>
          </w:p>
        </w:tc>
        <w:tc>
          <w:tcPr>
            <w:tcW w:w="1559" w:type="dxa"/>
            <w:shd w:val="clear" w:color="000000" w:fill="FFFFFF"/>
            <w:vAlign w:val="bottom"/>
            <w:hideMark/>
          </w:tcPr>
          <w:p w14:paraId="7A1364E3" w14:textId="77777777" w:rsidR="002A7613" w:rsidRPr="00AB0049" w:rsidRDefault="002A7613" w:rsidP="00FE19C5">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111,5</w:t>
            </w:r>
          </w:p>
        </w:tc>
      </w:tr>
      <w:tr w:rsidR="002A7613" w:rsidRPr="00AB0049" w14:paraId="39F87749" w14:textId="77777777" w:rsidTr="00FE19C5">
        <w:trPr>
          <w:trHeight w:val="523"/>
        </w:trPr>
        <w:tc>
          <w:tcPr>
            <w:tcW w:w="2825" w:type="dxa"/>
            <w:shd w:val="clear" w:color="000000" w:fill="FFFFFF"/>
            <w:hideMark/>
          </w:tcPr>
          <w:p w14:paraId="3D13FC1B"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3.Трансферттердің түсімдері, оның ішінде</w:t>
            </w:r>
          </w:p>
        </w:tc>
        <w:tc>
          <w:tcPr>
            <w:tcW w:w="1560" w:type="dxa"/>
            <w:shd w:val="clear" w:color="000000" w:fill="FFFFFF"/>
            <w:noWrap/>
            <w:vAlign w:val="bottom"/>
            <w:hideMark/>
          </w:tcPr>
          <w:p w14:paraId="42BB6C2E" w14:textId="77777777" w:rsidR="002A7613" w:rsidRPr="00AB0049" w:rsidRDefault="002A7613" w:rsidP="00FE19C5">
            <w:pPr>
              <w:spacing w:after="0" w:line="240" w:lineRule="auto"/>
              <w:contextualSpacing/>
              <w:jc w:val="center"/>
              <w:rPr>
                <w:rFonts w:ascii="Times New Roman" w:eastAsia="Times New Roman" w:hAnsi="Times New Roman" w:cs="Times New Roman"/>
                <w:b/>
                <w:iCs/>
                <w:color w:val="000000"/>
                <w:sz w:val="24"/>
                <w:szCs w:val="24"/>
                <w:lang w:val="kk-KZ" w:eastAsia="ru-RU"/>
              </w:rPr>
            </w:pPr>
            <w:r w:rsidRPr="00AB0049">
              <w:rPr>
                <w:rFonts w:ascii="Times New Roman" w:eastAsia="Times New Roman" w:hAnsi="Times New Roman" w:cs="Times New Roman"/>
                <w:b/>
                <w:iCs/>
                <w:color w:val="000000"/>
                <w:sz w:val="24"/>
                <w:szCs w:val="24"/>
                <w:lang w:val="kk-KZ" w:eastAsia="ru-RU"/>
              </w:rPr>
              <w:t>20 596,0</w:t>
            </w:r>
          </w:p>
        </w:tc>
        <w:tc>
          <w:tcPr>
            <w:tcW w:w="2126" w:type="dxa"/>
            <w:shd w:val="clear" w:color="000000" w:fill="FFFFFF"/>
            <w:noWrap/>
            <w:vAlign w:val="bottom"/>
            <w:hideMark/>
          </w:tcPr>
          <w:p w14:paraId="2B31E86B" w14:textId="77777777" w:rsidR="002A7613" w:rsidRPr="00AB0049" w:rsidRDefault="002A7613" w:rsidP="00FE19C5">
            <w:pPr>
              <w:spacing w:after="0" w:line="240" w:lineRule="auto"/>
              <w:contextualSpacing/>
              <w:jc w:val="center"/>
              <w:rPr>
                <w:rFonts w:ascii="Times New Roman" w:eastAsia="Times New Roman" w:hAnsi="Times New Roman" w:cs="Times New Roman"/>
                <w:b/>
                <w:iCs/>
                <w:color w:val="000000"/>
                <w:sz w:val="24"/>
                <w:szCs w:val="24"/>
                <w:lang w:val="kk-KZ" w:eastAsia="ru-RU"/>
              </w:rPr>
            </w:pPr>
            <w:r w:rsidRPr="00AB0049">
              <w:rPr>
                <w:rFonts w:ascii="Times New Roman" w:eastAsia="Times New Roman" w:hAnsi="Times New Roman" w:cs="Times New Roman"/>
                <w:b/>
                <w:iCs/>
                <w:color w:val="000000"/>
                <w:sz w:val="24"/>
                <w:szCs w:val="24"/>
                <w:lang w:val="kk-KZ" w:eastAsia="ru-RU"/>
              </w:rPr>
              <w:t>22 096,0</w:t>
            </w:r>
          </w:p>
        </w:tc>
        <w:tc>
          <w:tcPr>
            <w:tcW w:w="1701" w:type="dxa"/>
            <w:shd w:val="clear" w:color="000000" w:fill="FFFFFF"/>
            <w:noWrap/>
            <w:vAlign w:val="bottom"/>
            <w:hideMark/>
          </w:tcPr>
          <w:p w14:paraId="34AE2431" w14:textId="77777777" w:rsidR="002A7613" w:rsidRPr="00AB0049" w:rsidRDefault="002A7613" w:rsidP="00FE19C5">
            <w:pPr>
              <w:spacing w:after="0" w:line="240" w:lineRule="auto"/>
              <w:contextualSpacing/>
              <w:jc w:val="center"/>
              <w:rPr>
                <w:rFonts w:ascii="Times New Roman" w:eastAsia="Times New Roman" w:hAnsi="Times New Roman" w:cs="Times New Roman"/>
                <w:b/>
                <w:iCs/>
                <w:color w:val="000000"/>
                <w:sz w:val="24"/>
                <w:szCs w:val="24"/>
                <w:lang w:val="kk-KZ" w:eastAsia="ru-RU"/>
              </w:rPr>
            </w:pPr>
            <w:r w:rsidRPr="00AB0049">
              <w:rPr>
                <w:rFonts w:ascii="Times New Roman" w:eastAsia="Times New Roman" w:hAnsi="Times New Roman" w:cs="Times New Roman"/>
                <w:b/>
                <w:iCs/>
                <w:color w:val="000000"/>
                <w:sz w:val="24"/>
                <w:szCs w:val="24"/>
                <w:lang w:val="kk-KZ" w:eastAsia="ru-RU"/>
              </w:rPr>
              <w:t>22 096,0</w:t>
            </w:r>
          </w:p>
        </w:tc>
        <w:tc>
          <w:tcPr>
            <w:tcW w:w="1559" w:type="dxa"/>
            <w:shd w:val="clear" w:color="000000" w:fill="FFFFFF"/>
            <w:vAlign w:val="bottom"/>
            <w:hideMark/>
          </w:tcPr>
          <w:p w14:paraId="17AF450B" w14:textId="77777777" w:rsidR="002A7613" w:rsidRPr="00AB0049" w:rsidRDefault="002A7613" w:rsidP="00FE19C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100,0</w:t>
            </w:r>
          </w:p>
        </w:tc>
      </w:tr>
      <w:tr w:rsidR="002A7613" w:rsidRPr="00AB0049" w14:paraId="1F51187A" w14:textId="77777777" w:rsidTr="002A7613">
        <w:trPr>
          <w:trHeight w:val="687"/>
        </w:trPr>
        <w:tc>
          <w:tcPr>
            <w:tcW w:w="2825" w:type="dxa"/>
            <w:shd w:val="clear" w:color="000000" w:fill="FFFFFF"/>
            <w:hideMark/>
          </w:tcPr>
          <w:p w14:paraId="0C04FF85"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Жоғары тұрған бюджеттен түсетін трансферттер, оның ішінде:</w:t>
            </w:r>
          </w:p>
        </w:tc>
        <w:tc>
          <w:tcPr>
            <w:tcW w:w="1560" w:type="dxa"/>
            <w:shd w:val="clear" w:color="000000" w:fill="FFFFFF"/>
            <w:noWrap/>
            <w:vAlign w:val="bottom"/>
            <w:hideMark/>
          </w:tcPr>
          <w:p w14:paraId="36CB362F" w14:textId="77777777" w:rsidR="002A7613" w:rsidRPr="00AB0049" w:rsidRDefault="002A7613"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20 596,0</w:t>
            </w:r>
          </w:p>
        </w:tc>
        <w:tc>
          <w:tcPr>
            <w:tcW w:w="2126" w:type="dxa"/>
            <w:shd w:val="clear" w:color="000000" w:fill="FFFFFF"/>
            <w:noWrap/>
            <w:vAlign w:val="bottom"/>
            <w:hideMark/>
          </w:tcPr>
          <w:p w14:paraId="2CEA6AA3" w14:textId="77777777" w:rsidR="002A7613" w:rsidRPr="00AB0049" w:rsidRDefault="002A7613"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22 096,0</w:t>
            </w:r>
          </w:p>
        </w:tc>
        <w:tc>
          <w:tcPr>
            <w:tcW w:w="1701" w:type="dxa"/>
            <w:shd w:val="clear" w:color="000000" w:fill="FFFFFF"/>
            <w:noWrap/>
            <w:vAlign w:val="bottom"/>
            <w:hideMark/>
          </w:tcPr>
          <w:p w14:paraId="3809C695" w14:textId="77777777" w:rsidR="002A7613" w:rsidRPr="00AB0049" w:rsidRDefault="002A7613"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22 096,0</w:t>
            </w:r>
          </w:p>
        </w:tc>
        <w:tc>
          <w:tcPr>
            <w:tcW w:w="1559" w:type="dxa"/>
            <w:shd w:val="clear" w:color="000000" w:fill="FFFFFF"/>
            <w:vAlign w:val="bottom"/>
            <w:hideMark/>
          </w:tcPr>
          <w:p w14:paraId="6A141406" w14:textId="77777777" w:rsidR="002A7613" w:rsidRPr="00AB0049" w:rsidRDefault="002A7613" w:rsidP="00FE19C5">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100,0</w:t>
            </w:r>
          </w:p>
        </w:tc>
      </w:tr>
      <w:tr w:rsidR="002A7613" w:rsidRPr="00AB0049" w14:paraId="5000D0CA" w14:textId="77777777" w:rsidTr="00FD3DEE">
        <w:trPr>
          <w:trHeight w:val="469"/>
        </w:trPr>
        <w:tc>
          <w:tcPr>
            <w:tcW w:w="2825" w:type="dxa"/>
            <w:shd w:val="clear" w:color="000000" w:fill="FFFFFF"/>
            <w:hideMark/>
          </w:tcPr>
          <w:p w14:paraId="0524C230"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Берілетін ағымдағы нысаналы трансферттер</w:t>
            </w:r>
          </w:p>
        </w:tc>
        <w:tc>
          <w:tcPr>
            <w:tcW w:w="1560" w:type="dxa"/>
            <w:shd w:val="clear" w:color="000000" w:fill="FFFFFF"/>
            <w:vAlign w:val="bottom"/>
            <w:hideMark/>
          </w:tcPr>
          <w:p w14:paraId="6E3A51F3" w14:textId="77777777" w:rsidR="002A7613" w:rsidRPr="00AB0049" w:rsidRDefault="002A7613" w:rsidP="00FE19C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967,0</w:t>
            </w:r>
          </w:p>
        </w:tc>
        <w:tc>
          <w:tcPr>
            <w:tcW w:w="2126" w:type="dxa"/>
            <w:shd w:val="clear" w:color="000000" w:fill="FFFFFF"/>
            <w:noWrap/>
            <w:vAlign w:val="bottom"/>
            <w:hideMark/>
          </w:tcPr>
          <w:p w14:paraId="4E66BF0D" w14:textId="77777777" w:rsidR="002A7613" w:rsidRPr="00AB0049" w:rsidRDefault="002A7613" w:rsidP="00FE19C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2 467,0</w:t>
            </w:r>
          </w:p>
        </w:tc>
        <w:tc>
          <w:tcPr>
            <w:tcW w:w="1701" w:type="dxa"/>
            <w:shd w:val="clear" w:color="000000" w:fill="FFFFFF"/>
            <w:vAlign w:val="bottom"/>
            <w:hideMark/>
          </w:tcPr>
          <w:p w14:paraId="56BC4597" w14:textId="77777777" w:rsidR="002A7613" w:rsidRPr="00AB0049" w:rsidRDefault="002A7613" w:rsidP="00FE19C5">
            <w:pPr>
              <w:spacing w:after="0" w:line="240" w:lineRule="auto"/>
              <w:contextualSpacing/>
              <w:jc w:val="center"/>
              <w:rPr>
                <w:rFonts w:ascii="Times New Roman" w:eastAsia="Times New Roman" w:hAnsi="Times New Roman" w:cs="Times New Roman"/>
                <w:i/>
                <w:sz w:val="24"/>
                <w:szCs w:val="24"/>
                <w:lang w:val="kk-KZ" w:eastAsia="ru-RU"/>
              </w:rPr>
            </w:pPr>
            <w:r w:rsidRPr="00AB0049">
              <w:rPr>
                <w:rFonts w:ascii="Times New Roman" w:eastAsia="Times New Roman" w:hAnsi="Times New Roman" w:cs="Times New Roman"/>
                <w:i/>
                <w:sz w:val="24"/>
                <w:szCs w:val="24"/>
                <w:lang w:val="kk-KZ" w:eastAsia="ru-RU"/>
              </w:rPr>
              <w:t>2 467,0</w:t>
            </w:r>
          </w:p>
        </w:tc>
        <w:tc>
          <w:tcPr>
            <w:tcW w:w="1559" w:type="dxa"/>
            <w:shd w:val="clear" w:color="000000" w:fill="FFFFFF"/>
            <w:vAlign w:val="bottom"/>
            <w:hideMark/>
          </w:tcPr>
          <w:p w14:paraId="0FC692F7" w14:textId="77777777" w:rsidR="002A7613" w:rsidRPr="00AB0049" w:rsidRDefault="002A7613" w:rsidP="00FE19C5">
            <w:pPr>
              <w:spacing w:after="0" w:line="240" w:lineRule="auto"/>
              <w:contextualSpacing/>
              <w:jc w:val="center"/>
              <w:rPr>
                <w:rFonts w:ascii="Times New Roman" w:eastAsia="Times New Roman" w:hAnsi="Times New Roman" w:cs="Times New Roman"/>
                <w:bCs/>
                <w:i/>
                <w:color w:val="000000"/>
                <w:sz w:val="24"/>
                <w:szCs w:val="24"/>
                <w:lang w:val="kk-KZ" w:eastAsia="ru-RU"/>
              </w:rPr>
            </w:pPr>
            <w:r w:rsidRPr="00AB0049">
              <w:rPr>
                <w:rFonts w:ascii="Times New Roman" w:eastAsia="Times New Roman" w:hAnsi="Times New Roman" w:cs="Times New Roman"/>
                <w:bCs/>
                <w:i/>
                <w:color w:val="000000"/>
                <w:sz w:val="24"/>
                <w:szCs w:val="24"/>
                <w:lang w:val="kk-KZ" w:eastAsia="ru-RU"/>
              </w:rPr>
              <w:t>100,0</w:t>
            </w:r>
          </w:p>
        </w:tc>
      </w:tr>
      <w:tr w:rsidR="002A7613" w:rsidRPr="00AB0049" w14:paraId="3646168D" w14:textId="77777777" w:rsidTr="00FD3DEE">
        <w:trPr>
          <w:trHeight w:val="194"/>
        </w:trPr>
        <w:tc>
          <w:tcPr>
            <w:tcW w:w="2825" w:type="dxa"/>
            <w:shd w:val="clear" w:color="000000" w:fill="FFFFFF"/>
            <w:hideMark/>
          </w:tcPr>
          <w:p w14:paraId="4A56C507"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Субвенция</w:t>
            </w:r>
          </w:p>
        </w:tc>
        <w:tc>
          <w:tcPr>
            <w:tcW w:w="1560" w:type="dxa"/>
            <w:shd w:val="clear" w:color="000000" w:fill="FFFFFF"/>
            <w:vAlign w:val="bottom"/>
            <w:hideMark/>
          </w:tcPr>
          <w:p w14:paraId="7DD169BE" w14:textId="77777777" w:rsidR="002A7613" w:rsidRPr="00AB0049" w:rsidRDefault="002A7613" w:rsidP="00FE19C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19 629,0</w:t>
            </w:r>
          </w:p>
        </w:tc>
        <w:tc>
          <w:tcPr>
            <w:tcW w:w="2126" w:type="dxa"/>
            <w:shd w:val="clear" w:color="000000" w:fill="FFFFFF"/>
            <w:noWrap/>
            <w:vAlign w:val="bottom"/>
            <w:hideMark/>
          </w:tcPr>
          <w:p w14:paraId="65D293CF" w14:textId="77777777" w:rsidR="002A7613" w:rsidRPr="00AB0049" w:rsidRDefault="002A7613" w:rsidP="00FE19C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19 629,0</w:t>
            </w:r>
          </w:p>
        </w:tc>
        <w:tc>
          <w:tcPr>
            <w:tcW w:w="1701" w:type="dxa"/>
            <w:shd w:val="clear" w:color="000000" w:fill="FFFFFF"/>
            <w:vAlign w:val="bottom"/>
            <w:hideMark/>
          </w:tcPr>
          <w:p w14:paraId="5A7D5AB8" w14:textId="77777777" w:rsidR="002A7613" w:rsidRPr="00AB0049" w:rsidRDefault="002A7613" w:rsidP="00FE19C5">
            <w:pPr>
              <w:spacing w:after="0" w:line="240" w:lineRule="auto"/>
              <w:contextualSpacing/>
              <w:jc w:val="center"/>
              <w:rPr>
                <w:rFonts w:ascii="Times New Roman" w:eastAsia="Times New Roman" w:hAnsi="Times New Roman" w:cs="Times New Roman"/>
                <w:i/>
                <w:sz w:val="24"/>
                <w:szCs w:val="24"/>
                <w:lang w:val="kk-KZ" w:eastAsia="ru-RU"/>
              </w:rPr>
            </w:pPr>
            <w:r w:rsidRPr="00AB0049">
              <w:rPr>
                <w:rFonts w:ascii="Times New Roman" w:eastAsia="Times New Roman" w:hAnsi="Times New Roman" w:cs="Times New Roman"/>
                <w:i/>
                <w:sz w:val="24"/>
                <w:szCs w:val="24"/>
                <w:lang w:val="kk-KZ" w:eastAsia="ru-RU"/>
              </w:rPr>
              <w:t>19 629,0</w:t>
            </w:r>
          </w:p>
        </w:tc>
        <w:tc>
          <w:tcPr>
            <w:tcW w:w="1559" w:type="dxa"/>
            <w:shd w:val="clear" w:color="000000" w:fill="FFFFFF"/>
            <w:vAlign w:val="bottom"/>
            <w:hideMark/>
          </w:tcPr>
          <w:p w14:paraId="160E1B9D" w14:textId="77777777" w:rsidR="002A7613" w:rsidRPr="00AB0049" w:rsidRDefault="002A7613" w:rsidP="00FE19C5">
            <w:pPr>
              <w:spacing w:after="0" w:line="240" w:lineRule="auto"/>
              <w:contextualSpacing/>
              <w:jc w:val="center"/>
              <w:rPr>
                <w:rFonts w:ascii="Times New Roman" w:eastAsia="Times New Roman" w:hAnsi="Times New Roman" w:cs="Times New Roman"/>
                <w:bCs/>
                <w:i/>
                <w:color w:val="000000"/>
                <w:sz w:val="24"/>
                <w:szCs w:val="24"/>
                <w:lang w:val="kk-KZ" w:eastAsia="ru-RU"/>
              </w:rPr>
            </w:pPr>
            <w:r w:rsidRPr="00AB0049">
              <w:rPr>
                <w:rFonts w:ascii="Times New Roman" w:eastAsia="Times New Roman" w:hAnsi="Times New Roman" w:cs="Times New Roman"/>
                <w:bCs/>
                <w:i/>
                <w:color w:val="000000"/>
                <w:sz w:val="24"/>
                <w:szCs w:val="24"/>
                <w:lang w:val="kk-KZ" w:eastAsia="ru-RU"/>
              </w:rPr>
              <w:t>100,0</w:t>
            </w:r>
          </w:p>
        </w:tc>
      </w:tr>
      <w:tr w:rsidR="002A7613" w:rsidRPr="00AB0049" w14:paraId="5D8E00EA" w14:textId="77777777" w:rsidTr="00FE19C5">
        <w:trPr>
          <w:trHeight w:val="259"/>
        </w:trPr>
        <w:tc>
          <w:tcPr>
            <w:tcW w:w="2825" w:type="dxa"/>
            <w:shd w:val="clear" w:color="000000" w:fill="FFFFFF"/>
            <w:hideMark/>
          </w:tcPr>
          <w:p w14:paraId="39DBE1C2"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1. Шығындар</w:t>
            </w:r>
          </w:p>
        </w:tc>
        <w:tc>
          <w:tcPr>
            <w:tcW w:w="1560" w:type="dxa"/>
            <w:shd w:val="clear" w:color="000000" w:fill="FFFFFF"/>
            <w:vAlign w:val="bottom"/>
            <w:hideMark/>
          </w:tcPr>
          <w:p w14:paraId="4370B4B4" w14:textId="77777777" w:rsidR="002A7613" w:rsidRPr="00AB0049" w:rsidRDefault="002A7613" w:rsidP="00FE19C5">
            <w:pPr>
              <w:spacing w:after="0" w:line="240" w:lineRule="auto"/>
              <w:contextualSpacing/>
              <w:jc w:val="center"/>
              <w:rPr>
                <w:rFonts w:ascii="Times New Roman" w:eastAsia="Times New Roman" w:hAnsi="Times New Roman" w:cs="Times New Roman"/>
                <w:b/>
                <w:color w:val="000000"/>
                <w:sz w:val="24"/>
                <w:szCs w:val="24"/>
                <w:lang w:val="kk-KZ" w:eastAsia="ru-RU"/>
              </w:rPr>
            </w:pPr>
            <w:r w:rsidRPr="00AB0049">
              <w:rPr>
                <w:rFonts w:ascii="Times New Roman" w:eastAsia="Times New Roman" w:hAnsi="Times New Roman" w:cs="Times New Roman"/>
                <w:b/>
                <w:color w:val="000000"/>
                <w:sz w:val="24"/>
                <w:szCs w:val="24"/>
                <w:lang w:val="kk-KZ" w:eastAsia="ru-RU"/>
              </w:rPr>
              <w:t>20 931,0</w:t>
            </w:r>
          </w:p>
        </w:tc>
        <w:tc>
          <w:tcPr>
            <w:tcW w:w="2126" w:type="dxa"/>
            <w:shd w:val="clear" w:color="000000" w:fill="FFFFFF"/>
            <w:noWrap/>
            <w:vAlign w:val="bottom"/>
            <w:hideMark/>
          </w:tcPr>
          <w:p w14:paraId="55D14670" w14:textId="77777777" w:rsidR="002A7613" w:rsidRPr="00AB0049" w:rsidRDefault="002A7613" w:rsidP="00FE19C5">
            <w:pPr>
              <w:spacing w:after="0" w:line="240" w:lineRule="auto"/>
              <w:contextualSpacing/>
              <w:jc w:val="center"/>
              <w:rPr>
                <w:rFonts w:ascii="Times New Roman" w:eastAsia="Times New Roman" w:hAnsi="Times New Roman" w:cs="Times New Roman"/>
                <w:b/>
                <w:color w:val="000000"/>
                <w:sz w:val="24"/>
                <w:szCs w:val="24"/>
                <w:lang w:val="kk-KZ" w:eastAsia="ru-RU"/>
              </w:rPr>
            </w:pPr>
            <w:r w:rsidRPr="00AB0049">
              <w:rPr>
                <w:rFonts w:ascii="Times New Roman" w:eastAsia="Times New Roman" w:hAnsi="Times New Roman" w:cs="Times New Roman"/>
                <w:b/>
                <w:color w:val="000000"/>
                <w:sz w:val="24"/>
                <w:szCs w:val="24"/>
                <w:lang w:val="kk-KZ" w:eastAsia="ru-RU"/>
              </w:rPr>
              <w:t>22 435,0</w:t>
            </w:r>
          </w:p>
        </w:tc>
        <w:tc>
          <w:tcPr>
            <w:tcW w:w="1701" w:type="dxa"/>
            <w:shd w:val="clear" w:color="000000" w:fill="FFFFFF"/>
            <w:vAlign w:val="bottom"/>
            <w:hideMark/>
          </w:tcPr>
          <w:p w14:paraId="588829DA" w14:textId="77777777" w:rsidR="002A7613" w:rsidRPr="00AB0049" w:rsidRDefault="002A7613" w:rsidP="00FE19C5">
            <w:pPr>
              <w:spacing w:after="0" w:line="240" w:lineRule="auto"/>
              <w:contextualSpacing/>
              <w:jc w:val="center"/>
              <w:rPr>
                <w:rFonts w:ascii="Times New Roman" w:eastAsia="Times New Roman" w:hAnsi="Times New Roman" w:cs="Times New Roman"/>
                <w:b/>
                <w:sz w:val="24"/>
                <w:szCs w:val="24"/>
                <w:lang w:val="kk-KZ" w:eastAsia="ru-RU"/>
              </w:rPr>
            </w:pPr>
            <w:r w:rsidRPr="00AB0049">
              <w:rPr>
                <w:rFonts w:ascii="Times New Roman" w:eastAsia="Times New Roman" w:hAnsi="Times New Roman" w:cs="Times New Roman"/>
                <w:b/>
                <w:sz w:val="24"/>
                <w:szCs w:val="24"/>
                <w:lang w:val="kk-KZ" w:eastAsia="ru-RU"/>
              </w:rPr>
              <w:t>22 390,2</w:t>
            </w:r>
          </w:p>
        </w:tc>
        <w:tc>
          <w:tcPr>
            <w:tcW w:w="1559" w:type="dxa"/>
            <w:shd w:val="clear" w:color="000000" w:fill="FFFFFF"/>
            <w:vAlign w:val="bottom"/>
            <w:hideMark/>
          </w:tcPr>
          <w:p w14:paraId="7ABA7100" w14:textId="77777777" w:rsidR="002A7613" w:rsidRPr="00AB0049" w:rsidRDefault="002A7613" w:rsidP="00FE19C5">
            <w:pPr>
              <w:spacing w:after="0" w:line="240" w:lineRule="auto"/>
              <w:contextualSpacing/>
              <w:jc w:val="center"/>
              <w:rPr>
                <w:rFonts w:ascii="Times New Roman" w:eastAsia="Times New Roman" w:hAnsi="Times New Roman" w:cs="Times New Roman"/>
                <w:b/>
                <w:bCs/>
                <w:color w:val="000000"/>
                <w:sz w:val="24"/>
                <w:szCs w:val="24"/>
                <w:lang w:val="kk-KZ" w:eastAsia="ru-RU"/>
              </w:rPr>
            </w:pPr>
            <w:r w:rsidRPr="00AB0049">
              <w:rPr>
                <w:rFonts w:ascii="Times New Roman" w:eastAsia="Times New Roman" w:hAnsi="Times New Roman" w:cs="Times New Roman"/>
                <w:b/>
                <w:bCs/>
                <w:color w:val="000000"/>
                <w:sz w:val="24"/>
                <w:szCs w:val="24"/>
                <w:lang w:val="kk-KZ" w:eastAsia="ru-RU"/>
              </w:rPr>
              <w:t>99,8</w:t>
            </w:r>
          </w:p>
        </w:tc>
      </w:tr>
      <w:tr w:rsidR="002A7613" w:rsidRPr="00AB0049" w14:paraId="748BBBE5" w14:textId="77777777" w:rsidTr="00FE19C5">
        <w:trPr>
          <w:trHeight w:val="273"/>
        </w:trPr>
        <w:tc>
          <w:tcPr>
            <w:tcW w:w="2825" w:type="dxa"/>
            <w:shd w:val="clear" w:color="000000" w:fill="FFFFFF"/>
          </w:tcPr>
          <w:p w14:paraId="2BC5EAD9"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Оның ішінде мемлекеттік басқару</w:t>
            </w:r>
          </w:p>
        </w:tc>
        <w:tc>
          <w:tcPr>
            <w:tcW w:w="1560" w:type="dxa"/>
            <w:shd w:val="clear" w:color="000000" w:fill="FFFFFF"/>
            <w:vAlign w:val="bottom"/>
          </w:tcPr>
          <w:p w14:paraId="62CF5881" w14:textId="77777777" w:rsidR="002A7613" w:rsidRPr="00AB0049" w:rsidRDefault="002A7613" w:rsidP="00FE19C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19 661,0</w:t>
            </w:r>
          </w:p>
        </w:tc>
        <w:tc>
          <w:tcPr>
            <w:tcW w:w="2126" w:type="dxa"/>
            <w:shd w:val="clear" w:color="000000" w:fill="FFFFFF"/>
            <w:noWrap/>
            <w:vAlign w:val="bottom"/>
          </w:tcPr>
          <w:p w14:paraId="47832641" w14:textId="77777777" w:rsidR="002A7613" w:rsidRPr="00AB0049" w:rsidRDefault="002A7613" w:rsidP="00FE19C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19 665,0</w:t>
            </w:r>
          </w:p>
        </w:tc>
        <w:tc>
          <w:tcPr>
            <w:tcW w:w="1701" w:type="dxa"/>
            <w:shd w:val="clear" w:color="000000" w:fill="FFFFFF"/>
            <w:vAlign w:val="bottom"/>
          </w:tcPr>
          <w:p w14:paraId="0D5F59D8" w14:textId="77777777" w:rsidR="002A7613" w:rsidRPr="00AB0049" w:rsidRDefault="002A7613" w:rsidP="00FE19C5">
            <w:pPr>
              <w:spacing w:after="0" w:line="240" w:lineRule="auto"/>
              <w:contextualSpacing/>
              <w:jc w:val="center"/>
              <w:rPr>
                <w:rFonts w:ascii="Times New Roman" w:eastAsia="Times New Roman" w:hAnsi="Times New Roman" w:cs="Times New Roman"/>
                <w:i/>
                <w:sz w:val="24"/>
                <w:szCs w:val="24"/>
                <w:lang w:val="kk-KZ" w:eastAsia="ru-RU"/>
              </w:rPr>
            </w:pPr>
            <w:r w:rsidRPr="00AB0049">
              <w:rPr>
                <w:rFonts w:ascii="Times New Roman" w:eastAsia="Times New Roman" w:hAnsi="Times New Roman" w:cs="Times New Roman"/>
                <w:i/>
                <w:sz w:val="24"/>
                <w:szCs w:val="24"/>
                <w:lang w:val="kk-KZ" w:eastAsia="ru-RU"/>
              </w:rPr>
              <w:t>19 621,2</w:t>
            </w:r>
          </w:p>
        </w:tc>
        <w:tc>
          <w:tcPr>
            <w:tcW w:w="1559" w:type="dxa"/>
            <w:shd w:val="clear" w:color="000000" w:fill="FFFFFF"/>
            <w:vAlign w:val="bottom"/>
          </w:tcPr>
          <w:p w14:paraId="1E0658DC" w14:textId="77777777" w:rsidR="002A7613" w:rsidRPr="00AB0049" w:rsidRDefault="002A7613" w:rsidP="00FE19C5">
            <w:pPr>
              <w:spacing w:after="0" w:line="240" w:lineRule="auto"/>
              <w:contextualSpacing/>
              <w:jc w:val="center"/>
              <w:rPr>
                <w:rFonts w:ascii="Times New Roman" w:eastAsia="Times New Roman" w:hAnsi="Times New Roman" w:cs="Times New Roman"/>
                <w:bCs/>
                <w:i/>
                <w:color w:val="000000"/>
                <w:sz w:val="24"/>
                <w:szCs w:val="24"/>
                <w:lang w:val="kk-KZ" w:eastAsia="ru-RU"/>
              </w:rPr>
            </w:pPr>
            <w:r w:rsidRPr="00AB0049">
              <w:rPr>
                <w:rFonts w:ascii="Times New Roman" w:eastAsia="Times New Roman" w:hAnsi="Times New Roman" w:cs="Times New Roman"/>
                <w:bCs/>
                <w:i/>
                <w:color w:val="000000"/>
                <w:sz w:val="24"/>
                <w:szCs w:val="24"/>
                <w:lang w:val="kk-KZ" w:eastAsia="ru-RU"/>
              </w:rPr>
              <w:t>99,8</w:t>
            </w:r>
          </w:p>
        </w:tc>
      </w:tr>
      <w:tr w:rsidR="002A7613" w:rsidRPr="00AB0049" w14:paraId="6C592715" w14:textId="77777777" w:rsidTr="00FE19C5">
        <w:trPr>
          <w:trHeight w:val="295"/>
        </w:trPr>
        <w:tc>
          <w:tcPr>
            <w:tcW w:w="2825" w:type="dxa"/>
            <w:shd w:val="clear" w:color="000000" w:fill="FFFFFF"/>
          </w:tcPr>
          <w:p w14:paraId="2FB44770"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ТҮКШ</w:t>
            </w:r>
          </w:p>
        </w:tc>
        <w:tc>
          <w:tcPr>
            <w:tcW w:w="1560" w:type="dxa"/>
            <w:shd w:val="clear" w:color="000000" w:fill="FFFFFF"/>
            <w:vAlign w:val="bottom"/>
          </w:tcPr>
          <w:p w14:paraId="32256848" w14:textId="77777777" w:rsidR="002A7613" w:rsidRPr="00AB0049" w:rsidRDefault="002A7613" w:rsidP="00FE19C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1 270,0</w:t>
            </w:r>
          </w:p>
        </w:tc>
        <w:tc>
          <w:tcPr>
            <w:tcW w:w="2126" w:type="dxa"/>
            <w:shd w:val="clear" w:color="000000" w:fill="FFFFFF"/>
            <w:noWrap/>
            <w:vAlign w:val="bottom"/>
          </w:tcPr>
          <w:p w14:paraId="601E6EC4" w14:textId="77777777" w:rsidR="002A7613" w:rsidRPr="00AB0049" w:rsidRDefault="002A7613" w:rsidP="00FE19C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2 770,0</w:t>
            </w:r>
          </w:p>
        </w:tc>
        <w:tc>
          <w:tcPr>
            <w:tcW w:w="1701" w:type="dxa"/>
            <w:shd w:val="clear" w:color="000000" w:fill="FFFFFF"/>
            <w:vAlign w:val="bottom"/>
          </w:tcPr>
          <w:p w14:paraId="0A8C4287" w14:textId="77777777" w:rsidR="002A7613" w:rsidRPr="00AB0049" w:rsidRDefault="002A7613" w:rsidP="00FE19C5">
            <w:pPr>
              <w:spacing w:after="0" w:line="240" w:lineRule="auto"/>
              <w:contextualSpacing/>
              <w:jc w:val="center"/>
              <w:rPr>
                <w:rFonts w:ascii="Times New Roman" w:eastAsia="Times New Roman" w:hAnsi="Times New Roman" w:cs="Times New Roman"/>
                <w:i/>
                <w:sz w:val="24"/>
                <w:szCs w:val="24"/>
                <w:lang w:val="kk-KZ" w:eastAsia="ru-RU"/>
              </w:rPr>
            </w:pPr>
            <w:r w:rsidRPr="00AB0049">
              <w:rPr>
                <w:rFonts w:ascii="Times New Roman" w:eastAsia="Times New Roman" w:hAnsi="Times New Roman" w:cs="Times New Roman"/>
                <w:i/>
                <w:sz w:val="24"/>
                <w:szCs w:val="24"/>
                <w:lang w:val="kk-KZ" w:eastAsia="ru-RU"/>
              </w:rPr>
              <w:t>2 769,0</w:t>
            </w:r>
          </w:p>
        </w:tc>
        <w:tc>
          <w:tcPr>
            <w:tcW w:w="1559" w:type="dxa"/>
            <w:shd w:val="clear" w:color="000000" w:fill="FFFFFF"/>
            <w:vAlign w:val="bottom"/>
          </w:tcPr>
          <w:p w14:paraId="41E0E90B" w14:textId="77777777" w:rsidR="002A7613" w:rsidRPr="00AB0049" w:rsidRDefault="002A7613" w:rsidP="00FE19C5">
            <w:pPr>
              <w:spacing w:after="0" w:line="240" w:lineRule="auto"/>
              <w:contextualSpacing/>
              <w:jc w:val="center"/>
              <w:rPr>
                <w:rFonts w:ascii="Times New Roman" w:eastAsia="Times New Roman" w:hAnsi="Times New Roman" w:cs="Times New Roman"/>
                <w:bCs/>
                <w:i/>
                <w:color w:val="000000"/>
                <w:sz w:val="24"/>
                <w:szCs w:val="24"/>
                <w:lang w:val="kk-KZ" w:eastAsia="ru-RU"/>
              </w:rPr>
            </w:pPr>
            <w:r w:rsidRPr="00AB0049">
              <w:rPr>
                <w:rFonts w:ascii="Times New Roman" w:eastAsia="Times New Roman" w:hAnsi="Times New Roman" w:cs="Times New Roman"/>
                <w:bCs/>
                <w:i/>
                <w:color w:val="000000"/>
                <w:sz w:val="24"/>
                <w:szCs w:val="24"/>
                <w:lang w:val="kk-KZ" w:eastAsia="ru-RU"/>
              </w:rPr>
              <w:t>100,0</w:t>
            </w:r>
          </w:p>
        </w:tc>
      </w:tr>
    </w:tbl>
    <w:p w14:paraId="333D3389" w14:textId="77777777" w:rsidR="002A7613"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2020 жылғы кірістер-23 399,0 мың теңге түсті (104,3%), оның ішінде:</w:t>
      </w:r>
    </w:p>
    <w:p w14:paraId="4DEEDF9E" w14:textId="77777777" w:rsidR="002A7613"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Салықтық түсімдер-жоспар 335,0 мың теңге, факт бойынша 1 298,4 мың теңге (387,6%), оның ішінде:</w:t>
      </w:r>
    </w:p>
    <w:p w14:paraId="600589DC" w14:textId="77777777" w:rsidR="002A7613"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 ЖТС-жоспар 0,0 мың теңге, факт бойынша 199,9 мың теңге (0,0%);</w:t>
      </w:r>
    </w:p>
    <w:p w14:paraId="4F86B87A" w14:textId="77777777" w:rsidR="002A7613"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 Мүлік салығы-жоспар 10,0 мың теңге, іс жүзінде 9,8 мың теңге (98,5%);</w:t>
      </w:r>
    </w:p>
    <w:p w14:paraId="7E600E50" w14:textId="77777777" w:rsidR="002A7613"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 Жер салығы - жоспар 23,0 мың теңге, іс жүзінде 37,9 мың теңге (164,6%);</w:t>
      </w:r>
    </w:p>
    <w:p w14:paraId="461205C7" w14:textId="77777777" w:rsidR="002A7613"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 Көлік салығы - жоспар-302,0 мың теңге, іс жүзінде 1 050,8 мың теңге (348,0%);</w:t>
      </w:r>
    </w:p>
    <w:p w14:paraId="3C7480BB" w14:textId="77777777" w:rsidR="002A7613"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 Тауарларға, жұмыстарға салынатын ішкі салықтар-жоспар - 0 мың теңге, іс жүзінде 0 мың теңге(0%).</w:t>
      </w:r>
    </w:p>
    <w:p w14:paraId="5C7B4CD0" w14:textId="77777777" w:rsidR="002A7613"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Салықтық емес түсімдер-жоспар 4,0 мың теңге, факт бойынша 4,6 мың теңге (115,6%), оның ішінде:</w:t>
      </w:r>
    </w:p>
    <w:p w14:paraId="013EC153" w14:textId="77777777" w:rsidR="002A7613"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 Мемлекет меншігіндегі мүлікті жалға беруден түсетін кірістер-жоспар 0,0 мың теңге, іс жүзінде 0,162 мың теңге (0,0%);</w:t>
      </w:r>
    </w:p>
    <w:p w14:paraId="5F8B46FF" w14:textId="77777777" w:rsidR="002A7613"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 Басқа да салықтық емес түсімдер-жоспар 4,0 мың теңге, факт бойынша 4,462 мың теңге (111,5%);</w:t>
      </w:r>
    </w:p>
    <w:p w14:paraId="7D2F872A" w14:textId="77777777" w:rsidR="002A7613"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алулар-жоспар 0 теңге, факт бойынша 0 теңге.</w:t>
      </w:r>
    </w:p>
    <w:p w14:paraId="23615C75" w14:textId="77777777" w:rsidR="002A7613"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Трансферттер түсімі-жоспар бойынша 22 096,0 мың теңге, іс жүзінде 22 096,0 мың теңге (100,0%), оның ішінде:</w:t>
      </w:r>
    </w:p>
    <w:p w14:paraId="6924B444" w14:textId="77777777" w:rsidR="002A7613"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 Субвенциялар-жоспар 19 629,0 мың теңге, факт бойынша 19 629,0 мың теңге (100%);</w:t>
      </w:r>
    </w:p>
    <w:p w14:paraId="402484A5" w14:textId="77777777" w:rsidR="002A7613"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 Жоғары тұрған бюджеттен трансферттер 2 467,0 мың теңге, іс жүзінде 2 467,0 мың теңге (100,0 %).</w:t>
      </w:r>
    </w:p>
    <w:p w14:paraId="54019604" w14:textId="77777777" w:rsidR="00934409" w:rsidRPr="00AB0049" w:rsidRDefault="002A7613" w:rsidP="00D00777">
      <w:pPr>
        <w:widowControl w:val="0"/>
        <w:tabs>
          <w:tab w:val="left" w:pos="0"/>
        </w:tabs>
        <w:suppressAutoHyphens/>
        <w:spacing w:after="0" w:line="240" w:lineRule="auto"/>
        <w:ind w:firstLine="720"/>
        <w:contextualSpacing/>
        <w:jc w:val="both"/>
        <w:rPr>
          <w:rFonts w:ascii="Times New Roman" w:hAnsi="Times New Roman" w:cs="Times New Roman"/>
          <w:sz w:val="28"/>
          <w:szCs w:val="28"/>
          <w:u w:val="single"/>
          <w:lang w:val="kk-KZ" w:eastAsia="ar-SA"/>
        </w:rPr>
      </w:pPr>
      <w:r w:rsidRPr="00AB0049">
        <w:rPr>
          <w:rFonts w:ascii="Times New Roman" w:eastAsia="Times New Roman" w:hAnsi="Times New Roman" w:cs="Times New Roman"/>
          <w:bCs/>
          <w:sz w:val="28"/>
          <w:szCs w:val="28"/>
          <w:lang w:eastAsia="ar-SA"/>
        </w:rPr>
        <w:t>2020 жылғы шығындар 22 390,2 мың теңге сомасында жүргізілді (99,8%), жоспар бойынша 19 661,0 мың теңге бекітілді, 19 665,0 мың теңгеге түзетілді, іс жүзінде 19 621,2 мың теңге.</w:t>
      </w:r>
    </w:p>
    <w:p w14:paraId="5BE4FCC1" w14:textId="77777777" w:rsidR="00934409" w:rsidRPr="00AB0049" w:rsidRDefault="00934409" w:rsidP="00467D2B">
      <w:pPr>
        <w:widowControl w:val="0"/>
        <w:tabs>
          <w:tab w:val="left" w:pos="0"/>
        </w:tabs>
        <w:suppressAutoHyphens/>
        <w:spacing w:after="0" w:line="240" w:lineRule="auto"/>
        <w:ind w:firstLine="720"/>
        <w:contextualSpacing/>
        <w:jc w:val="center"/>
        <w:rPr>
          <w:rFonts w:ascii="Times New Roman" w:hAnsi="Times New Roman" w:cs="Times New Roman"/>
          <w:b/>
          <w:sz w:val="28"/>
          <w:szCs w:val="28"/>
          <w:u w:val="single"/>
          <w:lang w:val="kk-KZ" w:eastAsia="ar-SA"/>
        </w:rPr>
      </w:pPr>
    </w:p>
    <w:p w14:paraId="7AC16821" w14:textId="77777777" w:rsidR="00934409" w:rsidRPr="00AB0049" w:rsidRDefault="00934409" w:rsidP="00934409">
      <w:pPr>
        <w:widowControl w:val="0"/>
        <w:tabs>
          <w:tab w:val="left" w:pos="0"/>
        </w:tabs>
        <w:suppressAutoHyphens/>
        <w:spacing w:after="0" w:line="240" w:lineRule="auto"/>
        <w:ind w:firstLine="720"/>
        <w:contextualSpacing/>
        <w:jc w:val="center"/>
        <w:rPr>
          <w:rFonts w:ascii="Times New Roman" w:hAnsi="Times New Roman" w:cs="Times New Roman"/>
          <w:b/>
          <w:sz w:val="28"/>
          <w:szCs w:val="28"/>
          <w:u w:val="single"/>
          <w:lang w:val="kk-KZ" w:eastAsia="ar-SA"/>
        </w:rPr>
      </w:pPr>
      <w:r w:rsidRPr="00AB0049">
        <w:rPr>
          <w:rFonts w:ascii="Times New Roman" w:hAnsi="Times New Roman" w:cs="Times New Roman"/>
          <w:b/>
          <w:sz w:val="28"/>
          <w:szCs w:val="28"/>
          <w:u w:val="single"/>
          <w:lang w:val="kk-KZ" w:eastAsia="ar-SA"/>
        </w:rPr>
        <w:t>«Егіндібұлақ ауылдық округі әкімінің аппараты» ММ</w:t>
      </w:r>
    </w:p>
    <w:p w14:paraId="68C4A908" w14:textId="77777777" w:rsidR="00934409" w:rsidRPr="00AB0049" w:rsidRDefault="00934409" w:rsidP="00934409">
      <w:pPr>
        <w:widowControl w:val="0"/>
        <w:tabs>
          <w:tab w:val="left" w:pos="0"/>
        </w:tabs>
        <w:suppressAutoHyphens/>
        <w:spacing w:after="0" w:line="240" w:lineRule="auto"/>
        <w:ind w:firstLine="720"/>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val="kk-KZ" w:eastAsia="ar-SA"/>
        </w:rPr>
        <w:t xml:space="preserve">   </w:t>
      </w:r>
      <w:r w:rsidRPr="00AB0049">
        <w:rPr>
          <w:rFonts w:ascii="Times New Roman" w:eastAsia="Times New Roman" w:hAnsi="Times New Roman" w:cs="Times New Roman"/>
          <w:sz w:val="24"/>
          <w:szCs w:val="24"/>
          <w:lang w:eastAsia="ar-SA"/>
        </w:rPr>
        <w:t>(</w:t>
      </w:r>
      <w:r w:rsidRPr="00AB0049">
        <w:rPr>
          <w:rFonts w:ascii="Times New Roman" w:eastAsia="Times New Roman" w:hAnsi="Times New Roman" w:cs="Times New Roman"/>
          <w:sz w:val="24"/>
          <w:szCs w:val="24"/>
          <w:lang w:val="kk-KZ" w:eastAsia="ar-SA"/>
        </w:rPr>
        <w:t xml:space="preserve">мың </w:t>
      </w:r>
      <w:r w:rsidRPr="00AB0049">
        <w:rPr>
          <w:rFonts w:ascii="Times New Roman" w:eastAsia="Times New Roman" w:hAnsi="Times New Roman" w:cs="Times New Roman"/>
          <w:sz w:val="24"/>
          <w:szCs w:val="24"/>
          <w:lang w:eastAsia="ar-SA"/>
        </w:rPr>
        <w:t xml:space="preserve"> те</w:t>
      </w:r>
      <w:r w:rsidRPr="00AB0049">
        <w:rPr>
          <w:rFonts w:ascii="Times New Roman" w:eastAsia="Times New Roman" w:hAnsi="Times New Roman" w:cs="Times New Roman"/>
          <w:sz w:val="24"/>
          <w:szCs w:val="24"/>
          <w:lang w:val="kk-KZ" w:eastAsia="ar-SA"/>
        </w:rPr>
        <w:t>ң</w:t>
      </w:r>
      <w:r w:rsidRPr="00AB0049">
        <w:rPr>
          <w:rFonts w:ascii="Times New Roman" w:eastAsia="Times New Roman" w:hAnsi="Times New Roman" w:cs="Times New Roman"/>
          <w:sz w:val="24"/>
          <w:szCs w:val="24"/>
          <w:lang w:eastAsia="ar-SA"/>
        </w:rPr>
        <w:t>ге)</w:t>
      </w:r>
    </w:p>
    <w:p w14:paraId="5B95793D" w14:textId="77777777" w:rsidR="00934409" w:rsidRPr="00AB0049" w:rsidRDefault="00934409" w:rsidP="00934409">
      <w:pPr>
        <w:widowControl w:val="0"/>
        <w:tabs>
          <w:tab w:val="left" w:pos="0"/>
        </w:tabs>
        <w:suppressAutoHyphens/>
        <w:spacing w:after="0" w:line="240" w:lineRule="auto"/>
        <w:ind w:firstLine="720"/>
        <w:contextualSpacing/>
        <w:jc w:val="center"/>
        <w:rPr>
          <w:rFonts w:ascii="Times New Roman" w:hAnsi="Times New Roman" w:cs="Times New Roman"/>
          <w:b/>
          <w:sz w:val="28"/>
          <w:szCs w:val="28"/>
          <w:u w:val="single"/>
          <w:lang w:val="kk-KZ" w:eastAsia="ar-SA"/>
        </w:rPr>
      </w:pPr>
    </w:p>
    <w:p w14:paraId="1058F121" w14:textId="77777777" w:rsidR="00FE19C5" w:rsidRPr="00AB0049" w:rsidRDefault="00FE19C5" w:rsidP="00FE19C5">
      <w:pPr>
        <w:widowControl w:val="0"/>
        <w:tabs>
          <w:tab w:val="left" w:pos="0"/>
        </w:tabs>
        <w:suppressAutoHyphens/>
        <w:spacing w:after="0" w:line="240" w:lineRule="auto"/>
        <w:ind w:firstLine="720"/>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eastAsia="ar-SA"/>
        </w:rPr>
        <w:t xml:space="preserve">   (тыс. тенге)</w:t>
      </w:r>
    </w:p>
    <w:tbl>
      <w:tblPr>
        <w:tblW w:w="9771"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5"/>
        <w:gridCol w:w="1560"/>
        <w:gridCol w:w="2126"/>
        <w:gridCol w:w="1701"/>
        <w:gridCol w:w="1559"/>
      </w:tblGrid>
      <w:tr w:rsidR="00FE19C5" w:rsidRPr="00AB0049" w14:paraId="1C4E2589" w14:textId="77777777" w:rsidTr="00FE19C5">
        <w:trPr>
          <w:trHeight w:val="390"/>
        </w:trPr>
        <w:tc>
          <w:tcPr>
            <w:tcW w:w="2825" w:type="dxa"/>
            <w:vMerge w:val="restart"/>
            <w:shd w:val="clear" w:color="000000" w:fill="FFFFFF"/>
            <w:vAlign w:val="center"/>
            <w:hideMark/>
          </w:tcPr>
          <w:p w14:paraId="3F273BE8" w14:textId="77777777" w:rsidR="00FE19C5" w:rsidRPr="00AB0049" w:rsidRDefault="00934409" w:rsidP="00FE19C5">
            <w:pPr>
              <w:spacing w:after="0" w:line="240" w:lineRule="auto"/>
              <w:contextualSpacing/>
              <w:jc w:val="center"/>
              <w:rPr>
                <w:rFonts w:ascii="Times New Roman" w:eastAsia="Times New Roman" w:hAnsi="Times New Roman" w:cs="Times New Roman"/>
                <w:b/>
                <w:bCs/>
                <w:sz w:val="24"/>
                <w:szCs w:val="24"/>
                <w:lang w:val="kk-KZ" w:eastAsia="ru-RU"/>
              </w:rPr>
            </w:pPr>
            <w:r w:rsidRPr="00AB0049">
              <w:rPr>
                <w:rFonts w:ascii="Times New Roman" w:eastAsia="Times New Roman" w:hAnsi="Times New Roman" w:cs="Times New Roman"/>
                <w:b/>
                <w:bCs/>
                <w:sz w:val="24"/>
                <w:szCs w:val="24"/>
                <w:lang w:val="kk-KZ" w:eastAsia="ru-RU"/>
              </w:rPr>
              <w:t xml:space="preserve">Атауы </w:t>
            </w:r>
          </w:p>
        </w:tc>
        <w:tc>
          <w:tcPr>
            <w:tcW w:w="6946" w:type="dxa"/>
            <w:gridSpan w:val="4"/>
            <w:shd w:val="clear" w:color="000000" w:fill="FFFFFF"/>
            <w:vAlign w:val="center"/>
          </w:tcPr>
          <w:p w14:paraId="5F32009B" w14:textId="77777777" w:rsidR="00FE19C5" w:rsidRPr="00AB0049" w:rsidRDefault="00FE19C5" w:rsidP="00FE19C5">
            <w:pPr>
              <w:spacing w:after="0" w:line="240" w:lineRule="auto"/>
              <w:contextualSpacing/>
              <w:jc w:val="center"/>
              <w:rPr>
                <w:rFonts w:ascii="Times New Roman" w:eastAsia="Times New Roman" w:hAnsi="Times New Roman" w:cs="Times New Roman"/>
                <w:b/>
                <w:bCs/>
                <w:color w:val="000000"/>
                <w:sz w:val="24"/>
                <w:szCs w:val="24"/>
                <w:lang w:val="kk-KZ" w:eastAsia="ru-RU"/>
              </w:rPr>
            </w:pPr>
          </w:p>
        </w:tc>
      </w:tr>
      <w:tr w:rsidR="001C212D" w:rsidRPr="00AB0049" w14:paraId="2DAA53FF" w14:textId="77777777" w:rsidTr="00FE19C5">
        <w:trPr>
          <w:trHeight w:val="739"/>
        </w:trPr>
        <w:tc>
          <w:tcPr>
            <w:tcW w:w="2825" w:type="dxa"/>
            <w:vMerge/>
            <w:vAlign w:val="center"/>
            <w:hideMark/>
          </w:tcPr>
          <w:p w14:paraId="7D02A978" w14:textId="77777777" w:rsidR="001C212D" w:rsidRPr="00AB0049" w:rsidRDefault="001C212D" w:rsidP="00FE19C5">
            <w:pPr>
              <w:spacing w:after="0" w:line="240" w:lineRule="auto"/>
              <w:contextualSpacing/>
              <w:rPr>
                <w:rFonts w:ascii="Times New Roman" w:eastAsia="Times New Roman" w:hAnsi="Times New Roman" w:cs="Times New Roman"/>
                <w:b/>
                <w:bCs/>
                <w:sz w:val="24"/>
                <w:szCs w:val="24"/>
                <w:lang w:eastAsia="ru-RU"/>
              </w:rPr>
            </w:pPr>
          </w:p>
        </w:tc>
        <w:tc>
          <w:tcPr>
            <w:tcW w:w="1560" w:type="dxa"/>
            <w:shd w:val="clear" w:color="000000" w:fill="FFFFFF"/>
            <w:hideMark/>
          </w:tcPr>
          <w:p w14:paraId="6A2C6357" w14:textId="77777777" w:rsidR="001C212D" w:rsidRPr="00AB0049" w:rsidRDefault="001C212D" w:rsidP="001C212D">
            <w:pPr>
              <w:spacing w:after="0" w:line="240" w:lineRule="auto"/>
              <w:contextualSpacing/>
              <w:jc w:val="center"/>
              <w:rPr>
                <w:rFonts w:ascii="Times New Roman" w:eastAsia="Times New Roman" w:hAnsi="Times New Roman" w:cs="Times New Roman"/>
                <w:b/>
                <w:bCs/>
                <w:sz w:val="24"/>
                <w:szCs w:val="24"/>
                <w:lang w:eastAsia="ru-RU"/>
              </w:rPr>
            </w:pPr>
            <w:r w:rsidRPr="00AB0049">
              <w:rPr>
                <w:rFonts w:ascii="Times New Roman" w:eastAsia="Times New Roman" w:hAnsi="Times New Roman" w:cs="Times New Roman"/>
                <w:b/>
                <w:bCs/>
                <w:sz w:val="24"/>
                <w:szCs w:val="24"/>
                <w:lang w:eastAsia="ru-RU"/>
              </w:rPr>
              <w:t xml:space="preserve">2019 жылғы нақты орындалу </w:t>
            </w:r>
          </w:p>
        </w:tc>
        <w:tc>
          <w:tcPr>
            <w:tcW w:w="2126" w:type="dxa"/>
            <w:shd w:val="clear" w:color="000000" w:fill="FFFFFF"/>
            <w:hideMark/>
          </w:tcPr>
          <w:p w14:paraId="43EBFF76" w14:textId="77777777" w:rsidR="001C212D" w:rsidRPr="00AB0049" w:rsidRDefault="001C212D" w:rsidP="001C212D">
            <w:pPr>
              <w:spacing w:after="0" w:line="240" w:lineRule="auto"/>
              <w:contextualSpacing/>
              <w:jc w:val="center"/>
              <w:rPr>
                <w:rFonts w:ascii="Times New Roman" w:eastAsia="Times New Roman" w:hAnsi="Times New Roman" w:cs="Times New Roman"/>
                <w:b/>
                <w:bCs/>
                <w:sz w:val="24"/>
                <w:szCs w:val="24"/>
                <w:lang w:eastAsia="ru-RU"/>
              </w:rPr>
            </w:pPr>
            <w:r w:rsidRPr="00AB0049">
              <w:rPr>
                <w:rFonts w:ascii="Times New Roman" w:eastAsia="Times New Roman" w:hAnsi="Times New Roman" w:cs="Times New Roman"/>
                <w:b/>
                <w:bCs/>
                <w:sz w:val="24"/>
                <w:szCs w:val="24"/>
                <w:lang w:eastAsia="ru-RU"/>
              </w:rPr>
              <w:t xml:space="preserve">2020 жылғы бекітілген жылдық бюджет </w:t>
            </w:r>
          </w:p>
        </w:tc>
        <w:tc>
          <w:tcPr>
            <w:tcW w:w="1701" w:type="dxa"/>
            <w:shd w:val="clear" w:color="000000" w:fill="FFFFFF"/>
            <w:hideMark/>
          </w:tcPr>
          <w:p w14:paraId="4FB41933" w14:textId="77777777" w:rsidR="001C212D" w:rsidRPr="00AB0049" w:rsidRDefault="001C212D" w:rsidP="001C212D">
            <w:pPr>
              <w:spacing w:after="0" w:line="240" w:lineRule="auto"/>
              <w:ind w:right="32"/>
              <w:contextualSpacing/>
              <w:jc w:val="center"/>
              <w:rPr>
                <w:rFonts w:ascii="Times New Roman" w:eastAsia="Times New Roman" w:hAnsi="Times New Roman" w:cs="Times New Roman"/>
                <w:b/>
                <w:bCs/>
                <w:sz w:val="24"/>
                <w:szCs w:val="24"/>
                <w:lang w:eastAsia="ru-RU"/>
              </w:rPr>
            </w:pPr>
            <w:r w:rsidRPr="00AB0049">
              <w:rPr>
                <w:rFonts w:ascii="Times New Roman" w:eastAsia="Times New Roman" w:hAnsi="Times New Roman" w:cs="Times New Roman"/>
                <w:b/>
                <w:bCs/>
                <w:sz w:val="24"/>
                <w:szCs w:val="24"/>
                <w:lang w:eastAsia="ru-RU"/>
              </w:rPr>
              <w:t>2020 жылғы түзетілген жылдық бюджет</w:t>
            </w:r>
          </w:p>
        </w:tc>
        <w:tc>
          <w:tcPr>
            <w:tcW w:w="1559" w:type="dxa"/>
            <w:shd w:val="clear" w:color="000000" w:fill="FFFFFF"/>
            <w:hideMark/>
          </w:tcPr>
          <w:p w14:paraId="4B37905E" w14:textId="77777777" w:rsidR="001C212D" w:rsidRPr="00AB0049" w:rsidRDefault="001C212D" w:rsidP="001C212D">
            <w:pPr>
              <w:spacing w:after="0" w:line="240" w:lineRule="auto"/>
              <w:contextualSpacing/>
              <w:jc w:val="center"/>
              <w:rPr>
                <w:rFonts w:ascii="Times New Roman" w:eastAsia="Times New Roman" w:hAnsi="Times New Roman" w:cs="Times New Roman"/>
                <w:b/>
                <w:bCs/>
                <w:sz w:val="24"/>
                <w:szCs w:val="24"/>
                <w:lang w:eastAsia="ru-RU"/>
              </w:rPr>
            </w:pPr>
            <w:r w:rsidRPr="00AB0049">
              <w:rPr>
                <w:rFonts w:ascii="Times New Roman" w:eastAsia="Times New Roman" w:hAnsi="Times New Roman" w:cs="Times New Roman"/>
                <w:b/>
                <w:bCs/>
                <w:sz w:val="24"/>
                <w:szCs w:val="24"/>
                <w:lang w:eastAsia="ru-RU"/>
              </w:rPr>
              <w:t>2020 жылғы нақты орындалу</w:t>
            </w:r>
          </w:p>
        </w:tc>
      </w:tr>
      <w:tr w:rsidR="002A7613" w:rsidRPr="00AB0049" w14:paraId="6F7FDAA0" w14:textId="77777777" w:rsidTr="002A7613">
        <w:trPr>
          <w:trHeight w:val="517"/>
        </w:trPr>
        <w:tc>
          <w:tcPr>
            <w:tcW w:w="2825" w:type="dxa"/>
            <w:vMerge w:val="restart"/>
            <w:shd w:val="clear" w:color="000000" w:fill="FFFFFF"/>
            <w:hideMark/>
          </w:tcPr>
          <w:p w14:paraId="7A651C0C"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Түсімдер, оның ішінде</w:t>
            </w:r>
          </w:p>
          <w:p w14:paraId="13F20454" w14:textId="77777777" w:rsidR="002A7613" w:rsidRPr="00AB0049" w:rsidRDefault="002A7613" w:rsidP="002A7613">
            <w:pPr>
              <w:rPr>
                <w:rFonts w:ascii="Times New Roman" w:hAnsi="Times New Roman" w:cs="Times New Roman"/>
              </w:rPr>
            </w:pPr>
          </w:p>
        </w:tc>
        <w:tc>
          <w:tcPr>
            <w:tcW w:w="1560" w:type="dxa"/>
            <w:vMerge w:val="restart"/>
            <w:shd w:val="clear" w:color="000000" w:fill="FFFFFF"/>
            <w:vAlign w:val="bottom"/>
            <w:hideMark/>
          </w:tcPr>
          <w:p w14:paraId="469CC9AE" w14:textId="77777777" w:rsidR="002A7613" w:rsidRPr="00AB0049" w:rsidRDefault="002A7613" w:rsidP="00FE19C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19 750,0</w:t>
            </w:r>
          </w:p>
        </w:tc>
        <w:tc>
          <w:tcPr>
            <w:tcW w:w="2126" w:type="dxa"/>
            <w:vMerge w:val="restart"/>
            <w:shd w:val="clear" w:color="000000" w:fill="FFFFFF"/>
            <w:vAlign w:val="bottom"/>
            <w:hideMark/>
          </w:tcPr>
          <w:p w14:paraId="07F1F6C6" w14:textId="77777777" w:rsidR="002A7613" w:rsidRPr="00AB0049" w:rsidRDefault="002A7613" w:rsidP="00FE19C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20 345,0</w:t>
            </w:r>
          </w:p>
        </w:tc>
        <w:tc>
          <w:tcPr>
            <w:tcW w:w="1701" w:type="dxa"/>
            <w:vMerge w:val="restart"/>
            <w:shd w:val="clear" w:color="000000" w:fill="FFFFFF"/>
            <w:vAlign w:val="bottom"/>
            <w:hideMark/>
          </w:tcPr>
          <w:p w14:paraId="6894C63F" w14:textId="77777777" w:rsidR="002A7613" w:rsidRPr="00AB0049" w:rsidRDefault="002A7613" w:rsidP="00FE19C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20 919,7</w:t>
            </w:r>
          </w:p>
        </w:tc>
        <w:tc>
          <w:tcPr>
            <w:tcW w:w="1559" w:type="dxa"/>
            <w:vMerge w:val="restart"/>
            <w:shd w:val="clear" w:color="000000" w:fill="FFFFFF"/>
            <w:vAlign w:val="bottom"/>
            <w:hideMark/>
          </w:tcPr>
          <w:p w14:paraId="2E864132" w14:textId="77777777" w:rsidR="002A7613" w:rsidRPr="00AB0049" w:rsidRDefault="002A7613" w:rsidP="00FE19C5">
            <w:pPr>
              <w:spacing w:after="0" w:line="240" w:lineRule="auto"/>
              <w:contextualSpacing/>
              <w:jc w:val="center"/>
              <w:rPr>
                <w:rFonts w:ascii="Times New Roman" w:eastAsia="Times New Roman" w:hAnsi="Times New Roman" w:cs="Times New Roman"/>
                <w:b/>
                <w:bCs/>
                <w:sz w:val="24"/>
                <w:szCs w:val="24"/>
                <w:lang w:val="kk-KZ" w:eastAsia="ru-RU"/>
              </w:rPr>
            </w:pPr>
            <w:r w:rsidRPr="00AB0049">
              <w:rPr>
                <w:rFonts w:ascii="Times New Roman" w:eastAsia="Times New Roman" w:hAnsi="Times New Roman" w:cs="Times New Roman"/>
                <w:b/>
                <w:bCs/>
                <w:sz w:val="24"/>
                <w:szCs w:val="24"/>
                <w:lang w:val="kk-KZ" w:eastAsia="ru-RU"/>
              </w:rPr>
              <w:t>102,8</w:t>
            </w:r>
          </w:p>
        </w:tc>
      </w:tr>
      <w:tr w:rsidR="002A7613" w:rsidRPr="00AB0049" w14:paraId="6CA41D95" w14:textId="77777777" w:rsidTr="002A7613">
        <w:trPr>
          <w:trHeight w:val="450"/>
        </w:trPr>
        <w:tc>
          <w:tcPr>
            <w:tcW w:w="2825" w:type="dxa"/>
            <w:vMerge/>
            <w:hideMark/>
          </w:tcPr>
          <w:p w14:paraId="16F32690" w14:textId="77777777" w:rsidR="002A7613" w:rsidRPr="00AB0049" w:rsidRDefault="002A7613" w:rsidP="00FE19C5">
            <w:pPr>
              <w:spacing w:after="0" w:line="240" w:lineRule="auto"/>
              <w:contextualSpacing/>
              <w:rPr>
                <w:rFonts w:ascii="Times New Roman" w:eastAsia="Times New Roman" w:hAnsi="Times New Roman" w:cs="Times New Roman"/>
                <w:b/>
                <w:bCs/>
                <w:color w:val="000000"/>
                <w:sz w:val="24"/>
                <w:szCs w:val="24"/>
                <w:lang w:eastAsia="ru-RU"/>
              </w:rPr>
            </w:pPr>
          </w:p>
        </w:tc>
        <w:tc>
          <w:tcPr>
            <w:tcW w:w="1560" w:type="dxa"/>
            <w:vMerge/>
            <w:vAlign w:val="center"/>
            <w:hideMark/>
          </w:tcPr>
          <w:p w14:paraId="091B0E4D" w14:textId="77777777" w:rsidR="002A7613" w:rsidRPr="00AB0049" w:rsidRDefault="002A7613" w:rsidP="00FE19C5">
            <w:pPr>
              <w:spacing w:after="0" w:line="240" w:lineRule="auto"/>
              <w:contextualSpacing/>
              <w:jc w:val="center"/>
              <w:rPr>
                <w:rFonts w:ascii="Times New Roman" w:eastAsia="Times New Roman" w:hAnsi="Times New Roman" w:cs="Times New Roman"/>
                <w:b/>
                <w:bCs/>
                <w:color w:val="000000"/>
                <w:sz w:val="24"/>
                <w:szCs w:val="24"/>
                <w:lang w:eastAsia="ru-RU"/>
              </w:rPr>
            </w:pPr>
          </w:p>
        </w:tc>
        <w:tc>
          <w:tcPr>
            <w:tcW w:w="2126" w:type="dxa"/>
            <w:vMerge/>
            <w:vAlign w:val="center"/>
            <w:hideMark/>
          </w:tcPr>
          <w:p w14:paraId="6E0044FC" w14:textId="77777777" w:rsidR="002A7613" w:rsidRPr="00AB0049" w:rsidRDefault="002A7613" w:rsidP="00FE19C5">
            <w:pPr>
              <w:spacing w:after="0" w:line="240" w:lineRule="auto"/>
              <w:contextualSpacing/>
              <w:jc w:val="center"/>
              <w:rPr>
                <w:rFonts w:ascii="Times New Roman" w:eastAsia="Times New Roman" w:hAnsi="Times New Roman" w:cs="Times New Roman"/>
                <w:b/>
                <w:bCs/>
                <w:color w:val="000000"/>
                <w:sz w:val="24"/>
                <w:szCs w:val="24"/>
                <w:lang w:eastAsia="ru-RU"/>
              </w:rPr>
            </w:pPr>
          </w:p>
        </w:tc>
        <w:tc>
          <w:tcPr>
            <w:tcW w:w="1701" w:type="dxa"/>
            <w:vMerge/>
            <w:vAlign w:val="center"/>
            <w:hideMark/>
          </w:tcPr>
          <w:p w14:paraId="1B636D69" w14:textId="77777777" w:rsidR="002A7613" w:rsidRPr="00AB0049" w:rsidRDefault="002A7613" w:rsidP="00FE19C5">
            <w:pPr>
              <w:spacing w:after="0" w:line="240" w:lineRule="auto"/>
              <w:contextualSpacing/>
              <w:jc w:val="center"/>
              <w:rPr>
                <w:rFonts w:ascii="Times New Roman" w:eastAsia="Times New Roman" w:hAnsi="Times New Roman" w:cs="Times New Roman"/>
                <w:b/>
                <w:bCs/>
                <w:color w:val="000000"/>
                <w:sz w:val="24"/>
                <w:szCs w:val="24"/>
                <w:lang w:eastAsia="ru-RU"/>
              </w:rPr>
            </w:pPr>
          </w:p>
        </w:tc>
        <w:tc>
          <w:tcPr>
            <w:tcW w:w="1559" w:type="dxa"/>
            <w:vMerge/>
            <w:vAlign w:val="center"/>
            <w:hideMark/>
          </w:tcPr>
          <w:p w14:paraId="50692458" w14:textId="77777777" w:rsidR="002A7613" w:rsidRPr="00AB0049" w:rsidRDefault="002A7613" w:rsidP="00FE19C5">
            <w:pPr>
              <w:spacing w:after="0" w:line="240" w:lineRule="auto"/>
              <w:contextualSpacing/>
              <w:jc w:val="center"/>
              <w:rPr>
                <w:rFonts w:ascii="Times New Roman" w:eastAsia="Times New Roman" w:hAnsi="Times New Roman" w:cs="Times New Roman"/>
                <w:b/>
                <w:bCs/>
                <w:color w:val="000000"/>
                <w:sz w:val="24"/>
                <w:szCs w:val="24"/>
                <w:lang w:eastAsia="ru-RU"/>
              </w:rPr>
            </w:pPr>
          </w:p>
        </w:tc>
      </w:tr>
      <w:tr w:rsidR="002A7613" w:rsidRPr="00AB0049" w14:paraId="294C0892" w14:textId="77777777" w:rsidTr="002A7613">
        <w:trPr>
          <w:trHeight w:val="330"/>
        </w:trPr>
        <w:tc>
          <w:tcPr>
            <w:tcW w:w="2825" w:type="dxa"/>
            <w:shd w:val="clear" w:color="000000" w:fill="FFFFFF"/>
            <w:hideMark/>
          </w:tcPr>
          <w:p w14:paraId="6F0FC042"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Кірістер, оның ішінде</w:t>
            </w:r>
          </w:p>
        </w:tc>
        <w:tc>
          <w:tcPr>
            <w:tcW w:w="1560" w:type="dxa"/>
            <w:shd w:val="clear" w:color="000000" w:fill="FFFFFF"/>
            <w:vAlign w:val="bottom"/>
            <w:hideMark/>
          </w:tcPr>
          <w:p w14:paraId="4A4F89CE" w14:textId="77777777" w:rsidR="002A7613" w:rsidRPr="00AB0049" w:rsidRDefault="002A7613" w:rsidP="00FE19C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19 750,0</w:t>
            </w:r>
          </w:p>
        </w:tc>
        <w:tc>
          <w:tcPr>
            <w:tcW w:w="2126" w:type="dxa"/>
            <w:shd w:val="clear" w:color="000000" w:fill="FFFFFF"/>
            <w:vAlign w:val="bottom"/>
            <w:hideMark/>
          </w:tcPr>
          <w:p w14:paraId="686677FA" w14:textId="77777777" w:rsidR="002A7613" w:rsidRPr="00AB0049" w:rsidRDefault="002A7613" w:rsidP="00FE19C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20 345,0</w:t>
            </w:r>
          </w:p>
        </w:tc>
        <w:tc>
          <w:tcPr>
            <w:tcW w:w="1701" w:type="dxa"/>
            <w:shd w:val="clear" w:color="000000" w:fill="FFFFFF"/>
            <w:vAlign w:val="bottom"/>
            <w:hideMark/>
          </w:tcPr>
          <w:p w14:paraId="3E15B159" w14:textId="77777777" w:rsidR="002A7613" w:rsidRPr="00AB0049" w:rsidRDefault="002A7613" w:rsidP="00FE19C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20 919,7</w:t>
            </w:r>
          </w:p>
        </w:tc>
        <w:tc>
          <w:tcPr>
            <w:tcW w:w="1559" w:type="dxa"/>
            <w:shd w:val="clear" w:color="000000" w:fill="FFFFFF"/>
            <w:vAlign w:val="bottom"/>
            <w:hideMark/>
          </w:tcPr>
          <w:p w14:paraId="61418304" w14:textId="77777777" w:rsidR="002A7613" w:rsidRPr="00AB0049" w:rsidRDefault="002A7613" w:rsidP="00FE19C5">
            <w:pPr>
              <w:spacing w:after="0" w:line="240" w:lineRule="auto"/>
              <w:contextualSpacing/>
              <w:jc w:val="center"/>
              <w:rPr>
                <w:rFonts w:ascii="Times New Roman" w:eastAsia="Times New Roman" w:hAnsi="Times New Roman" w:cs="Times New Roman"/>
                <w:b/>
                <w:bCs/>
                <w:sz w:val="24"/>
                <w:szCs w:val="24"/>
                <w:lang w:val="kk-KZ" w:eastAsia="ru-RU"/>
              </w:rPr>
            </w:pPr>
            <w:r w:rsidRPr="00AB0049">
              <w:rPr>
                <w:rFonts w:ascii="Times New Roman" w:eastAsia="Times New Roman" w:hAnsi="Times New Roman" w:cs="Times New Roman"/>
                <w:b/>
                <w:bCs/>
                <w:sz w:val="24"/>
                <w:szCs w:val="24"/>
                <w:lang w:val="kk-KZ" w:eastAsia="ru-RU"/>
              </w:rPr>
              <w:t>102,8</w:t>
            </w:r>
          </w:p>
        </w:tc>
      </w:tr>
      <w:tr w:rsidR="002A7613" w:rsidRPr="00AB0049" w14:paraId="0AB6B605" w14:textId="77777777" w:rsidTr="002A7613">
        <w:trPr>
          <w:trHeight w:val="399"/>
        </w:trPr>
        <w:tc>
          <w:tcPr>
            <w:tcW w:w="2825" w:type="dxa"/>
            <w:shd w:val="clear" w:color="000000" w:fill="FFFFFF"/>
            <w:hideMark/>
          </w:tcPr>
          <w:p w14:paraId="64F193E4"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1.Салық түсімдері, оның ішінде</w:t>
            </w:r>
          </w:p>
        </w:tc>
        <w:tc>
          <w:tcPr>
            <w:tcW w:w="1560" w:type="dxa"/>
            <w:shd w:val="clear" w:color="000000" w:fill="FFFFFF"/>
            <w:noWrap/>
            <w:vAlign w:val="center"/>
            <w:hideMark/>
          </w:tcPr>
          <w:p w14:paraId="22C37D47" w14:textId="77777777" w:rsidR="002A7613" w:rsidRPr="00AB0049" w:rsidRDefault="002A7613" w:rsidP="00FE19C5">
            <w:pPr>
              <w:spacing w:after="0" w:line="240" w:lineRule="auto"/>
              <w:contextualSpacing/>
              <w:jc w:val="center"/>
              <w:rPr>
                <w:rFonts w:ascii="Times New Roman" w:eastAsia="Times New Roman" w:hAnsi="Times New Roman" w:cs="Times New Roman"/>
                <w:b/>
                <w:bCs/>
                <w:color w:val="000000"/>
                <w:sz w:val="24"/>
                <w:szCs w:val="24"/>
                <w:lang w:eastAsia="ru-RU"/>
              </w:rPr>
            </w:pPr>
            <w:r w:rsidRPr="00AB0049">
              <w:rPr>
                <w:rFonts w:ascii="Times New Roman" w:eastAsia="Times New Roman" w:hAnsi="Times New Roman" w:cs="Times New Roman"/>
                <w:b/>
                <w:bCs/>
                <w:color w:val="000000"/>
                <w:sz w:val="24"/>
                <w:szCs w:val="24"/>
                <w:lang w:eastAsia="ru-RU"/>
              </w:rPr>
              <w:t>240,0</w:t>
            </w:r>
          </w:p>
        </w:tc>
        <w:tc>
          <w:tcPr>
            <w:tcW w:w="2126" w:type="dxa"/>
            <w:shd w:val="clear" w:color="000000" w:fill="FFFFFF"/>
            <w:noWrap/>
            <w:vAlign w:val="center"/>
            <w:hideMark/>
          </w:tcPr>
          <w:p w14:paraId="40A9D267" w14:textId="77777777" w:rsidR="002A7613" w:rsidRPr="00AB0049" w:rsidRDefault="002A7613" w:rsidP="00FE19C5">
            <w:pPr>
              <w:spacing w:after="0" w:line="240" w:lineRule="auto"/>
              <w:contextualSpacing/>
              <w:jc w:val="center"/>
              <w:rPr>
                <w:rFonts w:ascii="Times New Roman" w:eastAsia="Times New Roman" w:hAnsi="Times New Roman" w:cs="Times New Roman"/>
                <w:b/>
                <w:bCs/>
                <w:color w:val="000000"/>
                <w:sz w:val="24"/>
                <w:szCs w:val="24"/>
                <w:lang w:eastAsia="ru-RU"/>
              </w:rPr>
            </w:pPr>
            <w:r w:rsidRPr="00AB0049">
              <w:rPr>
                <w:rFonts w:ascii="Times New Roman" w:eastAsia="Times New Roman" w:hAnsi="Times New Roman" w:cs="Times New Roman"/>
                <w:b/>
                <w:bCs/>
                <w:color w:val="000000"/>
                <w:sz w:val="24"/>
                <w:szCs w:val="24"/>
                <w:lang w:eastAsia="ru-RU"/>
              </w:rPr>
              <w:t>204,0</w:t>
            </w:r>
          </w:p>
        </w:tc>
        <w:tc>
          <w:tcPr>
            <w:tcW w:w="1701" w:type="dxa"/>
            <w:shd w:val="clear" w:color="000000" w:fill="FFFFFF"/>
            <w:noWrap/>
            <w:vAlign w:val="center"/>
            <w:hideMark/>
          </w:tcPr>
          <w:p w14:paraId="4DF98971" w14:textId="77777777" w:rsidR="002A7613" w:rsidRPr="00AB0049" w:rsidRDefault="002A7613" w:rsidP="00FE19C5">
            <w:pPr>
              <w:spacing w:after="0" w:line="240" w:lineRule="auto"/>
              <w:contextualSpacing/>
              <w:jc w:val="center"/>
              <w:rPr>
                <w:rFonts w:ascii="Times New Roman" w:eastAsia="Times New Roman" w:hAnsi="Times New Roman" w:cs="Times New Roman"/>
                <w:b/>
                <w:bCs/>
                <w:color w:val="000000"/>
                <w:sz w:val="24"/>
                <w:szCs w:val="24"/>
                <w:lang w:eastAsia="ru-RU"/>
              </w:rPr>
            </w:pPr>
            <w:r w:rsidRPr="00AB0049">
              <w:rPr>
                <w:rFonts w:ascii="Times New Roman" w:eastAsia="Times New Roman" w:hAnsi="Times New Roman" w:cs="Times New Roman"/>
                <w:b/>
                <w:bCs/>
                <w:color w:val="000000"/>
                <w:sz w:val="24"/>
                <w:szCs w:val="24"/>
                <w:lang w:eastAsia="ru-RU"/>
              </w:rPr>
              <w:t>778,2</w:t>
            </w:r>
          </w:p>
        </w:tc>
        <w:tc>
          <w:tcPr>
            <w:tcW w:w="1559" w:type="dxa"/>
            <w:shd w:val="clear" w:color="000000" w:fill="FFFFFF"/>
            <w:vAlign w:val="center"/>
            <w:hideMark/>
          </w:tcPr>
          <w:p w14:paraId="791A8D96" w14:textId="77777777" w:rsidR="002A7613" w:rsidRPr="00AB0049" w:rsidRDefault="002A7613" w:rsidP="00FE19C5">
            <w:pPr>
              <w:spacing w:after="0" w:line="240" w:lineRule="auto"/>
              <w:contextualSpacing/>
              <w:jc w:val="center"/>
              <w:rPr>
                <w:rFonts w:ascii="Times New Roman" w:eastAsia="Times New Roman" w:hAnsi="Times New Roman" w:cs="Times New Roman"/>
                <w:b/>
                <w:bCs/>
                <w:color w:val="000000"/>
                <w:sz w:val="24"/>
                <w:szCs w:val="24"/>
                <w:lang w:eastAsia="ru-RU"/>
              </w:rPr>
            </w:pPr>
            <w:r w:rsidRPr="00AB0049">
              <w:rPr>
                <w:rFonts w:ascii="Times New Roman" w:eastAsia="Times New Roman" w:hAnsi="Times New Roman" w:cs="Times New Roman"/>
                <w:b/>
                <w:bCs/>
                <w:color w:val="000000"/>
                <w:sz w:val="24"/>
                <w:szCs w:val="24"/>
                <w:lang w:eastAsia="ru-RU"/>
              </w:rPr>
              <w:t>381,5</w:t>
            </w:r>
          </w:p>
        </w:tc>
      </w:tr>
      <w:tr w:rsidR="002A7613" w:rsidRPr="00AB0049" w14:paraId="5574FF3A" w14:textId="77777777" w:rsidTr="002A7613">
        <w:trPr>
          <w:trHeight w:val="549"/>
        </w:trPr>
        <w:tc>
          <w:tcPr>
            <w:tcW w:w="2825" w:type="dxa"/>
            <w:shd w:val="clear" w:color="000000" w:fill="FFFFFF"/>
            <w:hideMark/>
          </w:tcPr>
          <w:p w14:paraId="1E71A17B"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Жеке табыс салығы</w:t>
            </w:r>
          </w:p>
        </w:tc>
        <w:tc>
          <w:tcPr>
            <w:tcW w:w="1560" w:type="dxa"/>
            <w:shd w:val="clear" w:color="000000" w:fill="FFFFFF"/>
            <w:noWrap/>
            <w:vAlign w:val="bottom"/>
            <w:hideMark/>
          </w:tcPr>
          <w:p w14:paraId="084C9FFD" w14:textId="77777777" w:rsidR="002A7613" w:rsidRPr="00AB0049" w:rsidRDefault="002A7613"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0,0</w:t>
            </w:r>
          </w:p>
        </w:tc>
        <w:tc>
          <w:tcPr>
            <w:tcW w:w="2126" w:type="dxa"/>
            <w:shd w:val="clear" w:color="000000" w:fill="FFFFFF"/>
            <w:vAlign w:val="bottom"/>
            <w:hideMark/>
          </w:tcPr>
          <w:p w14:paraId="7EA25824" w14:textId="77777777" w:rsidR="002A7613" w:rsidRPr="00AB0049" w:rsidRDefault="002A7613"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0,0</w:t>
            </w:r>
          </w:p>
        </w:tc>
        <w:tc>
          <w:tcPr>
            <w:tcW w:w="1701" w:type="dxa"/>
            <w:shd w:val="clear" w:color="000000" w:fill="FFFFFF"/>
            <w:vAlign w:val="bottom"/>
            <w:hideMark/>
          </w:tcPr>
          <w:p w14:paraId="351C55DD" w14:textId="77777777" w:rsidR="002A7613" w:rsidRPr="00AB0049" w:rsidRDefault="002A7613" w:rsidP="00FE19C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34,6</w:t>
            </w:r>
          </w:p>
        </w:tc>
        <w:tc>
          <w:tcPr>
            <w:tcW w:w="1559" w:type="dxa"/>
            <w:shd w:val="clear" w:color="000000" w:fill="FFFFFF"/>
            <w:vAlign w:val="bottom"/>
            <w:hideMark/>
          </w:tcPr>
          <w:p w14:paraId="1B16D1A2" w14:textId="77777777" w:rsidR="002A7613" w:rsidRPr="00AB0049" w:rsidRDefault="002A7613" w:rsidP="00FE19C5">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0,0</w:t>
            </w:r>
          </w:p>
        </w:tc>
      </w:tr>
      <w:tr w:rsidR="002A7613" w:rsidRPr="00AB0049" w14:paraId="7DB150B8" w14:textId="77777777" w:rsidTr="002A7613">
        <w:trPr>
          <w:trHeight w:val="80"/>
        </w:trPr>
        <w:tc>
          <w:tcPr>
            <w:tcW w:w="2825" w:type="dxa"/>
            <w:shd w:val="clear" w:color="000000" w:fill="FFFFFF"/>
            <w:hideMark/>
          </w:tcPr>
          <w:p w14:paraId="047049F0"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Мүлікке салынатын салықтар</w:t>
            </w:r>
          </w:p>
        </w:tc>
        <w:tc>
          <w:tcPr>
            <w:tcW w:w="1560" w:type="dxa"/>
            <w:shd w:val="clear" w:color="000000" w:fill="FFFFFF"/>
            <w:noWrap/>
            <w:vAlign w:val="bottom"/>
            <w:hideMark/>
          </w:tcPr>
          <w:p w14:paraId="62D124F2" w14:textId="77777777" w:rsidR="002A7613" w:rsidRPr="00AB0049" w:rsidRDefault="002A7613"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8,0</w:t>
            </w:r>
          </w:p>
        </w:tc>
        <w:tc>
          <w:tcPr>
            <w:tcW w:w="2126" w:type="dxa"/>
            <w:shd w:val="clear" w:color="000000" w:fill="FFFFFF"/>
            <w:vAlign w:val="bottom"/>
            <w:hideMark/>
          </w:tcPr>
          <w:p w14:paraId="0C8350ED" w14:textId="77777777" w:rsidR="002A7613" w:rsidRPr="00AB0049" w:rsidRDefault="002A7613"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8,0</w:t>
            </w:r>
          </w:p>
        </w:tc>
        <w:tc>
          <w:tcPr>
            <w:tcW w:w="1701" w:type="dxa"/>
            <w:shd w:val="clear" w:color="000000" w:fill="FFFFFF"/>
            <w:vAlign w:val="bottom"/>
            <w:hideMark/>
          </w:tcPr>
          <w:p w14:paraId="24C454FD" w14:textId="77777777" w:rsidR="002A7613" w:rsidRPr="00AB0049" w:rsidRDefault="002A7613" w:rsidP="00FE19C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7,0</w:t>
            </w:r>
          </w:p>
        </w:tc>
        <w:tc>
          <w:tcPr>
            <w:tcW w:w="1559" w:type="dxa"/>
            <w:shd w:val="clear" w:color="000000" w:fill="FFFFFF"/>
            <w:vAlign w:val="bottom"/>
            <w:hideMark/>
          </w:tcPr>
          <w:p w14:paraId="1AFD2CED" w14:textId="77777777" w:rsidR="002A7613" w:rsidRPr="00AB0049" w:rsidRDefault="002A7613" w:rsidP="00FE19C5">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87,2</w:t>
            </w:r>
          </w:p>
        </w:tc>
      </w:tr>
      <w:tr w:rsidR="002A7613" w:rsidRPr="00AB0049" w14:paraId="6890550D" w14:textId="77777777" w:rsidTr="002A7613">
        <w:trPr>
          <w:trHeight w:val="226"/>
        </w:trPr>
        <w:tc>
          <w:tcPr>
            <w:tcW w:w="2825" w:type="dxa"/>
            <w:shd w:val="clear" w:color="000000" w:fill="FFFFFF"/>
            <w:hideMark/>
          </w:tcPr>
          <w:p w14:paraId="16728DC5"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Жер салығы</w:t>
            </w:r>
          </w:p>
        </w:tc>
        <w:tc>
          <w:tcPr>
            <w:tcW w:w="1560" w:type="dxa"/>
            <w:shd w:val="clear" w:color="000000" w:fill="FFFFFF"/>
            <w:noWrap/>
            <w:vAlign w:val="bottom"/>
            <w:hideMark/>
          </w:tcPr>
          <w:p w14:paraId="43B579D6" w14:textId="77777777" w:rsidR="002A7613" w:rsidRPr="00AB0049" w:rsidRDefault="002A7613"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27,0</w:t>
            </w:r>
          </w:p>
        </w:tc>
        <w:tc>
          <w:tcPr>
            <w:tcW w:w="2126" w:type="dxa"/>
            <w:shd w:val="clear" w:color="000000" w:fill="FFFFFF"/>
            <w:vAlign w:val="bottom"/>
            <w:hideMark/>
          </w:tcPr>
          <w:p w14:paraId="240FD438" w14:textId="77777777" w:rsidR="002A7613" w:rsidRPr="00AB0049" w:rsidRDefault="002A7613"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27,0</w:t>
            </w:r>
          </w:p>
        </w:tc>
        <w:tc>
          <w:tcPr>
            <w:tcW w:w="1701" w:type="dxa"/>
            <w:shd w:val="clear" w:color="000000" w:fill="FFFFFF"/>
            <w:vAlign w:val="bottom"/>
            <w:hideMark/>
          </w:tcPr>
          <w:p w14:paraId="0E4D3B25" w14:textId="77777777" w:rsidR="002A7613" w:rsidRPr="00AB0049" w:rsidRDefault="002A7613" w:rsidP="00FE19C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38,2</w:t>
            </w:r>
          </w:p>
        </w:tc>
        <w:tc>
          <w:tcPr>
            <w:tcW w:w="1559" w:type="dxa"/>
            <w:shd w:val="clear" w:color="000000" w:fill="FFFFFF"/>
            <w:vAlign w:val="bottom"/>
            <w:hideMark/>
          </w:tcPr>
          <w:p w14:paraId="43E2A2E7" w14:textId="77777777" w:rsidR="002A7613" w:rsidRPr="00AB0049" w:rsidRDefault="002A7613" w:rsidP="00FE19C5">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141,6</w:t>
            </w:r>
          </w:p>
        </w:tc>
      </w:tr>
      <w:tr w:rsidR="002A7613" w:rsidRPr="00AB0049" w14:paraId="5DB3AB23" w14:textId="77777777" w:rsidTr="002A7613">
        <w:trPr>
          <w:trHeight w:val="372"/>
        </w:trPr>
        <w:tc>
          <w:tcPr>
            <w:tcW w:w="2825" w:type="dxa"/>
            <w:shd w:val="clear" w:color="000000" w:fill="FFFFFF"/>
            <w:hideMark/>
          </w:tcPr>
          <w:p w14:paraId="041BCB76"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Көлік құралдарына салынатын салық</w:t>
            </w:r>
          </w:p>
        </w:tc>
        <w:tc>
          <w:tcPr>
            <w:tcW w:w="1560" w:type="dxa"/>
            <w:shd w:val="clear" w:color="000000" w:fill="FFFFFF"/>
            <w:noWrap/>
            <w:vAlign w:val="bottom"/>
            <w:hideMark/>
          </w:tcPr>
          <w:p w14:paraId="39592B62" w14:textId="77777777" w:rsidR="002A7613" w:rsidRPr="00AB0049" w:rsidRDefault="002A7613"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169,0</w:t>
            </w:r>
          </w:p>
        </w:tc>
        <w:tc>
          <w:tcPr>
            <w:tcW w:w="2126" w:type="dxa"/>
            <w:shd w:val="clear" w:color="000000" w:fill="FFFFFF"/>
            <w:vAlign w:val="bottom"/>
            <w:hideMark/>
          </w:tcPr>
          <w:p w14:paraId="2CE22D50" w14:textId="77777777" w:rsidR="002A7613" w:rsidRPr="00AB0049" w:rsidRDefault="002A7613"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169,0</w:t>
            </w:r>
          </w:p>
        </w:tc>
        <w:tc>
          <w:tcPr>
            <w:tcW w:w="1701" w:type="dxa"/>
            <w:shd w:val="clear" w:color="000000" w:fill="FFFFFF"/>
            <w:vAlign w:val="bottom"/>
            <w:hideMark/>
          </w:tcPr>
          <w:p w14:paraId="7BF12050" w14:textId="77777777" w:rsidR="002A7613" w:rsidRPr="00AB0049" w:rsidRDefault="002A7613" w:rsidP="00FE19C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698,4</w:t>
            </w:r>
          </w:p>
        </w:tc>
        <w:tc>
          <w:tcPr>
            <w:tcW w:w="1559" w:type="dxa"/>
            <w:shd w:val="clear" w:color="000000" w:fill="FFFFFF"/>
            <w:vAlign w:val="bottom"/>
            <w:hideMark/>
          </w:tcPr>
          <w:p w14:paraId="6C719D7D" w14:textId="77777777" w:rsidR="002A7613" w:rsidRPr="00AB0049" w:rsidRDefault="002A7613" w:rsidP="00FE19C5">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413,2</w:t>
            </w:r>
          </w:p>
        </w:tc>
      </w:tr>
      <w:tr w:rsidR="002A7613" w:rsidRPr="00AB0049" w14:paraId="62CF43DC" w14:textId="77777777" w:rsidTr="002A7613">
        <w:trPr>
          <w:trHeight w:val="380"/>
        </w:trPr>
        <w:tc>
          <w:tcPr>
            <w:tcW w:w="2825" w:type="dxa"/>
            <w:shd w:val="clear" w:color="000000" w:fill="FFFFFF"/>
            <w:hideMark/>
          </w:tcPr>
          <w:p w14:paraId="50B938C1"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Тауарларға , жұмыстарға салынатын ішкі салықтар</w:t>
            </w:r>
          </w:p>
        </w:tc>
        <w:tc>
          <w:tcPr>
            <w:tcW w:w="1560" w:type="dxa"/>
            <w:shd w:val="clear" w:color="000000" w:fill="FFFFFF"/>
            <w:noWrap/>
            <w:vAlign w:val="bottom"/>
            <w:hideMark/>
          </w:tcPr>
          <w:p w14:paraId="6CC31230" w14:textId="77777777" w:rsidR="002A7613" w:rsidRPr="00AB0049" w:rsidRDefault="002A7613"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0,0</w:t>
            </w:r>
          </w:p>
        </w:tc>
        <w:tc>
          <w:tcPr>
            <w:tcW w:w="2126" w:type="dxa"/>
            <w:shd w:val="clear" w:color="000000" w:fill="FFFFFF"/>
            <w:vAlign w:val="bottom"/>
            <w:hideMark/>
          </w:tcPr>
          <w:p w14:paraId="129D9F9F" w14:textId="77777777" w:rsidR="002A7613" w:rsidRPr="00AB0049" w:rsidRDefault="002A7613"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0,0</w:t>
            </w:r>
          </w:p>
        </w:tc>
        <w:tc>
          <w:tcPr>
            <w:tcW w:w="1701" w:type="dxa"/>
            <w:shd w:val="clear" w:color="000000" w:fill="FFFFFF"/>
            <w:vAlign w:val="bottom"/>
            <w:hideMark/>
          </w:tcPr>
          <w:p w14:paraId="440144B1" w14:textId="77777777" w:rsidR="002A7613" w:rsidRPr="00AB0049" w:rsidRDefault="002A7613" w:rsidP="00FE19C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0,0</w:t>
            </w:r>
          </w:p>
        </w:tc>
        <w:tc>
          <w:tcPr>
            <w:tcW w:w="1559" w:type="dxa"/>
            <w:shd w:val="clear" w:color="000000" w:fill="FFFFFF"/>
            <w:vAlign w:val="bottom"/>
            <w:hideMark/>
          </w:tcPr>
          <w:p w14:paraId="7FB52166" w14:textId="77777777" w:rsidR="002A7613" w:rsidRPr="00AB0049" w:rsidRDefault="002A7613" w:rsidP="00FE19C5">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0,0</w:t>
            </w:r>
          </w:p>
        </w:tc>
      </w:tr>
      <w:tr w:rsidR="002A7613" w:rsidRPr="00AB0049" w14:paraId="393EC2BB" w14:textId="77777777" w:rsidTr="00FE19C5">
        <w:trPr>
          <w:trHeight w:val="563"/>
        </w:trPr>
        <w:tc>
          <w:tcPr>
            <w:tcW w:w="2825" w:type="dxa"/>
            <w:shd w:val="clear" w:color="000000" w:fill="FFFFFF"/>
            <w:hideMark/>
          </w:tcPr>
          <w:p w14:paraId="446B27DD"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2.Салықтық емес түсімдер, оның ішінде</w:t>
            </w:r>
          </w:p>
        </w:tc>
        <w:tc>
          <w:tcPr>
            <w:tcW w:w="1560" w:type="dxa"/>
            <w:shd w:val="clear" w:color="000000" w:fill="FFFFFF"/>
            <w:noWrap/>
            <w:vAlign w:val="bottom"/>
            <w:hideMark/>
          </w:tcPr>
          <w:p w14:paraId="5DE51410" w14:textId="77777777" w:rsidR="002A7613" w:rsidRPr="00AB0049" w:rsidRDefault="002A7613" w:rsidP="00FE19C5">
            <w:pPr>
              <w:spacing w:after="0" w:line="240" w:lineRule="auto"/>
              <w:contextualSpacing/>
              <w:jc w:val="center"/>
              <w:rPr>
                <w:rFonts w:ascii="Times New Roman" w:eastAsia="Times New Roman" w:hAnsi="Times New Roman" w:cs="Times New Roman"/>
                <w:b/>
                <w:iCs/>
                <w:color w:val="000000"/>
                <w:sz w:val="24"/>
                <w:szCs w:val="24"/>
                <w:lang w:val="kk-KZ" w:eastAsia="ru-RU"/>
              </w:rPr>
            </w:pPr>
            <w:r w:rsidRPr="00AB0049">
              <w:rPr>
                <w:rFonts w:ascii="Times New Roman" w:eastAsia="Times New Roman" w:hAnsi="Times New Roman" w:cs="Times New Roman"/>
                <w:b/>
                <w:iCs/>
                <w:color w:val="000000"/>
                <w:sz w:val="24"/>
                <w:szCs w:val="24"/>
                <w:lang w:val="kk-KZ" w:eastAsia="ru-RU"/>
              </w:rPr>
              <w:t>95,0</w:t>
            </w:r>
          </w:p>
        </w:tc>
        <w:tc>
          <w:tcPr>
            <w:tcW w:w="2126" w:type="dxa"/>
            <w:shd w:val="clear" w:color="000000" w:fill="FFFFFF"/>
            <w:noWrap/>
            <w:vAlign w:val="bottom"/>
            <w:hideMark/>
          </w:tcPr>
          <w:p w14:paraId="383F8E4B" w14:textId="77777777" w:rsidR="002A7613" w:rsidRPr="00AB0049" w:rsidRDefault="002A7613" w:rsidP="00FE19C5">
            <w:pPr>
              <w:spacing w:after="0" w:line="240" w:lineRule="auto"/>
              <w:contextualSpacing/>
              <w:jc w:val="center"/>
              <w:rPr>
                <w:rFonts w:ascii="Times New Roman" w:eastAsia="Times New Roman" w:hAnsi="Times New Roman" w:cs="Times New Roman"/>
                <w:b/>
                <w:iCs/>
                <w:color w:val="000000"/>
                <w:sz w:val="24"/>
                <w:szCs w:val="24"/>
                <w:lang w:val="kk-KZ" w:eastAsia="ru-RU"/>
              </w:rPr>
            </w:pPr>
            <w:r w:rsidRPr="00AB0049">
              <w:rPr>
                <w:rFonts w:ascii="Times New Roman" w:eastAsia="Times New Roman" w:hAnsi="Times New Roman" w:cs="Times New Roman"/>
                <w:b/>
                <w:iCs/>
                <w:color w:val="000000"/>
                <w:sz w:val="24"/>
                <w:szCs w:val="24"/>
                <w:lang w:val="kk-KZ" w:eastAsia="ru-RU"/>
              </w:rPr>
              <w:t>95,0</w:t>
            </w:r>
          </w:p>
        </w:tc>
        <w:tc>
          <w:tcPr>
            <w:tcW w:w="1701" w:type="dxa"/>
            <w:shd w:val="clear" w:color="000000" w:fill="FFFFFF"/>
            <w:noWrap/>
            <w:vAlign w:val="bottom"/>
            <w:hideMark/>
          </w:tcPr>
          <w:p w14:paraId="79429CF9" w14:textId="77777777" w:rsidR="002A7613" w:rsidRPr="00AB0049" w:rsidRDefault="002A7613" w:rsidP="00FE19C5">
            <w:pPr>
              <w:spacing w:after="0" w:line="240" w:lineRule="auto"/>
              <w:contextualSpacing/>
              <w:jc w:val="center"/>
              <w:rPr>
                <w:rFonts w:ascii="Times New Roman" w:eastAsia="Times New Roman" w:hAnsi="Times New Roman" w:cs="Times New Roman"/>
                <w:b/>
                <w:iCs/>
                <w:sz w:val="24"/>
                <w:szCs w:val="24"/>
                <w:lang w:val="kk-KZ" w:eastAsia="ru-RU"/>
              </w:rPr>
            </w:pPr>
            <w:r w:rsidRPr="00AB0049">
              <w:rPr>
                <w:rFonts w:ascii="Times New Roman" w:eastAsia="Times New Roman" w:hAnsi="Times New Roman" w:cs="Times New Roman"/>
                <w:b/>
                <w:iCs/>
                <w:sz w:val="24"/>
                <w:szCs w:val="24"/>
                <w:lang w:val="kk-KZ" w:eastAsia="ru-RU"/>
              </w:rPr>
              <w:t>95,4</w:t>
            </w:r>
          </w:p>
        </w:tc>
        <w:tc>
          <w:tcPr>
            <w:tcW w:w="1559" w:type="dxa"/>
            <w:shd w:val="clear" w:color="000000" w:fill="FFFFFF"/>
            <w:vAlign w:val="bottom"/>
            <w:hideMark/>
          </w:tcPr>
          <w:p w14:paraId="0B8CF279" w14:textId="77777777" w:rsidR="002A7613" w:rsidRPr="00AB0049" w:rsidRDefault="002A7613" w:rsidP="00FE19C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100,5</w:t>
            </w:r>
          </w:p>
        </w:tc>
      </w:tr>
      <w:tr w:rsidR="002A7613" w:rsidRPr="00AB0049" w14:paraId="4EB9F0E2" w14:textId="77777777" w:rsidTr="002A7613">
        <w:trPr>
          <w:trHeight w:val="742"/>
        </w:trPr>
        <w:tc>
          <w:tcPr>
            <w:tcW w:w="2825" w:type="dxa"/>
            <w:shd w:val="clear" w:color="000000" w:fill="FFFFFF"/>
            <w:hideMark/>
          </w:tcPr>
          <w:p w14:paraId="37C1514E"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Мемлекет меншігіндегі мүлікті жалға беруден түсетін кірістер</w:t>
            </w:r>
          </w:p>
        </w:tc>
        <w:tc>
          <w:tcPr>
            <w:tcW w:w="1560" w:type="dxa"/>
            <w:shd w:val="clear" w:color="000000" w:fill="FFFFFF"/>
            <w:noWrap/>
            <w:vAlign w:val="bottom"/>
            <w:hideMark/>
          </w:tcPr>
          <w:p w14:paraId="0E590138" w14:textId="77777777" w:rsidR="002A7613" w:rsidRPr="00AB0049" w:rsidRDefault="002A7613"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0,0</w:t>
            </w:r>
          </w:p>
        </w:tc>
        <w:tc>
          <w:tcPr>
            <w:tcW w:w="2126" w:type="dxa"/>
            <w:shd w:val="clear" w:color="000000" w:fill="FFFFFF"/>
            <w:noWrap/>
            <w:vAlign w:val="bottom"/>
            <w:hideMark/>
          </w:tcPr>
          <w:p w14:paraId="079079B2" w14:textId="77777777" w:rsidR="002A7613" w:rsidRPr="00AB0049" w:rsidRDefault="002A7613"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0,0</w:t>
            </w:r>
          </w:p>
        </w:tc>
        <w:tc>
          <w:tcPr>
            <w:tcW w:w="1701" w:type="dxa"/>
            <w:shd w:val="clear" w:color="000000" w:fill="FFFFFF"/>
            <w:vAlign w:val="bottom"/>
            <w:hideMark/>
          </w:tcPr>
          <w:p w14:paraId="4C99458E" w14:textId="77777777" w:rsidR="002A7613" w:rsidRPr="00AB0049" w:rsidRDefault="002A7613" w:rsidP="00FE19C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0,0</w:t>
            </w:r>
          </w:p>
        </w:tc>
        <w:tc>
          <w:tcPr>
            <w:tcW w:w="1559" w:type="dxa"/>
            <w:shd w:val="clear" w:color="000000" w:fill="FFFFFF"/>
            <w:vAlign w:val="bottom"/>
            <w:hideMark/>
          </w:tcPr>
          <w:p w14:paraId="2F0E32A7" w14:textId="77777777" w:rsidR="002A7613" w:rsidRPr="00AB0049" w:rsidRDefault="002A7613" w:rsidP="00FE19C5">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0,0</w:t>
            </w:r>
          </w:p>
        </w:tc>
      </w:tr>
      <w:tr w:rsidR="002A7613" w:rsidRPr="00AB0049" w14:paraId="2458FA1E" w14:textId="77777777" w:rsidTr="002A7613">
        <w:trPr>
          <w:trHeight w:val="526"/>
        </w:trPr>
        <w:tc>
          <w:tcPr>
            <w:tcW w:w="2825" w:type="dxa"/>
            <w:shd w:val="clear" w:color="000000" w:fill="FFFFFF"/>
            <w:hideMark/>
          </w:tcPr>
          <w:p w14:paraId="4E5ADB21"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Басқа да салықтық емес түсімдер</w:t>
            </w:r>
          </w:p>
        </w:tc>
        <w:tc>
          <w:tcPr>
            <w:tcW w:w="1560" w:type="dxa"/>
            <w:shd w:val="clear" w:color="000000" w:fill="FFFFFF"/>
            <w:noWrap/>
            <w:vAlign w:val="bottom"/>
            <w:hideMark/>
          </w:tcPr>
          <w:p w14:paraId="0E955057" w14:textId="77777777" w:rsidR="002A7613" w:rsidRPr="00AB0049" w:rsidRDefault="002A7613"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95,0</w:t>
            </w:r>
          </w:p>
        </w:tc>
        <w:tc>
          <w:tcPr>
            <w:tcW w:w="2126" w:type="dxa"/>
            <w:shd w:val="clear" w:color="000000" w:fill="FFFFFF"/>
            <w:noWrap/>
            <w:vAlign w:val="bottom"/>
            <w:hideMark/>
          </w:tcPr>
          <w:p w14:paraId="1137DACC" w14:textId="77777777" w:rsidR="002A7613" w:rsidRPr="00AB0049" w:rsidRDefault="002A7613"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95,0</w:t>
            </w:r>
          </w:p>
        </w:tc>
        <w:tc>
          <w:tcPr>
            <w:tcW w:w="1701" w:type="dxa"/>
            <w:shd w:val="clear" w:color="000000" w:fill="FFFFFF"/>
            <w:vAlign w:val="bottom"/>
            <w:hideMark/>
          </w:tcPr>
          <w:p w14:paraId="26D178A3" w14:textId="77777777" w:rsidR="002A7613" w:rsidRPr="00AB0049" w:rsidRDefault="002A7613" w:rsidP="00FE19C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95,4</w:t>
            </w:r>
          </w:p>
        </w:tc>
        <w:tc>
          <w:tcPr>
            <w:tcW w:w="1559" w:type="dxa"/>
            <w:shd w:val="clear" w:color="000000" w:fill="FFFFFF"/>
            <w:vAlign w:val="bottom"/>
            <w:hideMark/>
          </w:tcPr>
          <w:p w14:paraId="4D0DC55A" w14:textId="77777777" w:rsidR="002A7613" w:rsidRPr="00AB0049" w:rsidRDefault="002A7613" w:rsidP="00FE19C5">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100,5</w:t>
            </w:r>
          </w:p>
        </w:tc>
      </w:tr>
      <w:tr w:rsidR="002A7613" w:rsidRPr="00AB0049" w14:paraId="26EAFACD" w14:textId="77777777" w:rsidTr="00FE19C5">
        <w:trPr>
          <w:trHeight w:val="523"/>
        </w:trPr>
        <w:tc>
          <w:tcPr>
            <w:tcW w:w="2825" w:type="dxa"/>
            <w:shd w:val="clear" w:color="000000" w:fill="FFFFFF"/>
            <w:hideMark/>
          </w:tcPr>
          <w:p w14:paraId="0480245F"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3.Трансферттердің түсімдері, оның ішінде</w:t>
            </w:r>
          </w:p>
        </w:tc>
        <w:tc>
          <w:tcPr>
            <w:tcW w:w="1560" w:type="dxa"/>
            <w:shd w:val="clear" w:color="000000" w:fill="FFFFFF"/>
            <w:noWrap/>
            <w:vAlign w:val="bottom"/>
            <w:hideMark/>
          </w:tcPr>
          <w:p w14:paraId="43001153" w14:textId="77777777" w:rsidR="002A7613" w:rsidRPr="00AB0049" w:rsidRDefault="002A7613" w:rsidP="00FE19C5">
            <w:pPr>
              <w:spacing w:after="0" w:line="240" w:lineRule="auto"/>
              <w:contextualSpacing/>
              <w:jc w:val="center"/>
              <w:rPr>
                <w:rFonts w:ascii="Times New Roman" w:eastAsia="Times New Roman" w:hAnsi="Times New Roman" w:cs="Times New Roman"/>
                <w:b/>
                <w:iCs/>
                <w:color w:val="000000"/>
                <w:sz w:val="24"/>
                <w:szCs w:val="24"/>
                <w:lang w:val="kk-KZ" w:eastAsia="ru-RU"/>
              </w:rPr>
            </w:pPr>
            <w:r w:rsidRPr="00AB0049">
              <w:rPr>
                <w:rFonts w:ascii="Times New Roman" w:eastAsia="Times New Roman" w:hAnsi="Times New Roman" w:cs="Times New Roman"/>
                <w:b/>
                <w:iCs/>
                <w:color w:val="000000"/>
                <w:sz w:val="24"/>
                <w:szCs w:val="24"/>
                <w:lang w:val="kk-KZ" w:eastAsia="ru-RU"/>
              </w:rPr>
              <w:t>19 546,0</w:t>
            </w:r>
          </w:p>
        </w:tc>
        <w:tc>
          <w:tcPr>
            <w:tcW w:w="2126" w:type="dxa"/>
            <w:shd w:val="clear" w:color="000000" w:fill="FFFFFF"/>
            <w:noWrap/>
            <w:vAlign w:val="bottom"/>
            <w:hideMark/>
          </w:tcPr>
          <w:p w14:paraId="74A57B8F" w14:textId="77777777" w:rsidR="002A7613" w:rsidRPr="00AB0049" w:rsidRDefault="002A7613" w:rsidP="00FE19C5">
            <w:pPr>
              <w:spacing w:after="0" w:line="240" w:lineRule="auto"/>
              <w:contextualSpacing/>
              <w:jc w:val="center"/>
              <w:rPr>
                <w:rFonts w:ascii="Times New Roman" w:eastAsia="Times New Roman" w:hAnsi="Times New Roman" w:cs="Times New Roman"/>
                <w:b/>
                <w:iCs/>
                <w:color w:val="000000"/>
                <w:sz w:val="24"/>
                <w:szCs w:val="24"/>
                <w:lang w:val="kk-KZ" w:eastAsia="ru-RU"/>
              </w:rPr>
            </w:pPr>
            <w:r w:rsidRPr="00AB0049">
              <w:rPr>
                <w:rFonts w:ascii="Times New Roman" w:eastAsia="Times New Roman" w:hAnsi="Times New Roman" w:cs="Times New Roman"/>
                <w:b/>
                <w:iCs/>
                <w:color w:val="000000"/>
                <w:sz w:val="24"/>
                <w:szCs w:val="24"/>
                <w:lang w:val="kk-KZ" w:eastAsia="ru-RU"/>
              </w:rPr>
              <w:t>20 046,0</w:t>
            </w:r>
          </w:p>
        </w:tc>
        <w:tc>
          <w:tcPr>
            <w:tcW w:w="1701" w:type="dxa"/>
            <w:shd w:val="clear" w:color="000000" w:fill="FFFFFF"/>
            <w:noWrap/>
            <w:vAlign w:val="bottom"/>
            <w:hideMark/>
          </w:tcPr>
          <w:p w14:paraId="0B82180F" w14:textId="77777777" w:rsidR="002A7613" w:rsidRPr="00AB0049" w:rsidRDefault="002A7613" w:rsidP="00FE19C5">
            <w:pPr>
              <w:spacing w:after="0" w:line="240" w:lineRule="auto"/>
              <w:contextualSpacing/>
              <w:jc w:val="center"/>
              <w:rPr>
                <w:rFonts w:ascii="Times New Roman" w:eastAsia="Times New Roman" w:hAnsi="Times New Roman" w:cs="Times New Roman"/>
                <w:b/>
                <w:iCs/>
                <w:color w:val="000000"/>
                <w:sz w:val="24"/>
                <w:szCs w:val="24"/>
                <w:lang w:val="kk-KZ" w:eastAsia="ru-RU"/>
              </w:rPr>
            </w:pPr>
            <w:r w:rsidRPr="00AB0049">
              <w:rPr>
                <w:rFonts w:ascii="Times New Roman" w:eastAsia="Times New Roman" w:hAnsi="Times New Roman" w:cs="Times New Roman"/>
                <w:b/>
                <w:iCs/>
                <w:color w:val="000000"/>
                <w:sz w:val="24"/>
                <w:szCs w:val="24"/>
                <w:lang w:val="kk-KZ" w:eastAsia="ru-RU"/>
              </w:rPr>
              <w:t>20 046,0</w:t>
            </w:r>
          </w:p>
        </w:tc>
        <w:tc>
          <w:tcPr>
            <w:tcW w:w="1559" w:type="dxa"/>
            <w:shd w:val="clear" w:color="000000" w:fill="FFFFFF"/>
            <w:vAlign w:val="bottom"/>
            <w:hideMark/>
          </w:tcPr>
          <w:p w14:paraId="18E1BBB6" w14:textId="77777777" w:rsidR="002A7613" w:rsidRPr="00AB0049" w:rsidRDefault="002A7613" w:rsidP="00FE19C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100,0</w:t>
            </w:r>
          </w:p>
        </w:tc>
      </w:tr>
      <w:tr w:rsidR="002A7613" w:rsidRPr="00AB0049" w14:paraId="2390D3D8" w14:textId="77777777" w:rsidTr="002A7613">
        <w:trPr>
          <w:trHeight w:val="687"/>
        </w:trPr>
        <w:tc>
          <w:tcPr>
            <w:tcW w:w="2825" w:type="dxa"/>
            <w:shd w:val="clear" w:color="000000" w:fill="FFFFFF"/>
            <w:hideMark/>
          </w:tcPr>
          <w:p w14:paraId="1FA46177"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Жоғары тұрған бюджеттен түсетін трансферттер, оның ішінде:</w:t>
            </w:r>
          </w:p>
        </w:tc>
        <w:tc>
          <w:tcPr>
            <w:tcW w:w="1560" w:type="dxa"/>
            <w:shd w:val="clear" w:color="000000" w:fill="FFFFFF"/>
            <w:noWrap/>
            <w:vAlign w:val="bottom"/>
            <w:hideMark/>
          </w:tcPr>
          <w:p w14:paraId="003BE7A7" w14:textId="77777777" w:rsidR="002A7613" w:rsidRPr="00AB0049" w:rsidRDefault="002A7613"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19 546,0</w:t>
            </w:r>
          </w:p>
        </w:tc>
        <w:tc>
          <w:tcPr>
            <w:tcW w:w="2126" w:type="dxa"/>
            <w:shd w:val="clear" w:color="000000" w:fill="FFFFFF"/>
            <w:noWrap/>
            <w:vAlign w:val="bottom"/>
            <w:hideMark/>
          </w:tcPr>
          <w:p w14:paraId="1532A7D8" w14:textId="77777777" w:rsidR="002A7613" w:rsidRPr="00AB0049" w:rsidRDefault="002A7613"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20 046,0</w:t>
            </w:r>
          </w:p>
        </w:tc>
        <w:tc>
          <w:tcPr>
            <w:tcW w:w="1701" w:type="dxa"/>
            <w:shd w:val="clear" w:color="000000" w:fill="FFFFFF"/>
            <w:noWrap/>
            <w:vAlign w:val="bottom"/>
            <w:hideMark/>
          </w:tcPr>
          <w:p w14:paraId="535DC975" w14:textId="77777777" w:rsidR="002A7613" w:rsidRPr="00AB0049" w:rsidRDefault="002A7613"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20 046,0</w:t>
            </w:r>
          </w:p>
        </w:tc>
        <w:tc>
          <w:tcPr>
            <w:tcW w:w="1559" w:type="dxa"/>
            <w:shd w:val="clear" w:color="000000" w:fill="FFFFFF"/>
            <w:vAlign w:val="bottom"/>
            <w:hideMark/>
          </w:tcPr>
          <w:p w14:paraId="50067A5B" w14:textId="77777777" w:rsidR="002A7613" w:rsidRPr="00AB0049" w:rsidRDefault="002A7613" w:rsidP="00FE19C5">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100,0</w:t>
            </w:r>
          </w:p>
        </w:tc>
      </w:tr>
      <w:tr w:rsidR="002A7613" w:rsidRPr="00AB0049" w14:paraId="2A767AB0" w14:textId="77777777" w:rsidTr="00FD3DEE">
        <w:trPr>
          <w:trHeight w:val="411"/>
        </w:trPr>
        <w:tc>
          <w:tcPr>
            <w:tcW w:w="2825" w:type="dxa"/>
            <w:shd w:val="clear" w:color="000000" w:fill="FFFFFF"/>
            <w:hideMark/>
          </w:tcPr>
          <w:p w14:paraId="061BD6B2"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Берілетін ағымдағы нысаналы трансферттер</w:t>
            </w:r>
          </w:p>
        </w:tc>
        <w:tc>
          <w:tcPr>
            <w:tcW w:w="1560" w:type="dxa"/>
            <w:shd w:val="clear" w:color="000000" w:fill="FFFFFF"/>
            <w:vAlign w:val="bottom"/>
            <w:hideMark/>
          </w:tcPr>
          <w:p w14:paraId="75081A3E" w14:textId="77777777" w:rsidR="002A7613" w:rsidRPr="00AB0049" w:rsidRDefault="002A7613" w:rsidP="00FE19C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968,0</w:t>
            </w:r>
          </w:p>
        </w:tc>
        <w:tc>
          <w:tcPr>
            <w:tcW w:w="2126" w:type="dxa"/>
            <w:shd w:val="clear" w:color="000000" w:fill="FFFFFF"/>
            <w:noWrap/>
            <w:vAlign w:val="bottom"/>
            <w:hideMark/>
          </w:tcPr>
          <w:p w14:paraId="52E3A379" w14:textId="77777777" w:rsidR="002A7613" w:rsidRPr="00AB0049" w:rsidRDefault="002A7613" w:rsidP="00FE19C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1 468,0</w:t>
            </w:r>
          </w:p>
        </w:tc>
        <w:tc>
          <w:tcPr>
            <w:tcW w:w="1701" w:type="dxa"/>
            <w:shd w:val="clear" w:color="000000" w:fill="FFFFFF"/>
            <w:vAlign w:val="bottom"/>
            <w:hideMark/>
          </w:tcPr>
          <w:p w14:paraId="020348FB" w14:textId="77777777" w:rsidR="002A7613" w:rsidRPr="00AB0049" w:rsidRDefault="002A7613" w:rsidP="00FE19C5">
            <w:pPr>
              <w:spacing w:after="0" w:line="240" w:lineRule="auto"/>
              <w:contextualSpacing/>
              <w:jc w:val="center"/>
              <w:rPr>
                <w:rFonts w:ascii="Times New Roman" w:eastAsia="Times New Roman" w:hAnsi="Times New Roman" w:cs="Times New Roman"/>
                <w:i/>
                <w:sz w:val="24"/>
                <w:szCs w:val="24"/>
                <w:lang w:val="kk-KZ" w:eastAsia="ru-RU"/>
              </w:rPr>
            </w:pPr>
            <w:r w:rsidRPr="00AB0049">
              <w:rPr>
                <w:rFonts w:ascii="Times New Roman" w:eastAsia="Times New Roman" w:hAnsi="Times New Roman" w:cs="Times New Roman"/>
                <w:i/>
                <w:sz w:val="24"/>
                <w:szCs w:val="24"/>
                <w:lang w:val="kk-KZ" w:eastAsia="ru-RU"/>
              </w:rPr>
              <w:t xml:space="preserve"> 1 468,0</w:t>
            </w:r>
          </w:p>
        </w:tc>
        <w:tc>
          <w:tcPr>
            <w:tcW w:w="1559" w:type="dxa"/>
            <w:shd w:val="clear" w:color="000000" w:fill="FFFFFF"/>
            <w:vAlign w:val="bottom"/>
            <w:hideMark/>
          </w:tcPr>
          <w:p w14:paraId="53136780" w14:textId="77777777" w:rsidR="002A7613" w:rsidRPr="00AB0049" w:rsidRDefault="002A7613" w:rsidP="00FE19C5">
            <w:pPr>
              <w:spacing w:after="0" w:line="240" w:lineRule="auto"/>
              <w:contextualSpacing/>
              <w:jc w:val="center"/>
              <w:rPr>
                <w:rFonts w:ascii="Times New Roman" w:eastAsia="Times New Roman" w:hAnsi="Times New Roman" w:cs="Times New Roman"/>
                <w:bCs/>
                <w:i/>
                <w:color w:val="000000"/>
                <w:sz w:val="24"/>
                <w:szCs w:val="24"/>
                <w:lang w:val="kk-KZ" w:eastAsia="ru-RU"/>
              </w:rPr>
            </w:pPr>
            <w:r w:rsidRPr="00AB0049">
              <w:rPr>
                <w:rFonts w:ascii="Times New Roman" w:eastAsia="Times New Roman" w:hAnsi="Times New Roman" w:cs="Times New Roman"/>
                <w:bCs/>
                <w:i/>
                <w:color w:val="000000"/>
                <w:sz w:val="24"/>
                <w:szCs w:val="24"/>
                <w:lang w:val="kk-KZ" w:eastAsia="ru-RU"/>
              </w:rPr>
              <w:t>100,0</w:t>
            </w:r>
          </w:p>
        </w:tc>
      </w:tr>
      <w:tr w:rsidR="002A7613" w:rsidRPr="00AB0049" w14:paraId="3FE1C728" w14:textId="77777777" w:rsidTr="00FD3DEE">
        <w:trPr>
          <w:trHeight w:val="278"/>
        </w:trPr>
        <w:tc>
          <w:tcPr>
            <w:tcW w:w="2825" w:type="dxa"/>
            <w:shd w:val="clear" w:color="000000" w:fill="FFFFFF"/>
            <w:hideMark/>
          </w:tcPr>
          <w:p w14:paraId="1E4D6C9C"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Субвенция</w:t>
            </w:r>
          </w:p>
        </w:tc>
        <w:tc>
          <w:tcPr>
            <w:tcW w:w="1560" w:type="dxa"/>
            <w:shd w:val="clear" w:color="000000" w:fill="FFFFFF"/>
            <w:vAlign w:val="bottom"/>
            <w:hideMark/>
          </w:tcPr>
          <w:p w14:paraId="1B4C58C4" w14:textId="77777777" w:rsidR="002A7613" w:rsidRPr="00AB0049" w:rsidRDefault="002A7613" w:rsidP="00FE19C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18 578,0</w:t>
            </w:r>
          </w:p>
        </w:tc>
        <w:tc>
          <w:tcPr>
            <w:tcW w:w="2126" w:type="dxa"/>
            <w:shd w:val="clear" w:color="000000" w:fill="FFFFFF"/>
            <w:noWrap/>
            <w:vAlign w:val="bottom"/>
            <w:hideMark/>
          </w:tcPr>
          <w:p w14:paraId="5AF6249A" w14:textId="77777777" w:rsidR="002A7613" w:rsidRPr="00AB0049" w:rsidRDefault="002A7613" w:rsidP="00FE19C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18 578,0</w:t>
            </w:r>
          </w:p>
        </w:tc>
        <w:tc>
          <w:tcPr>
            <w:tcW w:w="1701" w:type="dxa"/>
            <w:shd w:val="clear" w:color="000000" w:fill="FFFFFF"/>
            <w:vAlign w:val="bottom"/>
            <w:hideMark/>
          </w:tcPr>
          <w:p w14:paraId="2FE71A23" w14:textId="77777777" w:rsidR="002A7613" w:rsidRPr="00AB0049" w:rsidRDefault="002A7613" w:rsidP="00FE19C5">
            <w:pPr>
              <w:spacing w:after="0" w:line="240" w:lineRule="auto"/>
              <w:contextualSpacing/>
              <w:jc w:val="center"/>
              <w:rPr>
                <w:rFonts w:ascii="Times New Roman" w:eastAsia="Times New Roman" w:hAnsi="Times New Roman" w:cs="Times New Roman"/>
                <w:i/>
                <w:sz w:val="24"/>
                <w:szCs w:val="24"/>
                <w:lang w:val="kk-KZ" w:eastAsia="ru-RU"/>
              </w:rPr>
            </w:pPr>
            <w:r w:rsidRPr="00AB0049">
              <w:rPr>
                <w:rFonts w:ascii="Times New Roman" w:eastAsia="Times New Roman" w:hAnsi="Times New Roman" w:cs="Times New Roman"/>
                <w:i/>
                <w:sz w:val="24"/>
                <w:szCs w:val="24"/>
                <w:lang w:val="kk-KZ" w:eastAsia="ru-RU"/>
              </w:rPr>
              <w:t>18 578,0</w:t>
            </w:r>
          </w:p>
        </w:tc>
        <w:tc>
          <w:tcPr>
            <w:tcW w:w="1559" w:type="dxa"/>
            <w:shd w:val="clear" w:color="000000" w:fill="FFFFFF"/>
            <w:vAlign w:val="bottom"/>
            <w:hideMark/>
          </w:tcPr>
          <w:p w14:paraId="4FE283A9" w14:textId="77777777" w:rsidR="002A7613" w:rsidRPr="00AB0049" w:rsidRDefault="002A7613" w:rsidP="00FE19C5">
            <w:pPr>
              <w:spacing w:after="0" w:line="240" w:lineRule="auto"/>
              <w:contextualSpacing/>
              <w:jc w:val="center"/>
              <w:rPr>
                <w:rFonts w:ascii="Times New Roman" w:eastAsia="Times New Roman" w:hAnsi="Times New Roman" w:cs="Times New Roman"/>
                <w:bCs/>
                <w:i/>
                <w:color w:val="000000"/>
                <w:sz w:val="24"/>
                <w:szCs w:val="24"/>
                <w:lang w:val="kk-KZ" w:eastAsia="ru-RU"/>
              </w:rPr>
            </w:pPr>
            <w:r w:rsidRPr="00AB0049">
              <w:rPr>
                <w:rFonts w:ascii="Times New Roman" w:eastAsia="Times New Roman" w:hAnsi="Times New Roman" w:cs="Times New Roman"/>
                <w:bCs/>
                <w:i/>
                <w:color w:val="000000"/>
                <w:sz w:val="24"/>
                <w:szCs w:val="24"/>
                <w:lang w:val="kk-KZ" w:eastAsia="ru-RU"/>
              </w:rPr>
              <w:t>100,0</w:t>
            </w:r>
          </w:p>
        </w:tc>
      </w:tr>
      <w:tr w:rsidR="002A7613" w:rsidRPr="00AB0049" w14:paraId="5BA53821" w14:textId="77777777" w:rsidTr="00FE19C5">
        <w:trPr>
          <w:trHeight w:val="259"/>
        </w:trPr>
        <w:tc>
          <w:tcPr>
            <w:tcW w:w="2825" w:type="dxa"/>
            <w:shd w:val="clear" w:color="000000" w:fill="FFFFFF"/>
            <w:hideMark/>
          </w:tcPr>
          <w:p w14:paraId="53A21E6D"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1. Шығындар</w:t>
            </w:r>
          </w:p>
        </w:tc>
        <w:tc>
          <w:tcPr>
            <w:tcW w:w="1560" w:type="dxa"/>
            <w:shd w:val="clear" w:color="000000" w:fill="FFFFFF"/>
            <w:vAlign w:val="bottom"/>
            <w:hideMark/>
          </w:tcPr>
          <w:p w14:paraId="0D760DB9" w14:textId="77777777" w:rsidR="002A7613" w:rsidRPr="00AB0049" w:rsidRDefault="002A7613" w:rsidP="00FE19C5">
            <w:pPr>
              <w:spacing w:after="0" w:line="240" w:lineRule="auto"/>
              <w:contextualSpacing/>
              <w:jc w:val="center"/>
              <w:rPr>
                <w:rFonts w:ascii="Times New Roman" w:eastAsia="Times New Roman" w:hAnsi="Times New Roman" w:cs="Times New Roman"/>
                <w:b/>
                <w:color w:val="000000"/>
                <w:sz w:val="24"/>
                <w:szCs w:val="24"/>
                <w:lang w:val="kk-KZ" w:eastAsia="ru-RU"/>
              </w:rPr>
            </w:pPr>
            <w:r w:rsidRPr="00AB0049">
              <w:rPr>
                <w:rFonts w:ascii="Times New Roman" w:eastAsia="Times New Roman" w:hAnsi="Times New Roman" w:cs="Times New Roman"/>
                <w:b/>
                <w:color w:val="000000"/>
                <w:sz w:val="24"/>
                <w:szCs w:val="24"/>
                <w:lang w:val="kk-KZ" w:eastAsia="ru-RU"/>
              </w:rPr>
              <w:t>19 750,0</w:t>
            </w:r>
          </w:p>
        </w:tc>
        <w:tc>
          <w:tcPr>
            <w:tcW w:w="2126" w:type="dxa"/>
            <w:shd w:val="clear" w:color="000000" w:fill="FFFFFF"/>
            <w:noWrap/>
            <w:vAlign w:val="bottom"/>
            <w:hideMark/>
          </w:tcPr>
          <w:p w14:paraId="04F928AF" w14:textId="77777777" w:rsidR="002A7613" w:rsidRPr="00AB0049" w:rsidRDefault="002A7613" w:rsidP="00FE19C5">
            <w:pPr>
              <w:spacing w:after="0" w:line="240" w:lineRule="auto"/>
              <w:contextualSpacing/>
              <w:jc w:val="center"/>
              <w:rPr>
                <w:rFonts w:ascii="Times New Roman" w:eastAsia="Times New Roman" w:hAnsi="Times New Roman" w:cs="Times New Roman"/>
                <w:b/>
                <w:color w:val="000000"/>
                <w:sz w:val="24"/>
                <w:szCs w:val="24"/>
                <w:lang w:val="kk-KZ" w:eastAsia="ru-RU"/>
              </w:rPr>
            </w:pPr>
            <w:r w:rsidRPr="00AB0049">
              <w:rPr>
                <w:rFonts w:ascii="Times New Roman" w:eastAsia="Times New Roman" w:hAnsi="Times New Roman" w:cs="Times New Roman"/>
                <w:b/>
                <w:color w:val="000000"/>
                <w:sz w:val="24"/>
                <w:szCs w:val="24"/>
                <w:lang w:val="kk-KZ" w:eastAsia="ru-RU"/>
              </w:rPr>
              <w:t>20 345,0</w:t>
            </w:r>
          </w:p>
        </w:tc>
        <w:tc>
          <w:tcPr>
            <w:tcW w:w="1701" w:type="dxa"/>
            <w:shd w:val="clear" w:color="000000" w:fill="FFFFFF"/>
            <w:vAlign w:val="bottom"/>
            <w:hideMark/>
          </w:tcPr>
          <w:p w14:paraId="659A7712" w14:textId="77777777" w:rsidR="002A7613" w:rsidRPr="00AB0049" w:rsidRDefault="002A7613" w:rsidP="00FE19C5">
            <w:pPr>
              <w:spacing w:after="0" w:line="240" w:lineRule="auto"/>
              <w:contextualSpacing/>
              <w:jc w:val="center"/>
              <w:rPr>
                <w:rFonts w:ascii="Times New Roman" w:eastAsia="Times New Roman" w:hAnsi="Times New Roman" w:cs="Times New Roman"/>
                <w:b/>
                <w:sz w:val="24"/>
                <w:szCs w:val="24"/>
                <w:lang w:val="kk-KZ" w:eastAsia="ru-RU"/>
              </w:rPr>
            </w:pPr>
            <w:r w:rsidRPr="00AB0049">
              <w:rPr>
                <w:rFonts w:ascii="Times New Roman" w:eastAsia="Times New Roman" w:hAnsi="Times New Roman" w:cs="Times New Roman"/>
                <w:b/>
                <w:sz w:val="24"/>
                <w:szCs w:val="24"/>
                <w:lang w:val="kk-KZ" w:eastAsia="ru-RU"/>
              </w:rPr>
              <w:t>20 340,9</w:t>
            </w:r>
          </w:p>
        </w:tc>
        <w:tc>
          <w:tcPr>
            <w:tcW w:w="1559" w:type="dxa"/>
            <w:shd w:val="clear" w:color="000000" w:fill="FFFFFF"/>
            <w:vAlign w:val="bottom"/>
            <w:hideMark/>
          </w:tcPr>
          <w:p w14:paraId="71D6E1E6" w14:textId="77777777" w:rsidR="002A7613" w:rsidRPr="00AB0049" w:rsidRDefault="002A7613" w:rsidP="00FE19C5">
            <w:pPr>
              <w:spacing w:after="0" w:line="240" w:lineRule="auto"/>
              <w:contextualSpacing/>
              <w:jc w:val="center"/>
              <w:rPr>
                <w:rFonts w:ascii="Times New Roman" w:eastAsia="Times New Roman" w:hAnsi="Times New Roman" w:cs="Times New Roman"/>
                <w:b/>
                <w:bCs/>
                <w:color w:val="000000"/>
                <w:sz w:val="24"/>
                <w:szCs w:val="24"/>
                <w:lang w:val="kk-KZ" w:eastAsia="ru-RU"/>
              </w:rPr>
            </w:pPr>
            <w:r w:rsidRPr="00AB0049">
              <w:rPr>
                <w:rFonts w:ascii="Times New Roman" w:eastAsia="Times New Roman" w:hAnsi="Times New Roman" w:cs="Times New Roman"/>
                <w:b/>
                <w:bCs/>
                <w:color w:val="000000"/>
                <w:sz w:val="24"/>
                <w:szCs w:val="24"/>
                <w:lang w:val="kk-KZ" w:eastAsia="ru-RU"/>
              </w:rPr>
              <w:t>100,0</w:t>
            </w:r>
          </w:p>
        </w:tc>
      </w:tr>
      <w:tr w:rsidR="002A7613" w:rsidRPr="00AB0049" w14:paraId="03DB368D" w14:textId="77777777" w:rsidTr="00FE19C5">
        <w:trPr>
          <w:trHeight w:val="273"/>
        </w:trPr>
        <w:tc>
          <w:tcPr>
            <w:tcW w:w="2825" w:type="dxa"/>
            <w:shd w:val="clear" w:color="000000" w:fill="FFFFFF"/>
          </w:tcPr>
          <w:p w14:paraId="6C672254"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Оның ішінде мемлекеттік басқару</w:t>
            </w:r>
          </w:p>
        </w:tc>
        <w:tc>
          <w:tcPr>
            <w:tcW w:w="1560" w:type="dxa"/>
            <w:shd w:val="clear" w:color="000000" w:fill="FFFFFF"/>
            <w:vAlign w:val="bottom"/>
          </w:tcPr>
          <w:p w14:paraId="4B9CD046" w14:textId="77777777" w:rsidR="002A7613" w:rsidRPr="00AB0049" w:rsidRDefault="002A7613" w:rsidP="00FE19C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18 228,0</w:t>
            </w:r>
          </w:p>
        </w:tc>
        <w:tc>
          <w:tcPr>
            <w:tcW w:w="2126" w:type="dxa"/>
            <w:shd w:val="clear" w:color="000000" w:fill="FFFFFF"/>
            <w:noWrap/>
            <w:vAlign w:val="bottom"/>
          </w:tcPr>
          <w:p w14:paraId="59EEECAA" w14:textId="77777777" w:rsidR="002A7613" w:rsidRPr="00AB0049" w:rsidRDefault="002A7613" w:rsidP="00FE19C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19 157,0</w:t>
            </w:r>
          </w:p>
        </w:tc>
        <w:tc>
          <w:tcPr>
            <w:tcW w:w="1701" w:type="dxa"/>
            <w:shd w:val="clear" w:color="000000" w:fill="FFFFFF"/>
            <w:vAlign w:val="bottom"/>
          </w:tcPr>
          <w:p w14:paraId="3DFA0A6D" w14:textId="77777777" w:rsidR="002A7613" w:rsidRPr="00AB0049" w:rsidRDefault="002A7613" w:rsidP="00FE19C5">
            <w:pPr>
              <w:spacing w:after="0" w:line="240" w:lineRule="auto"/>
              <w:contextualSpacing/>
              <w:jc w:val="center"/>
              <w:rPr>
                <w:rFonts w:ascii="Times New Roman" w:eastAsia="Times New Roman" w:hAnsi="Times New Roman" w:cs="Times New Roman"/>
                <w:i/>
                <w:sz w:val="24"/>
                <w:szCs w:val="24"/>
                <w:lang w:val="kk-KZ" w:eastAsia="ru-RU"/>
              </w:rPr>
            </w:pPr>
            <w:r w:rsidRPr="00AB0049">
              <w:rPr>
                <w:rFonts w:ascii="Times New Roman" w:eastAsia="Times New Roman" w:hAnsi="Times New Roman" w:cs="Times New Roman"/>
                <w:i/>
                <w:sz w:val="24"/>
                <w:szCs w:val="24"/>
                <w:lang w:val="kk-KZ" w:eastAsia="ru-RU"/>
              </w:rPr>
              <w:t>19 153,0</w:t>
            </w:r>
          </w:p>
        </w:tc>
        <w:tc>
          <w:tcPr>
            <w:tcW w:w="1559" w:type="dxa"/>
            <w:shd w:val="clear" w:color="000000" w:fill="FFFFFF"/>
            <w:vAlign w:val="bottom"/>
          </w:tcPr>
          <w:p w14:paraId="3C6EDB2E" w14:textId="77777777" w:rsidR="002A7613" w:rsidRPr="00AB0049" w:rsidRDefault="002A7613" w:rsidP="00FE19C5">
            <w:pPr>
              <w:spacing w:after="0" w:line="240" w:lineRule="auto"/>
              <w:contextualSpacing/>
              <w:jc w:val="center"/>
              <w:rPr>
                <w:rFonts w:ascii="Times New Roman" w:eastAsia="Times New Roman" w:hAnsi="Times New Roman" w:cs="Times New Roman"/>
                <w:bCs/>
                <w:i/>
                <w:color w:val="000000"/>
                <w:sz w:val="24"/>
                <w:szCs w:val="24"/>
                <w:lang w:val="kk-KZ" w:eastAsia="ru-RU"/>
              </w:rPr>
            </w:pPr>
            <w:r w:rsidRPr="00AB0049">
              <w:rPr>
                <w:rFonts w:ascii="Times New Roman" w:eastAsia="Times New Roman" w:hAnsi="Times New Roman" w:cs="Times New Roman"/>
                <w:bCs/>
                <w:i/>
                <w:color w:val="000000"/>
                <w:sz w:val="24"/>
                <w:szCs w:val="24"/>
                <w:lang w:val="kk-KZ" w:eastAsia="ru-RU"/>
              </w:rPr>
              <w:t>100,0</w:t>
            </w:r>
          </w:p>
        </w:tc>
      </w:tr>
      <w:tr w:rsidR="002A7613" w:rsidRPr="00AB0049" w14:paraId="479EBB99" w14:textId="77777777" w:rsidTr="00FE19C5">
        <w:trPr>
          <w:trHeight w:val="295"/>
        </w:trPr>
        <w:tc>
          <w:tcPr>
            <w:tcW w:w="2825" w:type="dxa"/>
            <w:shd w:val="clear" w:color="000000" w:fill="FFFFFF"/>
          </w:tcPr>
          <w:p w14:paraId="0BC8739A"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ТҮКШ</w:t>
            </w:r>
          </w:p>
        </w:tc>
        <w:tc>
          <w:tcPr>
            <w:tcW w:w="1560" w:type="dxa"/>
            <w:shd w:val="clear" w:color="000000" w:fill="FFFFFF"/>
            <w:vAlign w:val="bottom"/>
          </w:tcPr>
          <w:p w14:paraId="24078D26" w14:textId="77777777" w:rsidR="002A7613" w:rsidRPr="00AB0049" w:rsidRDefault="002A7613" w:rsidP="00FE19C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1 522,0</w:t>
            </w:r>
          </w:p>
        </w:tc>
        <w:tc>
          <w:tcPr>
            <w:tcW w:w="2126" w:type="dxa"/>
            <w:shd w:val="clear" w:color="000000" w:fill="FFFFFF"/>
            <w:noWrap/>
            <w:vAlign w:val="bottom"/>
          </w:tcPr>
          <w:p w14:paraId="50BEB91B" w14:textId="77777777" w:rsidR="002A7613" w:rsidRPr="00AB0049" w:rsidRDefault="002A7613" w:rsidP="00FE19C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1 188,0</w:t>
            </w:r>
          </w:p>
        </w:tc>
        <w:tc>
          <w:tcPr>
            <w:tcW w:w="1701" w:type="dxa"/>
            <w:shd w:val="clear" w:color="000000" w:fill="FFFFFF"/>
            <w:vAlign w:val="bottom"/>
          </w:tcPr>
          <w:p w14:paraId="3FD01388" w14:textId="77777777" w:rsidR="002A7613" w:rsidRPr="00AB0049" w:rsidRDefault="002A7613" w:rsidP="00FE19C5">
            <w:pPr>
              <w:spacing w:after="0" w:line="240" w:lineRule="auto"/>
              <w:contextualSpacing/>
              <w:jc w:val="center"/>
              <w:rPr>
                <w:rFonts w:ascii="Times New Roman" w:eastAsia="Times New Roman" w:hAnsi="Times New Roman" w:cs="Times New Roman"/>
                <w:i/>
                <w:sz w:val="24"/>
                <w:szCs w:val="24"/>
                <w:lang w:val="kk-KZ" w:eastAsia="ru-RU"/>
              </w:rPr>
            </w:pPr>
            <w:r w:rsidRPr="00AB0049">
              <w:rPr>
                <w:rFonts w:ascii="Times New Roman" w:eastAsia="Times New Roman" w:hAnsi="Times New Roman" w:cs="Times New Roman"/>
                <w:i/>
                <w:sz w:val="24"/>
                <w:szCs w:val="24"/>
                <w:lang w:val="kk-KZ" w:eastAsia="ru-RU"/>
              </w:rPr>
              <w:t>1 187,9</w:t>
            </w:r>
          </w:p>
        </w:tc>
        <w:tc>
          <w:tcPr>
            <w:tcW w:w="1559" w:type="dxa"/>
            <w:shd w:val="clear" w:color="000000" w:fill="FFFFFF"/>
            <w:vAlign w:val="bottom"/>
          </w:tcPr>
          <w:p w14:paraId="2C8A1044" w14:textId="77777777" w:rsidR="002A7613" w:rsidRPr="00AB0049" w:rsidRDefault="002A7613" w:rsidP="00FE19C5">
            <w:pPr>
              <w:spacing w:after="0" w:line="240" w:lineRule="auto"/>
              <w:contextualSpacing/>
              <w:jc w:val="center"/>
              <w:rPr>
                <w:rFonts w:ascii="Times New Roman" w:eastAsia="Times New Roman" w:hAnsi="Times New Roman" w:cs="Times New Roman"/>
                <w:bCs/>
                <w:i/>
                <w:color w:val="000000"/>
                <w:sz w:val="24"/>
                <w:szCs w:val="24"/>
                <w:lang w:val="kk-KZ" w:eastAsia="ru-RU"/>
              </w:rPr>
            </w:pPr>
            <w:r w:rsidRPr="00AB0049">
              <w:rPr>
                <w:rFonts w:ascii="Times New Roman" w:eastAsia="Times New Roman" w:hAnsi="Times New Roman" w:cs="Times New Roman"/>
                <w:bCs/>
                <w:i/>
                <w:color w:val="000000"/>
                <w:sz w:val="24"/>
                <w:szCs w:val="24"/>
                <w:lang w:val="kk-KZ" w:eastAsia="ru-RU"/>
              </w:rPr>
              <w:t>100,0</w:t>
            </w:r>
          </w:p>
        </w:tc>
      </w:tr>
    </w:tbl>
    <w:p w14:paraId="2F8FAD95" w14:textId="77777777" w:rsidR="002A7613"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2020 жылғы кірістер-20 919,7 мың теңге түсті (102,8%), оның ішінде:</w:t>
      </w:r>
    </w:p>
    <w:p w14:paraId="3602EE2B" w14:textId="77777777" w:rsidR="002A7613"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Салықтық түсімдер-жоспар 240,0 мың теңге, іс жүзінде 778,2 мың теңге (381,5%), оның ішінде:</w:t>
      </w:r>
    </w:p>
    <w:p w14:paraId="2977B493" w14:textId="77777777" w:rsidR="002A7613"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 ЖТС-жоспар 0,0 мың теңге, факт бойынша 34,6 мың теңге (0,0%);</w:t>
      </w:r>
    </w:p>
    <w:p w14:paraId="705733C8" w14:textId="77777777" w:rsidR="002A7613"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 Мүлік салығы-жоспар 8,0 мың теңге, іс жүзінде 7,0 мың теңге (87,2%);</w:t>
      </w:r>
    </w:p>
    <w:p w14:paraId="5C6A6B54" w14:textId="77777777" w:rsidR="002A7613"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 Жер салығы - жоспар 27,0 мың теңге, іс жүзінде 38,2 мың теңге (141,6%);</w:t>
      </w:r>
    </w:p>
    <w:p w14:paraId="79A4501A" w14:textId="77777777" w:rsidR="002A7613"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 Көлік салығы - жоспар-169,0 мың теңге, іс жүзінде 698,4 мың теңге (413,2%);</w:t>
      </w:r>
    </w:p>
    <w:p w14:paraId="2FA1E670" w14:textId="77777777" w:rsidR="002A7613"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 Тауарларға, жұмыстарға салынатын ішкі салықтар-жоспар - 0 мың теңге, іс жүзінде 0 мың теңге(0%).</w:t>
      </w:r>
    </w:p>
    <w:p w14:paraId="71122D3A" w14:textId="77777777" w:rsidR="002A7613"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Салықтық емес түсімдер-жоспар 95,0 мың теңге, факт бойынша 95,4 мың теңге (100,5%), оның ішінде:</w:t>
      </w:r>
    </w:p>
    <w:p w14:paraId="615E0267" w14:textId="77777777" w:rsidR="002A7613"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 Мемлекет меншігіндегі мүлікті жалға беруден түсетін кірістер-жоспар 0,0 мың теңге, факт бойынша 0,0 мың теңге (0,0%);</w:t>
      </w:r>
    </w:p>
    <w:p w14:paraId="6E8F1ED4" w14:textId="77777777" w:rsidR="002A7613"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 Басқа да салықтық емес түсімдер-жоспар 95,0 мың теңге, факт бойынша 95,4 мың теңге (100,5%);</w:t>
      </w:r>
    </w:p>
    <w:p w14:paraId="039E9D0F" w14:textId="77777777" w:rsidR="002A7613"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алулар-жоспар 0 теңге, факт бойынша 0 теңге.</w:t>
      </w:r>
    </w:p>
    <w:p w14:paraId="76FC0D9B" w14:textId="77777777" w:rsidR="002A7613"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Трансферттер түсімі-жоспар 20 046,0 мың теңге болғанда, іс жүзінде 20 046,0 мың теңге (100,0%), оның ішінде:</w:t>
      </w:r>
    </w:p>
    <w:p w14:paraId="3EA2E640" w14:textId="77777777" w:rsidR="002A7613"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 Субвенциялар-жоспар 19 546,0 мың теңге, факт бойынша 19 546,0 мың теңге (100%);</w:t>
      </w:r>
    </w:p>
    <w:p w14:paraId="0A67F14E" w14:textId="77777777" w:rsidR="002A7613"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 Жоғары тұрған бюджеттен трансферттер 1 468,0 мың теңге, факт бойынша 1 468,0 мың теңге (100,0 %).</w:t>
      </w:r>
    </w:p>
    <w:p w14:paraId="50A0FED3" w14:textId="77777777" w:rsidR="00934409"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2020 жылғы шығындар 20 340,9,0 мың теңге сомасында жүргізілді (100,0%),жоспар бойынша 19 750,0 мың теңге бекітілді, 20 345,0 мың теңгеге түзетілді, іс жүзінде 20 340,9 мың теңге.</w:t>
      </w:r>
    </w:p>
    <w:p w14:paraId="4B5CB50D" w14:textId="77777777" w:rsidR="002A7613" w:rsidRPr="00AB0049" w:rsidRDefault="002A7613" w:rsidP="002A7613">
      <w:pPr>
        <w:widowControl w:val="0"/>
        <w:tabs>
          <w:tab w:val="left" w:pos="0"/>
        </w:tabs>
        <w:suppressAutoHyphens/>
        <w:spacing w:after="0" w:line="240" w:lineRule="auto"/>
        <w:ind w:firstLine="720"/>
        <w:contextualSpacing/>
        <w:jc w:val="center"/>
        <w:rPr>
          <w:rFonts w:ascii="Times New Roman" w:hAnsi="Times New Roman" w:cs="Times New Roman"/>
          <w:b/>
          <w:sz w:val="28"/>
          <w:szCs w:val="28"/>
          <w:u w:val="single"/>
          <w:lang w:val="kk-KZ" w:eastAsia="ar-SA"/>
        </w:rPr>
      </w:pPr>
    </w:p>
    <w:p w14:paraId="3E9A89BE" w14:textId="77777777" w:rsidR="00934409" w:rsidRPr="00AB0049" w:rsidRDefault="00934409" w:rsidP="00934409">
      <w:pPr>
        <w:widowControl w:val="0"/>
        <w:tabs>
          <w:tab w:val="left" w:pos="0"/>
        </w:tabs>
        <w:suppressAutoHyphens/>
        <w:spacing w:after="0" w:line="240" w:lineRule="auto"/>
        <w:ind w:firstLine="720"/>
        <w:contextualSpacing/>
        <w:jc w:val="center"/>
        <w:rPr>
          <w:rFonts w:ascii="Times New Roman" w:hAnsi="Times New Roman" w:cs="Times New Roman"/>
          <w:b/>
          <w:sz w:val="28"/>
          <w:szCs w:val="28"/>
          <w:u w:val="single"/>
          <w:lang w:val="kk-KZ" w:eastAsia="ar-SA"/>
        </w:rPr>
      </w:pPr>
      <w:r w:rsidRPr="00AB0049">
        <w:rPr>
          <w:rFonts w:ascii="Times New Roman" w:hAnsi="Times New Roman" w:cs="Times New Roman"/>
          <w:b/>
          <w:sz w:val="28"/>
          <w:szCs w:val="28"/>
          <w:u w:val="single"/>
          <w:lang w:val="kk-KZ" w:eastAsia="ar-SA"/>
        </w:rPr>
        <w:t>«Белес ауылдық округі әкімінің аппараты» ММ</w:t>
      </w:r>
    </w:p>
    <w:p w14:paraId="49A30594" w14:textId="77777777" w:rsidR="00FE19C5" w:rsidRPr="00AB0049" w:rsidRDefault="00934409" w:rsidP="00934409">
      <w:pPr>
        <w:widowControl w:val="0"/>
        <w:tabs>
          <w:tab w:val="left" w:pos="0"/>
        </w:tabs>
        <w:suppressAutoHyphens/>
        <w:spacing w:after="0" w:line="240" w:lineRule="auto"/>
        <w:ind w:firstLine="720"/>
        <w:contextualSpacing/>
        <w:jc w:val="right"/>
        <w:rPr>
          <w:rFonts w:ascii="Times New Roman" w:eastAsia="Times New Roman" w:hAnsi="Times New Roman" w:cs="Times New Roman"/>
          <w:sz w:val="24"/>
          <w:szCs w:val="24"/>
          <w:lang w:val="kk-KZ" w:eastAsia="ar-SA"/>
        </w:rPr>
      </w:pPr>
      <w:r w:rsidRPr="00AB0049">
        <w:rPr>
          <w:rFonts w:ascii="Times New Roman" w:eastAsia="Times New Roman" w:hAnsi="Times New Roman" w:cs="Times New Roman"/>
          <w:sz w:val="24"/>
          <w:szCs w:val="24"/>
          <w:lang w:val="kk-KZ" w:eastAsia="ar-SA"/>
        </w:rPr>
        <w:t xml:space="preserve">   </w:t>
      </w:r>
      <w:r w:rsidRPr="00AB0049">
        <w:rPr>
          <w:rFonts w:ascii="Times New Roman" w:eastAsia="Times New Roman" w:hAnsi="Times New Roman" w:cs="Times New Roman"/>
          <w:sz w:val="24"/>
          <w:szCs w:val="24"/>
          <w:lang w:eastAsia="ar-SA"/>
        </w:rPr>
        <w:t>(</w:t>
      </w:r>
      <w:r w:rsidRPr="00AB0049">
        <w:rPr>
          <w:rFonts w:ascii="Times New Roman" w:eastAsia="Times New Roman" w:hAnsi="Times New Roman" w:cs="Times New Roman"/>
          <w:sz w:val="24"/>
          <w:szCs w:val="24"/>
          <w:lang w:val="kk-KZ" w:eastAsia="ar-SA"/>
        </w:rPr>
        <w:t xml:space="preserve">мың </w:t>
      </w:r>
      <w:r w:rsidRPr="00AB0049">
        <w:rPr>
          <w:rFonts w:ascii="Times New Roman" w:eastAsia="Times New Roman" w:hAnsi="Times New Roman" w:cs="Times New Roman"/>
          <w:sz w:val="24"/>
          <w:szCs w:val="24"/>
          <w:lang w:eastAsia="ar-SA"/>
        </w:rPr>
        <w:t xml:space="preserve"> те</w:t>
      </w:r>
      <w:r w:rsidRPr="00AB0049">
        <w:rPr>
          <w:rFonts w:ascii="Times New Roman" w:eastAsia="Times New Roman" w:hAnsi="Times New Roman" w:cs="Times New Roman"/>
          <w:sz w:val="24"/>
          <w:szCs w:val="24"/>
          <w:lang w:val="kk-KZ" w:eastAsia="ar-SA"/>
        </w:rPr>
        <w:t>ң</w:t>
      </w:r>
      <w:r w:rsidRPr="00AB0049">
        <w:rPr>
          <w:rFonts w:ascii="Times New Roman" w:eastAsia="Times New Roman" w:hAnsi="Times New Roman" w:cs="Times New Roman"/>
          <w:sz w:val="24"/>
          <w:szCs w:val="24"/>
          <w:lang w:eastAsia="ar-SA"/>
        </w:rPr>
        <w:t>ге)</w:t>
      </w:r>
    </w:p>
    <w:tbl>
      <w:tblPr>
        <w:tblW w:w="9771"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5"/>
        <w:gridCol w:w="1560"/>
        <w:gridCol w:w="2126"/>
        <w:gridCol w:w="1701"/>
        <w:gridCol w:w="1559"/>
      </w:tblGrid>
      <w:tr w:rsidR="00FE19C5" w:rsidRPr="00AB0049" w14:paraId="136BE972" w14:textId="77777777" w:rsidTr="00FE19C5">
        <w:trPr>
          <w:trHeight w:val="390"/>
        </w:trPr>
        <w:tc>
          <w:tcPr>
            <w:tcW w:w="2825" w:type="dxa"/>
            <w:vMerge w:val="restart"/>
            <w:shd w:val="clear" w:color="000000" w:fill="FFFFFF"/>
            <w:vAlign w:val="center"/>
            <w:hideMark/>
          </w:tcPr>
          <w:p w14:paraId="0E19EA84" w14:textId="77777777" w:rsidR="00FE19C5" w:rsidRPr="00AB0049" w:rsidRDefault="00934409" w:rsidP="00FE19C5">
            <w:pPr>
              <w:spacing w:after="0" w:line="240" w:lineRule="auto"/>
              <w:contextualSpacing/>
              <w:jc w:val="center"/>
              <w:rPr>
                <w:rFonts w:ascii="Times New Roman" w:eastAsia="Times New Roman" w:hAnsi="Times New Roman" w:cs="Times New Roman"/>
                <w:b/>
                <w:bCs/>
                <w:sz w:val="24"/>
                <w:szCs w:val="24"/>
                <w:lang w:val="kk-KZ" w:eastAsia="ru-RU"/>
              </w:rPr>
            </w:pPr>
            <w:r w:rsidRPr="00AB0049">
              <w:rPr>
                <w:rFonts w:ascii="Times New Roman" w:eastAsia="Times New Roman" w:hAnsi="Times New Roman" w:cs="Times New Roman"/>
                <w:b/>
                <w:bCs/>
                <w:sz w:val="24"/>
                <w:szCs w:val="24"/>
                <w:lang w:val="kk-KZ" w:eastAsia="ru-RU"/>
              </w:rPr>
              <w:t>Атауы</w:t>
            </w:r>
          </w:p>
        </w:tc>
        <w:tc>
          <w:tcPr>
            <w:tcW w:w="6946" w:type="dxa"/>
            <w:gridSpan w:val="4"/>
            <w:shd w:val="clear" w:color="000000" w:fill="FFFFFF"/>
            <w:vAlign w:val="center"/>
          </w:tcPr>
          <w:p w14:paraId="13468513" w14:textId="77777777" w:rsidR="00FE19C5" w:rsidRPr="00AB0049" w:rsidRDefault="00FE19C5" w:rsidP="00FE19C5">
            <w:pPr>
              <w:spacing w:after="0" w:line="240" w:lineRule="auto"/>
              <w:contextualSpacing/>
              <w:jc w:val="center"/>
              <w:rPr>
                <w:rFonts w:ascii="Times New Roman" w:eastAsia="Times New Roman" w:hAnsi="Times New Roman" w:cs="Times New Roman"/>
                <w:b/>
                <w:bCs/>
                <w:color w:val="000000"/>
                <w:sz w:val="24"/>
                <w:szCs w:val="24"/>
                <w:lang w:val="kk-KZ" w:eastAsia="ru-RU"/>
              </w:rPr>
            </w:pPr>
          </w:p>
        </w:tc>
      </w:tr>
      <w:tr w:rsidR="001C212D" w:rsidRPr="00AB0049" w14:paraId="6CAC4F96" w14:textId="77777777" w:rsidTr="00FE19C5">
        <w:trPr>
          <w:trHeight w:val="739"/>
        </w:trPr>
        <w:tc>
          <w:tcPr>
            <w:tcW w:w="2825" w:type="dxa"/>
            <w:vMerge/>
            <w:vAlign w:val="center"/>
            <w:hideMark/>
          </w:tcPr>
          <w:p w14:paraId="2DE76F17" w14:textId="77777777" w:rsidR="001C212D" w:rsidRPr="00AB0049" w:rsidRDefault="001C212D" w:rsidP="00FE19C5">
            <w:pPr>
              <w:spacing w:after="0" w:line="240" w:lineRule="auto"/>
              <w:contextualSpacing/>
              <w:rPr>
                <w:rFonts w:ascii="Times New Roman" w:eastAsia="Times New Roman" w:hAnsi="Times New Roman" w:cs="Times New Roman"/>
                <w:b/>
                <w:bCs/>
                <w:sz w:val="24"/>
                <w:szCs w:val="24"/>
                <w:lang w:eastAsia="ru-RU"/>
              </w:rPr>
            </w:pPr>
          </w:p>
        </w:tc>
        <w:tc>
          <w:tcPr>
            <w:tcW w:w="1560" w:type="dxa"/>
            <w:shd w:val="clear" w:color="000000" w:fill="FFFFFF"/>
            <w:hideMark/>
          </w:tcPr>
          <w:p w14:paraId="229D936F" w14:textId="77777777" w:rsidR="001C212D" w:rsidRPr="00AB0049" w:rsidRDefault="001C212D" w:rsidP="001C212D">
            <w:pPr>
              <w:spacing w:after="0" w:line="240" w:lineRule="auto"/>
              <w:contextualSpacing/>
              <w:jc w:val="center"/>
              <w:rPr>
                <w:rFonts w:ascii="Times New Roman" w:eastAsia="Times New Roman" w:hAnsi="Times New Roman" w:cs="Times New Roman"/>
                <w:b/>
                <w:bCs/>
                <w:sz w:val="24"/>
                <w:szCs w:val="24"/>
                <w:lang w:eastAsia="ru-RU"/>
              </w:rPr>
            </w:pPr>
            <w:r w:rsidRPr="00AB0049">
              <w:rPr>
                <w:rFonts w:ascii="Times New Roman" w:eastAsia="Times New Roman" w:hAnsi="Times New Roman" w:cs="Times New Roman"/>
                <w:b/>
                <w:bCs/>
                <w:sz w:val="24"/>
                <w:szCs w:val="24"/>
                <w:lang w:eastAsia="ru-RU"/>
              </w:rPr>
              <w:t xml:space="preserve">2019 жылғы нақты орындалу </w:t>
            </w:r>
          </w:p>
        </w:tc>
        <w:tc>
          <w:tcPr>
            <w:tcW w:w="2126" w:type="dxa"/>
            <w:shd w:val="clear" w:color="000000" w:fill="FFFFFF"/>
            <w:hideMark/>
          </w:tcPr>
          <w:p w14:paraId="122DC725" w14:textId="77777777" w:rsidR="001C212D" w:rsidRPr="00AB0049" w:rsidRDefault="001C212D" w:rsidP="001C212D">
            <w:pPr>
              <w:spacing w:after="0" w:line="240" w:lineRule="auto"/>
              <w:contextualSpacing/>
              <w:jc w:val="center"/>
              <w:rPr>
                <w:rFonts w:ascii="Times New Roman" w:eastAsia="Times New Roman" w:hAnsi="Times New Roman" w:cs="Times New Roman"/>
                <w:b/>
                <w:bCs/>
                <w:sz w:val="24"/>
                <w:szCs w:val="24"/>
                <w:lang w:eastAsia="ru-RU"/>
              </w:rPr>
            </w:pPr>
            <w:r w:rsidRPr="00AB0049">
              <w:rPr>
                <w:rFonts w:ascii="Times New Roman" w:eastAsia="Times New Roman" w:hAnsi="Times New Roman" w:cs="Times New Roman"/>
                <w:b/>
                <w:bCs/>
                <w:sz w:val="24"/>
                <w:szCs w:val="24"/>
                <w:lang w:eastAsia="ru-RU"/>
              </w:rPr>
              <w:t xml:space="preserve">2020 жылғы бекітілген жылдық бюджет </w:t>
            </w:r>
          </w:p>
        </w:tc>
        <w:tc>
          <w:tcPr>
            <w:tcW w:w="1701" w:type="dxa"/>
            <w:shd w:val="clear" w:color="000000" w:fill="FFFFFF"/>
            <w:hideMark/>
          </w:tcPr>
          <w:p w14:paraId="013D844D" w14:textId="77777777" w:rsidR="001C212D" w:rsidRPr="00AB0049" w:rsidRDefault="001C212D" w:rsidP="001C212D">
            <w:pPr>
              <w:spacing w:after="0" w:line="240" w:lineRule="auto"/>
              <w:ind w:right="32"/>
              <w:contextualSpacing/>
              <w:jc w:val="center"/>
              <w:rPr>
                <w:rFonts w:ascii="Times New Roman" w:eastAsia="Times New Roman" w:hAnsi="Times New Roman" w:cs="Times New Roman"/>
                <w:b/>
                <w:bCs/>
                <w:sz w:val="24"/>
                <w:szCs w:val="24"/>
                <w:lang w:eastAsia="ru-RU"/>
              </w:rPr>
            </w:pPr>
            <w:r w:rsidRPr="00AB0049">
              <w:rPr>
                <w:rFonts w:ascii="Times New Roman" w:eastAsia="Times New Roman" w:hAnsi="Times New Roman" w:cs="Times New Roman"/>
                <w:b/>
                <w:bCs/>
                <w:sz w:val="24"/>
                <w:szCs w:val="24"/>
                <w:lang w:eastAsia="ru-RU"/>
              </w:rPr>
              <w:t>2020 жылғы түзетілген жылдық бюджет</w:t>
            </w:r>
          </w:p>
        </w:tc>
        <w:tc>
          <w:tcPr>
            <w:tcW w:w="1559" w:type="dxa"/>
            <w:shd w:val="clear" w:color="000000" w:fill="FFFFFF"/>
            <w:hideMark/>
          </w:tcPr>
          <w:p w14:paraId="300937BE" w14:textId="77777777" w:rsidR="001C212D" w:rsidRPr="00AB0049" w:rsidRDefault="001C212D" w:rsidP="001C212D">
            <w:pPr>
              <w:spacing w:after="0" w:line="240" w:lineRule="auto"/>
              <w:contextualSpacing/>
              <w:jc w:val="center"/>
              <w:rPr>
                <w:rFonts w:ascii="Times New Roman" w:eastAsia="Times New Roman" w:hAnsi="Times New Roman" w:cs="Times New Roman"/>
                <w:b/>
                <w:bCs/>
                <w:sz w:val="24"/>
                <w:szCs w:val="24"/>
                <w:lang w:eastAsia="ru-RU"/>
              </w:rPr>
            </w:pPr>
            <w:r w:rsidRPr="00AB0049">
              <w:rPr>
                <w:rFonts w:ascii="Times New Roman" w:eastAsia="Times New Roman" w:hAnsi="Times New Roman" w:cs="Times New Roman"/>
                <w:b/>
                <w:bCs/>
                <w:sz w:val="24"/>
                <w:szCs w:val="24"/>
                <w:lang w:eastAsia="ru-RU"/>
              </w:rPr>
              <w:t>2020 жылғы нақты орындалу</w:t>
            </w:r>
          </w:p>
        </w:tc>
      </w:tr>
      <w:tr w:rsidR="002A7613" w:rsidRPr="00AB0049" w14:paraId="3B8CE8D6" w14:textId="77777777" w:rsidTr="002A7613">
        <w:trPr>
          <w:trHeight w:val="517"/>
        </w:trPr>
        <w:tc>
          <w:tcPr>
            <w:tcW w:w="2825" w:type="dxa"/>
            <w:vMerge w:val="restart"/>
            <w:shd w:val="clear" w:color="000000" w:fill="FFFFFF"/>
            <w:hideMark/>
          </w:tcPr>
          <w:p w14:paraId="2976117C"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Түсімдер, оның ішінде</w:t>
            </w:r>
          </w:p>
          <w:p w14:paraId="31899824" w14:textId="77777777" w:rsidR="002A7613" w:rsidRPr="00AB0049" w:rsidRDefault="002A7613" w:rsidP="002A7613">
            <w:pPr>
              <w:rPr>
                <w:rFonts w:ascii="Times New Roman" w:hAnsi="Times New Roman" w:cs="Times New Roman"/>
              </w:rPr>
            </w:pPr>
          </w:p>
        </w:tc>
        <w:tc>
          <w:tcPr>
            <w:tcW w:w="1560" w:type="dxa"/>
            <w:vMerge w:val="restart"/>
            <w:shd w:val="clear" w:color="000000" w:fill="FFFFFF"/>
            <w:vAlign w:val="bottom"/>
            <w:hideMark/>
          </w:tcPr>
          <w:p w14:paraId="069E6B9B" w14:textId="77777777" w:rsidR="002A7613" w:rsidRPr="00AB0049" w:rsidRDefault="002A7613" w:rsidP="00FE19C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23 413,0</w:t>
            </w:r>
          </w:p>
        </w:tc>
        <w:tc>
          <w:tcPr>
            <w:tcW w:w="2126" w:type="dxa"/>
            <w:vMerge w:val="restart"/>
            <w:shd w:val="clear" w:color="000000" w:fill="FFFFFF"/>
            <w:vAlign w:val="bottom"/>
            <w:hideMark/>
          </w:tcPr>
          <w:p w14:paraId="0692DA93" w14:textId="77777777" w:rsidR="002A7613" w:rsidRPr="00AB0049" w:rsidRDefault="002A7613" w:rsidP="00FE19C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25 002,0</w:t>
            </w:r>
          </w:p>
        </w:tc>
        <w:tc>
          <w:tcPr>
            <w:tcW w:w="1701" w:type="dxa"/>
            <w:vMerge w:val="restart"/>
            <w:shd w:val="clear" w:color="000000" w:fill="FFFFFF"/>
            <w:vAlign w:val="bottom"/>
            <w:hideMark/>
          </w:tcPr>
          <w:p w14:paraId="4AD7F4E5" w14:textId="77777777" w:rsidR="002A7613" w:rsidRPr="00AB0049" w:rsidRDefault="002A7613" w:rsidP="00FE19C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25 343,6</w:t>
            </w:r>
          </w:p>
        </w:tc>
        <w:tc>
          <w:tcPr>
            <w:tcW w:w="1559" w:type="dxa"/>
            <w:vMerge w:val="restart"/>
            <w:shd w:val="clear" w:color="000000" w:fill="FFFFFF"/>
            <w:vAlign w:val="bottom"/>
            <w:hideMark/>
          </w:tcPr>
          <w:p w14:paraId="59DAD792" w14:textId="77777777" w:rsidR="002A7613" w:rsidRPr="00AB0049" w:rsidRDefault="002A7613" w:rsidP="00FE19C5">
            <w:pPr>
              <w:spacing w:after="0" w:line="240" w:lineRule="auto"/>
              <w:contextualSpacing/>
              <w:jc w:val="center"/>
              <w:rPr>
                <w:rFonts w:ascii="Times New Roman" w:eastAsia="Times New Roman" w:hAnsi="Times New Roman" w:cs="Times New Roman"/>
                <w:b/>
                <w:bCs/>
                <w:sz w:val="24"/>
                <w:szCs w:val="24"/>
                <w:lang w:val="kk-KZ" w:eastAsia="ru-RU"/>
              </w:rPr>
            </w:pPr>
            <w:r w:rsidRPr="00AB0049">
              <w:rPr>
                <w:rFonts w:ascii="Times New Roman" w:eastAsia="Times New Roman" w:hAnsi="Times New Roman" w:cs="Times New Roman"/>
                <w:b/>
                <w:bCs/>
                <w:sz w:val="24"/>
                <w:szCs w:val="24"/>
                <w:lang w:val="kk-KZ" w:eastAsia="ru-RU"/>
              </w:rPr>
              <w:t>101,4</w:t>
            </w:r>
          </w:p>
        </w:tc>
      </w:tr>
      <w:tr w:rsidR="002A7613" w:rsidRPr="00AB0049" w14:paraId="77C1A24B" w14:textId="77777777" w:rsidTr="002A7613">
        <w:trPr>
          <w:trHeight w:val="450"/>
        </w:trPr>
        <w:tc>
          <w:tcPr>
            <w:tcW w:w="2825" w:type="dxa"/>
            <w:vMerge/>
            <w:hideMark/>
          </w:tcPr>
          <w:p w14:paraId="27CD29B1" w14:textId="77777777" w:rsidR="002A7613" w:rsidRPr="00AB0049" w:rsidRDefault="002A7613" w:rsidP="00FE19C5">
            <w:pPr>
              <w:spacing w:after="0" w:line="240" w:lineRule="auto"/>
              <w:contextualSpacing/>
              <w:rPr>
                <w:rFonts w:ascii="Times New Roman" w:eastAsia="Times New Roman" w:hAnsi="Times New Roman" w:cs="Times New Roman"/>
                <w:b/>
                <w:bCs/>
                <w:color w:val="000000"/>
                <w:sz w:val="24"/>
                <w:szCs w:val="24"/>
                <w:lang w:eastAsia="ru-RU"/>
              </w:rPr>
            </w:pPr>
          </w:p>
        </w:tc>
        <w:tc>
          <w:tcPr>
            <w:tcW w:w="1560" w:type="dxa"/>
            <w:vMerge/>
            <w:vAlign w:val="center"/>
            <w:hideMark/>
          </w:tcPr>
          <w:p w14:paraId="04C53DE0" w14:textId="77777777" w:rsidR="002A7613" w:rsidRPr="00AB0049" w:rsidRDefault="002A7613" w:rsidP="00FE19C5">
            <w:pPr>
              <w:spacing w:after="0" w:line="240" w:lineRule="auto"/>
              <w:contextualSpacing/>
              <w:jc w:val="center"/>
              <w:rPr>
                <w:rFonts w:ascii="Times New Roman" w:eastAsia="Times New Roman" w:hAnsi="Times New Roman" w:cs="Times New Roman"/>
                <w:b/>
                <w:bCs/>
                <w:color w:val="000000"/>
                <w:sz w:val="24"/>
                <w:szCs w:val="24"/>
                <w:lang w:eastAsia="ru-RU"/>
              </w:rPr>
            </w:pPr>
          </w:p>
        </w:tc>
        <w:tc>
          <w:tcPr>
            <w:tcW w:w="2126" w:type="dxa"/>
            <w:vMerge/>
            <w:vAlign w:val="center"/>
            <w:hideMark/>
          </w:tcPr>
          <w:p w14:paraId="1DE3744C" w14:textId="77777777" w:rsidR="002A7613" w:rsidRPr="00AB0049" w:rsidRDefault="002A7613" w:rsidP="00FE19C5">
            <w:pPr>
              <w:spacing w:after="0" w:line="240" w:lineRule="auto"/>
              <w:contextualSpacing/>
              <w:jc w:val="center"/>
              <w:rPr>
                <w:rFonts w:ascii="Times New Roman" w:eastAsia="Times New Roman" w:hAnsi="Times New Roman" w:cs="Times New Roman"/>
                <w:b/>
                <w:bCs/>
                <w:color w:val="000000"/>
                <w:sz w:val="24"/>
                <w:szCs w:val="24"/>
                <w:lang w:eastAsia="ru-RU"/>
              </w:rPr>
            </w:pPr>
          </w:p>
        </w:tc>
        <w:tc>
          <w:tcPr>
            <w:tcW w:w="1701" w:type="dxa"/>
            <w:vMerge/>
            <w:vAlign w:val="center"/>
            <w:hideMark/>
          </w:tcPr>
          <w:p w14:paraId="39F14ABF" w14:textId="77777777" w:rsidR="002A7613" w:rsidRPr="00AB0049" w:rsidRDefault="002A7613" w:rsidP="00FE19C5">
            <w:pPr>
              <w:spacing w:after="0" w:line="240" w:lineRule="auto"/>
              <w:contextualSpacing/>
              <w:jc w:val="center"/>
              <w:rPr>
                <w:rFonts w:ascii="Times New Roman" w:eastAsia="Times New Roman" w:hAnsi="Times New Roman" w:cs="Times New Roman"/>
                <w:b/>
                <w:bCs/>
                <w:color w:val="000000"/>
                <w:sz w:val="24"/>
                <w:szCs w:val="24"/>
                <w:lang w:eastAsia="ru-RU"/>
              </w:rPr>
            </w:pPr>
          </w:p>
        </w:tc>
        <w:tc>
          <w:tcPr>
            <w:tcW w:w="1559" w:type="dxa"/>
            <w:vMerge/>
            <w:vAlign w:val="center"/>
            <w:hideMark/>
          </w:tcPr>
          <w:p w14:paraId="78CD51A2" w14:textId="77777777" w:rsidR="002A7613" w:rsidRPr="00AB0049" w:rsidRDefault="002A7613" w:rsidP="00FE19C5">
            <w:pPr>
              <w:spacing w:after="0" w:line="240" w:lineRule="auto"/>
              <w:contextualSpacing/>
              <w:jc w:val="center"/>
              <w:rPr>
                <w:rFonts w:ascii="Times New Roman" w:eastAsia="Times New Roman" w:hAnsi="Times New Roman" w:cs="Times New Roman"/>
                <w:b/>
                <w:bCs/>
                <w:color w:val="000000"/>
                <w:sz w:val="24"/>
                <w:szCs w:val="24"/>
                <w:lang w:eastAsia="ru-RU"/>
              </w:rPr>
            </w:pPr>
          </w:p>
        </w:tc>
      </w:tr>
      <w:tr w:rsidR="002A7613" w:rsidRPr="00AB0049" w14:paraId="18867631" w14:textId="77777777" w:rsidTr="002A7613">
        <w:trPr>
          <w:trHeight w:val="330"/>
        </w:trPr>
        <w:tc>
          <w:tcPr>
            <w:tcW w:w="2825" w:type="dxa"/>
            <w:shd w:val="clear" w:color="000000" w:fill="FFFFFF"/>
            <w:hideMark/>
          </w:tcPr>
          <w:p w14:paraId="5A7C0D8E"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Кірістер, оның ішінде</w:t>
            </w:r>
          </w:p>
        </w:tc>
        <w:tc>
          <w:tcPr>
            <w:tcW w:w="1560" w:type="dxa"/>
            <w:shd w:val="clear" w:color="000000" w:fill="FFFFFF"/>
            <w:vAlign w:val="bottom"/>
            <w:hideMark/>
          </w:tcPr>
          <w:p w14:paraId="6420F998" w14:textId="77777777" w:rsidR="002A7613" w:rsidRPr="00AB0049" w:rsidRDefault="002A7613" w:rsidP="00FE19C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23 413,0</w:t>
            </w:r>
          </w:p>
        </w:tc>
        <w:tc>
          <w:tcPr>
            <w:tcW w:w="2126" w:type="dxa"/>
            <w:shd w:val="clear" w:color="000000" w:fill="FFFFFF"/>
            <w:vAlign w:val="bottom"/>
            <w:hideMark/>
          </w:tcPr>
          <w:p w14:paraId="60142378" w14:textId="77777777" w:rsidR="002A7613" w:rsidRPr="00AB0049" w:rsidRDefault="002A7613" w:rsidP="00FE19C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25 002,0</w:t>
            </w:r>
          </w:p>
        </w:tc>
        <w:tc>
          <w:tcPr>
            <w:tcW w:w="1701" w:type="dxa"/>
            <w:shd w:val="clear" w:color="000000" w:fill="FFFFFF"/>
            <w:vAlign w:val="bottom"/>
            <w:hideMark/>
          </w:tcPr>
          <w:p w14:paraId="7FA197F8" w14:textId="77777777" w:rsidR="002A7613" w:rsidRPr="00AB0049" w:rsidRDefault="002A7613" w:rsidP="00FE19C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25 343,6</w:t>
            </w:r>
          </w:p>
        </w:tc>
        <w:tc>
          <w:tcPr>
            <w:tcW w:w="1559" w:type="dxa"/>
            <w:shd w:val="clear" w:color="000000" w:fill="FFFFFF"/>
            <w:vAlign w:val="bottom"/>
            <w:hideMark/>
          </w:tcPr>
          <w:p w14:paraId="754FFC14" w14:textId="77777777" w:rsidR="002A7613" w:rsidRPr="00AB0049" w:rsidRDefault="002A7613" w:rsidP="00FE19C5">
            <w:pPr>
              <w:spacing w:after="0" w:line="240" w:lineRule="auto"/>
              <w:contextualSpacing/>
              <w:jc w:val="center"/>
              <w:rPr>
                <w:rFonts w:ascii="Times New Roman" w:eastAsia="Times New Roman" w:hAnsi="Times New Roman" w:cs="Times New Roman"/>
                <w:b/>
                <w:bCs/>
                <w:sz w:val="24"/>
                <w:szCs w:val="24"/>
                <w:lang w:val="kk-KZ" w:eastAsia="ru-RU"/>
              </w:rPr>
            </w:pPr>
            <w:r w:rsidRPr="00AB0049">
              <w:rPr>
                <w:rFonts w:ascii="Times New Roman" w:eastAsia="Times New Roman" w:hAnsi="Times New Roman" w:cs="Times New Roman"/>
                <w:b/>
                <w:bCs/>
                <w:sz w:val="24"/>
                <w:szCs w:val="24"/>
                <w:lang w:val="kk-KZ" w:eastAsia="ru-RU"/>
              </w:rPr>
              <w:t>101,4</w:t>
            </w:r>
          </w:p>
        </w:tc>
      </w:tr>
      <w:tr w:rsidR="002A7613" w:rsidRPr="00AB0049" w14:paraId="29E0484E" w14:textId="77777777" w:rsidTr="002A7613">
        <w:trPr>
          <w:trHeight w:val="399"/>
        </w:trPr>
        <w:tc>
          <w:tcPr>
            <w:tcW w:w="2825" w:type="dxa"/>
            <w:shd w:val="clear" w:color="000000" w:fill="FFFFFF"/>
            <w:hideMark/>
          </w:tcPr>
          <w:p w14:paraId="7970F111"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1.Салық түсімдері, оның ішінде</w:t>
            </w:r>
          </w:p>
        </w:tc>
        <w:tc>
          <w:tcPr>
            <w:tcW w:w="1560" w:type="dxa"/>
            <w:shd w:val="clear" w:color="000000" w:fill="FFFFFF"/>
            <w:noWrap/>
            <w:vAlign w:val="center"/>
            <w:hideMark/>
          </w:tcPr>
          <w:p w14:paraId="7CDD0D03" w14:textId="77777777" w:rsidR="002A7613" w:rsidRPr="00AB0049" w:rsidRDefault="002A7613" w:rsidP="00FE19C5">
            <w:pPr>
              <w:spacing w:after="0" w:line="240" w:lineRule="auto"/>
              <w:contextualSpacing/>
              <w:jc w:val="center"/>
              <w:rPr>
                <w:rFonts w:ascii="Times New Roman" w:eastAsia="Times New Roman" w:hAnsi="Times New Roman" w:cs="Times New Roman"/>
                <w:b/>
                <w:bCs/>
                <w:color w:val="000000"/>
                <w:sz w:val="24"/>
                <w:szCs w:val="24"/>
                <w:lang w:eastAsia="ru-RU"/>
              </w:rPr>
            </w:pPr>
            <w:r w:rsidRPr="00AB0049">
              <w:rPr>
                <w:rFonts w:ascii="Times New Roman" w:eastAsia="Times New Roman" w:hAnsi="Times New Roman" w:cs="Times New Roman"/>
                <w:b/>
                <w:bCs/>
                <w:color w:val="000000"/>
                <w:sz w:val="24"/>
                <w:szCs w:val="24"/>
                <w:lang w:eastAsia="ru-RU"/>
              </w:rPr>
              <w:t>1 750,0</w:t>
            </w:r>
          </w:p>
        </w:tc>
        <w:tc>
          <w:tcPr>
            <w:tcW w:w="2126" w:type="dxa"/>
            <w:shd w:val="clear" w:color="000000" w:fill="FFFFFF"/>
            <w:noWrap/>
            <w:vAlign w:val="center"/>
            <w:hideMark/>
          </w:tcPr>
          <w:p w14:paraId="47492566" w14:textId="77777777" w:rsidR="002A7613" w:rsidRPr="00AB0049" w:rsidRDefault="002A7613" w:rsidP="00FE19C5">
            <w:pPr>
              <w:spacing w:after="0" w:line="240" w:lineRule="auto"/>
              <w:contextualSpacing/>
              <w:jc w:val="center"/>
              <w:rPr>
                <w:rFonts w:ascii="Times New Roman" w:eastAsia="Times New Roman" w:hAnsi="Times New Roman" w:cs="Times New Roman"/>
                <w:b/>
                <w:bCs/>
                <w:color w:val="000000"/>
                <w:sz w:val="24"/>
                <w:szCs w:val="24"/>
                <w:lang w:eastAsia="ru-RU"/>
              </w:rPr>
            </w:pPr>
            <w:r w:rsidRPr="00AB0049">
              <w:rPr>
                <w:rFonts w:ascii="Times New Roman" w:eastAsia="Times New Roman" w:hAnsi="Times New Roman" w:cs="Times New Roman"/>
                <w:b/>
                <w:bCs/>
                <w:color w:val="000000"/>
                <w:sz w:val="24"/>
                <w:szCs w:val="24"/>
                <w:lang w:eastAsia="ru-RU"/>
              </w:rPr>
              <w:t>1 750,0</w:t>
            </w:r>
          </w:p>
        </w:tc>
        <w:tc>
          <w:tcPr>
            <w:tcW w:w="1701" w:type="dxa"/>
            <w:shd w:val="clear" w:color="000000" w:fill="FFFFFF"/>
            <w:noWrap/>
            <w:vAlign w:val="center"/>
            <w:hideMark/>
          </w:tcPr>
          <w:p w14:paraId="5C2C96E4" w14:textId="77777777" w:rsidR="002A7613" w:rsidRPr="00AB0049" w:rsidRDefault="002A7613" w:rsidP="00FE19C5">
            <w:pPr>
              <w:spacing w:after="0" w:line="240" w:lineRule="auto"/>
              <w:contextualSpacing/>
              <w:jc w:val="center"/>
              <w:rPr>
                <w:rFonts w:ascii="Times New Roman" w:eastAsia="Times New Roman" w:hAnsi="Times New Roman" w:cs="Times New Roman"/>
                <w:b/>
                <w:bCs/>
                <w:color w:val="000000"/>
                <w:sz w:val="24"/>
                <w:szCs w:val="24"/>
                <w:lang w:eastAsia="ru-RU"/>
              </w:rPr>
            </w:pPr>
            <w:r w:rsidRPr="00AB0049">
              <w:rPr>
                <w:rFonts w:ascii="Times New Roman" w:eastAsia="Times New Roman" w:hAnsi="Times New Roman" w:cs="Times New Roman"/>
                <w:b/>
                <w:bCs/>
                <w:color w:val="000000"/>
                <w:sz w:val="24"/>
                <w:szCs w:val="24"/>
                <w:lang w:eastAsia="ru-RU"/>
              </w:rPr>
              <w:t>2 070,3</w:t>
            </w:r>
          </w:p>
        </w:tc>
        <w:tc>
          <w:tcPr>
            <w:tcW w:w="1559" w:type="dxa"/>
            <w:shd w:val="clear" w:color="000000" w:fill="FFFFFF"/>
            <w:vAlign w:val="center"/>
            <w:hideMark/>
          </w:tcPr>
          <w:p w14:paraId="35A584B1" w14:textId="77777777" w:rsidR="002A7613" w:rsidRPr="00AB0049" w:rsidRDefault="002A7613" w:rsidP="00FE19C5">
            <w:pPr>
              <w:spacing w:after="0" w:line="240" w:lineRule="auto"/>
              <w:contextualSpacing/>
              <w:jc w:val="center"/>
              <w:rPr>
                <w:rFonts w:ascii="Times New Roman" w:eastAsia="Times New Roman" w:hAnsi="Times New Roman" w:cs="Times New Roman"/>
                <w:b/>
                <w:bCs/>
                <w:color w:val="000000"/>
                <w:sz w:val="24"/>
                <w:szCs w:val="24"/>
                <w:lang w:eastAsia="ru-RU"/>
              </w:rPr>
            </w:pPr>
            <w:r w:rsidRPr="00AB0049">
              <w:rPr>
                <w:rFonts w:ascii="Times New Roman" w:eastAsia="Times New Roman" w:hAnsi="Times New Roman" w:cs="Times New Roman"/>
                <w:b/>
                <w:bCs/>
                <w:color w:val="000000"/>
                <w:sz w:val="24"/>
                <w:szCs w:val="24"/>
                <w:lang w:eastAsia="ru-RU"/>
              </w:rPr>
              <w:t>118,3</w:t>
            </w:r>
          </w:p>
        </w:tc>
      </w:tr>
      <w:tr w:rsidR="002A7613" w:rsidRPr="00AB0049" w14:paraId="76FDE75B" w14:textId="77777777" w:rsidTr="002A7613">
        <w:trPr>
          <w:trHeight w:val="549"/>
        </w:trPr>
        <w:tc>
          <w:tcPr>
            <w:tcW w:w="2825" w:type="dxa"/>
            <w:shd w:val="clear" w:color="000000" w:fill="FFFFFF"/>
            <w:hideMark/>
          </w:tcPr>
          <w:p w14:paraId="1C428F30"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Жеке табыс салығы</w:t>
            </w:r>
          </w:p>
        </w:tc>
        <w:tc>
          <w:tcPr>
            <w:tcW w:w="1560" w:type="dxa"/>
            <w:shd w:val="clear" w:color="000000" w:fill="FFFFFF"/>
            <w:noWrap/>
            <w:vAlign w:val="bottom"/>
            <w:hideMark/>
          </w:tcPr>
          <w:p w14:paraId="407BD66A" w14:textId="77777777" w:rsidR="002A7613" w:rsidRPr="00AB0049" w:rsidRDefault="002A7613"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0,0</w:t>
            </w:r>
          </w:p>
        </w:tc>
        <w:tc>
          <w:tcPr>
            <w:tcW w:w="2126" w:type="dxa"/>
            <w:shd w:val="clear" w:color="000000" w:fill="FFFFFF"/>
            <w:vAlign w:val="bottom"/>
            <w:hideMark/>
          </w:tcPr>
          <w:p w14:paraId="69DD8044" w14:textId="77777777" w:rsidR="002A7613" w:rsidRPr="00AB0049" w:rsidRDefault="002A7613"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0,0</w:t>
            </w:r>
          </w:p>
        </w:tc>
        <w:tc>
          <w:tcPr>
            <w:tcW w:w="1701" w:type="dxa"/>
            <w:shd w:val="clear" w:color="000000" w:fill="FFFFFF"/>
            <w:vAlign w:val="bottom"/>
            <w:hideMark/>
          </w:tcPr>
          <w:p w14:paraId="718E8FC9" w14:textId="77777777" w:rsidR="002A7613" w:rsidRPr="00AB0049" w:rsidRDefault="002A7613" w:rsidP="00FE19C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76,3</w:t>
            </w:r>
          </w:p>
        </w:tc>
        <w:tc>
          <w:tcPr>
            <w:tcW w:w="1559" w:type="dxa"/>
            <w:shd w:val="clear" w:color="000000" w:fill="FFFFFF"/>
            <w:vAlign w:val="bottom"/>
            <w:hideMark/>
          </w:tcPr>
          <w:p w14:paraId="052EFF1E" w14:textId="77777777" w:rsidR="002A7613" w:rsidRPr="00AB0049" w:rsidRDefault="002A7613" w:rsidP="00FE19C5">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0,0</w:t>
            </w:r>
          </w:p>
        </w:tc>
      </w:tr>
      <w:tr w:rsidR="002A7613" w:rsidRPr="00AB0049" w14:paraId="5393924C" w14:textId="77777777" w:rsidTr="002A7613">
        <w:trPr>
          <w:trHeight w:val="141"/>
        </w:trPr>
        <w:tc>
          <w:tcPr>
            <w:tcW w:w="2825" w:type="dxa"/>
            <w:shd w:val="clear" w:color="000000" w:fill="FFFFFF"/>
            <w:hideMark/>
          </w:tcPr>
          <w:p w14:paraId="05A17683"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Мүлікке салынатын салықтар</w:t>
            </w:r>
          </w:p>
        </w:tc>
        <w:tc>
          <w:tcPr>
            <w:tcW w:w="1560" w:type="dxa"/>
            <w:shd w:val="clear" w:color="000000" w:fill="FFFFFF"/>
            <w:noWrap/>
            <w:vAlign w:val="bottom"/>
            <w:hideMark/>
          </w:tcPr>
          <w:p w14:paraId="1E4C3B29" w14:textId="77777777" w:rsidR="002A7613" w:rsidRPr="00AB0049" w:rsidRDefault="002A7613"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35,0</w:t>
            </w:r>
          </w:p>
        </w:tc>
        <w:tc>
          <w:tcPr>
            <w:tcW w:w="2126" w:type="dxa"/>
            <w:shd w:val="clear" w:color="000000" w:fill="FFFFFF"/>
            <w:vAlign w:val="bottom"/>
            <w:hideMark/>
          </w:tcPr>
          <w:p w14:paraId="6D8656E1" w14:textId="77777777" w:rsidR="002A7613" w:rsidRPr="00AB0049" w:rsidRDefault="002A7613"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35,0</w:t>
            </w:r>
          </w:p>
        </w:tc>
        <w:tc>
          <w:tcPr>
            <w:tcW w:w="1701" w:type="dxa"/>
            <w:shd w:val="clear" w:color="000000" w:fill="FFFFFF"/>
            <w:vAlign w:val="bottom"/>
            <w:hideMark/>
          </w:tcPr>
          <w:p w14:paraId="55BFDE6A" w14:textId="77777777" w:rsidR="002A7613" w:rsidRPr="00AB0049" w:rsidRDefault="002A7613" w:rsidP="00FE19C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24,3</w:t>
            </w:r>
          </w:p>
        </w:tc>
        <w:tc>
          <w:tcPr>
            <w:tcW w:w="1559" w:type="dxa"/>
            <w:shd w:val="clear" w:color="000000" w:fill="FFFFFF"/>
            <w:vAlign w:val="bottom"/>
            <w:hideMark/>
          </w:tcPr>
          <w:p w14:paraId="3CC458E8" w14:textId="77777777" w:rsidR="002A7613" w:rsidRPr="00AB0049" w:rsidRDefault="002A7613" w:rsidP="00FE19C5">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69,4</w:t>
            </w:r>
          </w:p>
        </w:tc>
      </w:tr>
      <w:tr w:rsidR="002A7613" w:rsidRPr="00AB0049" w14:paraId="6C2E9965" w14:textId="77777777" w:rsidTr="002A7613">
        <w:trPr>
          <w:trHeight w:val="144"/>
        </w:trPr>
        <w:tc>
          <w:tcPr>
            <w:tcW w:w="2825" w:type="dxa"/>
            <w:shd w:val="clear" w:color="000000" w:fill="FFFFFF"/>
            <w:hideMark/>
          </w:tcPr>
          <w:p w14:paraId="5F605B87"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Жер салығы</w:t>
            </w:r>
          </w:p>
        </w:tc>
        <w:tc>
          <w:tcPr>
            <w:tcW w:w="1560" w:type="dxa"/>
            <w:shd w:val="clear" w:color="000000" w:fill="FFFFFF"/>
            <w:noWrap/>
            <w:vAlign w:val="bottom"/>
            <w:hideMark/>
          </w:tcPr>
          <w:p w14:paraId="0EA435CB" w14:textId="77777777" w:rsidR="002A7613" w:rsidRPr="00AB0049" w:rsidRDefault="002A7613"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87,0</w:t>
            </w:r>
          </w:p>
        </w:tc>
        <w:tc>
          <w:tcPr>
            <w:tcW w:w="2126" w:type="dxa"/>
            <w:shd w:val="clear" w:color="000000" w:fill="FFFFFF"/>
            <w:vAlign w:val="bottom"/>
            <w:hideMark/>
          </w:tcPr>
          <w:p w14:paraId="4CB067DD" w14:textId="77777777" w:rsidR="002A7613" w:rsidRPr="00AB0049" w:rsidRDefault="002A7613"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87,0</w:t>
            </w:r>
          </w:p>
        </w:tc>
        <w:tc>
          <w:tcPr>
            <w:tcW w:w="1701" w:type="dxa"/>
            <w:shd w:val="clear" w:color="000000" w:fill="FFFFFF"/>
            <w:vAlign w:val="bottom"/>
            <w:hideMark/>
          </w:tcPr>
          <w:p w14:paraId="268D6F31" w14:textId="77777777" w:rsidR="002A7613" w:rsidRPr="00AB0049" w:rsidRDefault="002A7613" w:rsidP="00FE19C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151,6</w:t>
            </w:r>
          </w:p>
        </w:tc>
        <w:tc>
          <w:tcPr>
            <w:tcW w:w="1559" w:type="dxa"/>
            <w:shd w:val="clear" w:color="000000" w:fill="FFFFFF"/>
            <w:vAlign w:val="bottom"/>
            <w:hideMark/>
          </w:tcPr>
          <w:p w14:paraId="1AEF5F7A" w14:textId="77777777" w:rsidR="002A7613" w:rsidRPr="00AB0049" w:rsidRDefault="002A7613" w:rsidP="00FE19C5">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174,2</w:t>
            </w:r>
          </w:p>
        </w:tc>
      </w:tr>
      <w:tr w:rsidR="002A7613" w:rsidRPr="00AB0049" w14:paraId="27C9583E" w14:textId="77777777" w:rsidTr="002A7613">
        <w:trPr>
          <w:trHeight w:val="418"/>
        </w:trPr>
        <w:tc>
          <w:tcPr>
            <w:tcW w:w="2825" w:type="dxa"/>
            <w:shd w:val="clear" w:color="000000" w:fill="FFFFFF"/>
            <w:hideMark/>
          </w:tcPr>
          <w:p w14:paraId="52BF9BDF"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Көлік құралдарына салынатын салық</w:t>
            </w:r>
          </w:p>
        </w:tc>
        <w:tc>
          <w:tcPr>
            <w:tcW w:w="1560" w:type="dxa"/>
            <w:shd w:val="clear" w:color="000000" w:fill="FFFFFF"/>
            <w:noWrap/>
            <w:vAlign w:val="bottom"/>
            <w:hideMark/>
          </w:tcPr>
          <w:p w14:paraId="1BCB8E4F" w14:textId="77777777" w:rsidR="002A7613" w:rsidRPr="00AB0049" w:rsidRDefault="002A7613"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1 628,0</w:t>
            </w:r>
          </w:p>
        </w:tc>
        <w:tc>
          <w:tcPr>
            <w:tcW w:w="2126" w:type="dxa"/>
            <w:shd w:val="clear" w:color="000000" w:fill="FFFFFF"/>
            <w:vAlign w:val="bottom"/>
            <w:hideMark/>
          </w:tcPr>
          <w:p w14:paraId="6B1F2D6F" w14:textId="77777777" w:rsidR="002A7613" w:rsidRPr="00AB0049" w:rsidRDefault="002A7613"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1 628,0</w:t>
            </w:r>
          </w:p>
        </w:tc>
        <w:tc>
          <w:tcPr>
            <w:tcW w:w="1701" w:type="dxa"/>
            <w:shd w:val="clear" w:color="000000" w:fill="FFFFFF"/>
            <w:vAlign w:val="bottom"/>
            <w:hideMark/>
          </w:tcPr>
          <w:p w14:paraId="261EF921" w14:textId="77777777" w:rsidR="002A7613" w:rsidRPr="00AB0049" w:rsidRDefault="002A7613" w:rsidP="00FE19C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1 818,1</w:t>
            </w:r>
          </w:p>
        </w:tc>
        <w:tc>
          <w:tcPr>
            <w:tcW w:w="1559" w:type="dxa"/>
            <w:shd w:val="clear" w:color="000000" w:fill="FFFFFF"/>
            <w:vAlign w:val="bottom"/>
            <w:hideMark/>
          </w:tcPr>
          <w:p w14:paraId="0D483FEE" w14:textId="77777777" w:rsidR="002A7613" w:rsidRPr="00AB0049" w:rsidRDefault="002A7613" w:rsidP="00FE19C5">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111,7</w:t>
            </w:r>
          </w:p>
        </w:tc>
      </w:tr>
      <w:tr w:rsidR="002A7613" w:rsidRPr="00AB0049" w14:paraId="1622CFB9" w14:textId="77777777" w:rsidTr="002A7613">
        <w:trPr>
          <w:trHeight w:val="440"/>
        </w:trPr>
        <w:tc>
          <w:tcPr>
            <w:tcW w:w="2825" w:type="dxa"/>
            <w:shd w:val="clear" w:color="000000" w:fill="FFFFFF"/>
            <w:hideMark/>
          </w:tcPr>
          <w:p w14:paraId="724B00A3"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Тауарларға , жұмыстарға салынатын ішкі салықтар</w:t>
            </w:r>
          </w:p>
        </w:tc>
        <w:tc>
          <w:tcPr>
            <w:tcW w:w="1560" w:type="dxa"/>
            <w:shd w:val="clear" w:color="000000" w:fill="FFFFFF"/>
            <w:noWrap/>
            <w:vAlign w:val="bottom"/>
            <w:hideMark/>
          </w:tcPr>
          <w:p w14:paraId="42645D4F" w14:textId="77777777" w:rsidR="002A7613" w:rsidRPr="00AB0049" w:rsidRDefault="002A7613"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0,0</w:t>
            </w:r>
          </w:p>
        </w:tc>
        <w:tc>
          <w:tcPr>
            <w:tcW w:w="2126" w:type="dxa"/>
            <w:shd w:val="clear" w:color="000000" w:fill="FFFFFF"/>
            <w:vAlign w:val="bottom"/>
            <w:hideMark/>
          </w:tcPr>
          <w:p w14:paraId="1F5C6F5A" w14:textId="77777777" w:rsidR="002A7613" w:rsidRPr="00AB0049" w:rsidRDefault="002A7613"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0,0</w:t>
            </w:r>
          </w:p>
        </w:tc>
        <w:tc>
          <w:tcPr>
            <w:tcW w:w="1701" w:type="dxa"/>
            <w:shd w:val="clear" w:color="000000" w:fill="FFFFFF"/>
            <w:vAlign w:val="bottom"/>
            <w:hideMark/>
          </w:tcPr>
          <w:p w14:paraId="38288665" w14:textId="77777777" w:rsidR="002A7613" w:rsidRPr="00AB0049" w:rsidRDefault="002A7613" w:rsidP="00FE19C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0,0</w:t>
            </w:r>
          </w:p>
        </w:tc>
        <w:tc>
          <w:tcPr>
            <w:tcW w:w="1559" w:type="dxa"/>
            <w:shd w:val="clear" w:color="000000" w:fill="FFFFFF"/>
            <w:vAlign w:val="bottom"/>
            <w:hideMark/>
          </w:tcPr>
          <w:p w14:paraId="05B89B19" w14:textId="77777777" w:rsidR="002A7613" w:rsidRPr="00AB0049" w:rsidRDefault="002A7613" w:rsidP="00FE19C5">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0,0</w:t>
            </w:r>
          </w:p>
        </w:tc>
      </w:tr>
      <w:tr w:rsidR="002A7613" w:rsidRPr="00AB0049" w14:paraId="625F664B" w14:textId="77777777" w:rsidTr="00FE19C5">
        <w:trPr>
          <w:trHeight w:val="563"/>
        </w:trPr>
        <w:tc>
          <w:tcPr>
            <w:tcW w:w="2825" w:type="dxa"/>
            <w:shd w:val="clear" w:color="000000" w:fill="FFFFFF"/>
            <w:hideMark/>
          </w:tcPr>
          <w:p w14:paraId="5087A42E"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2.Салықтық емес түсімдер, оның ішінде</w:t>
            </w:r>
          </w:p>
        </w:tc>
        <w:tc>
          <w:tcPr>
            <w:tcW w:w="1560" w:type="dxa"/>
            <w:shd w:val="clear" w:color="000000" w:fill="FFFFFF"/>
            <w:noWrap/>
            <w:vAlign w:val="bottom"/>
            <w:hideMark/>
          </w:tcPr>
          <w:p w14:paraId="7EB2467C" w14:textId="77777777" w:rsidR="002A7613" w:rsidRPr="00AB0049" w:rsidRDefault="002A7613" w:rsidP="00FE19C5">
            <w:pPr>
              <w:spacing w:after="0" w:line="240" w:lineRule="auto"/>
              <w:contextualSpacing/>
              <w:jc w:val="center"/>
              <w:rPr>
                <w:rFonts w:ascii="Times New Roman" w:eastAsia="Times New Roman" w:hAnsi="Times New Roman" w:cs="Times New Roman"/>
                <w:b/>
                <w:iCs/>
                <w:color w:val="000000"/>
                <w:sz w:val="24"/>
                <w:szCs w:val="24"/>
                <w:lang w:val="kk-KZ" w:eastAsia="ru-RU"/>
              </w:rPr>
            </w:pPr>
            <w:r w:rsidRPr="00AB0049">
              <w:rPr>
                <w:rFonts w:ascii="Times New Roman" w:eastAsia="Times New Roman" w:hAnsi="Times New Roman" w:cs="Times New Roman"/>
                <w:b/>
                <w:iCs/>
                <w:color w:val="000000"/>
                <w:sz w:val="24"/>
                <w:szCs w:val="24"/>
                <w:lang w:val="kk-KZ" w:eastAsia="ru-RU"/>
              </w:rPr>
              <w:t>10,0</w:t>
            </w:r>
          </w:p>
        </w:tc>
        <w:tc>
          <w:tcPr>
            <w:tcW w:w="2126" w:type="dxa"/>
            <w:shd w:val="clear" w:color="000000" w:fill="FFFFFF"/>
            <w:noWrap/>
            <w:vAlign w:val="bottom"/>
            <w:hideMark/>
          </w:tcPr>
          <w:p w14:paraId="1846F1B8" w14:textId="77777777" w:rsidR="002A7613" w:rsidRPr="00AB0049" w:rsidRDefault="002A7613" w:rsidP="00FE19C5">
            <w:pPr>
              <w:spacing w:after="0" w:line="240" w:lineRule="auto"/>
              <w:contextualSpacing/>
              <w:jc w:val="center"/>
              <w:rPr>
                <w:rFonts w:ascii="Times New Roman" w:eastAsia="Times New Roman" w:hAnsi="Times New Roman" w:cs="Times New Roman"/>
                <w:b/>
                <w:iCs/>
                <w:color w:val="000000"/>
                <w:sz w:val="24"/>
                <w:szCs w:val="24"/>
                <w:lang w:val="kk-KZ" w:eastAsia="ru-RU"/>
              </w:rPr>
            </w:pPr>
            <w:r w:rsidRPr="00AB0049">
              <w:rPr>
                <w:rFonts w:ascii="Times New Roman" w:eastAsia="Times New Roman" w:hAnsi="Times New Roman" w:cs="Times New Roman"/>
                <w:b/>
                <w:iCs/>
                <w:color w:val="000000"/>
                <w:sz w:val="24"/>
                <w:szCs w:val="24"/>
                <w:lang w:val="kk-KZ" w:eastAsia="ru-RU"/>
              </w:rPr>
              <w:t>10,0</w:t>
            </w:r>
          </w:p>
        </w:tc>
        <w:tc>
          <w:tcPr>
            <w:tcW w:w="1701" w:type="dxa"/>
            <w:shd w:val="clear" w:color="000000" w:fill="FFFFFF"/>
            <w:noWrap/>
            <w:vAlign w:val="bottom"/>
            <w:hideMark/>
          </w:tcPr>
          <w:p w14:paraId="74B3DE42" w14:textId="77777777" w:rsidR="002A7613" w:rsidRPr="00AB0049" w:rsidRDefault="002A7613" w:rsidP="00FE19C5">
            <w:pPr>
              <w:spacing w:after="0" w:line="240" w:lineRule="auto"/>
              <w:contextualSpacing/>
              <w:jc w:val="center"/>
              <w:rPr>
                <w:rFonts w:ascii="Times New Roman" w:eastAsia="Times New Roman" w:hAnsi="Times New Roman" w:cs="Times New Roman"/>
                <w:b/>
                <w:iCs/>
                <w:color w:val="000000"/>
                <w:sz w:val="24"/>
                <w:szCs w:val="24"/>
                <w:lang w:val="kk-KZ" w:eastAsia="ru-RU"/>
              </w:rPr>
            </w:pPr>
            <w:r w:rsidRPr="00AB0049">
              <w:rPr>
                <w:rFonts w:ascii="Times New Roman" w:eastAsia="Times New Roman" w:hAnsi="Times New Roman" w:cs="Times New Roman"/>
                <w:b/>
                <w:iCs/>
                <w:color w:val="000000"/>
                <w:sz w:val="24"/>
                <w:szCs w:val="24"/>
                <w:lang w:val="kk-KZ" w:eastAsia="ru-RU"/>
              </w:rPr>
              <w:t>31,2</w:t>
            </w:r>
          </w:p>
        </w:tc>
        <w:tc>
          <w:tcPr>
            <w:tcW w:w="1559" w:type="dxa"/>
            <w:shd w:val="clear" w:color="000000" w:fill="FFFFFF"/>
            <w:vAlign w:val="bottom"/>
            <w:hideMark/>
          </w:tcPr>
          <w:p w14:paraId="33626F95" w14:textId="77777777" w:rsidR="002A7613" w:rsidRPr="00AB0049" w:rsidRDefault="002A7613" w:rsidP="00FE19C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312,3</w:t>
            </w:r>
          </w:p>
        </w:tc>
      </w:tr>
      <w:tr w:rsidR="002A7613" w:rsidRPr="00AB0049" w14:paraId="400232C0" w14:textId="77777777" w:rsidTr="002A7613">
        <w:trPr>
          <w:trHeight w:val="742"/>
        </w:trPr>
        <w:tc>
          <w:tcPr>
            <w:tcW w:w="2825" w:type="dxa"/>
            <w:shd w:val="clear" w:color="000000" w:fill="FFFFFF"/>
            <w:hideMark/>
          </w:tcPr>
          <w:p w14:paraId="00E429CF"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Мемлекет меншігіндегі мүлікті жалға беруден түсетін кірістер</w:t>
            </w:r>
          </w:p>
        </w:tc>
        <w:tc>
          <w:tcPr>
            <w:tcW w:w="1560" w:type="dxa"/>
            <w:shd w:val="clear" w:color="000000" w:fill="FFFFFF"/>
            <w:noWrap/>
            <w:vAlign w:val="bottom"/>
            <w:hideMark/>
          </w:tcPr>
          <w:p w14:paraId="4C24A684" w14:textId="77777777" w:rsidR="002A7613" w:rsidRPr="00AB0049" w:rsidRDefault="002A7613"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10,0</w:t>
            </w:r>
          </w:p>
        </w:tc>
        <w:tc>
          <w:tcPr>
            <w:tcW w:w="2126" w:type="dxa"/>
            <w:shd w:val="clear" w:color="000000" w:fill="FFFFFF"/>
            <w:noWrap/>
            <w:vAlign w:val="bottom"/>
            <w:hideMark/>
          </w:tcPr>
          <w:p w14:paraId="3514F843" w14:textId="77777777" w:rsidR="002A7613" w:rsidRPr="00AB0049" w:rsidRDefault="002A7613"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10,0</w:t>
            </w:r>
          </w:p>
        </w:tc>
        <w:tc>
          <w:tcPr>
            <w:tcW w:w="1701" w:type="dxa"/>
            <w:shd w:val="clear" w:color="000000" w:fill="FFFFFF"/>
            <w:vAlign w:val="bottom"/>
            <w:hideMark/>
          </w:tcPr>
          <w:p w14:paraId="0084ED46" w14:textId="77777777" w:rsidR="002A7613" w:rsidRPr="00AB0049" w:rsidRDefault="002A7613"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31,2</w:t>
            </w:r>
          </w:p>
        </w:tc>
        <w:tc>
          <w:tcPr>
            <w:tcW w:w="1559" w:type="dxa"/>
            <w:shd w:val="clear" w:color="000000" w:fill="FFFFFF"/>
            <w:vAlign w:val="bottom"/>
            <w:hideMark/>
          </w:tcPr>
          <w:p w14:paraId="068F3C1F" w14:textId="77777777" w:rsidR="002A7613" w:rsidRPr="00AB0049" w:rsidRDefault="002A7613" w:rsidP="00FE19C5">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312,3</w:t>
            </w:r>
          </w:p>
        </w:tc>
      </w:tr>
      <w:tr w:rsidR="002A7613" w:rsidRPr="00AB0049" w14:paraId="4B1888D8" w14:textId="77777777" w:rsidTr="002A7613">
        <w:trPr>
          <w:trHeight w:val="458"/>
        </w:trPr>
        <w:tc>
          <w:tcPr>
            <w:tcW w:w="2825" w:type="dxa"/>
            <w:shd w:val="clear" w:color="000000" w:fill="FFFFFF"/>
            <w:hideMark/>
          </w:tcPr>
          <w:p w14:paraId="2F61CBA5"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Басқа да салықтық емес түсімдер</w:t>
            </w:r>
          </w:p>
        </w:tc>
        <w:tc>
          <w:tcPr>
            <w:tcW w:w="1560" w:type="dxa"/>
            <w:shd w:val="clear" w:color="000000" w:fill="FFFFFF"/>
            <w:noWrap/>
            <w:vAlign w:val="bottom"/>
            <w:hideMark/>
          </w:tcPr>
          <w:p w14:paraId="55CE5600" w14:textId="77777777" w:rsidR="002A7613" w:rsidRPr="00AB0049" w:rsidRDefault="002A7613" w:rsidP="00FE19C5">
            <w:pPr>
              <w:spacing w:after="0" w:line="240" w:lineRule="auto"/>
              <w:contextualSpacing/>
              <w:jc w:val="center"/>
              <w:rPr>
                <w:rFonts w:ascii="Times New Roman" w:eastAsia="Times New Roman" w:hAnsi="Times New Roman" w:cs="Times New Roman"/>
                <w:i/>
                <w:iCs/>
                <w:color w:val="000000"/>
                <w:sz w:val="24"/>
                <w:szCs w:val="24"/>
                <w:lang w:eastAsia="ru-RU"/>
              </w:rPr>
            </w:pPr>
            <w:r w:rsidRPr="00AB0049">
              <w:rPr>
                <w:rFonts w:ascii="Times New Roman" w:eastAsia="Times New Roman" w:hAnsi="Times New Roman" w:cs="Times New Roman"/>
                <w:i/>
                <w:iCs/>
                <w:color w:val="000000"/>
                <w:sz w:val="24"/>
                <w:szCs w:val="24"/>
                <w:lang w:eastAsia="ru-RU"/>
              </w:rPr>
              <w:t>0,0</w:t>
            </w:r>
          </w:p>
        </w:tc>
        <w:tc>
          <w:tcPr>
            <w:tcW w:w="2126" w:type="dxa"/>
            <w:shd w:val="clear" w:color="000000" w:fill="FFFFFF"/>
            <w:noWrap/>
            <w:vAlign w:val="bottom"/>
            <w:hideMark/>
          </w:tcPr>
          <w:p w14:paraId="67C62EC4" w14:textId="77777777" w:rsidR="002A7613" w:rsidRPr="00AB0049" w:rsidRDefault="002A7613" w:rsidP="00FE19C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0,0</w:t>
            </w:r>
          </w:p>
        </w:tc>
        <w:tc>
          <w:tcPr>
            <w:tcW w:w="1701" w:type="dxa"/>
            <w:shd w:val="clear" w:color="000000" w:fill="FFFFFF"/>
            <w:vAlign w:val="bottom"/>
            <w:hideMark/>
          </w:tcPr>
          <w:p w14:paraId="38FCFD34" w14:textId="77777777" w:rsidR="002A7613" w:rsidRPr="00AB0049" w:rsidRDefault="002A7613" w:rsidP="00FE19C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0,0</w:t>
            </w:r>
          </w:p>
        </w:tc>
        <w:tc>
          <w:tcPr>
            <w:tcW w:w="1559" w:type="dxa"/>
            <w:shd w:val="clear" w:color="000000" w:fill="FFFFFF"/>
            <w:vAlign w:val="bottom"/>
            <w:hideMark/>
          </w:tcPr>
          <w:p w14:paraId="5C8A9239" w14:textId="77777777" w:rsidR="002A7613" w:rsidRPr="00AB0049" w:rsidRDefault="002A7613" w:rsidP="00FE19C5">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0,0</w:t>
            </w:r>
          </w:p>
        </w:tc>
      </w:tr>
      <w:tr w:rsidR="002A7613" w:rsidRPr="00AB0049" w14:paraId="1B370A22" w14:textId="77777777" w:rsidTr="00FE19C5">
        <w:trPr>
          <w:trHeight w:val="523"/>
        </w:trPr>
        <w:tc>
          <w:tcPr>
            <w:tcW w:w="2825" w:type="dxa"/>
            <w:shd w:val="clear" w:color="000000" w:fill="FFFFFF"/>
            <w:hideMark/>
          </w:tcPr>
          <w:p w14:paraId="0746B524"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3.Трансферттердің түсімдері, оның ішінде</w:t>
            </w:r>
          </w:p>
        </w:tc>
        <w:tc>
          <w:tcPr>
            <w:tcW w:w="1560" w:type="dxa"/>
            <w:shd w:val="clear" w:color="000000" w:fill="FFFFFF"/>
            <w:noWrap/>
            <w:vAlign w:val="bottom"/>
            <w:hideMark/>
          </w:tcPr>
          <w:p w14:paraId="3E9FE46B" w14:textId="77777777" w:rsidR="002A7613" w:rsidRPr="00AB0049" w:rsidRDefault="002A7613" w:rsidP="00FE19C5">
            <w:pPr>
              <w:spacing w:after="0" w:line="240" w:lineRule="auto"/>
              <w:contextualSpacing/>
              <w:jc w:val="center"/>
              <w:rPr>
                <w:rFonts w:ascii="Times New Roman" w:eastAsia="Times New Roman" w:hAnsi="Times New Roman" w:cs="Times New Roman"/>
                <w:b/>
                <w:iCs/>
                <w:color w:val="000000"/>
                <w:sz w:val="24"/>
                <w:szCs w:val="24"/>
                <w:lang w:val="kk-KZ" w:eastAsia="ru-RU"/>
              </w:rPr>
            </w:pPr>
            <w:r w:rsidRPr="00AB0049">
              <w:rPr>
                <w:rFonts w:ascii="Times New Roman" w:eastAsia="Times New Roman" w:hAnsi="Times New Roman" w:cs="Times New Roman"/>
                <w:b/>
                <w:iCs/>
                <w:color w:val="000000"/>
                <w:sz w:val="24"/>
                <w:szCs w:val="24"/>
                <w:lang w:val="kk-KZ" w:eastAsia="ru-RU"/>
              </w:rPr>
              <w:t>21 653,0</w:t>
            </w:r>
          </w:p>
        </w:tc>
        <w:tc>
          <w:tcPr>
            <w:tcW w:w="2126" w:type="dxa"/>
            <w:shd w:val="clear" w:color="000000" w:fill="FFFFFF"/>
            <w:noWrap/>
            <w:vAlign w:val="bottom"/>
            <w:hideMark/>
          </w:tcPr>
          <w:p w14:paraId="170ABB82" w14:textId="77777777" w:rsidR="002A7613" w:rsidRPr="00AB0049" w:rsidRDefault="002A7613" w:rsidP="00FE19C5">
            <w:pPr>
              <w:spacing w:after="0" w:line="240" w:lineRule="auto"/>
              <w:contextualSpacing/>
              <w:jc w:val="center"/>
              <w:rPr>
                <w:rFonts w:ascii="Times New Roman" w:eastAsia="Times New Roman" w:hAnsi="Times New Roman" w:cs="Times New Roman"/>
                <w:b/>
                <w:iCs/>
                <w:color w:val="000000"/>
                <w:sz w:val="24"/>
                <w:szCs w:val="24"/>
                <w:lang w:val="kk-KZ" w:eastAsia="ru-RU"/>
              </w:rPr>
            </w:pPr>
            <w:r w:rsidRPr="00AB0049">
              <w:rPr>
                <w:rFonts w:ascii="Times New Roman" w:eastAsia="Times New Roman" w:hAnsi="Times New Roman" w:cs="Times New Roman"/>
                <w:b/>
                <w:iCs/>
                <w:color w:val="000000"/>
                <w:sz w:val="24"/>
                <w:szCs w:val="24"/>
                <w:lang w:val="kk-KZ" w:eastAsia="ru-RU"/>
              </w:rPr>
              <w:t>23 242,0</w:t>
            </w:r>
          </w:p>
        </w:tc>
        <w:tc>
          <w:tcPr>
            <w:tcW w:w="1701" w:type="dxa"/>
            <w:shd w:val="clear" w:color="000000" w:fill="FFFFFF"/>
            <w:noWrap/>
            <w:vAlign w:val="bottom"/>
            <w:hideMark/>
          </w:tcPr>
          <w:p w14:paraId="11C82D84" w14:textId="77777777" w:rsidR="002A7613" w:rsidRPr="00AB0049" w:rsidRDefault="002A7613" w:rsidP="00FE19C5">
            <w:pPr>
              <w:spacing w:after="0" w:line="240" w:lineRule="auto"/>
              <w:contextualSpacing/>
              <w:jc w:val="center"/>
              <w:rPr>
                <w:rFonts w:ascii="Times New Roman" w:eastAsia="Times New Roman" w:hAnsi="Times New Roman" w:cs="Times New Roman"/>
                <w:b/>
                <w:iCs/>
                <w:color w:val="000000"/>
                <w:sz w:val="24"/>
                <w:szCs w:val="24"/>
                <w:lang w:val="kk-KZ" w:eastAsia="ru-RU"/>
              </w:rPr>
            </w:pPr>
            <w:r w:rsidRPr="00AB0049">
              <w:rPr>
                <w:rFonts w:ascii="Times New Roman" w:eastAsia="Times New Roman" w:hAnsi="Times New Roman" w:cs="Times New Roman"/>
                <w:b/>
                <w:iCs/>
                <w:color w:val="000000"/>
                <w:sz w:val="24"/>
                <w:szCs w:val="24"/>
                <w:lang w:val="kk-KZ" w:eastAsia="ru-RU"/>
              </w:rPr>
              <w:t>23 242,0</w:t>
            </w:r>
          </w:p>
        </w:tc>
        <w:tc>
          <w:tcPr>
            <w:tcW w:w="1559" w:type="dxa"/>
            <w:shd w:val="clear" w:color="000000" w:fill="FFFFFF"/>
            <w:vAlign w:val="bottom"/>
            <w:hideMark/>
          </w:tcPr>
          <w:p w14:paraId="4786D8C6" w14:textId="77777777" w:rsidR="002A7613" w:rsidRPr="00AB0049" w:rsidRDefault="002A7613" w:rsidP="00FE19C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100,0</w:t>
            </w:r>
          </w:p>
        </w:tc>
      </w:tr>
      <w:tr w:rsidR="002A7613" w:rsidRPr="00AB0049" w14:paraId="2A1AB9F9" w14:textId="77777777" w:rsidTr="002A7613">
        <w:trPr>
          <w:trHeight w:val="687"/>
        </w:trPr>
        <w:tc>
          <w:tcPr>
            <w:tcW w:w="2825" w:type="dxa"/>
            <w:shd w:val="clear" w:color="000000" w:fill="FFFFFF"/>
            <w:hideMark/>
          </w:tcPr>
          <w:p w14:paraId="298C8AE7"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Жоғары тұрған бюджеттен түсетін трансферттер, оның ішінде:</w:t>
            </w:r>
          </w:p>
        </w:tc>
        <w:tc>
          <w:tcPr>
            <w:tcW w:w="1560" w:type="dxa"/>
            <w:shd w:val="clear" w:color="000000" w:fill="FFFFFF"/>
            <w:noWrap/>
            <w:vAlign w:val="bottom"/>
            <w:hideMark/>
          </w:tcPr>
          <w:p w14:paraId="0FB97D83" w14:textId="77777777" w:rsidR="002A7613" w:rsidRPr="00AB0049" w:rsidRDefault="002A7613"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21 653,0</w:t>
            </w:r>
          </w:p>
        </w:tc>
        <w:tc>
          <w:tcPr>
            <w:tcW w:w="2126" w:type="dxa"/>
            <w:shd w:val="clear" w:color="000000" w:fill="FFFFFF"/>
            <w:noWrap/>
            <w:vAlign w:val="bottom"/>
            <w:hideMark/>
          </w:tcPr>
          <w:p w14:paraId="5A10C9E7" w14:textId="77777777" w:rsidR="002A7613" w:rsidRPr="00AB0049" w:rsidRDefault="002A7613"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23 242,0</w:t>
            </w:r>
          </w:p>
        </w:tc>
        <w:tc>
          <w:tcPr>
            <w:tcW w:w="1701" w:type="dxa"/>
            <w:shd w:val="clear" w:color="000000" w:fill="FFFFFF"/>
            <w:noWrap/>
            <w:vAlign w:val="bottom"/>
            <w:hideMark/>
          </w:tcPr>
          <w:p w14:paraId="511E8F6A" w14:textId="77777777" w:rsidR="002A7613" w:rsidRPr="00AB0049" w:rsidRDefault="002A7613"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23 242,0</w:t>
            </w:r>
          </w:p>
        </w:tc>
        <w:tc>
          <w:tcPr>
            <w:tcW w:w="1559" w:type="dxa"/>
            <w:shd w:val="clear" w:color="000000" w:fill="FFFFFF"/>
            <w:vAlign w:val="bottom"/>
            <w:hideMark/>
          </w:tcPr>
          <w:p w14:paraId="1C70AFF3" w14:textId="77777777" w:rsidR="002A7613" w:rsidRPr="00AB0049" w:rsidRDefault="002A7613" w:rsidP="00FE19C5">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100,0</w:t>
            </w:r>
          </w:p>
        </w:tc>
      </w:tr>
      <w:tr w:rsidR="002A7613" w:rsidRPr="00AB0049" w14:paraId="3B486E2B" w14:textId="77777777" w:rsidTr="00EF3D7A">
        <w:trPr>
          <w:trHeight w:val="471"/>
        </w:trPr>
        <w:tc>
          <w:tcPr>
            <w:tcW w:w="2825" w:type="dxa"/>
            <w:shd w:val="clear" w:color="000000" w:fill="FFFFFF"/>
            <w:hideMark/>
          </w:tcPr>
          <w:p w14:paraId="5E5D3DE0"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Берілетін ағымдағы нысаналы трансферттер</w:t>
            </w:r>
          </w:p>
        </w:tc>
        <w:tc>
          <w:tcPr>
            <w:tcW w:w="1560" w:type="dxa"/>
            <w:shd w:val="clear" w:color="000000" w:fill="FFFFFF"/>
            <w:vAlign w:val="bottom"/>
            <w:hideMark/>
          </w:tcPr>
          <w:p w14:paraId="3A1BB1F6" w14:textId="77777777" w:rsidR="002A7613" w:rsidRPr="00AB0049" w:rsidRDefault="002A7613" w:rsidP="00FE19C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0,0</w:t>
            </w:r>
          </w:p>
        </w:tc>
        <w:tc>
          <w:tcPr>
            <w:tcW w:w="2126" w:type="dxa"/>
            <w:shd w:val="clear" w:color="000000" w:fill="FFFFFF"/>
            <w:noWrap/>
            <w:vAlign w:val="bottom"/>
            <w:hideMark/>
          </w:tcPr>
          <w:p w14:paraId="5387004F" w14:textId="77777777" w:rsidR="002A7613" w:rsidRPr="00AB0049" w:rsidRDefault="002A7613" w:rsidP="00FE19C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1 589,0</w:t>
            </w:r>
          </w:p>
        </w:tc>
        <w:tc>
          <w:tcPr>
            <w:tcW w:w="1701" w:type="dxa"/>
            <w:shd w:val="clear" w:color="000000" w:fill="FFFFFF"/>
            <w:vAlign w:val="bottom"/>
            <w:hideMark/>
          </w:tcPr>
          <w:p w14:paraId="7D23BDA6" w14:textId="77777777" w:rsidR="002A7613" w:rsidRPr="00AB0049" w:rsidRDefault="002A7613" w:rsidP="00FE19C5">
            <w:pPr>
              <w:spacing w:after="0" w:line="240" w:lineRule="auto"/>
              <w:contextualSpacing/>
              <w:jc w:val="center"/>
              <w:rPr>
                <w:rFonts w:ascii="Times New Roman" w:eastAsia="Times New Roman" w:hAnsi="Times New Roman" w:cs="Times New Roman"/>
                <w:i/>
                <w:sz w:val="24"/>
                <w:szCs w:val="24"/>
                <w:lang w:val="kk-KZ" w:eastAsia="ru-RU"/>
              </w:rPr>
            </w:pPr>
            <w:r w:rsidRPr="00AB0049">
              <w:rPr>
                <w:rFonts w:ascii="Times New Roman" w:eastAsia="Times New Roman" w:hAnsi="Times New Roman" w:cs="Times New Roman"/>
                <w:i/>
                <w:sz w:val="24"/>
                <w:szCs w:val="24"/>
                <w:lang w:val="kk-KZ" w:eastAsia="ru-RU"/>
              </w:rPr>
              <w:t>1 589,0</w:t>
            </w:r>
          </w:p>
        </w:tc>
        <w:tc>
          <w:tcPr>
            <w:tcW w:w="1559" w:type="dxa"/>
            <w:shd w:val="clear" w:color="000000" w:fill="FFFFFF"/>
            <w:vAlign w:val="bottom"/>
            <w:hideMark/>
          </w:tcPr>
          <w:p w14:paraId="5F2F792C" w14:textId="77777777" w:rsidR="002A7613" w:rsidRPr="00AB0049" w:rsidRDefault="002A7613" w:rsidP="00FE19C5">
            <w:pPr>
              <w:spacing w:after="0" w:line="240" w:lineRule="auto"/>
              <w:contextualSpacing/>
              <w:jc w:val="center"/>
              <w:rPr>
                <w:rFonts w:ascii="Times New Roman" w:eastAsia="Times New Roman" w:hAnsi="Times New Roman" w:cs="Times New Roman"/>
                <w:bCs/>
                <w:i/>
                <w:color w:val="000000"/>
                <w:sz w:val="24"/>
                <w:szCs w:val="24"/>
                <w:lang w:val="kk-KZ" w:eastAsia="ru-RU"/>
              </w:rPr>
            </w:pPr>
            <w:r w:rsidRPr="00AB0049">
              <w:rPr>
                <w:rFonts w:ascii="Times New Roman" w:eastAsia="Times New Roman" w:hAnsi="Times New Roman" w:cs="Times New Roman"/>
                <w:bCs/>
                <w:i/>
                <w:color w:val="000000"/>
                <w:sz w:val="24"/>
                <w:szCs w:val="24"/>
                <w:lang w:val="kk-KZ" w:eastAsia="ru-RU"/>
              </w:rPr>
              <w:t>100,0</w:t>
            </w:r>
          </w:p>
        </w:tc>
      </w:tr>
      <w:tr w:rsidR="002A7613" w:rsidRPr="00AB0049" w14:paraId="7703F1DB" w14:textId="77777777" w:rsidTr="00EF3D7A">
        <w:trPr>
          <w:trHeight w:val="195"/>
        </w:trPr>
        <w:tc>
          <w:tcPr>
            <w:tcW w:w="2825" w:type="dxa"/>
            <w:shd w:val="clear" w:color="000000" w:fill="FFFFFF"/>
            <w:hideMark/>
          </w:tcPr>
          <w:p w14:paraId="64B731A6"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Субвенция</w:t>
            </w:r>
          </w:p>
        </w:tc>
        <w:tc>
          <w:tcPr>
            <w:tcW w:w="1560" w:type="dxa"/>
            <w:shd w:val="clear" w:color="000000" w:fill="FFFFFF"/>
            <w:vAlign w:val="bottom"/>
            <w:hideMark/>
          </w:tcPr>
          <w:p w14:paraId="62F898D3" w14:textId="77777777" w:rsidR="002A7613" w:rsidRPr="00AB0049" w:rsidRDefault="002A7613" w:rsidP="00FE19C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21 653,0</w:t>
            </w:r>
          </w:p>
        </w:tc>
        <w:tc>
          <w:tcPr>
            <w:tcW w:w="2126" w:type="dxa"/>
            <w:shd w:val="clear" w:color="000000" w:fill="FFFFFF"/>
            <w:noWrap/>
            <w:vAlign w:val="bottom"/>
            <w:hideMark/>
          </w:tcPr>
          <w:p w14:paraId="760BC997" w14:textId="77777777" w:rsidR="002A7613" w:rsidRPr="00AB0049" w:rsidRDefault="002A7613" w:rsidP="00FE19C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21 653,0</w:t>
            </w:r>
          </w:p>
        </w:tc>
        <w:tc>
          <w:tcPr>
            <w:tcW w:w="1701" w:type="dxa"/>
            <w:shd w:val="clear" w:color="000000" w:fill="FFFFFF"/>
            <w:vAlign w:val="bottom"/>
            <w:hideMark/>
          </w:tcPr>
          <w:p w14:paraId="3D41981F" w14:textId="77777777" w:rsidR="002A7613" w:rsidRPr="00AB0049" w:rsidRDefault="002A7613" w:rsidP="00FE19C5">
            <w:pPr>
              <w:spacing w:after="0" w:line="240" w:lineRule="auto"/>
              <w:contextualSpacing/>
              <w:jc w:val="center"/>
              <w:rPr>
                <w:rFonts w:ascii="Times New Roman" w:eastAsia="Times New Roman" w:hAnsi="Times New Roman" w:cs="Times New Roman"/>
                <w:i/>
                <w:sz w:val="24"/>
                <w:szCs w:val="24"/>
                <w:lang w:val="kk-KZ" w:eastAsia="ru-RU"/>
              </w:rPr>
            </w:pPr>
            <w:r w:rsidRPr="00AB0049">
              <w:rPr>
                <w:rFonts w:ascii="Times New Roman" w:eastAsia="Times New Roman" w:hAnsi="Times New Roman" w:cs="Times New Roman"/>
                <w:i/>
                <w:sz w:val="24"/>
                <w:szCs w:val="24"/>
                <w:lang w:val="kk-KZ" w:eastAsia="ru-RU"/>
              </w:rPr>
              <w:t>21 653,0</w:t>
            </w:r>
          </w:p>
        </w:tc>
        <w:tc>
          <w:tcPr>
            <w:tcW w:w="1559" w:type="dxa"/>
            <w:shd w:val="clear" w:color="000000" w:fill="FFFFFF"/>
            <w:vAlign w:val="bottom"/>
            <w:hideMark/>
          </w:tcPr>
          <w:p w14:paraId="1875B741" w14:textId="77777777" w:rsidR="002A7613" w:rsidRPr="00AB0049" w:rsidRDefault="002A7613" w:rsidP="00FE19C5">
            <w:pPr>
              <w:spacing w:after="0" w:line="240" w:lineRule="auto"/>
              <w:contextualSpacing/>
              <w:jc w:val="center"/>
              <w:rPr>
                <w:rFonts w:ascii="Times New Roman" w:eastAsia="Times New Roman" w:hAnsi="Times New Roman" w:cs="Times New Roman"/>
                <w:bCs/>
                <w:i/>
                <w:color w:val="000000"/>
                <w:sz w:val="24"/>
                <w:szCs w:val="24"/>
                <w:lang w:val="kk-KZ" w:eastAsia="ru-RU"/>
              </w:rPr>
            </w:pPr>
            <w:r w:rsidRPr="00AB0049">
              <w:rPr>
                <w:rFonts w:ascii="Times New Roman" w:eastAsia="Times New Roman" w:hAnsi="Times New Roman" w:cs="Times New Roman"/>
                <w:bCs/>
                <w:i/>
                <w:color w:val="000000"/>
                <w:sz w:val="24"/>
                <w:szCs w:val="24"/>
                <w:lang w:val="kk-KZ" w:eastAsia="ru-RU"/>
              </w:rPr>
              <w:t>100,0</w:t>
            </w:r>
          </w:p>
        </w:tc>
      </w:tr>
      <w:tr w:rsidR="002A7613" w:rsidRPr="00AB0049" w14:paraId="746C23D8" w14:textId="77777777" w:rsidTr="00FE19C5">
        <w:trPr>
          <w:trHeight w:val="259"/>
        </w:trPr>
        <w:tc>
          <w:tcPr>
            <w:tcW w:w="2825" w:type="dxa"/>
            <w:shd w:val="clear" w:color="000000" w:fill="FFFFFF"/>
            <w:hideMark/>
          </w:tcPr>
          <w:p w14:paraId="6D625611"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1. Шығындар</w:t>
            </w:r>
          </w:p>
        </w:tc>
        <w:tc>
          <w:tcPr>
            <w:tcW w:w="1560" w:type="dxa"/>
            <w:shd w:val="clear" w:color="000000" w:fill="FFFFFF"/>
            <w:vAlign w:val="bottom"/>
            <w:hideMark/>
          </w:tcPr>
          <w:p w14:paraId="708CBF96" w14:textId="77777777" w:rsidR="002A7613" w:rsidRPr="00AB0049" w:rsidRDefault="002A7613" w:rsidP="00FE19C5">
            <w:pPr>
              <w:spacing w:after="0" w:line="240" w:lineRule="auto"/>
              <w:contextualSpacing/>
              <w:jc w:val="center"/>
              <w:rPr>
                <w:rFonts w:ascii="Times New Roman" w:eastAsia="Times New Roman" w:hAnsi="Times New Roman" w:cs="Times New Roman"/>
                <w:b/>
                <w:color w:val="000000"/>
                <w:sz w:val="24"/>
                <w:szCs w:val="24"/>
                <w:lang w:val="kk-KZ" w:eastAsia="ru-RU"/>
              </w:rPr>
            </w:pPr>
            <w:r w:rsidRPr="00AB0049">
              <w:rPr>
                <w:rFonts w:ascii="Times New Roman" w:eastAsia="Times New Roman" w:hAnsi="Times New Roman" w:cs="Times New Roman"/>
                <w:b/>
                <w:color w:val="000000"/>
                <w:sz w:val="24"/>
                <w:szCs w:val="24"/>
                <w:lang w:val="kk-KZ" w:eastAsia="ru-RU"/>
              </w:rPr>
              <w:t>23 413,0</w:t>
            </w:r>
          </w:p>
        </w:tc>
        <w:tc>
          <w:tcPr>
            <w:tcW w:w="2126" w:type="dxa"/>
            <w:shd w:val="clear" w:color="000000" w:fill="FFFFFF"/>
            <w:noWrap/>
            <w:vAlign w:val="bottom"/>
            <w:hideMark/>
          </w:tcPr>
          <w:p w14:paraId="629ECF9B" w14:textId="77777777" w:rsidR="002A7613" w:rsidRPr="00AB0049" w:rsidRDefault="002A7613" w:rsidP="00FE19C5">
            <w:pPr>
              <w:spacing w:after="0" w:line="240" w:lineRule="auto"/>
              <w:contextualSpacing/>
              <w:jc w:val="center"/>
              <w:rPr>
                <w:rFonts w:ascii="Times New Roman" w:eastAsia="Times New Roman" w:hAnsi="Times New Roman" w:cs="Times New Roman"/>
                <w:b/>
                <w:color w:val="000000"/>
                <w:sz w:val="24"/>
                <w:szCs w:val="24"/>
                <w:lang w:val="kk-KZ" w:eastAsia="ru-RU"/>
              </w:rPr>
            </w:pPr>
            <w:r w:rsidRPr="00AB0049">
              <w:rPr>
                <w:rFonts w:ascii="Times New Roman" w:eastAsia="Times New Roman" w:hAnsi="Times New Roman" w:cs="Times New Roman"/>
                <w:b/>
                <w:color w:val="000000"/>
                <w:sz w:val="24"/>
                <w:szCs w:val="24"/>
                <w:lang w:val="kk-KZ" w:eastAsia="ru-RU"/>
              </w:rPr>
              <w:t>25 002,0</w:t>
            </w:r>
          </w:p>
        </w:tc>
        <w:tc>
          <w:tcPr>
            <w:tcW w:w="1701" w:type="dxa"/>
            <w:shd w:val="clear" w:color="000000" w:fill="FFFFFF"/>
            <w:vAlign w:val="bottom"/>
            <w:hideMark/>
          </w:tcPr>
          <w:p w14:paraId="018F5FBA" w14:textId="77777777" w:rsidR="002A7613" w:rsidRPr="00AB0049" w:rsidRDefault="002A7613" w:rsidP="00FE19C5">
            <w:pPr>
              <w:spacing w:after="0" w:line="240" w:lineRule="auto"/>
              <w:contextualSpacing/>
              <w:jc w:val="center"/>
              <w:rPr>
                <w:rFonts w:ascii="Times New Roman" w:eastAsia="Times New Roman" w:hAnsi="Times New Roman" w:cs="Times New Roman"/>
                <w:b/>
                <w:sz w:val="24"/>
                <w:szCs w:val="24"/>
                <w:lang w:val="kk-KZ" w:eastAsia="ru-RU"/>
              </w:rPr>
            </w:pPr>
            <w:r w:rsidRPr="00AB0049">
              <w:rPr>
                <w:rFonts w:ascii="Times New Roman" w:eastAsia="Times New Roman" w:hAnsi="Times New Roman" w:cs="Times New Roman"/>
                <w:b/>
                <w:sz w:val="24"/>
                <w:szCs w:val="24"/>
                <w:lang w:val="kk-KZ" w:eastAsia="ru-RU"/>
              </w:rPr>
              <w:t>24 996,2</w:t>
            </w:r>
          </w:p>
        </w:tc>
        <w:tc>
          <w:tcPr>
            <w:tcW w:w="1559" w:type="dxa"/>
            <w:shd w:val="clear" w:color="000000" w:fill="FFFFFF"/>
            <w:vAlign w:val="bottom"/>
            <w:hideMark/>
          </w:tcPr>
          <w:p w14:paraId="7458240E" w14:textId="77777777" w:rsidR="002A7613" w:rsidRPr="00AB0049" w:rsidRDefault="002A7613" w:rsidP="00FE19C5">
            <w:pPr>
              <w:spacing w:after="0" w:line="240" w:lineRule="auto"/>
              <w:contextualSpacing/>
              <w:jc w:val="center"/>
              <w:rPr>
                <w:rFonts w:ascii="Times New Roman" w:eastAsia="Times New Roman" w:hAnsi="Times New Roman" w:cs="Times New Roman"/>
                <w:b/>
                <w:bCs/>
                <w:color w:val="000000"/>
                <w:sz w:val="24"/>
                <w:szCs w:val="24"/>
                <w:lang w:val="kk-KZ" w:eastAsia="ru-RU"/>
              </w:rPr>
            </w:pPr>
            <w:r w:rsidRPr="00AB0049">
              <w:rPr>
                <w:rFonts w:ascii="Times New Roman" w:eastAsia="Times New Roman" w:hAnsi="Times New Roman" w:cs="Times New Roman"/>
                <w:b/>
                <w:bCs/>
                <w:color w:val="000000"/>
                <w:sz w:val="24"/>
                <w:szCs w:val="24"/>
                <w:lang w:val="kk-KZ" w:eastAsia="ru-RU"/>
              </w:rPr>
              <w:t>100,0</w:t>
            </w:r>
          </w:p>
        </w:tc>
      </w:tr>
      <w:tr w:rsidR="002A7613" w:rsidRPr="00AB0049" w14:paraId="3A42AB15" w14:textId="77777777" w:rsidTr="00FE19C5">
        <w:trPr>
          <w:trHeight w:val="273"/>
        </w:trPr>
        <w:tc>
          <w:tcPr>
            <w:tcW w:w="2825" w:type="dxa"/>
            <w:shd w:val="clear" w:color="000000" w:fill="FFFFFF"/>
          </w:tcPr>
          <w:p w14:paraId="73A81D76"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Оның ішінде мемлекеттік басқару</w:t>
            </w:r>
          </w:p>
        </w:tc>
        <w:tc>
          <w:tcPr>
            <w:tcW w:w="1560" w:type="dxa"/>
            <w:shd w:val="clear" w:color="000000" w:fill="FFFFFF"/>
            <w:vAlign w:val="bottom"/>
          </w:tcPr>
          <w:p w14:paraId="137F2BC9" w14:textId="77777777" w:rsidR="002A7613" w:rsidRPr="00AB0049" w:rsidRDefault="002A7613" w:rsidP="00FE19C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20 378,0</w:t>
            </w:r>
          </w:p>
        </w:tc>
        <w:tc>
          <w:tcPr>
            <w:tcW w:w="2126" w:type="dxa"/>
            <w:shd w:val="clear" w:color="000000" w:fill="FFFFFF"/>
            <w:noWrap/>
            <w:vAlign w:val="bottom"/>
          </w:tcPr>
          <w:p w14:paraId="10BF7180" w14:textId="77777777" w:rsidR="002A7613" w:rsidRPr="00AB0049" w:rsidRDefault="002A7613" w:rsidP="00FE19C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21 100,0</w:t>
            </w:r>
          </w:p>
        </w:tc>
        <w:tc>
          <w:tcPr>
            <w:tcW w:w="1701" w:type="dxa"/>
            <w:shd w:val="clear" w:color="000000" w:fill="FFFFFF"/>
            <w:vAlign w:val="bottom"/>
          </w:tcPr>
          <w:p w14:paraId="1B71E6D0" w14:textId="77777777" w:rsidR="002A7613" w:rsidRPr="00AB0049" w:rsidRDefault="002A7613" w:rsidP="00FE19C5">
            <w:pPr>
              <w:spacing w:after="0" w:line="240" w:lineRule="auto"/>
              <w:contextualSpacing/>
              <w:jc w:val="center"/>
              <w:rPr>
                <w:rFonts w:ascii="Times New Roman" w:eastAsia="Times New Roman" w:hAnsi="Times New Roman" w:cs="Times New Roman"/>
                <w:i/>
                <w:sz w:val="24"/>
                <w:szCs w:val="24"/>
                <w:lang w:val="kk-KZ" w:eastAsia="ru-RU"/>
              </w:rPr>
            </w:pPr>
            <w:r w:rsidRPr="00AB0049">
              <w:rPr>
                <w:rFonts w:ascii="Times New Roman" w:eastAsia="Times New Roman" w:hAnsi="Times New Roman" w:cs="Times New Roman"/>
                <w:i/>
                <w:sz w:val="24"/>
                <w:szCs w:val="24"/>
                <w:lang w:val="kk-KZ" w:eastAsia="ru-RU"/>
              </w:rPr>
              <w:t>21 094,9</w:t>
            </w:r>
          </w:p>
        </w:tc>
        <w:tc>
          <w:tcPr>
            <w:tcW w:w="1559" w:type="dxa"/>
            <w:shd w:val="clear" w:color="000000" w:fill="FFFFFF"/>
            <w:vAlign w:val="bottom"/>
          </w:tcPr>
          <w:p w14:paraId="7BB06C96" w14:textId="77777777" w:rsidR="002A7613" w:rsidRPr="00AB0049" w:rsidRDefault="002A7613" w:rsidP="00FE19C5">
            <w:pPr>
              <w:spacing w:after="0" w:line="240" w:lineRule="auto"/>
              <w:contextualSpacing/>
              <w:jc w:val="center"/>
              <w:rPr>
                <w:rFonts w:ascii="Times New Roman" w:eastAsia="Times New Roman" w:hAnsi="Times New Roman" w:cs="Times New Roman"/>
                <w:bCs/>
                <w:i/>
                <w:color w:val="000000"/>
                <w:sz w:val="24"/>
                <w:szCs w:val="24"/>
                <w:lang w:val="kk-KZ" w:eastAsia="ru-RU"/>
              </w:rPr>
            </w:pPr>
            <w:r w:rsidRPr="00AB0049">
              <w:rPr>
                <w:rFonts w:ascii="Times New Roman" w:eastAsia="Times New Roman" w:hAnsi="Times New Roman" w:cs="Times New Roman"/>
                <w:bCs/>
                <w:i/>
                <w:color w:val="000000"/>
                <w:sz w:val="24"/>
                <w:szCs w:val="24"/>
                <w:lang w:val="kk-KZ" w:eastAsia="ru-RU"/>
              </w:rPr>
              <w:t>100,0</w:t>
            </w:r>
          </w:p>
        </w:tc>
      </w:tr>
      <w:tr w:rsidR="002A7613" w:rsidRPr="00AB0049" w14:paraId="4DB127B0" w14:textId="77777777" w:rsidTr="00FE19C5">
        <w:trPr>
          <w:trHeight w:val="295"/>
        </w:trPr>
        <w:tc>
          <w:tcPr>
            <w:tcW w:w="2825" w:type="dxa"/>
            <w:shd w:val="clear" w:color="000000" w:fill="FFFFFF"/>
          </w:tcPr>
          <w:p w14:paraId="2AAA1062"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ТҮКШ</w:t>
            </w:r>
          </w:p>
        </w:tc>
        <w:tc>
          <w:tcPr>
            <w:tcW w:w="1560" w:type="dxa"/>
            <w:shd w:val="clear" w:color="000000" w:fill="FFFFFF"/>
            <w:vAlign w:val="bottom"/>
          </w:tcPr>
          <w:p w14:paraId="59434B94" w14:textId="77777777" w:rsidR="002A7613" w:rsidRPr="00AB0049" w:rsidRDefault="002A7613" w:rsidP="00FE19C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3 035,0</w:t>
            </w:r>
          </w:p>
        </w:tc>
        <w:tc>
          <w:tcPr>
            <w:tcW w:w="2126" w:type="dxa"/>
            <w:shd w:val="clear" w:color="000000" w:fill="FFFFFF"/>
            <w:noWrap/>
            <w:vAlign w:val="bottom"/>
          </w:tcPr>
          <w:p w14:paraId="05B74DA7" w14:textId="77777777" w:rsidR="002A7613" w:rsidRPr="00AB0049" w:rsidRDefault="002A7613" w:rsidP="00FE19C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3 902,0</w:t>
            </w:r>
          </w:p>
        </w:tc>
        <w:tc>
          <w:tcPr>
            <w:tcW w:w="1701" w:type="dxa"/>
            <w:shd w:val="clear" w:color="000000" w:fill="FFFFFF"/>
            <w:vAlign w:val="bottom"/>
          </w:tcPr>
          <w:p w14:paraId="642AADD2" w14:textId="77777777" w:rsidR="002A7613" w:rsidRPr="00AB0049" w:rsidRDefault="002A7613" w:rsidP="00FE19C5">
            <w:pPr>
              <w:spacing w:after="0" w:line="240" w:lineRule="auto"/>
              <w:contextualSpacing/>
              <w:jc w:val="center"/>
              <w:rPr>
                <w:rFonts w:ascii="Times New Roman" w:eastAsia="Times New Roman" w:hAnsi="Times New Roman" w:cs="Times New Roman"/>
                <w:i/>
                <w:sz w:val="24"/>
                <w:szCs w:val="24"/>
                <w:lang w:val="kk-KZ" w:eastAsia="ru-RU"/>
              </w:rPr>
            </w:pPr>
            <w:r w:rsidRPr="00AB0049">
              <w:rPr>
                <w:rFonts w:ascii="Times New Roman" w:eastAsia="Times New Roman" w:hAnsi="Times New Roman" w:cs="Times New Roman"/>
                <w:i/>
                <w:sz w:val="24"/>
                <w:szCs w:val="24"/>
                <w:lang w:val="kk-KZ" w:eastAsia="ru-RU"/>
              </w:rPr>
              <w:t>3 901,3</w:t>
            </w:r>
          </w:p>
        </w:tc>
        <w:tc>
          <w:tcPr>
            <w:tcW w:w="1559" w:type="dxa"/>
            <w:shd w:val="clear" w:color="000000" w:fill="FFFFFF"/>
            <w:vAlign w:val="bottom"/>
          </w:tcPr>
          <w:p w14:paraId="545B4D4B" w14:textId="77777777" w:rsidR="002A7613" w:rsidRPr="00AB0049" w:rsidRDefault="002A7613" w:rsidP="00FE19C5">
            <w:pPr>
              <w:spacing w:after="0" w:line="240" w:lineRule="auto"/>
              <w:contextualSpacing/>
              <w:jc w:val="center"/>
              <w:rPr>
                <w:rFonts w:ascii="Times New Roman" w:eastAsia="Times New Roman" w:hAnsi="Times New Roman" w:cs="Times New Roman"/>
                <w:bCs/>
                <w:i/>
                <w:color w:val="000000"/>
                <w:sz w:val="24"/>
                <w:szCs w:val="24"/>
                <w:lang w:val="kk-KZ" w:eastAsia="ru-RU"/>
              </w:rPr>
            </w:pPr>
            <w:r w:rsidRPr="00AB0049">
              <w:rPr>
                <w:rFonts w:ascii="Times New Roman" w:eastAsia="Times New Roman" w:hAnsi="Times New Roman" w:cs="Times New Roman"/>
                <w:bCs/>
                <w:i/>
                <w:color w:val="000000"/>
                <w:sz w:val="24"/>
                <w:szCs w:val="24"/>
                <w:lang w:val="kk-KZ" w:eastAsia="ru-RU"/>
              </w:rPr>
              <w:t>100,0</w:t>
            </w:r>
          </w:p>
        </w:tc>
      </w:tr>
    </w:tbl>
    <w:p w14:paraId="204C64EE" w14:textId="77777777" w:rsidR="002A7613"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2020 жылғы кірістер-25 343,6 мың теңге түсті (101,4%), оның ішінде:</w:t>
      </w:r>
    </w:p>
    <w:p w14:paraId="2DC8B7B5" w14:textId="77777777" w:rsidR="002A7613"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Салықтық түсімдер-жоспар 1 750,0 мың теңге, іс жүзінде 2 070,3 мың теңге (118,3%), оның ішінде:</w:t>
      </w:r>
    </w:p>
    <w:p w14:paraId="083C6BE8" w14:textId="77777777" w:rsidR="002A7613"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 ЖТС-жоспар 0,0 мың теңге, іс жүзінде 76,3 мың теңге (0,0%);</w:t>
      </w:r>
    </w:p>
    <w:p w14:paraId="11044BE5" w14:textId="77777777" w:rsidR="002A7613"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 Мүлік салығы-жоспар 35,0 мың теңге, іс жүзінде 24,3 мың теңге (69,4%);</w:t>
      </w:r>
    </w:p>
    <w:p w14:paraId="6CE054E6" w14:textId="77777777" w:rsidR="002A7613"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 Жер салығы - жоспар 87,0 мың теңге, іс жүзінде 151,6 мың теңге (174,2%);</w:t>
      </w:r>
    </w:p>
    <w:p w14:paraId="7525EB0C" w14:textId="77777777" w:rsidR="002A7613"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 Көлік салығы - жоспар-1 628,0 мың теңге, іс жүзінде 1 818,1 мың теңге (111,7%);</w:t>
      </w:r>
    </w:p>
    <w:p w14:paraId="4AB70FFD" w14:textId="77777777" w:rsidR="002A7613"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 Тауарларға, жұмыстарға салынатын ішкі салықтар-жоспар-0 мың теңге, іс жүзінде 0 мың теңге (0%);</w:t>
      </w:r>
    </w:p>
    <w:p w14:paraId="6BED34A6" w14:textId="77777777" w:rsidR="002A7613"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Салықтық емес түсімдер-жоспар 10,0 мың теңге, факт бойынша 31,2 мың теңге (312,3%), оның ішінде:</w:t>
      </w:r>
    </w:p>
    <w:p w14:paraId="0609B90C" w14:textId="77777777" w:rsidR="002A7613"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 Мемлекет меншігіндегі мүлікті жалға беруден түсетін кірістер-жоспар 10,0 мың теңге, іс жүзінде 31,2 мың теңге (312,3%);</w:t>
      </w:r>
    </w:p>
    <w:p w14:paraId="3E0CB4D6" w14:textId="77777777" w:rsidR="002A7613"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 Басқа да салықтық емес түсімдер-жоспар 0,0 мың теңге, факт бойынша 0,0 мың теңге (0,0%);</w:t>
      </w:r>
    </w:p>
    <w:p w14:paraId="0882476B" w14:textId="77777777" w:rsidR="002A7613"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алулар-жоспар 0 теңге, факт бойынша 0 теңге.</w:t>
      </w:r>
    </w:p>
    <w:p w14:paraId="08FA86E7" w14:textId="77777777" w:rsidR="002A7613"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Трансферттер түсімі-жоспар бойынша 23 242,0 мың теңге, іс жүзінде 23 242,0 мың теңге (100,0%), оның ішінде:</w:t>
      </w:r>
    </w:p>
    <w:p w14:paraId="0E15F3C8" w14:textId="77777777" w:rsidR="002A7613"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 Субвенциялар-жоспар 21 653,0 мың теңге, факт бойынша 21 653,0 мың теңге (100%),</w:t>
      </w:r>
    </w:p>
    <w:p w14:paraId="7B360B68" w14:textId="77777777" w:rsidR="002A7613" w:rsidRPr="00AB0049" w:rsidRDefault="002A7613"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 Жоғары тұрған бюджеттен трансферттер 1 589,0 мың теңге, факт бойынша 1589,0 мың теңге (100,0 %).</w:t>
      </w:r>
    </w:p>
    <w:p w14:paraId="6360871F" w14:textId="77777777" w:rsidR="00934409" w:rsidRPr="00AB0049" w:rsidRDefault="002A7613" w:rsidP="00D00777">
      <w:pPr>
        <w:widowControl w:val="0"/>
        <w:tabs>
          <w:tab w:val="left" w:pos="0"/>
        </w:tabs>
        <w:suppressAutoHyphens/>
        <w:spacing w:after="0" w:line="240" w:lineRule="auto"/>
        <w:ind w:firstLine="720"/>
        <w:contextualSpacing/>
        <w:jc w:val="both"/>
        <w:rPr>
          <w:rFonts w:ascii="Times New Roman" w:hAnsi="Times New Roman" w:cs="Times New Roman"/>
          <w:sz w:val="28"/>
          <w:szCs w:val="28"/>
          <w:u w:val="single"/>
          <w:lang w:val="kk-KZ" w:eastAsia="ar-SA"/>
        </w:rPr>
      </w:pPr>
      <w:r w:rsidRPr="00AB0049">
        <w:rPr>
          <w:rFonts w:ascii="Times New Roman" w:eastAsia="Times New Roman" w:hAnsi="Times New Roman" w:cs="Times New Roman"/>
          <w:bCs/>
          <w:sz w:val="28"/>
          <w:szCs w:val="28"/>
          <w:lang w:eastAsia="ar-SA"/>
        </w:rPr>
        <w:t>2020 жылғы шығындар 24 996,2 мың теңге сомасында жүргізілді (100,0%), жоспар бойынша 23 413,0 мың теңге бекітілді, 25 002,0 мың теңгеге түзетілді, іс жүзінде 24 996,2 мың теңге.</w:t>
      </w:r>
    </w:p>
    <w:p w14:paraId="092C914C" w14:textId="77777777" w:rsidR="00934409" w:rsidRPr="00AB0049" w:rsidRDefault="00934409" w:rsidP="00934409">
      <w:pPr>
        <w:widowControl w:val="0"/>
        <w:tabs>
          <w:tab w:val="left" w:pos="0"/>
        </w:tabs>
        <w:suppressAutoHyphens/>
        <w:spacing w:after="0" w:line="240" w:lineRule="auto"/>
        <w:ind w:firstLine="720"/>
        <w:contextualSpacing/>
        <w:jc w:val="center"/>
        <w:rPr>
          <w:rFonts w:ascii="Times New Roman" w:hAnsi="Times New Roman" w:cs="Times New Roman"/>
          <w:b/>
          <w:sz w:val="28"/>
          <w:szCs w:val="28"/>
          <w:u w:val="single"/>
          <w:lang w:val="kk-KZ" w:eastAsia="ar-SA"/>
        </w:rPr>
      </w:pPr>
    </w:p>
    <w:p w14:paraId="0DCECCB5" w14:textId="77777777" w:rsidR="00934409" w:rsidRPr="00AB0049" w:rsidRDefault="00934409" w:rsidP="00934409">
      <w:pPr>
        <w:widowControl w:val="0"/>
        <w:tabs>
          <w:tab w:val="left" w:pos="0"/>
        </w:tabs>
        <w:suppressAutoHyphens/>
        <w:spacing w:after="0" w:line="240" w:lineRule="auto"/>
        <w:ind w:firstLine="720"/>
        <w:contextualSpacing/>
        <w:jc w:val="center"/>
        <w:rPr>
          <w:rFonts w:ascii="Times New Roman" w:hAnsi="Times New Roman" w:cs="Times New Roman"/>
          <w:b/>
          <w:sz w:val="28"/>
          <w:szCs w:val="28"/>
          <w:u w:val="single"/>
          <w:lang w:val="kk-KZ" w:eastAsia="ar-SA"/>
        </w:rPr>
      </w:pPr>
      <w:r w:rsidRPr="00AB0049">
        <w:rPr>
          <w:rFonts w:ascii="Times New Roman" w:hAnsi="Times New Roman" w:cs="Times New Roman"/>
          <w:b/>
          <w:sz w:val="28"/>
          <w:szCs w:val="28"/>
          <w:u w:val="single"/>
          <w:lang w:val="kk-KZ" w:eastAsia="ar-SA"/>
        </w:rPr>
        <w:t>«Раздольное ауылдық округі әкімінің аппараты» ММ</w:t>
      </w:r>
    </w:p>
    <w:p w14:paraId="518FE2CA" w14:textId="77777777" w:rsidR="00934409" w:rsidRPr="00AB0049" w:rsidRDefault="00934409" w:rsidP="00934409">
      <w:pPr>
        <w:widowControl w:val="0"/>
        <w:tabs>
          <w:tab w:val="left" w:pos="0"/>
        </w:tabs>
        <w:suppressAutoHyphens/>
        <w:spacing w:after="0" w:line="240" w:lineRule="auto"/>
        <w:ind w:firstLine="720"/>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val="kk-KZ" w:eastAsia="ar-SA"/>
        </w:rPr>
        <w:t xml:space="preserve">   </w:t>
      </w:r>
      <w:r w:rsidRPr="00AB0049">
        <w:rPr>
          <w:rFonts w:ascii="Times New Roman" w:eastAsia="Times New Roman" w:hAnsi="Times New Roman" w:cs="Times New Roman"/>
          <w:sz w:val="24"/>
          <w:szCs w:val="24"/>
          <w:lang w:eastAsia="ar-SA"/>
        </w:rPr>
        <w:t>(</w:t>
      </w:r>
      <w:r w:rsidRPr="00AB0049">
        <w:rPr>
          <w:rFonts w:ascii="Times New Roman" w:eastAsia="Times New Roman" w:hAnsi="Times New Roman" w:cs="Times New Roman"/>
          <w:sz w:val="24"/>
          <w:szCs w:val="24"/>
          <w:lang w:val="kk-KZ" w:eastAsia="ar-SA"/>
        </w:rPr>
        <w:t xml:space="preserve">мың </w:t>
      </w:r>
      <w:r w:rsidRPr="00AB0049">
        <w:rPr>
          <w:rFonts w:ascii="Times New Roman" w:eastAsia="Times New Roman" w:hAnsi="Times New Roman" w:cs="Times New Roman"/>
          <w:sz w:val="24"/>
          <w:szCs w:val="24"/>
          <w:lang w:eastAsia="ar-SA"/>
        </w:rPr>
        <w:t xml:space="preserve"> те</w:t>
      </w:r>
      <w:r w:rsidRPr="00AB0049">
        <w:rPr>
          <w:rFonts w:ascii="Times New Roman" w:eastAsia="Times New Roman" w:hAnsi="Times New Roman" w:cs="Times New Roman"/>
          <w:sz w:val="24"/>
          <w:szCs w:val="24"/>
          <w:lang w:val="kk-KZ" w:eastAsia="ar-SA"/>
        </w:rPr>
        <w:t>ң</w:t>
      </w:r>
      <w:r w:rsidRPr="00AB0049">
        <w:rPr>
          <w:rFonts w:ascii="Times New Roman" w:eastAsia="Times New Roman" w:hAnsi="Times New Roman" w:cs="Times New Roman"/>
          <w:sz w:val="24"/>
          <w:szCs w:val="24"/>
          <w:lang w:eastAsia="ar-SA"/>
        </w:rPr>
        <w:t>ге)</w:t>
      </w:r>
    </w:p>
    <w:tbl>
      <w:tblPr>
        <w:tblW w:w="9771"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5"/>
        <w:gridCol w:w="1560"/>
        <w:gridCol w:w="2126"/>
        <w:gridCol w:w="1701"/>
        <w:gridCol w:w="1559"/>
      </w:tblGrid>
      <w:tr w:rsidR="00FE19C5" w:rsidRPr="00AB0049" w14:paraId="2F07FE18" w14:textId="77777777" w:rsidTr="00FE19C5">
        <w:trPr>
          <w:trHeight w:val="390"/>
        </w:trPr>
        <w:tc>
          <w:tcPr>
            <w:tcW w:w="2825" w:type="dxa"/>
            <w:vMerge w:val="restart"/>
            <w:shd w:val="clear" w:color="000000" w:fill="FFFFFF"/>
            <w:vAlign w:val="center"/>
            <w:hideMark/>
          </w:tcPr>
          <w:p w14:paraId="17FC5194" w14:textId="77777777" w:rsidR="00FE19C5" w:rsidRPr="00AB0049" w:rsidRDefault="00934409" w:rsidP="00FE19C5">
            <w:pPr>
              <w:spacing w:after="0" w:line="240" w:lineRule="auto"/>
              <w:contextualSpacing/>
              <w:jc w:val="center"/>
              <w:rPr>
                <w:rFonts w:ascii="Times New Roman" w:eastAsia="Times New Roman" w:hAnsi="Times New Roman" w:cs="Times New Roman"/>
                <w:b/>
                <w:bCs/>
                <w:sz w:val="24"/>
                <w:szCs w:val="24"/>
                <w:lang w:val="kk-KZ" w:eastAsia="ru-RU"/>
              </w:rPr>
            </w:pPr>
            <w:r w:rsidRPr="00AB0049">
              <w:rPr>
                <w:rFonts w:ascii="Times New Roman" w:eastAsia="Times New Roman" w:hAnsi="Times New Roman" w:cs="Times New Roman"/>
                <w:b/>
                <w:bCs/>
                <w:sz w:val="24"/>
                <w:szCs w:val="24"/>
                <w:lang w:val="kk-KZ" w:eastAsia="ru-RU"/>
              </w:rPr>
              <w:t>Атауы</w:t>
            </w:r>
          </w:p>
        </w:tc>
        <w:tc>
          <w:tcPr>
            <w:tcW w:w="6946" w:type="dxa"/>
            <w:gridSpan w:val="4"/>
            <w:shd w:val="clear" w:color="000000" w:fill="FFFFFF"/>
            <w:vAlign w:val="center"/>
          </w:tcPr>
          <w:p w14:paraId="45D24759" w14:textId="77777777" w:rsidR="00FE19C5" w:rsidRPr="00AB0049" w:rsidRDefault="00FE19C5" w:rsidP="00FE19C5">
            <w:pPr>
              <w:spacing w:after="0" w:line="240" w:lineRule="auto"/>
              <w:contextualSpacing/>
              <w:jc w:val="center"/>
              <w:rPr>
                <w:rFonts w:ascii="Times New Roman" w:eastAsia="Times New Roman" w:hAnsi="Times New Roman" w:cs="Times New Roman"/>
                <w:b/>
                <w:bCs/>
                <w:color w:val="000000"/>
                <w:sz w:val="24"/>
                <w:szCs w:val="24"/>
                <w:lang w:val="kk-KZ" w:eastAsia="ru-RU"/>
              </w:rPr>
            </w:pPr>
          </w:p>
        </w:tc>
      </w:tr>
      <w:tr w:rsidR="001C212D" w:rsidRPr="00AB0049" w14:paraId="0DB39592" w14:textId="77777777" w:rsidTr="00FE19C5">
        <w:trPr>
          <w:trHeight w:val="739"/>
        </w:trPr>
        <w:tc>
          <w:tcPr>
            <w:tcW w:w="2825" w:type="dxa"/>
            <w:vMerge/>
            <w:vAlign w:val="center"/>
            <w:hideMark/>
          </w:tcPr>
          <w:p w14:paraId="60ABB39C" w14:textId="77777777" w:rsidR="001C212D" w:rsidRPr="00AB0049" w:rsidRDefault="001C212D" w:rsidP="00FE19C5">
            <w:pPr>
              <w:spacing w:after="0" w:line="240" w:lineRule="auto"/>
              <w:contextualSpacing/>
              <w:rPr>
                <w:rFonts w:ascii="Times New Roman" w:eastAsia="Times New Roman" w:hAnsi="Times New Roman" w:cs="Times New Roman"/>
                <w:b/>
                <w:bCs/>
                <w:sz w:val="24"/>
                <w:szCs w:val="24"/>
                <w:lang w:eastAsia="ru-RU"/>
              </w:rPr>
            </w:pPr>
          </w:p>
        </w:tc>
        <w:tc>
          <w:tcPr>
            <w:tcW w:w="1560" w:type="dxa"/>
            <w:shd w:val="clear" w:color="000000" w:fill="FFFFFF"/>
            <w:hideMark/>
          </w:tcPr>
          <w:p w14:paraId="36166028" w14:textId="77777777" w:rsidR="001C212D" w:rsidRPr="00AB0049" w:rsidRDefault="001C212D" w:rsidP="001C212D">
            <w:pPr>
              <w:spacing w:after="0" w:line="240" w:lineRule="auto"/>
              <w:contextualSpacing/>
              <w:jc w:val="center"/>
              <w:rPr>
                <w:rFonts w:ascii="Times New Roman" w:eastAsia="Times New Roman" w:hAnsi="Times New Roman" w:cs="Times New Roman"/>
                <w:b/>
                <w:bCs/>
                <w:sz w:val="24"/>
                <w:szCs w:val="24"/>
                <w:lang w:eastAsia="ru-RU"/>
              </w:rPr>
            </w:pPr>
            <w:r w:rsidRPr="00AB0049">
              <w:rPr>
                <w:rFonts w:ascii="Times New Roman" w:eastAsia="Times New Roman" w:hAnsi="Times New Roman" w:cs="Times New Roman"/>
                <w:b/>
                <w:bCs/>
                <w:sz w:val="24"/>
                <w:szCs w:val="24"/>
                <w:lang w:eastAsia="ru-RU"/>
              </w:rPr>
              <w:t xml:space="preserve">2019 жылғы нақты орындалу </w:t>
            </w:r>
          </w:p>
        </w:tc>
        <w:tc>
          <w:tcPr>
            <w:tcW w:w="2126" w:type="dxa"/>
            <w:shd w:val="clear" w:color="000000" w:fill="FFFFFF"/>
            <w:hideMark/>
          </w:tcPr>
          <w:p w14:paraId="1373BB5F" w14:textId="77777777" w:rsidR="001C212D" w:rsidRPr="00AB0049" w:rsidRDefault="001C212D" w:rsidP="001C212D">
            <w:pPr>
              <w:spacing w:after="0" w:line="240" w:lineRule="auto"/>
              <w:contextualSpacing/>
              <w:jc w:val="center"/>
              <w:rPr>
                <w:rFonts w:ascii="Times New Roman" w:eastAsia="Times New Roman" w:hAnsi="Times New Roman" w:cs="Times New Roman"/>
                <w:b/>
                <w:bCs/>
                <w:sz w:val="24"/>
                <w:szCs w:val="24"/>
                <w:lang w:eastAsia="ru-RU"/>
              </w:rPr>
            </w:pPr>
            <w:r w:rsidRPr="00AB0049">
              <w:rPr>
                <w:rFonts w:ascii="Times New Roman" w:eastAsia="Times New Roman" w:hAnsi="Times New Roman" w:cs="Times New Roman"/>
                <w:b/>
                <w:bCs/>
                <w:sz w:val="24"/>
                <w:szCs w:val="24"/>
                <w:lang w:eastAsia="ru-RU"/>
              </w:rPr>
              <w:t xml:space="preserve">2020 жылғы бекітілген жылдық бюджет </w:t>
            </w:r>
          </w:p>
        </w:tc>
        <w:tc>
          <w:tcPr>
            <w:tcW w:w="1701" w:type="dxa"/>
            <w:shd w:val="clear" w:color="000000" w:fill="FFFFFF"/>
            <w:hideMark/>
          </w:tcPr>
          <w:p w14:paraId="59E7E102" w14:textId="77777777" w:rsidR="001C212D" w:rsidRPr="00AB0049" w:rsidRDefault="001C212D" w:rsidP="001C212D">
            <w:pPr>
              <w:spacing w:after="0" w:line="240" w:lineRule="auto"/>
              <w:ind w:right="32"/>
              <w:contextualSpacing/>
              <w:jc w:val="center"/>
              <w:rPr>
                <w:rFonts w:ascii="Times New Roman" w:eastAsia="Times New Roman" w:hAnsi="Times New Roman" w:cs="Times New Roman"/>
                <w:b/>
                <w:bCs/>
                <w:sz w:val="24"/>
                <w:szCs w:val="24"/>
                <w:lang w:eastAsia="ru-RU"/>
              </w:rPr>
            </w:pPr>
            <w:r w:rsidRPr="00AB0049">
              <w:rPr>
                <w:rFonts w:ascii="Times New Roman" w:eastAsia="Times New Roman" w:hAnsi="Times New Roman" w:cs="Times New Roman"/>
                <w:b/>
                <w:bCs/>
                <w:sz w:val="24"/>
                <w:szCs w:val="24"/>
                <w:lang w:eastAsia="ru-RU"/>
              </w:rPr>
              <w:t>2020 жылғы түзетілген жылдық бюджет</w:t>
            </w:r>
          </w:p>
        </w:tc>
        <w:tc>
          <w:tcPr>
            <w:tcW w:w="1559" w:type="dxa"/>
            <w:shd w:val="clear" w:color="000000" w:fill="FFFFFF"/>
            <w:hideMark/>
          </w:tcPr>
          <w:p w14:paraId="2FAFFE17" w14:textId="77777777" w:rsidR="001C212D" w:rsidRPr="00AB0049" w:rsidRDefault="001C212D" w:rsidP="001C212D">
            <w:pPr>
              <w:spacing w:after="0" w:line="240" w:lineRule="auto"/>
              <w:contextualSpacing/>
              <w:jc w:val="center"/>
              <w:rPr>
                <w:rFonts w:ascii="Times New Roman" w:eastAsia="Times New Roman" w:hAnsi="Times New Roman" w:cs="Times New Roman"/>
                <w:b/>
                <w:bCs/>
                <w:sz w:val="24"/>
                <w:szCs w:val="24"/>
                <w:lang w:eastAsia="ru-RU"/>
              </w:rPr>
            </w:pPr>
            <w:r w:rsidRPr="00AB0049">
              <w:rPr>
                <w:rFonts w:ascii="Times New Roman" w:eastAsia="Times New Roman" w:hAnsi="Times New Roman" w:cs="Times New Roman"/>
                <w:b/>
                <w:bCs/>
                <w:sz w:val="24"/>
                <w:szCs w:val="24"/>
                <w:lang w:eastAsia="ru-RU"/>
              </w:rPr>
              <w:t>2020 жылғы нақты орындалу</w:t>
            </w:r>
          </w:p>
        </w:tc>
      </w:tr>
      <w:tr w:rsidR="002A7613" w:rsidRPr="00AB0049" w14:paraId="3089FF0C" w14:textId="77777777" w:rsidTr="002A7613">
        <w:trPr>
          <w:trHeight w:val="517"/>
        </w:trPr>
        <w:tc>
          <w:tcPr>
            <w:tcW w:w="2825" w:type="dxa"/>
            <w:vMerge w:val="restart"/>
            <w:shd w:val="clear" w:color="000000" w:fill="FFFFFF"/>
            <w:hideMark/>
          </w:tcPr>
          <w:p w14:paraId="3D7DB404"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Түсімдер, оның ішінде</w:t>
            </w:r>
          </w:p>
          <w:p w14:paraId="1A6FDD37" w14:textId="77777777" w:rsidR="002A7613" w:rsidRPr="00AB0049" w:rsidRDefault="002A7613" w:rsidP="002A7613">
            <w:pPr>
              <w:rPr>
                <w:rFonts w:ascii="Times New Roman" w:hAnsi="Times New Roman" w:cs="Times New Roman"/>
              </w:rPr>
            </w:pPr>
          </w:p>
        </w:tc>
        <w:tc>
          <w:tcPr>
            <w:tcW w:w="1560" w:type="dxa"/>
            <w:vMerge w:val="restart"/>
            <w:shd w:val="clear" w:color="000000" w:fill="FFFFFF"/>
            <w:vAlign w:val="bottom"/>
            <w:hideMark/>
          </w:tcPr>
          <w:p w14:paraId="50863FB3" w14:textId="77777777" w:rsidR="002A7613" w:rsidRPr="00AB0049" w:rsidRDefault="002A7613" w:rsidP="00FE19C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23 147,0</w:t>
            </w:r>
          </w:p>
        </w:tc>
        <w:tc>
          <w:tcPr>
            <w:tcW w:w="2126" w:type="dxa"/>
            <w:vMerge w:val="restart"/>
            <w:shd w:val="clear" w:color="000000" w:fill="FFFFFF"/>
            <w:vAlign w:val="bottom"/>
            <w:hideMark/>
          </w:tcPr>
          <w:p w14:paraId="4946A31F" w14:textId="77777777" w:rsidR="002A7613" w:rsidRPr="00AB0049" w:rsidRDefault="002A7613" w:rsidP="00FE19C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23 734,0</w:t>
            </w:r>
          </w:p>
        </w:tc>
        <w:tc>
          <w:tcPr>
            <w:tcW w:w="1701" w:type="dxa"/>
            <w:vMerge w:val="restart"/>
            <w:shd w:val="clear" w:color="000000" w:fill="FFFFFF"/>
            <w:vAlign w:val="bottom"/>
            <w:hideMark/>
          </w:tcPr>
          <w:p w14:paraId="35ECC816" w14:textId="77777777" w:rsidR="002A7613" w:rsidRPr="00AB0049" w:rsidRDefault="002A7613" w:rsidP="00FE19C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25 540,4</w:t>
            </w:r>
          </w:p>
        </w:tc>
        <w:tc>
          <w:tcPr>
            <w:tcW w:w="1559" w:type="dxa"/>
            <w:vMerge w:val="restart"/>
            <w:shd w:val="clear" w:color="000000" w:fill="FFFFFF"/>
            <w:vAlign w:val="bottom"/>
            <w:hideMark/>
          </w:tcPr>
          <w:p w14:paraId="57C4B614" w14:textId="77777777" w:rsidR="002A7613" w:rsidRPr="00AB0049" w:rsidRDefault="002A7613" w:rsidP="00FE19C5">
            <w:pPr>
              <w:spacing w:after="0" w:line="240" w:lineRule="auto"/>
              <w:contextualSpacing/>
              <w:jc w:val="center"/>
              <w:rPr>
                <w:rFonts w:ascii="Times New Roman" w:eastAsia="Times New Roman" w:hAnsi="Times New Roman" w:cs="Times New Roman"/>
                <w:b/>
                <w:bCs/>
                <w:sz w:val="24"/>
                <w:szCs w:val="24"/>
                <w:lang w:val="kk-KZ" w:eastAsia="ru-RU"/>
              </w:rPr>
            </w:pPr>
            <w:r w:rsidRPr="00AB0049">
              <w:rPr>
                <w:rFonts w:ascii="Times New Roman" w:eastAsia="Times New Roman" w:hAnsi="Times New Roman" w:cs="Times New Roman"/>
                <w:b/>
                <w:bCs/>
                <w:sz w:val="24"/>
                <w:szCs w:val="24"/>
                <w:lang w:val="kk-KZ" w:eastAsia="ru-RU"/>
              </w:rPr>
              <w:t>107,6</w:t>
            </w:r>
          </w:p>
        </w:tc>
      </w:tr>
      <w:tr w:rsidR="002A7613" w:rsidRPr="00AB0049" w14:paraId="5DB0AA41" w14:textId="77777777" w:rsidTr="002A7613">
        <w:trPr>
          <w:trHeight w:val="450"/>
        </w:trPr>
        <w:tc>
          <w:tcPr>
            <w:tcW w:w="2825" w:type="dxa"/>
            <w:vMerge/>
            <w:hideMark/>
          </w:tcPr>
          <w:p w14:paraId="390A4AC6" w14:textId="77777777" w:rsidR="002A7613" w:rsidRPr="00AB0049" w:rsidRDefault="002A7613" w:rsidP="00FE19C5">
            <w:pPr>
              <w:spacing w:after="0" w:line="240" w:lineRule="auto"/>
              <w:contextualSpacing/>
              <w:rPr>
                <w:rFonts w:ascii="Times New Roman" w:eastAsia="Times New Roman" w:hAnsi="Times New Roman" w:cs="Times New Roman"/>
                <w:b/>
                <w:bCs/>
                <w:color w:val="000000"/>
                <w:sz w:val="24"/>
                <w:szCs w:val="24"/>
                <w:lang w:eastAsia="ru-RU"/>
              </w:rPr>
            </w:pPr>
          </w:p>
        </w:tc>
        <w:tc>
          <w:tcPr>
            <w:tcW w:w="1560" w:type="dxa"/>
            <w:vMerge/>
            <w:vAlign w:val="center"/>
            <w:hideMark/>
          </w:tcPr>
          <w:p w14:paraId="5AE3587B" w14:textId="77777777" w:rsidR="002A7613" w:rsidRPr="00AB0049" w:rsidRDefault="002A7613" w:rsidP="00FE19C5">
            <w:pPr>
              <w:spacing w:after="0" w:line="240" w:lineRule="auto"/>
              <w:contextualSpacing/>
              <w:jc w:val="center"/>
              <w:rPr>
                <w:rFonts w:ascii="Times New Roman" w:eastAsia="Times New Roman" w:hAnsi="Times New Roman" w:cs="Times New Roman"/>
                <w:b/>
                <w:bCs/>
                <w:color w:val="000000"/>
                <w:sz w:val="24"/>
                <w:szCs w:val="24"/>
                <w:lang w:eastAsia="ru-RU"/>
              </w:rPr>
            </w:pPr>
          </w:p>
        </w:tc>
        <w:tc>
          <w:tcPr>
            <w:tcW w:w="2126" w:type="dxa"/>
            <w:vMerge/>
            <w:vAlign w:val="center"/>
            <w:hideMark/>
          </w:tcPr>
          <w:p w14:paraId="5EC65C9F" w14:textId="77777777" w:rsidR="002A7613" w:rsidRPr="00AB0049" w:rsidRDefault="002A7613" w:rsidP="00FE19C5">
            <w:pPr>
              <w:spacing w:after="0" w:line="240" w:lineRule="auto"/>
              <w:contextualSpacing/>
              <w:jc w:val="center"/>
              <w:rPr>
                <w:rFonts w:ascii="Times New Roman" w:eastAsia="Times New Roman" w:hAnsi="Times New Roman" w:cs="Times New Roman"/>
                <w:b/>
                <w:bCs/>
                <w:color w:val="000000"/>
                <w:sz w:val="24"/>
                <w:szCs w:val="24"/>
                <w:lang w:eastAsia="ru-RU"/>
              </w:rPr>
            </w:pPr>
          </w:p>
        </w:tc>
        <w:tc>
          <w:tcPr>
            <w:tcW w:w="1701" w:type="dxa"/>
            <w:vMerge/>
            <w:vAlign w:val="center"/>
            <w:hideMark/>
          </w:tcPr>
          <w:p w14:paraId="7ADC15DA" w14:textId="77777777" w:rsidR="002A7613" w:rsidRPr="00AB0049" w:rsidRDefault="002A7613" w:rsidP="00FE19C5">
            <w:pPr>
              <w:spacing w:after="0" w:line="240" w:lineRule="auto"/>
              <w:contextualSpacing/>
              <w:jc w:val="center"/>
              <w:rPr>
                <w:rFonts w:ascii="Times New Roman" w:eastAsia="Times New Roman" w:hAnsi="Times New Roman" w:cs="Times New Roman"/>
                <w:b/>
                <w:bCs/>
                <w:color w:val="000000"/>
                <w:sz w:val="24"/>
                <w:szCs w:val="24"/>
                <w:lang w:eastAsia="ru-RU"/>
              </w:rPr>
            </w:pPr>
          </w:p>
        </w:tc>
        <w:tc>
          <w:tcPr>
            <w:tcW w:w="1559" w:type="dxa"/>
            <w:vMerge/>
            <w:vAlign w:val="center"/>
            <w:hideMark/>
          </w:tcPr>
          <w:p w14:paraId="683F4115" w14:textId="77777777" w:rsidR="002A7613" w:rsidRPr="00AB0049" w:rsidRDefault="002A7613" w:rsidP="00FE19C5">
            <w:pPr>
              <w:spacing w:after="0" w:line="240" w:lineRule="auto"/>
              <w:contextualSpacing/>
              <w:jc w:val="center"/>
              <w:rPr>
                <w:rFonts w:ascii="Times New Roman" w:eastAsia="Times New Roman" w:hAnsi="Times New Roman" w:cs="Times New Roman"/>
                <w:b/>
                <w:bCs/>
                <w:color w:val="000000"/>
                <w:sz w:val="24"/>
                <w:szCs w:val="24"/>
                <w:lang w:eastAsia="ru-RU"/>
              </w:rPr>
            </w:pPr>
          </w:p>
        </w:tc>
      </w:tr>
      <w:tr w:rsidR="002A7613" w:rsidRPr="00AB0049" w14:paraId="3275EC89" w14:textId="77777777" w:rsidTr="002A7613">
        <w:trPr>
          <w:trHeight w:val="330"/>
        </w:trPr>
        <w:tc>
          <w:tcPr>
            <w:tcW w:w="2825" w:type="dxa"/>
            <w:shd w:val="clear" w:color="000000" w:fill="FFFFFF"/>
            <w:hideMark/>
          </w:tcPr>
          <w:p w14:paraId="5D806178"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Кірістер, оның ішінде</w:t>
            </w:r>
          </w:p>
        </w:tc>
        <w:tc>
          <w:tcPr>
            <w:tcW w:w="1560" w:type="dxa"/>
            <w:shd w:val="clear" w:color="000000" w:fill="FFFFFF"/>
            <w:vAlign w:val="bottom"/>
            <w:hideMark/>
          </w:tcPr>
          <w:p w14:paraId="21281AFA" w14:textId="77777777" w:rsidR="002A7613" w:rsidRPr="00AB0049" w:rsidRDefault="002A7613" w:rsidP="00FE19C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23 147,0</w:t>
            </w:r>
          </w:p>
        </w:tc>
        <w:tc>
          <w:tcPr>
            <w:tcW w:w="2126" w:type="dxa"/>
            <w:shd w:val="clear" w:color="000000" w:fill="FFFFFF"/>
            <w:vAlign w:val="bottom"/>
            <w:hideMark/>
          </w:tcPr>
          <w:p w14:paraId="1A9FAF41" w14:textId="77777777" w:rsidR="002A7613" w:rsidRPr="00AB0049" w:rsidRDefault="002A7613" w:rsidP="00FE19C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23 734,0</w:t>
            </w:r>
          </w:p>
        </w:tc>
        <w:tc>
          <w:tcPr>
            <w:tcW w:w="1701" w:type="dxa"/>
            <w:shd w:val="clear" w:color="000000" w:fill="FFFFFF"/>
            <w:vAlign w:val="bottom"/>
            <w:hideMark/>
          </w:tcPr>
          <w:p w14:paraId="7B13208F" w14:textId="77777777" w:rsidR="002A7613" w:rsidRPr="00AB0049" w:rsidRDefault="002A7613" w:rsidP="00FE19C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25 540,4</w:t>
            </w:r>
          </w:p>
        </w:tc>
        <w:tc>
          <w:tcPr>
            <w:tcW w:w="1559" w:type="dxa"/>
            <w:shd w:val="clear" w:color="000000" w:fill="FFFFFF"/>
            <w:vAlign w:val="bottom"/>
            <w:hideMark/>
          </w:tcPr>
          <w:p w14:paraId="27D506E3" w14:textId="77777777" w:rsidR="002A7613" w:rsidRPr="00AB0049" w:rsidRDefault="002A7613" w:rsidP="00FE19C5">
            <w:pPr>
              <w:spacing w:after="0" w:line="240" w:lineRule="auto"/>
              <w:contextualSpacing/>
              <w:jc w:val="center"/>
              <w:rPr>
                <w:rFonts w:ascii="Times New Roman" w:eastAsia="Times New Roman" w:hAnsi="Times New Roman" w:cs="Times New Roman"/>
                <w:b/>
                <w:bCs/>
                <w:sz w:val="24"/>
                <w:szCs w:val="24"/>
                <w:lang w:val="kk-KZ" w:eastAsia="ru-RU"/>
              </w:rPr>
            </w:pPr>
            <w:r w:rsidRPr="00AB0049">
              <w:rPr>
                <w:rFonts w:ascii="Times New Roman" w:eastAsia="Times New Roman" w:hAnsi="Times New Roman" w:cs="Times New Roman"/>
                <w:b/>
                <w:bCs/>
                <w:sz w:val="24"/>
                <w:szCs w:val="24"/>
                <w:lang w:val="kk-KZ" w:eastAsia="ru-RU"/>
              </w:rPr>
              <w:t>107,6</w:t>
            </w:r>
          </w:p>
        </w:tc>
      </w:tr>
      <w:tr w:rsidR="002A7613" w:rsidRPr="00AB0049" w14:paraId="38CDAA94" w14:textId="77777777" w:rsidTr="002A7613">
        <w:trPr>
          <w:trHeight w:val="399"/>
        </w:trPr>
        <w:tc>
          <w:tcPr>
            <w:tcW w:w="2825" w:type="dxa"/>
            <w:shd w:val="clear" w:color="000000" w:fill="FFFFFF"/>
            <w:hideMark/>
          </w:tcPr>
          <w:p w14:paraId="710014D7"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1.Салық түсімдері, оның ішінде</w:t>
            </w:r>
          </w:p>
        </w:tc>
        <w:tc>
          <w:tcPr>
            <w:tcW w:w="1560" w:type="dxa"/>
            <w:shd w:val="clear" w:color="000000" w:fill="FFFFFF"/>
            <w:noWrap/>
            <w:vAlign w:val="center"/>
            <w:hideMark/>
          </w:tcPr>
          <w:p w14:paraId="2B2C6A7A" w14:textId="77777777" w:rsidR="002A7613" w:rsidRPr="00AB0049" w:rsidRDefault="002A7613" w:rsidP="00FE19C5">
            <w:pPr>
              <w:spacing w:after="0" w:line="240" w:lineRule="auto"/>
              <w:contextualSpacing/>
              <w:jc w:val="center"/>
              <w:rPr>
                <w:rFonts w:ascii="Times New Roman" w:eastAsia="Times New Roman" w:hAnsi="Times New Roman" w:cs="Times New Roman"/>
                <w:b/>
                <w:bCs/>
                <w:color w:val="000000"/>
                <w:sz w:val="24"/>
                <w:szCs w:val="24"/>
                <w:lang w:eastAsia="ru-RU"/>
              </w:rPr>
            </w:pPr>
            <w:r w:rsidRPr="00AB0049">
              <w:rPr>
                <w:rFonts w:ascii="Times New Roman" w:eastAsia="Times New Roman" w:hAnsi="Times New Roman" w:cs="Times New Roman"/>
                <w:b/>
                <w:bCs/>
                <w:color w:val="000000"/>
                <w:sz w:val="24"/>
                <w:szCs w:val="24"/>
                <w:lang w:eastAsia="ru-RU"/>
              </w:rPr>
              <w:t>280,0</w:t>
            </w:r>
          </w:p>
        </w:tc>
        <w:tc>
          <w:tcPr>
            <w:tcW w:w="2126" w:type="dxa"/>
            <w:shd w:val="clear" w:color="000000" w:fill="FFFFFF"/>
            <w:noWrap/>
            <w:vAlign w:val="center"/>
            <w:hideMark/>
          </w:tcPr>
          <w:p w14:paraId="61FD9339" w14:textId="77777777" w:rsidR="002A7613" w:rsidRPr="00AB0049" w:rsidRDefault="002A7613" w:rsidP="00FE19C5">
            <w:pPr>
              <w:spacing w:after="0" w:line="240" w:lineRule="auto"/>
              <w:contextualSpacing/>
              <w:jc w:val="center"/>
              <w:rPr>
                <w:rFonts w:ascii="Times New Roman" w:eastAsia="Times New Roman" w:hAnsi="Times New Roman" w:cs="Times New Roman"/>
                <w:b/>
                <w:bCs/>
                <w:color w:val="000000"/>
                <w:sz w:val="24"/>
                <w:szCs w:val="24"/>
                <w:lang w:eastAsia="ru-RU"/>
              </w:rPr>
            </w:pPr>
            <w:r w:rsidRPr="00AB0049">
              <w:rPr>
                <w:rFonts w:ascii="Times New Roman" w:eastAsia="Times New Roman" w:hAnsi="Times New Roman" w:cs="Times New Roman"/>
                <w:b/>
                <w:bCs/>
                <w:color w:val="000000"/>
                <w:sz w:val="24"/>
                <w:szCs w:val="24"/>
                <w:lang w:eastAsia="ru-RU"/>
              </w:rPr>
              <w:t>280,0</w:t>
            </w:r>
          </w:p>
        </w:tc>
        <w:tc>
          <w:tcPr>
            <w:tcW w:w="1701" w:type="dxa"/>
            <w:shd w:val="clear" w:color="000000" w:fill="FFFFFF"/>
            <w:noWrap/>
            <w:vAlign w:val="center"/>
            <w:hideMark/>
          </w:tcPr>
          <w:p w14:paraId="5805E7CB" w14:textId="77777777" w:rsidR="002A7613" w:rsidRPr="00AB0049" w:rsidRDefault="002A7613" w:rsidP="00FE19C5">
            <w:pPr>
              <w:spacing w:after="0" w:line="240" w:lineRule="auto"/>
              <w:contextualSpacing/>
              <w:jc w:val="center"/>
              <w:rPr>
                <w:rFonts w:ascii="Times New Roman" w:eastAsia="Times New Roman" w:hAnsi="Times New Roman" w:cs="Times New Roman"/>
                <w:b/>
                <w:bCs/>
                <w:color w:val="000000"/>
                <w:sz w:val="24"/>
                <w:szCs w:val="24"/>
                <w:lang w:eastAsia="ru-RU"/>
              </w:rPr>
            </w:pPr>
            <w:r w:rsidRPr="00AB0049">
              <w:rPr>
                <w:rFonts w:ascii="Times New Roman" w:eastAsia="Times New Roman" w:hAnsi="Times New Roman" w:cs="Times New Roman"/>
                <w:b/>
                <w:bCs/>
                <w:color w:val="000000"/>
                <w:sz w:val="24"/>
                <w:szCs w:val="24"/>
                <w:lang w:eastAsia="ru-RU"/>
              </w:rPr>
              <w:t>1 964,7</w:t>
            </w:r>
          </w:p>
        </w:tc>
        <w:tc>
          <w:tcPr>
            <w:tcW w:w="1559" w:type="dxa"/>
            <w:shd w:val="clear" w:color="000000" w:fill="FFFFFF"/>
            <w:vAlign w:val="center"/>
            <w:hideMark/>
          </w:tcPr>
          <w:p w14:paraId="759A3AC6" w14:textId="77777777" w:rsidR="002A7613" w:rsidRPr="00AB0049" w:rsidRDefault="002A7613" w:rsidP="00FE19C5">
            <w:pPr>
              <w:spacing w:after="0" w:line="240" w:lineRule="auto"/>
              <w:contextualSpacing/>
              <w:jc w:val="center"/>
              <w:rPr>
                <w:rFonts w:ascii="Times New Roman" w:eastAsia="Times New Roman" w:hAnsi="Times New Roman" w:cs="Times New Roman"/>
                <w:b/>
                <w:bCs/>
                <w:color w:val="000000"/>
                <w:sz w:val="24"/>
                <w:szCs w:val="24"/>
                <w:lang w:eastAsia="ru-RU"/>
              </w:rPr>
            </w:pPr>
            <w:r w:rsidRPr="00AB0049">
              <w:rPr>
                <w:rFonts w:ascii="Times New Roman" w:eastAsia="Times New Roman" w:hAnsi="Times New Roman" w:cs="Times New Roman"/>
                <w:b/>
                <w:bCs/>
                <w:color w:val="000000"/>
                <w:sz w:val="24"/>
                <w:szCs w:val="24"/>
                <w:lang w:eastAsia="ru-RU"/>
              </w:rPr>
              <w:t>701,7</w:t>
            </w:r>
          </w:p>
        </w:tc>
      </w:tr>
      <w:tr w:rsidR="002A7613" w:rsidRPr="00AB0049" w14:paraId="44FE20D4" w14:textId="77777777" w:rsidTr="002A7613">
        <w:trPr>
          <w:trHeight w:val="549"/>
        </w:trPr>
        <w:tc>
          <w:tcPr>
            <w:tcW w:w="2825" w:type="dxa"/>
            <w:shd w:val="clear" w:color="000000" w:fill="FFFFFF"/>
            <w:hideMark/>
          </w:tcPr>
          <w:p w14:paraId="4515B1ED"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Жеке табыс салығы</w:t>
            </w:r>
          </w:p>
        </w:tc>
        <w:tc>
          <w:tcPr>
            <w:tcW w:w="1560" w:type="dxa"/>
            <w:shd w:val="clear" w:color="000000" w:fill="FFFFFF"/>
            <w:noWrap/>
            <w:vAlign w:val="bottom"/>
            <w:hideMark/>
          </w:tcPr>
          <w:p w14:paraId="6C57B9D8" w14:textId="77777777" w:rsidR="002A7613" w:rsidRPr="00AB0049" w:rsidRDefault="002A7613"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0,0</w:t>
            </w:r>
          </w:p>
        </w:tc>
        <w:tc>
          <w:tcPr>
            <w:tcW w:w="2126" w:type="dxa"/>
            <w:shd w:val="clear" w:color="000000" w:fill="FFFFFF"/>
            <w:vAlign w:val="bottom"/>
            <w:hideMark/>
          </w:tcPr>
          <w:p w14:paraId="7C81911F" w14:textId="77777777" w:rsidR="002A7613" w:rsidRPr="00AB0049" w:rsidRDefault="002A7613"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0,0</w:t>
            </w:r>
          </w:p>
        </w:tc>
        <w:tc>
          <w:tcPr>
            <w:tcW w:w="1701" w:type="dxa"/>
            <w:shd w:val="clear" w:color="000000" w:fill="FFFFFF"/>
            <w:vAlign w:val="bottom"/>
            <w:hideMark/>
          </w:tcPr>
          <w:p w14:paraId="11A943A2" w14:textId="77777777" w:rsidR="002A7613" w:rsidRPr="00AB0049" w:rsidRDefault="002A7613" w:rsidP="00FE19C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8,7</w:t>
            </w:r>
          </w:p>
        </w:tc>
        <w:tc>
          <w:tcPr>
            <w:tcW w:w="1559" w:type="dxa"/>
            <w:shd w:val="clear" w:color="000000" w:fill="FFFFFF"/>
            <w:vAlign w:val="bottom"/>
            <w:hideMark/>
          </w:tcPr>
          <w:p w14:paraId="25944A96" w14:textId="77777777" w:rsidR="002A7613" w:rsidRPr="00AB0049" w:rsidRDefault="002A7613" w:rsidP="00FE19C5">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0,0</w:t>
            </w:r>
          </w:p>
        </w:tc>
      </w:tr>
      <w:tr w:rsidR="002A7613" w:rsidRPr="00AB0049" w14:paraId="6EB0FA37" w14:textId="77777777" w:rsidTr="002A7613">
        <w:trPr>
          <w:trHeight w:val="160"/>
        </w:trPr>
        <w:tc>
          <w:tcPr>
            <w:tcW w:w="2825" w:type="dxa"/>
            <w:shd w:val="clear" w:color="000000" w:fill="FFFFFF"/>
            <w:hideMark/>
          </w:tcPr>
          <w:p w14:paraId="643E31AA"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Мүлікке салынатын салықтар</w:t>
            </w:r>
          </w:p>
        </w:tc>
        <w:tc>
          <w:tcPr>
            <w:tcW w:w="1560" w:type="dxa"/>
            <w:shd w:val="clear" w:color="000000" w:fill="FFFFFF"/>
            <w:noWrap/>
            <w:vAlign w:val="bottom"/>
            <w:hideMark/>
          </w:tcPr>
          <w:p w14:paraId="41043FFE" w14:textId="77777777" w:rsidR="002A7613" w:rsidRPr="00AB0049" w:rsidRDefault="002A7613"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10,0</w:t>
            </w:r>
          </w:p>
        </w:tc>
        <w:tc>
          <w:tcPr>
            <w:tcW w:w="2126" w:type="dxa"/>
            <w:shd w:val="clear" w:color="000000" w:fill="FFFFFF"/>
            <w:vAlign w:val="bottom"/>
            <w:hideMark/>
          </w:tcPr>
          <w:p w14:paraId="5B17C911" w14:textId="77777777" w:rsidR="002A7613" w:rsidRPr="00AB0049" w:rsidRDefault="002A7613"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10,0</w:t>
            </w:r>
          </w:p>
        </w:tc>
        <w:tc>
          <w:tcPr>
            <w:tcW w:w="1701" w:type="dxa"/>
            <w:shd w:val="clear" w:color="000000" w:fill="FFFFFF"/>
            <w:vAlign w:val="bottom"/>
            <w:hideMark/>
          </w:tcPr>
          <w:p w14:paraId="3A896A31" w14:textId="77777777" w:rsidR="002A7613" w:rsidRPr="00AB0049" w:rsidRDefault="002A7613" w:rsidP="00FE19C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12,2</w:t>
            </w:r>
          </w:p>
        </w:tc>
        <w:tc>
          <w:tcPr>
            <w:tcW w:w="1559" w:type="dxa"/>
            <w:shd w:val="clear" w:color="000000" w:fill="FFFFFF"/>
            <w:vAlign w:val="bottom"/>
            <w:hideMark/>
          </w:tcPr>
          <w:p w14:paraId="44BBAB8C" w14:textId="77777777" w:rsidR="002A7613" w:rsidRPr="00AB0049" w:rsidRDefault="002A7613" w:rsidP="00FE19C5">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122,3</w:t>
            </w:r>
          </w:p>
        </w:tc>
      </w:tr>
      <w:tr w:rsidR="002A7613" w:rsidRPr="00AB0049" w14:paraId="5BC969AE" w14:textId="77777777" w:rsidTr="002A7613">
        <w:trPr>
          <w:trHeight w:val="291"/>
        </w:trPr>
        <w:tc>
          <w:tcPr>
            <w:tcW w:w="2825" w:type="dxa"/>
            <w:shd w:val="clear" w:color="000000" w:fill="FFFFFF"/>
            <w:hideMark/>
          </w:tcPr>
          <w:p w14:paraId="167C0073"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Жер салығы</w:t>
            </w:r>
          </w:p>
        </w:tc>
        <w:tc>
          <w:tcPr>
            <w:tcW w:w="1560" w:type="dxa"/>
            <w:shd w:val="clear" w:color="000000" w:fill="FFFFFF"/>
            <w:noWrap/>
            <w:vAlign w:val="bottom"/>
            <w:hideMark/>
          </w:tcPr>
          <w:p w14:paraId="2E2A07FB" w14:textId="77777777" w:rsidR="002A7613" w:rsidRPr="00AB0049" w:rsidRDefault="002A7613"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20,0</w:t>
            </w:r>
          </w:p>
        </w:tc>
        <w:tc>
          <w:tcPr>
            <w:tcW w:w="2126" w:type="dxa"/>
            <w:shd w:val="clear" w:color="000000" w:fill="FFFFFF"/>
            <w:vAlign w:val="bottom"/>
            <w:hideMark/>
          </w:tcPr>
          <w:p w14:paraId="1D80F79C" w14:textId="77777777" w:rsidR="002A7613" w:rsidRPr="00AB0049" w:rsidRDefault="002A7613"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20,0</w:t>
            </w:r>
          </w:p>
        </w:tc>
        <w:tc>
          <w:tcPr>
            <w:tcW w:w="1701" w:type="dxa"/>
            <w:shd w:val="clear" w:color="000000" w:fill="FFFFFF"/>
            <w:vAlign w:val="bottom"/>
            <w:hideMark/>
          </w:tcPr>
          <w:p w14:paraId="77A7E3D3" w14:textId="77777777" w:rsidR="002A7613" w:rsidRPr="00AB0049" w:rsidRDefault="002A7613" w:rsidP="00FE19C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214,2</w:t>
            </w:r>
          </w:p>
        </w:tc>
        <w:tc>
          <w:tcPr>
            <w:tcW w:w="1559" w:type="dxa"/>
            <w:shd w:val="clear" w:color="000000" w:fill="FFFFFF"/>
            <w:vAlign w:val="bottom"/>
            <w:hideMark/>
          </w:tcPr>
          <w:p w14:paraId="7EDC12C7" w14:textId="77777777" w:rsidR="002A7613" w:rsidRPr="00AB0049" w:rsidRDefault="002A7613" w:rsidP="00FE19C5">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1 071,0</w:t>
            </w:r>
          </w:p>
        </w:tc>
      </w:tr>
      <w:tr w:rsidR="002A7613" w:rsidRPr="00AB0049" w14:paraId="66499EBD" w14:textId="77777777" w:rsidTr="002A7613">
        <w:trPr>
          <w:trHeight w:val="565"/>
        </w:trPr>
        <w:tc>
          <w:tcPr>
            <w:tcW w:w="2825" w:type="dxa"/>
            <w:shd w:val="clear" w:color="000000" w:fill="FFFFFF"/>
            <w:hideMark/>
          </w:tcPr>
          <w:p w14:paraId="58E82F1F"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Көлік құралдарына салынатын салық</w:t>
            </w:r>
          </w:p>
        </w:tc>
        <w:tc>
          <w:tcPr>
            <w:tcW w:w="1560" w:type="dxa"/>
            <w:shd w:val="clear" w:color="000000" w:fill="FFFFFF"/>
            <w:noWrap/>
            <w:vAlign w:val="bottom"/>
            <w:hideMark/>
          </w:tcPr>
          <w:p w14:paraId="5E649C37" w14:textId="77777777" w:rsidR="002A7613" w:rsidRPr="00AB0049" w:rsidRDefault="002A7613"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250,0</w:t>
            </w:r>
          </w:p>
        </w:tc>
        <w:tc>
          <w:tcPr>
            <w:tcW w:w="2126" w:type="dxa"/>
            <w:shd w:val="clear" w:color="000000" w:fill="FFFFFF"/>
            <w:vAlign w:val="bottom"/>
            <w:hideMark/>
          </w:tcPr>
          <w:p w14:paraId="54C9CFA8" w14:textId="77777777" w:rsidR="002A7613" w:rsidRPr="00AB0049" w:rsidRDefault="002A7613"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250,0</w:t>
            </w:r>
          </w:p>
        </w:tc>
        <w:tc>
          <w:tcPr>
            <w:tcW w:w="1701" w:type="dxa"/>
            <w:shd w:val="clear" w:color="000000" w:fill="FFFFFF"/>
            <w:vAlign w:val="bottom"/>
            <w:hideMark/>
          </w:tcPr>
          <w:p w14:paraId="5D304C87" w14:textId="77777777" w:rsidR="002A7613" w:rsidRPr="00AB0049" w:rsidRDefault="002A7613" w:rsidP="00FE19C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1 729,6</w:t>
            </w:r>
          </w:p>
        </w:tc>
        <w:tc>
          <w:tcPr>
            <w:tcW w:w="1559" w:type="dxa"/>
            <w:shd w:val="clear" w:color="000000" w:fill="FFFFFF"/>
            <w:vAlign w:val="bottom"/>
            <w:hideMark/>
          </w:tcPr>
          <w:p w14:paraId="20F4B17C" w14:textId="77777777" w:rsidR="002A7613" w:rsidRPr="00AB0049" w:rsidRDefault="002A7613" w:rsidP="00FE19C5">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691,8</w:t>
            </w:r>
          </w:p>
        </w:tc>
      </w:tr>
      <w:tr w:rsidR="002A7613" w:rsidRPr="00AB0049" w14:paraId="0C1B9526" w14:textId="77777777" w:rsidTr="002A7613">
        <w:trPr>
          <w:trHeight w:val="403"/>
        </w:trPr>
        <w:tc>
          <w:tcPr>
            <w:tcW w:w="2825" w:type="dxa"/>
            <w:shd w:val="clear" w:color="000000" w:fill="FFFFFF"/>
            <w:hideMark/>
          </w:tcPr>
          <w:p w14:paraId="315B9772"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Тауарларға , жұмыстарға салынатын ішкі салықтар</w:t>
            </w:r>
          </w:p>
        </w:tc>
        <w:tc>
          <w:tcPr>
            <w:tcW w:w="1560" w:type="dxa"/>
            <w:shd w:val="clear" w:color="000000" w:fill="FFFFFF"/>
            <w:noWrap/>
            <w:vAlign w:val="bottom"/>
            <w:hideMark/>
          </w:tcPr>
          <w:p w14:paraId="21CDC1A3" w14:textId="77777777" w:rsidR="002A7613" w:rsidRPr="00AB0049" w:rsidRDefault="002A7613"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0,0</w:t>
            </w:r>
          </w:p>
        </w:tc>
        <w:tc>
          <w:tcPr>
            <w:tcW w:w="2126" w:type="dxa"/>
            <w:shd w:val="clear" w:color="000000" w:fill="FFFFFF"/>
            <w:vAlign w:val="bottom"/>
            <w:hideMark/>
          </w:tcPr>
          <w:p w14:paraId="6D8A6028" w14:textId="77777777" w:rsidR="002A7613" w:rsidRPr="00AB0049" w:rsidRDefault="002A7613"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0,0</w:t>
            </w:r>
          </w:p>
        </w:tc>
        <w:tc>
          <w:tcPr>
            <w:tcW w:w="1701" w:type="dxa"/>
            <w:shd w:val="clear" w:color="000000" w:fill="FFFFFF"/>
            <w:vAlign w:val="bottom"/>
            <w:hideMark/>
          </w:tcPr>
          <w:p w14:paraId="7097C57B" w14:textId="77777777" w:rsidR="002A7613" w:rsidRPr="00AB0049" w:rsidRDefault="002A7613" w:rsidP="00FE19C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0,0</w:t>
            </w:r>
          </w:p>
        </w:tc>
        <w:tc>
          <w:tcPr>
            <w:tcW w:w="1559" w:type="dxa"/>
            <w:shd w:val="clear" w:color="000000" w:fill="FFFFFF"/>
            <w:vAlign w:val="bottom"/>
            <w:hideMark/>
          </w:tcPr>
          <w:p w14:paraId="097FEFB4" w14:textId="77777777" w:rsidR="002A7613" w:rsidRPr="00AB0049" w:rsidRDefault="002A7613" w:rsidP="00FE19C5">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0,0</w:t>
            </w:r>
          </w:p>
        </w:tc>
      </w:tr>
      <w:tr w:rsidR="002A7613" w:rsidRPr="00AB0049" w14:paraId="13C227CC" w14:textId="77777777" w:rsidTr="00FE19C5">
        <w:trPr>
          <w:trHeight w:val="563"/>
        </w:trPr>
        <w:tc>
          <w:tcPr>
            <w:tcW w:w="2825" w:type="dxa"/>
            <w:shd w:val="clear" w:color="000000" w:fill="FFFFFF"/>
            <w:hideMark/>
          </w:tcPr>
          <w:p w14:paraId="19359498"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2.Салықтық емес түсімдер, оның ішінде</w:t>
            </w:r>
          </w:p>
        </w:tc>
        <w:tc>
          <w:tcPr>
            <w:tcW w:w="1560" w:type="dxa"/>
            <w:shd w:val="clear" w:color="000000" w:fill="FFFFFF"/>
            <w:noWrap/>
            <w:vAlign w:val="bottom"/>
            <w:hideMark/>
          </w:tcPr>
          <w:p w14:paraId="37925121" w14:textId="77777777" w:rsidR="002A7613" w:rsidRPr="00AB0049" w:rsidRDefault="002A7613" w:rsidP="00FE19C5">
            <w:pPr>
              <w:spacing w:after="0" w:line="240" w:lineRule="auto"/>
              <w:contextualSpacing/>
              <w:jc w:val="center"/>
              <w:rPr>
                <w:rFonts w:ascii="Times New Roman" w:eastAsia="Times New Roman" w:hAnsi="Times New Roman" w:cs="Times New Roman"/>
                <w:b/>
                <w:iCs/>
                <w:color w:val="000000"/>
                <w:sz w:val="24"/>
                <w:szCs w:val="24"/>
                <w:lang w:val="kk-KZ" w:eastAsia="ru-RU"/>
              </w:rPr>
            </w:pPr>
            <w:r w:rsidRPr="00AB0049">
              <w:rPr>
                <w:rFonts w:ascii="Times New Roman" w:eastAsia="Times New Roman" w:hAnsi="Times New Roman" w:cs="Times New Roman"/>
                <w:b/>
                <w:iCs/>
                <w:color w:val="000000"/>
                <w:sz w:val="24"/>
                <w:szCs w:val="24"/>
                <w:lang w:val="kk-KZ" w:eastAsia="ru-RU"/>
              </w:rPr>
              <w:t>587,0</w:t>
            </w:r>
          </w:p>
        </w:tc>
        <w:tc>
          <w:tcPr>
            <w:tcW w:w="2126" w:type="dxa"/>
            <w:shd w:val="clear" w:color="000000" w:fill="FFFFFF"/>
            <w:noWrap/>
            <w:vAlign w:val="bottom"/>
            <w:hideMark/>
          </w:tcPr>
          <w:p w14:paraId="033F2487" w14:textId="77777777" w:rsidR="002A7613" w:rsidRPr="00AB0049" w:rsidRDefault="002A7613" w:rsidP="00FE19C5">
            <w:pPr>
              <w:spacing w:after="0" w:line="240" w:lineRule="auto"/>
              <w:contextualSpacing/>
              <w:jc w:val="center"/>
              <w:rPr>
                <w:rFonts w:ascii="Times New Roman" w:eastAsia="Times New Roman" w:hAnsi="Times New Roman" w:cs="Times New Roman"/>
                <w:b/>
                <w:iCs/>
                <w:color w:val="000000"/>
                <w:sz w:val="24"/>
                <w:szCs w:val="24"/>
                <w:lang w:val="kk-KZ" w:eastAsia="ru-RU"/>
              </w:rPr>
            </w:pPr>
            <w:r w:rsidRPr="00AB0049">
              <w:rPr>
                <w:rFonts w:ascii="Times New Roman" w:eastAsia="Times New Roman" w:hAnsi="Times New Roman" w:cs="Times New Roman"/>
                <w:b/>
                <w:iCs/>
                <w:color w:val="000000"/>
                <w:sz w:val="24"/>
                <w:szCs w:val="24"/>
                <w:lang w:val="kk-KZ" w:eastAsia="ru-RU"/>
              </w:rPr>
              <w:t>587,0</w:t>
            </w:r>
          </w:p>
        </w:tc>
        <w:tc>
          <w:tcPr>
            <w:tcW w:w="1701" w:type="dxa"/>
            <w:shd w:val="clear" w:color="000000" w:fill="FFFFFF"/>
            <w:noWrap/>
            <w:vAlign w:val="bottom"/>
            <w:hideMark/>
          </w:tcPr>
          <w:p w14:paraId="2868F1BD" w14:textId="77777777" w:rsidR="002A7613" w:rsidRPr="00AB0049" w:rsidRDefault="002A7613" w:rsidP="00FE19C5">
            <w:pPr>
              <w:spacing w:after="0" w:line="240" w:lineRule="auto"/>
              <w:contextualSpacing/>
              <w:jc w:val="center"/>
              <w:rPr>
                <w:rFonts w:ascii="Times New Roman" w:eastAsia="Times New Roman" w:hAnsi="Times New Roman" w:cs="Times New Roman"/>
                <w:b/>
                <w:iCs/>
                <w:color w:val="000000"/>
                <w:sz w:val="24"/>
                <w:szCs w:val="24"/>
                <w:lang w:val="kk-KZ" w:eastAsia="ru-RU"/>
              </w:rPr>
            </w:pPr>
            <w:r w:rsidRPr="00AB0049">
              <w:rPr>
                <w:rFonts w:ascii="Times New Roman" w:eastAsia="Times New Roman" w:hAnsi="Times New Roman" w:cs="Times New Roman"/>
                <w:b/>
                <w:iCs/>
                <w:color w:val="000000"/>
                <w:sz w:val="24"/>
                <w:szCs w:val="24"/>
                <w:lang w:val="kk-KZ" w:eastAsia="ru-RU"/>
              </w:rPr>
              <w:t>708,7</w:t>
            </w:r>
          </w:p>
        </w:tc>
        <w:tc>
          <w:tcPr>
            <w:tcW w:w="1559" w:type="dxa"/>
            <w:shd w:val="clear" w:color="000000" w:fill="FFFFFF"/>
            <w:vAlign w:val="bottom"/>
            <w:hideMark/>
          </w:tcPr>
          <w:p w14:paraId="5D0E96F5" w14:textId="77777777" w:rsidR="002A7613" w:rsidRPr="00AB0049" w:rsidRDefault="002A7613" w:rsidP="00FE19C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120,7</w:t>
            </w:r>
          </w:p>
        </w:tc>
      </w:tr>
      <w:tr w:rsidR="002A7613" w:rsidRPr="00AB0049" w14:paraId="360BEED9" w14:textId="77777777" w:rsidTr="002A7613">
        <w:trPr>
          <w:trHeight w:val="742"/>
        </w:trPr>
        <w:tc>
          <w:tcPr>
            <w:tcW w:w="2825" w:type="dxa"/>
            <w:shd w:val="clear" w:color="000000" w:fill="FFFFFF"/>
            <w:hideMark/>
          </w:tcPr>
          <w:p w14:paraId="1A7D7B14"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Мемлекет меншігіндегі мүлікті жалға беруден түсетін кірістер</w:t>
            </w:r>
          </w:p>
        </w:tc>
        <w:tc>
          <w:tcPr>
            <w:tcW w:w="1560" w:type="dxa"/>
            <w:shd w:val="clear" w:color="000000" w:fill="FFFFFF"/>
            <w:noWrap/>
            <w:vAlign w:val="bottom"/>
            <w:hideMark/>
          </w:tcPr>
          <w:p w14:paraId="5AE76A0F" w14:textId="77777777" w:rsidR="002A7613" w:rsidRPr="00AB0049" w:rsidRDefault="002A7613"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0,0</w:t>
            </w:r>
          </w:p>
        </w:tc>
        <w:tc>
          <w:tcPr>
            <w:tcW w:w="2126" w:type="dxa"/>
            <w:shd w:val="clear" w:color="000000" w:fill="FFFFFF"/>
            <w:noWrap/>
            <w:vAlign w:val="bottom"/>
            <w:hideMark/>
          </w:tcPr>
          <w:p w14:paraId="7ADC9956" w14:textId="77777777" w:rsidR="002A7613" w:rsidRPr="00AB0049" w:rsidRDefault="002A7613" w:rsidP="00FE19C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0,0</w:t>
            </w:r>
          </w:p>
        </w:tc>
        <w:tc>
          <w:tcPr>
            <w:tcW w:w="1701" w:type="dxa"/>
            <w:shd w:val="clear" w:color="000000" w:fill="FFFFFF"/>
            <w:vAlign w:val="bottom"/>
            <w:hideMark/>
          </w:tcPr>
          <w:p w14:paraId="7BF37AEA" w14:textId="77777777" w:rsidR="002A7613" w:rsidRPr="00AB0049" w:rsidRDefault="002A7613" w:rsidP="00FE19C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121,2</w:t>
            </w:r>
          </w:p>
        </w:tc>
        <w:tc>
          <w:tcPr>
            <w:tcW w:w="1559" w:type="dxa"/>
            <w:shd w:val="clear" w:color="000000" w:fill="FFFFFF"/>
            <w:vAlign w:val="bottom"/>
            <w:hideMark/>
          </w:tcPr>
          <w:p w14:paraId="46BF5AD1" w14:textId="77777777" w:rsidR="002A7613" w:rsidRPr="00AB0049" w:rsidRDefault="002A7613" w:rsidP="00FE19C5">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0,0</w:t>
            </w:r>
          </w:p>
        </w:tc>
      </w:tr>
      <w:tr w:rsidR="002A7613" w:rsidRPr="00AB0049" w14:paraId="4D229EBF" w14:textId="77777777" w:rsidTr="002A7613">
        <w:trPr>
          <w:trHeight w:val="436"/>
        </w:trPr>
        <w:tc>
          <w:tcPr>
            <w:tcW w:w="2825" w:type="dxa"/>
            <w:shd w:val="clear" w:color="000000" w:fill="FFFFFF"/>
            <w:hideMark/>
          </w:tcPr>
          <w:p w14:paraId="02D6DC65"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Басқа да салықтық емес түсімдер</w:t>
            </w:r>
          </w:p>
        </w:tc>
        <w:tc>
          <w:tcPr>
            <w:tcW w:w="1560" w:type="dxa"/>
            <w:shd w:val="clear" w:color="000000" w:fill="FFFFFF"/>
            <w:noWrap/>
            <w:vAlign w:val="bottom"/>
            <w:hideMark/>
          </w:tcPr>
          <w:p w14:paraId="07D1AED7" w14:textId="77777777" w:rsidR="002A7613" w:rsidRPr="00AB0049" w:rsidRDefault="002A7613" w:rsidP="00FE19C5">
            <w:pPr>
              <w:spacing w:after="0" w:line="240" w:lineRule="auto"/>
              <w:contextualSpacing/>
              <w:jc w:val="center"/>
              <w:rPr>
                <w:rFonts w:ascii="Times New Roman" w:eastAsia="Times New Roman" w:hAnsi="Times New Roman" w:cs="Times New Roman"/>
                <w:i/>
                <w:iCs/>
                <w:color w:val="000000"/>
                <w:sz w:val="24"/>
                <w:szCs w:val="24"/>
                <w:lang w:eastAsia="ru-RU"/>
              </w:rPr>
            </w:pPr>
            <w:r w:rsidRPr="00AB0049">
              <w:rPr>
                <w:rFonts w:ascii="Times New Roman" w:eastAsia="Times New Roman" w:hAnsi="Times New Roman" w:cs="Times New Roman"/>
                <w:i/>
                <w:iCs/>
                <w:color w:val="000000"/>
                <w:sz w:val="24"/>
                <w:szCs w:val="24"/>
                <w:lang w:eastAsia="ru-RU"/>
              </w:rPr>
              <w:t>587,0</w:t>
            </w:r>
          </w:p>
        </w:tc>
        <w:tc>
          <w:tcPr>
            <w:tcW w:w="2126" w:type="dxa"/>
            <w:shd w:val="clear" w:color="000000" w:fill="FFFFFF"/>
            <w:noWrap/>
            <w:vAlign w:val="bottom"/>
            <w:hideMark/>
          </w:tcPr>
          <w:p w14:paraId="122D1EAA" w14:textId="77777777" w:rsidR="002A7613" w:rsidRPr="00AB0049" w:rsidRDefault="002A7613" w:rsidP="00FE19C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587,0</w:t>
            </w:r>
          </w:p>
        </w:tc>
        <w:tc>
          <w:tcPr>
            <w:tcW w:w="1701" w:type="dxa"/>
            <w:shd w:val="clear" w:color="000000" w:fill="FFFFFF"/>
            <w:vAlign w:val="bottom"/>
            <w:hideMark/>
          </w:tcPr>
          <w:p w14:paraId="67FE1ED6" w14:textId="77777777" w:rsidR="002A7613" w:rsidRPr="00AB0049" w:rsidRDefault="002A7613" w:rsidP="00FE19C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587,5</w:t>
            </w:r>
          </w:p>
        </w:tc>
        <w:tc>
          <w:tcPr>
            <w:tcW w:w="1559" w:type="dxa"/>
            <w:shd w:val="clear" w:color="000000" w:fill="FFFFFF"/>
            <w:vAlign w:val="bottom"/>
            <w:hideMark/>
          </w:tcPr>
          <w:p w14:paraId="1AF1E674" w14:textId="77777777" w:rsidR="002A7613" w:rsidRPr="00AB0049" w:rsidRDefault="002A7613" w:rsidP="00FE19C5">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100,1</w:t>
            </w:r>
          </w:p>
        </w:tc>
      </w:tr>
      <w:tr w:rsidR="002A7613" w:rsidRPr="00AB0049" w14:paraId="01F698B7" w14:textId="77777777" w:rsidTr="00FE19C5">
        <w:trPr>
          <w:trHeight w:val="523"/>
        </w:trPr>
        <w:tc>
          <w:tcPr>
            <w:tcW w:w="2825" w:type="dxa"/>
            <w:shd w:val="clear" w:color="000000" w:fill="FFFFFF"/>
            <w:hideMark/>
          </w:tcPr>
          <w:p w14:paraId="4430DE7A"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3.Трансферттердің түсімдері, оның ішінде</w:t>
            </w:r>
          </w:p>
        </w:tc>
        <w:tc>
          <w:tcPr>
            <w:tcW w:w="1560" w:type="dxa"/>
            <w:shd w:val="clear" w:color="000000" w:fill="FFFFFF"/>
            <w:noWrap/>
            <w:vAlign w:val="bottom"/>
            <w:hideMark/>
          </w:tcPr>
          <w:p w14:paraId="21D3C70A" w14:textId="77777777" w:rsidR="002A7613" w:rsidRPr="00AB0049" w:rsidRDefault="002A7613" w:rsidP="00FE19C5">
            <w:pPr>
              <w:spacing w:after="0" w:line="240" w:lineRule="auto"/>
              <w:contextualSpacing/>
              <w:jc w:val="center"/>
              <w:rPr>
                <w:rFonts w:ascii="Times New Roman" w:eastAsia="Times New Roman" w:hAnsi="Times New Roman" w:cs="Times New Roman"/>
                <w:b/>
                <w:iCs/>
                <w:color w:val="000000"/>
                <w:sz w:val="24"/>
                <w:szCs w:val="24"/>
                <w:lang w:val="kk-KZ" w:eastAsia="ru-RU"/>
              </w:rPr>
            </w:pPr>
            <w:r w:rsidRPr="00AB0049">
              <w:rPr>
                <w:rFonts w:ascii="Times New Roman" w:eastAsia="Times New Roman" w:hAnsi="Times New Roman" w:cs="Times New Roman"/>
                <w:b/>
                <w:iCs/>
                <w:color w:val="000000"/>
                <w:sz w:val="24"/>
                <w:szCs w:val="24"/>
                <w:lang w:val="kk-KZ" w:eastAsia="ru-RU"/>
              </w:rPr>
              <w:t>22 867,0</w:t>
            </w:r>
          </w:p>
        </w:tc>
        <w:tc>
          <w:tcPr>
            <w:tcW w:w="2126" w:type="dxa"/>
            <w:shd w:val="clear" w:color="000000" w:fill="FFFFFF"/>
            <w:noWrap/>
            <w:vAlign w:val="bottom"/>
            <w:hideMark/>
          </w:tcPr>
          <w:p w14:paraId="54878081" w14:textId="77777777" w:rsidR="002A7613" w:rsidRPr="00AB0049" w:rsidRDefault="002A7613" w:rsidP="00FE19C5">
            <w:pPr>
              <w:spacing w:after="0" w:line="240" w:lineRule="auto"/>
              <w:contextualSpacing/>
              <w:jc w:val="center"/>
              <w:rPr>
                <w:rFonts w:ascii="Times New Roman" w:eastAsia="Times New Roman" w:hAnsi="Times New Roman" w:cs="Times New Roman"/>
                <w:b/>
                <w:iCs/>
                <w:color w:val="000000"/>
                <w:sz w:val="24"/>
                <w:szCs w:val="24"/>
                <w:lang w:val="kk-KZ" w:eastAsia="ru-RU"/>
              </w:rPr>
            </w:pPr>
            <w:r w:rsidRPr="00AB0049">
              <w:rPr>
                <w:rFonts w:ascii="Times New Roman" w:eastAsia="Times New Roman" w:hAnsi="Times New Roman" w:cs="Times New Roman"/>
                <w:b/>
                <w:iCs/>
                <w:color w:val="000000"/>
                <w:sz w:val="24"/>
                <w:szCs w:val="24"/>
                <w:lang w:val="kk-KZ" w:eastAsia="ru-RU"/>
              </w:rPr>
              <w:t>22 867,0</w:t>
            </w:r>
          </w:p>
        </w:tc>
        <w:tc>
          <w:tcPr>
            <w:tcW w:w="1701" w:type="dxa"/>
            <w:shd w:val="clear" w:color="000000" w:fill="FFFFFF"/>
            <w:noWrap/>
            <w:vAlign w:val="bottom"/>
            <w:hideMark/>
          </w:tcPr>
          <w:p w14:paraId="6D59C5B4" w14:textId="77777777" w:rsidR="002A7613" w:rsidRPr="00AB0049" w:rsidRDefault="002A7613" w:rsidP="00FE19C5">
            <w:pPr>
              <w:spacing w:after="0" w:line="240" w:lineRule="auto"/>
              <w:contextualSpacing/>
              <w:jc w:val="center"/>
              <w:rPr>
                <w:rFonts w:ascii="Times New Roman" w:eastAsia="Times New Roman" w:hAnsi="Times New Roman" w:cs="Times New Roman"/>
                <w:b/>
                <w:iCs/>
                <w:color w:val="000000"/>
                <w:sz w:val="24"/>
                <w:szCs w:val="24"/>
                <w:lang w:val="kk-KZ" w:eastAsia="ru-RU"/>
              </w:rPr>
            </w:pPr>
            <w:r w:rsidRPr="00AB0049">
              <w:rPr>
                <w:rFonts w:ascii="Times New Roman" w:eastAsia="Times New Roman" w:hAnsi="Times New Roman" w:cs="Times New Roman"/>
                <w:b/>
                <w:iCs/>
                <w:color w:val="000000"/>
                <w:sz w:val="24"/>
                <w:szCs w:val="24"/>
                <w:lang w:val="kk-KZ" w:eastAsia="ru-RU"/>
              </w:rPr>
              <w:t>22 867,0</w:t>
            </w:r>
          </w:p>
        </w:tc>
        <w:tc>
          <w:tcPr>
            <w:tcW w:w="1559" w:type="dxa"/>
            <w:shd w:val="clear" w:color="000000" w:fill="FFFFFF"/>
            <w:vAlign w:val="bottom"/>
            <w:hideMark/>
          </w:tcPr>
          <w:p w14:paraId="2802795C" w14:textId="77777777" w:rsidR="002A7613" w:rsidRPr="00AB0049" w:rsidRDefault="002A7613" w:rsidP="00FE19C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100,0</w:t>
            </w:r>
          </w:p>
        </w:tc>
      </w:tr>
      <w:tr w:rsidR="002A7613" w:rsidRPr="00AB0049" w14:paraId="7CB46FDA" w14:textId="77777777" w:rsidTr="002A7613">
        <w:trPr>
          <w:trHeight w:val="687"/>
        </w:trPr>
        <w:tc>
          <w:tcPr>
            <w:tcW w:w="2825" w:type="dxa"/>
            <w:shd w:val="clear" w:color="000000" w:fill="FFFFFF"/>
            <w:hideMark/>
          </w:tcPr>
          <w:p w14:paraId="6C4D533C"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Жоғары тұрған бюджеттен түсетін трансферттер, оның ішінде:</w:t>
            </w:r>
          </w:p>
        </w:tc>
        <w:tc>
          <w:tcPr>
            <w:tcW w:w="1560" w:type="dxa"/>
            <w:shd w:val="clear" w:color="000000" w:fill="FFFFFF"/>
            <w:noWrap/>
            <w:vAlign w:val="bottom"/>
            <w:hideMark/>
          </w:tcPr>
          <w:p w14:paraId="6D7F0BD3" w14:textId="77777777" w:rsidR="002A7613" w:rsidRPr="00AB0049" w:rsidRDefault="002A7613"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22 867,0</w:t>
            </w:r>
          </w:p>
        </w:tc>
        <w:tc>
          <w:tcPr>
            <w:tcW w:w="2126" w:type="dxa"/>
            <w:shd w:val="clear" w:color="000000" w:fill="FFFFFF"/>
            <w:noWrap/>
            <w:vAlign w:val="bottom"/>
            <w:hideMark/>
          </w:tcPr>
          <w:p w14:paraId="3DF58521" w14:textId="77777777" w:rsidR="002A7613" w:rsidRPr="00AB0049" w:rsidRDefault="002A7613"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22 867,0</w:t>
            </w:r>
          </w:p>
        </w:tc>
        <w:tc>
          <w:tcPr>
            <w:tcW w:w="1701" w:type="dxa"/>
            <w:shd w:val="clear" w:color="000000" w:fill="FFFFFF"/>
            <w:noWrap/>
            <w:vAlign w:val="bottom"/>
            <w:hideMark/>
          </w:tcPr>
          <w:p w14:paraId="0F0116FC" w14:textId="77777777" w:rsidR="002A7613" w:rsidRPr="00AB0049" w:rsidRDefault="002A7613"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22 867,0</w:t>
            </w:r>
          </w:p>
        </w:tc>
        <w:tc>
          <w:tcPr>
            <w:tcW w:w="1559" w:type="dxa"/>
            <w:shd w:val="clear" w:color="000000" w:fill="FFFFFF"/>
            <w:vAlign w:val="bottom"/>
            <w:hideMark/>
          </w:tcPr>
          <w:p w14:paraId="37DB8CC7" w14:textId="77777777" w:rsidR="002A7613" w:rsidRPr="00AB0049" w:rsidRDefault="002A7613" w:rsidP="00FE19C5">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100,0</w:t>
            </w:r>
          </w:p>
        </w:tc>
      </w:tr>
      <w:tr w:rsidR="002A7613" w:rsidRPr="00AB0049" w14:paraId="20BB5022" w14:textId="77777777" w:rsidTr="00EF3D7A">
        <w:trPr>
          <w:trHeight w:val="449"/>
        </w:trPr>
        <w:tc>
          <w:tcPr>
            <w:tcW w:w="2825" w:type="dxa"/>
            <w:shd w:val="clear" w:color="000000" w:fill="FFFFFF"/>
            <w:hideMark/>
          </w:tcPr>
          <w:p w14:paraId="3133FBED"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Берілетін ағымдағы нысаналы трансферттер</w:t>
            </w:r>
          </w:p>
        </w:tc>
        <w:tc>
          <w:tcPr>
            <w:tcW w:w="1560" w:type="dxa"/>
            <w:shd w:val="clear" w:color="000000" w:fill="FFFFFF"/>
            <w:vAlign w:val="bottom"/>
            <w:hideMark/>
          </w:tcPr>
          <w:p w14:paraId="32548525" w14:textId="77777777" w:rsidR="002A7613" w:rsidRPr="00AB0049" w:rsidRDefault="002A7613" w:rsidP="00FE19C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968,0</w:t>
            </w:r>
          </w:p>
        </w:tc>
        <w:tc>
          <w:tcPr>
            <w:tcW w:w="2126" w:type="dxa"/>
            <w:shd w:val="clear" w:color="000000" w:fill="FFFFFF"/>
            <w:noWrap/>
            <w:vAlign w:val="bottom"/>
            <w:hideMark/>
          </w:tcPr>
          <w:p w14:paraId="6F84B24F" w14:textId="77777777" w:rsidR="002A7613" w:rsidRPr="00AB0049" w:rsidRDefault="002A7613" w:rsidP="00FE19C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968,0</w:t>
            </w:r>
          </w:p>
        </w:tc>
        <w:tc>
          <w:tcPr>
            <w:tcW w:w="1701" w:type="dxa"/>
            <w:shd w:val="clear" w:color="000000" w:fill="FFFFFF"/>
            <w:vAlign w:val="bottom"/>
            <w:hideMark/>
          </w:tcPr>
          <w:p w14:paraId="50B960AF" w14:textId="77777777" w:rsidR="002A7613" w:rsidRPr="00AB0049" w:rsidRDefault="002A7613" w:rsidP="00FE19C5">
            <w:pPr>
              <w:spacing w:after="0" w:line="240" w:lineRule="auto"/>
              <w:contextualSpacing/>
              <w:jc w:val="center"/>
              <w:rPr>
                <w:rFonts w:ascii="Times New Roman" w:eastAsia="Times New Roman" w:hAnsi="Times New Roman" w:cs="Times New Roman"/>
                <w:i/>
                <w:sz w:val="24"/>
                <w:szCs w:val="24"/>
                <w:lang w:val="kk-KZ" w:eastAsia="ru-RU"/>
              </w:rPr>
            </w:pPr>
            <w:r w:rsidRPr="00AB0049">
              <w:rPr>
                <w:rFonts w:ascii="Times New Roman" w:eastAsia="Times New Roman" w:hAnsi="Times New Roman" w:cs="Times New Roman"/>
                <w:i/>
                <w:sz w:val="24"/>
                <w:szCs w:val="24"/>
                <w:lang w:val="kk-KZ" w:eastAsia="ru-RU"/>
              </w:rPr>
              <w:t>968,0</w:t>
            </w:r>
          </w:p>
        </w:tc>
        <w:tc>
          <w:tcPr>
            <w:tcW w:w="1559" w:type="dxa"/>
            <w:shd w:val="clear" w:color="000000" w:fill="FFFFFF"/>
            <w:vAlign w:val="bottom"/>
            <w:hideMark/>
          </w:tcPr>
          <w:p w14:paraId="72BEE746" w14:textId="77777777" w:rsidR="002A7613" w:rsidRPr="00AB0049" w:rsidRDefault="002A7613" w:rsidP="00FE19C5">
            <w:pPr>
              <w:spacing w:after="0" w:line="240" w:lineRule="auto"/>
              <w:contextualSpacing/>
              <w:jc w:val="center"/>
              <w:rPr>
                <w:rFonts w:ascii="Times New Roman" w:eastAsia="Times New Roman" w:hAnsi="Times New Roman" w:cs="Times New Roman"/>
                <w:bCs/>
                <w:i/>
                <w:color w:val="000000"/>
                <w:sz w:val="24"/>
                <w:szCs w:val="24"/>
                <w:lang w:val="kk-KZ" w:eastAsia="ru-RU"/>
              </w:rPr>
            </w:pPr>
            <w:r w:rsidRPr="00AB0049">
              <w:rPr>
                <w:rFonts w:ascii="Times New Roman" w:eastAsia="Times New Roman" w:hAnsi="Times New Roman" w:cs="Times New Roman"/>
                <w:bCs/>
                <w:i/>
                <w:color w:val="000000"/>
                <w:sz w:val="24"/>
                <w:szCs w:val="24"/>
                <w:lang w:val="kk-KZ" w:eastAsia="ru-RU"/>
              </w:rPr>
              <w:t>100,0</w:t>
            </w:r>
          </w:p>
        </w:tc>
      </w:tr>
      <w:tr w:rsidR="002A7613" w:rsidRPr="00AB0049" w14:paraId="5FCC848F" w14:textId="77777777" w:rsidTr="00FE19C5">
        <w:trPr>
          <w:trHeight w:val="395"/>
        </w:trPr>
        <w:tc>
          <w:tcPr>
            <w:tcW w:w="2825" w:type="dxa"/>
            <w:shd w:val="clear" w:color="000000" w:fill="FFFFFF"/>
            <w:hideMark/>
          </w:tcPr>
          <w:p w14:paraId="4CFDEAD0"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Субвенция</w:t>
            </w:r>
          </w:p>
        </w:tc>
        <w:tc>
          <w:tcPr>
            <w:tcW w:w="1560" w:type="dxa"/>
            <w:shd w:val="clear" w:color="000000" w:fill="FFFFFF"/>
            <w:vAlign w:val="bottom"/>
            <w:hideMark/>
          </w:tcPr>
          <w:p w14:paraId="44260BD3" w14:textId="77777777" w:rsidR="002A7613" w:rsidRPr="00AB0049" w:rsidRDefault="002A7613" w:rsidP="00FE19C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21 899,0</w:t>
            </w:r>
          </w:p>
        </w:tc>
        <w:tc>
          <w:tcPr>
            <w:tcW w:w="2126" w:type="dxa"/>
            <w:shd w:val="clear" w:color="000000" w:fill="FFFFFF"/>
            <w:noWrap/>
            <w:vAlign w:val="bottom"/>
            <w:hideMark/>
          </w:tcPr>
          <w:p w14:paraId="02A06477" w14:textId="77777777" w:rsidR="002A7613" w:rsidRPr="00AB0049" w:rsidRDefault="002A7613" w:rsidP="00FE19C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 xml:space="preserve">21 899,0 </w:t>
            </w:r>
          </w:p>
        </w:tc>
        <w:tc>
          <w:tcPr>
            <w:tcW w:w="1701" w:type="dxa"/>
            <w:shd w:val="clear" w:color="000000" w:fill="FFFFFF"/>
            <w:vAlign w:val="bottom"/>
            <w:hideMark/>
          </w:tcPr>
          <w:p w14:paraId="5E3ACF4B" w14:textId="77777777" w:rsidR="002A7613" w:rsidRPr="00AB0049" w:rsidRDefault="002A7613" w:rsidP="00FE19C5">
            <w:pPr>
              <w:spacing w:after="0" w:line="240" w:lineRule="auto"/>
              <w:contextualSpacing/>
              <w:jc w:val="center"/>
              <w:rPr>
                <w:rFonts w:ascii="Times New Roman" w:eastAsia="Times New Roman" w:hAnsi="Times New Roman" w:cs="Times New Roman"/>
                <w:i/>
                <w:sz w:val="24"/>
                <w:szCs w:val="24"/>
                <w:lang w:val="kk-KZ" w:eastAsia="ru-RU"/>
              </w:rPr>
            </w:pPr>
            <w:r w:rsidRPr="00AB0049">
              <w:rPr>
                <w:rFonts w:ascii="Times New Roman" w:eastAsia="Times New Roman" w:hAnsi="Times New Roman" w:cs="Times New Roman"/>
                <w:i/>
                <w:sz w:val="24"/>
                <w:szCs w:val="24"/>
                <w:lang w:val="kk-KZ" w:eastAsia="ru-RU"/>
              </w:rPr>
              <w:t>21 899,0</w:t>
            </w:r>
          </w:p>
        </w:tc>
        <w:tc>
          <w:tcPr>
            <w:tcW w:w="1559" w:type="dxa"/>
            <w:shd w:val="clear" w:color="000000" w:fill="FFFFFF"/>
            <w:vAlign w:val="bottom"/>
            <w:hideMark/>
          </w:tcPr>
          <w:p w14:paraId="112F5495" w14:textId="77777777" w:rsidR="002A7613" w:rsidRPr="00AB0049" w:rsidRDefault="002A7613" w:rsidP="00FE19C5">
            <w:pPr>
              <w:spacing w:after="0" w:line="240" w:lineRule="auto"/>
              <w:contextualSpacing/>
              <w:jc w:val="center"/>
              <w:rPr>
                <w:rFonts w:ascii="Times New Roman" w:eastAsia="Times New Roman" w:hAnsi="Times New Roman" w:cs="Times New Roman"/>
                <w:bCs/>
                <w:i/>
                <w:color w:val="000000"/>
                <w:sz w:val="24"/>
                <w:szCs w:val="24"/>
                <w:lang w:val="kk-KZ" w:eastAsia="ru-RU"/>
              </w:rPr>
            </w:pPr>
            <w:r w:rsidRPr="00AB0049">
              <w:rPr>
                <w:rFonts w:ascii="Times New Roman" w:eastAsia="Times New Roman" w:hAnsi="Times New Roman" w:cs="Times New Roman"/>
                <w:bCs/>
                <w:i/>
                <w:color w:val="000000"/>
                <w:sz w:val="24"/>
                <w:szCs w:val="24"/>
                <w:lang w:val="kk-KZ" w:eastAsia="ru-RU"/>
              </w:rPr>
              <w:t>100,0</w:t>
            </w:r>
          </w:p>
        </w:tc>
      </w:tr>
      <w:tr w:rsidR="002A7613" w:rsidRPr="00AB0049" w14:paraId="12230BDE" w14:textId="77777777" w:rsidTr="00FE19C5">
        <w:trPr>
          <w:trHeight w:val="259"/>
        </w:trPr>
        <w:tc>
          <w:tcPr>
            <w:tcW w:w="2825" w:type="dxa"/>
            <w:shd w:val="clear" w:color="000000" w:fill="FFFFFF"/>
            <w:hideMark/>
          </w:tcPr>
          <w:p w14:paraId="44065723"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1. Шығындар</w:t>
            </w:r>
          </w:p>
        </w:tc>
        <w:tc>
          <w:tcPr>
            <w:tcW w:w="1560" w:type="dxa"/>
            <w:shd w:val="clear" w:color="000000" w:fill="FFFFFF"/>
            <w:vAlign w:val="bottom"/>
            <w:hideMark/>
          </w:tcPr>
          <w:p w14:paraId="4249B6DA" w14:textId="77777777" w:rsidR="002A7613" w:rsidRPr="00AB0049" w:rsidRDefault="002A7613" w:rsidP="00FE19C5">
            <w:pPr>
              <w:spacing w:after="0" w:line="240" w:lineRule="auto"/>
              <w:contextualSpacing/>
              <w:jc w:val="center"/>
              <w:rPr>
                <w:rFonts w:ascii="Times New Roman" w:eastAsia="Times New Roman" w:hAnsi="Times New Roman" w:cs="Times New Roman"/>
                <w:b/>
                <w:color w:val="000000"/>
                <w:sz w:val="24"/>
                <w:szCs w:val="24"/>
                <w:lang w:val="kk-KZ" w:eastAsia="ru-RU"/>
              </w:rPr>
            </w:pPr>
            <w:r w:rsidRPr="00AB0049">
              <w:rPr>
                <w:rFonts w:ascii="Times New Roman" w:eastAsia="Times New Roman" w:hAnsi="Times New Roman" w:cs="Times New Roman"/>
                <w:b/>
                <w:color w:val="000000"/>
                <w:sz w:val="24"/>
                <w:szCs w:val="24"/>
                <w:lang w:val="kk-KZ" w:eastAsia="ru-RU"/>
              </w:rPr>
              <w:t>23 147,0</w:t>
            </w:r>
          </w:p>
        </w:tc>
        <w:tc>
          <w:tcPr>
            <w:tcW w:w="2126" w:type="dxa"/>
            <w:shd w:val="clear" w:color="000000" w:fill="FFFFFF"/>
            <w:noWrap/>
            <w:vAlign w:val="bottom"/>
            <w:hideMark/>
          </w:tcPr>
          <w:p w14:paraId="20F89A92" w14:textId="77777777" w:rsidR="002A7613" w:rsidRPr="00AB0049" w:rsidRDefault="002A7613" w:rsidP="00FE19C5">
            <w:pPr>
              <w:spacing w:after="0" w:line="240" w:lineRule="auto"/>
              <w:contextualSpacing/>
              <w:jc w:val="center"/>
              <w:rPr>
                <w:rFonts w:ascii="Times New Roman" w:eastAsia="Times New Roman" w:hAnsi="Times New Roman" w:cs="Times New Roman"/>
                <w:b/>
                <w:color w:val="000000"/>
                <w:sz w:val="24"/>
                <w:szCs w:val="24"/>
                <w:lang w:val="kk-KZ" w:eastAsia="ru-RU"/>
              </w:rPr>
            </w:pPr>
            <w:r w:rsidRPr="00AB0049">
              <w:rPr>
                <w:rFonts w:ascii="Times New Roman" w:eastAsia="Times New Roman" w:hAnsi="Times New Roman" w:cs="Times New Roman"/>
                <w:b/>
                <w:color w:val="000000"/>
                <w:sz w:val="24"/>
                <w:szCs w:val="24"/>
                <w:lang w:val="kk-KZ" w:eastAsia="ru-RU"/>
              </w:rPr>
              <w:t>23 734,0</w:t>
            </w:r>
          </w:p>
        </w:tc>
        <w:tc>
          <w:tcPr>
            <w:tcW w:w="1701" w:type="dxa"/>
            <w:shd w:val="clear" w:color="000000" w:fill="FFFFFF"/>
            <w:vAlign w:val="bottom"/>
            <w:hideMark/>
          </w:tcPr>
          <w:p w14:paraId="7C4E908D" w14:textId="77777777" w:rsidR="002A7613" w:rsidRPr="00AB0049" w:rsidRDefault="002A7613" w:rsidP="00FE19C5">
            <w:pPr>
              <w:spacing w:after="0" w:line="240" w:lineRule="auto"/>
              <w:contextualSpacing/>
              <w:jc w:val="center"/>
              <w:rPr>
                <w:rFonts w:ascii="Times New Roman" w:eastAsia="Times New Roman" w:hAnsi="Times New Roman" w:cs="Times New Roman"/>
                <w:b/>
                <w:sz w:val="24"/>
                <w:szCs w:val="24"/>
                <w:lang w:val="kk-KZ" w:eastAsia="ru-RU"/>
              </w:rPr>
            </w:pPr>
            <w:r w:rsidRPr="00AB0049">
              <w:rPr>
                <w:rFonts w:ascii="Times New Roman" w:eastAsia="Times New Roman" w:hAnsi="Times New Roman" w:cs="Times New Roman"/>
                <w:b/>
                <w:sz w:val="24"/>
                <w:szCs w:val="24"/>
                <w:lang w:val="kk-KZ" w:eastAsia="ru-RU"/>
              </w:rPr>
              <w:t>23 729,6</w:t>
            </w:r>
          </w:p>
        </w:tc>
        <w:tc>
          <w:tcPr>
            <w:tcW w:w="1559" w:type="dxa"/>
            <w:shd w:val="clear" w:color="000000" w:fill="FFFFFF"/>
            <w:vAlign w:val="bottom"/>
            <w:hideMark/>
          </w:tcPr>
          <w:p w14:paraId="6D0C764B" w14:textId="77777777" w:rsidR="002A7613" w:rsidRPr="00AB0049" w:rsidRDefault="002A7613" w:rsidP="00FE19C5">
            <w:pPr>
              <w:spacing w:after="0" w:line="240" w:lineRule="auto"/>
              <w:contextualSpacing/>
              <w:jc w:val="center"/>
              <w:rPr>
                <w:rFonts w:ascii="Times New Roman" w:eastAsia="Times New Roman" w:hAnsi="Times New Roman" w:cs="Times New Roman"/>
                <w:b/>
                <w:bCs/>
                <w:color w:val="000000"/>
                <w:sz w:val="24"/>
                <w:szCs w:val="24"/>
                <w:lang w:val="kk-KZ" w:eastAsia="ru-RU"/>
              </w:rPr>
            </w:pPr>
            <w:r w:rsidRPr="00AB0049">
              <w:rPr>
                <w:rFonts w:ascii="Times New Roman" w:eastAsia="Times New Roman" w:hAnsi="Times New Roman" w:cs="Times New Roman"/>
                <w:b/>
                <w:bCs/>
                <w:color w:val="000000"/>
                <w:sz w:val="24"/>
                <w:szCs w:val="24"/>
                <w:lang w:val="kk-KZ" w:eastAsia="ru-RU"/>
              </w:rPr>
              <w:t>100,0</w:t>
            </w:r>
          </w:p>
        </w:tc>
      </w:tr>
      <w:tr w:rsidR="002A7613" w:rsidRPr="00AB0049" w14:paraId="25D74942" w14:textId="77777777" w:rsidTr="00FE19C5">
        <w:trPr>
          <w:trHeight w:val="273"/>
        </w:trPr>
        <w:tc>
          <w:tcPr>
            <w:tcW w:w="2825" w:type="dxa"/>
            <w:shd w:val="clear" w:color="000000" w:fill="FFFFFF"/>
          </w:tcPr>
          <w:p w14:paraId="658AF76C"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Оның ішінде мемлекеттік басқару</w:t>
            </w:r>
          </w:p>
        </w:tc>
        <w:tc>
          <w:tcPr>
            <w:tcW w:w="1560" w:type="dxa"/>
            <w:shd w:val="clear" w:color="000000" w:fill="FFFFFF"/>
            <w:vAlign w:val="bottom"/>
          </w:tcPr>
          <w:p w14:paraId="1F42D7C8" w14:textId="77777777" w:rsidR="002A7613" w:rsidRPr="00AB0049" w:rsidRDefault="002A7613" w:rsidP="00FE19C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19 573,0</w:t>
            </w:r>
          </w:p>
        </w:tc>
        <w:tc>
          <w:tcPr>
            <w:tcW w:w="2126" w:type="dxa"/>
            <w:shd w:val="clear" w:color="000000" w:fill="FFFFFF"/>
            <w:noWrap/>
            <w:vAlign w:val="bottom"/>
          </w:tcPr>
          <w:p w14:paraId="625CDC8F" w14:textId="77777777" w:rsidR="002A7613" w:rsidRPr="00AB0049" w:rsidRDefault="002A7613" w:rsidP="00FE19C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20 933,0</w:t>
            </w:r>
          </w:p>
        </w:tc>
        <w:tc>
          <w:tcPr>
            <w:tcW w:w="1701" w:type="dxa"/>
            <w:shd w:val="clear" w:color="000000" w:fill="FFFFFF"/>
            <w:vAlign w:val="bottom"/>
          </w:tcPr>
          <w:p w14:paraId="1F86500A" w14:textId="77777777" w:rsidR="002A7613" w:rsidRPr="00AB0049" w:rsidRDefault="002A7613" w:rsidP="00FE19C5">
            <w:pPr>
              <w:spacing w:after="0" w:line="240" w:lineRule="auto"/>
              <w:contextualSpacing/>
              <w:jc w:val="center"/>
              <w:rPr>
                <w:rFonts w:ascii="Times New Roman" w:eastAsia="Times New Roman" w:hAnsi="Times New Roman" w:cs="Times New Roman"/>
                <w:i/>
                <w:sz w:val="24"/>
                <w:szCs w:val="24"/>
                <w:lang w:val="kk-KZ" w:eastAsia="ru-RU"/>
              </w:rPr>
            </w:pPr>
            <w:r w:rsidRPr="00AB0049">
              <w:rPr>
                <w:rFonts w:ascii="Times New Roman" w:eastAsia="Times New Roman" w:hAnsi="Times New Roman" w:cs="Times New Roman"/>
                <w:i/>
                <w:sz w:val="24"/>
                <w:szCs w:val="24"/>
                <w:lang w:val="kk-KZ" w:eastAsia="ru-RU"/>
              </w:rPr>
              <w:t>20 930,5</w:t>
            </w:r>
          </w:p>
        </w:tc>
        <w:tc>
          <w:tcPr>
            <w:tcW w:w="1559" w:type="dxa"/>
            <w:shd w:val="clear" w:color="000000" w:fill="FFFFFF"/>
            <w:vAlign w:val="bottom"/>
          </w:tcPr>
          <w:p w14:paraId="7EB94D4C" w14:textId="77777777" w:rsidR="002A7613" w:rsidRPr="00AB0049" w:rsidRDefault="002A7613" w:rsidP="00FE19C5">
            <w:pPr>
              <w:spacing w:after="0" w:line="240" w:lineRule="auto"/>
              <w:contextualSpacing/>
              <w:jc w:val="center"/>
              <w:rPr>
                <w:rFonts w:ascii="Times New Roman" w:eastAsia="Times New Roman" w:hAnsi="Times New Roman" w:cs="Times New Roman"/>
                <w:bCs/>
                <w:i/>
                <w:color w:val="000000"/>
                <w:sz w:val="24"/>
                <w:szCs w:val="24"/>
                <w:lang w:val="kk-KZ" w:eastAsia="ru-RU"/>
              </w:rPr>
            </w:pPr>
            <w:r w:rsidRPr="00AB0049">
              <w:rPr>
                <w:rFonts w:ascii="Times New Roman" w:eastAsia="Times New Roman" w:hAnsi="Times New Roman" w:cs="Times New Roman"/>
                <w:bCs/>
                <w:i/>
                <w:color w:val="000000"/>
                <w:sz w:val="24"/>
                <w:szCs w:val="24"/>
                <w:lang w:val="kk-KZ" w:eastAsia="ru-RU"/>
              </w:rPr>
              <w:t>100,0</w:t>
            </w:r>
          </w:p>
        </w:tc>
      </w:tr>
      <w:tr w:rsidR="002A7613" w:rsidRPr="00AB0049" w14:paraId="543F1FF3" w14:textId="77777777" w:rsidTr="00FE19C5">
        <w:trPr>
          <w:trHeight w:val="273"/>
        </w:trPr>
        <w:tc>
          <w:tcPr>
            <w:tcW w:w="2825" w:type="dxa"/>
            <w:shd w:val="clear" w:color="000000" w:fill="FFFFFF"/>
          </w:tcPr>
          <w:p w14:paraId="4F222B23"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білім</w:t>
            </w:r>
          </w:p>
        </w:tc>
        <w:tc>
          <w:tcPr>
            <w:tcW w:w="1560" w:type="dxa"/>
            <w:shd w:val="clear" w:color="000000" w:fill="FFFFFF"/>
            <w:vAlign w:val="bottom"/>
          </w:tcPr>
          <w:p w14:paraId="6CDDC676" w14:textId="77777777" w:rsidR="002A7613" w:rsidRPr="00AB0049" w:rsidRDefault="002A7613" w:rsidP="00FE19C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1 800,0</w:t>
            </w:r>
          </w:p>
        </w:tc>
        <w:tc>
          <w:tcPr>
            <w:tcW w:w="2126" w:type="dxa"/>
            <w:shd w:val="clear" w:color="000000" w:fill="FFFFFF"/>
            <w:noWrap/>
            <w:vAlign w:val="bottom"/>
          </w:tcPr>
          <w:p w14:paraId="13139A86" w14:textId="77777777" w:rsidR="002A7613" w:rsidRPr="00AB0049" w:rsidRDefault="002A7613" w:rsidP="00FE19C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1 400,0</w:t>
            </w:r>
          </w:p>
        </w:tc>
        <w:tc>
          <w:tcPr>
            <w:tcW w:w="1701" w:type="dxa"/>
            <w:shd w:val="clear" w:color="000000" w:fill="FFFFFF"/>
            <w:vAlign w:val="bottom"/>
          </w:tcPr>
          <w:p w14:paraId="721BD1AE" w14:textId="77777777" w:rsidR="002A7613" w:rsidRPr="00AB0049" w:rsidRDefault="002A7613" w:rsidP="00FE19C5">
            <w:pPr>
              <w:spacing w:after="0" w:line="240" w:lineRule="auto"/>
              <w:contextualSpacing/>
              <w:jc w:val="center"/>
              <w:rPr>
                <w:rFonts w:ascii="Times New Roman" w:eastAsia="Times New Roman" w:hAnsi="Times New Roman" w:cs="Times New Roman"/>
                <w:i/>
                <w:sz w:val="24"/>
                <w:szCs w:val="24"/>
                <w:lang w:val="kk-KZ" w:eastAsia="ru-RU"/>
              </w:rPr>
            </w:pPr>
            <w:r w:rsidRPr="00AB0049">
              <w:rPr>
                <w:rFonts w:ascii="Times New Roman" w:eastAsia="Times New Roman" w:hAnsi="Times New Roman" w:cs="Times New Roman"/>
                <w:i/>
                <w:sz w:val="24"/>
                <w:szCs w:val="24"/>
                <w:lang w:val="kk-KZ" w:eastAsia="ru-RU"/>
              </w:rPr>
              <w:t>1 400,0</w:t>
            </w:r>
          </w:p>
        </w:tc>
        <w:tc>
          <w:tcPr>
            <w:tcW w:w="1559" w:type="dxa"/>
            <w:shd w:val="clear" w:color="000000" w:fill="FFFFFF"/>
            <w:vAlign w:val="bottom"/>
          </w:tcPr>
          <w:p w14:paraId="3047F999" w14:textId="77777777" w:rsidR="002A7613" w:rsidRPr="00AB0049" w:rsidRDefault="002A7613" w:rsidP="00FE19C5">
            <w:pPr>
              <w:spacing w:after="0" w:line="240" w:lineRule="auto"/>
              <w:contextualSpacing/>
              <w:jc w:val="center"/>
              <w:rPr>
                <w:rFonts w:ascii="Times New Roman" w:eastAsia="Times New Roman" w:hAnsi="Times New Roman" w:cs="Times New Roman"/>
                <w:bCs/>
                <w:i/>
                <w:color w:val="000000"/>
                <w:sz w:val="24"/>
                <w:szCs w:val="24"/>
                <w:lang w:val="kk-KZ" w:eastAsia="ru-RU"/>
              </w:rPr>
            </w:pPr>
            <w:r w:rsidRPr="00AB0049">
              <w:rPr>
                <w:rFonts w:ascii="Times New Roman" w:eastAsia="Times New Roman" w:hAnsi="Times New Roman" w:cs="Times New Roman"/>
                <w:bCs/>
                <w:i/>
                <w:color w:val="000000"/>
                <w:sz w:val="24"/>
                <w:szCs w:val="24"/>
                <w:lang w:val="kk-KZ" w:eastAsia="ru-RU"/>
              </w:rPr>
              <w:t>100,0</w:t>
            </w:r>
          </w:p>
        </w:tc>
      </w:tr>
      <w:tr w:rsidR="002A7613" w:rsidRPr="00AB0049" w14:paraId="0866741A" w14:textId="77777777" w:rsidTr="00FE19C5">
        <w:trPr>
          <w:trHeight w:val="295"/>
        </w:trPr>
        <w:tc>
          <w:tcPr>
            <w:tcW w:w="2825" w:type="dxa"/>
            <w:shd w:val="clear" w:color="000000" w:fill="FFFFFF"/>
          </w:tcPr>
          <w:p w14:paraId="14B97E0E" w14:textId="77777777" w:rsidR="002A7613" w:rsidRPr="00AB0049" w:rsidRDefault="002A7613" w:rsidP="002A7613">
            <w:pPr>
              <w:rPr>
                <w:rFonts w:ascii="Times New Roman" w:hAnsi="Times New Roman" w:cs="Times New Roman"/>
              </w:rPr>
            </w:pPr>
            <w:r w:rsidRPr="00AB0049">
              <w:rPr>
                <w:rFonts w:ascii="Times New Roman" w:hAnsi="Times New Roman" w:cs="Times New Roman"/>
              </w:rPr>
              <w:t>ТҮКШ</w:t>
            </w:r>
          </w:p>
        </w:tc>
        <w:tc>
          <w:tcPr>
            <w:tcW w:w="1560" w:type="dxa"/>
            <w:shd w:val="clear" w:color="000000" w:fill="FFFFFF"/>
            <w:vAlign w:val="bottom"/>
          </w:tcPr>
          <w:p w14:paraId="2B258B38" w14:textId="77777777" w:rsidR="002A7613" w:rsidRPr="00AB0049" w:rsidRDefault="002A7613" w:rsidP="00FE19C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1 774,0</w:t>
            </w:r>
          </w:p>
        </w:tc>
        <w:tc>
          <w:tcPr>
            <w:tcW w:w="2126" w:type="dxa"/>
            <w:shd w:val="clear" w:color="000000" w:fill="FFFFFF"/>
            <w:noWrap/>
            <w:vAlign w:val="bottom"/>
          </w:tcPr>
          <w:p w14:paraId="5A5ABCA8" w14:textId="77777777" w:rsidR="002A7613" w:rsidRPr="00AB0049" w:rsidRDefault="002A7613" w:rsidP="00FE19C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1 401,0</w:t>
            </w:r>
          </w:p>
        </w:tc>
        <w:tc>
          <w:tcPr>
            <w:tcW w:w="1701" w:type="dxa"/>
            <w:shd w:val="clear" w:color="000000" w:fill="FFFFFF"/>
            <w:vAlign w:val="bottom"/>
          </w:tcPr>
          <w:p w14:paraId="660466A6" w14:textId="77777777" w:rsidR="002A7613" w:rsidRPr="00AB0049" w:rsidRDefault="002A7613" w:rsidP="00FE19C5">
            <w:pPr>
              <w:spacing w:after="0" w:line="240" w:lineRule="auto"/>
              <w:contextualSpacing/>
              <w:jc w:val="center"/>
              <w:rPr>
                <w:rFonts w:ascii="Times New Roman" w:eastAsia="Times New Roman" w:hAnsi="Times New Roman" w:cs="Times New Roman"/>
                <w:i/>
                <w:sz w:val="24"/>
                <w:szCs w:val="24"/>
                <w:lang w:val="kk-KZ" w:eastAsia="ru-RU"/>
              </w:rPr>
            </w:pPr>
            <w:r w:rsidRPr="00AB0049">
              <w:rPr>
                <w:rFonts w:ascii="Times New Roman" w:eastAsia="Times New Roman" w:hAnsi="Times New Roman" w:cs="Times New Roman"/>
                <w:i/>
                <w:sz w:val="24"/>
                <w:szCs w:val="24"/>
                <w:lang w:val="kk-KZ" w:eastAsia="ru-RU"/>
              </w:rPr>
              <w:t>1 399,1</w:t>
            </w:r>
          </w:p>
        </w:tc>
        <w:tc>
          <w:tcPr>
            <w:tcW w:w="1559" w:type="dxa"/>
            <w:shd w:val="clear" w:color="000000" w:fill="FFFFFF"/>
            <w:vAlign w:val="bottom"/>
          </w:tcPr>
          <w:p w14:paraId="51E2E48A" w14:textId="77777777" w:rsidR="002A7613" w:rsidRPr="00AB0049" w:rsidRDefault="002A7613" w:rsidP="00FE19C5">
            <w:pPr>
              <w:spacing w:after="0" w:line="240" w:lineRule="auto"/>
              <w:contextualSpacing/>
              <w:jc w:val="center"/>
              <w:rPr>
                <w:rFonts w:ascii="Times New Roman" w:eastAsia="Times New Roman" w:hAnsi="Times New Roman" w:cs="Times New Roman"/>
                <w:bCs/>
                <w:i/>
                <w:color w:val="000000"/>
                <w:sz w:val="24"/>
                <w:szCs w:val="24"/>
                <w:lang w:val="kk-KZ" w:eastAsia="ru-RU"/>
              </w:rPr>
            </w:pPr>
            <w:r w:rsidRPr="00AB0049">
              <w:rPr>
                <w:rFonts w:ascii="Times New Roman" w:eastAsia="Times New Roman" w:hAnsi="Times New Roman" w:cs="Times New Roman"/>
                <w:bCs/>
                <w:i/>
                <w:color w:val="000000"/>
                <w:sz w:val="24"/>
                <w:szCs w:val="24"/>
                <w:lang w:val="kk-KZ" w:eastAsia="ru-RU"/>
              </w:rPr>
              <w:t>99,9</w:t>
            </w:r>
          </w:p>
        </w:tc>
      </w:tr>
    </w:tbl>
    <w:p w14:paraId="5D80C77C" w14:textId="77777777" w:rsidR="002A7613" w:rsidRPr="00AB0049" w:rsidRDefault="002A7613" w:rsidP="002A7613">
      <w:pPr>
        <w:spacing w:before="100" w:beforeAutospacing="1"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2020 жылғы кірістер-25 540,4 мың теңге түсті (107,6%), оның ішінде:</w:t>
      </w:r>
    </w:p>
    <w:p w14:paraId="3071C92C" w14:textId="77777777" w:rsidR="002A7613" w:rsidRPr="00AB0049" w:rsidRDefault="002A7613" w:rsidP="002A7613">
      <w:pPr>
        <w:spacing w:before="100" w:beforeAutospacing="1"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Салықтық түсімдер-жоспар 280,0 мың теңге, факт бойынша 1 964,7 мың теңге (701,7%), оның ішінде:</w:t>
      </w:r>
    </w:p>
    <w:p w14:paraId="183F70C2" w14:textId="77777777" w:rsidR="002A7613" w:rsidRPr="00AB0049" w:rsidRDefault="002A7613" w:rsidP="002A7613">
      <w:pPr>
        <w:spacing w:before="100" w:beforeAutospacing="1"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 ЖТС-жоспар 0,0 мың теңге, іс жүзінде 8,7 мың теңге (0,0%);</w:t>
      </w:r>
    </w:p>
    <w:p w14:paraId="54D578CC" w14:textId="77777777" w:rsidR="002A7613" w:rsidRPr="00AB0049" w:rsidRDefault="002A7613" w:rsidP="002A7613">
      <w:pPr>
        <w:spacing w:before="100" w:beforeAutospacing="1"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 Мүлік салығы-жоспар 10,0 мың теңге, іс жүзінде 12,2 мың теңге (122,3%);</w:t>
      </w:r>
    </w:p>
    <w:p w14:paraId="1C881E67" w14:textId="77777777" w:rsidR="002A7613" w:rsidRPr="00AB0049" w:rsidRDefault="002A7613" w:rsidP="002A7613">
      <w:pPr>
        <w:spacing w:before="100" w:beforeAutospacing="1"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 Жер салығы - жоспар 20,0 мың теңге, іс жүзінде 214,2 мың теңге (1071%);</w:t>
      </w:r>
    </w:p>
    <w:p w14:paraId="2D03054C" w14:textId="77777777" w:rsidR="002A7613" w:rsidRPr="00AB0049" w:rsidRDefault="002A7613" w:rsidP="002A7613">
      <w:pPr>
        <w:spacing w:before="100" w:beforeAutospacing="1"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 Көлік салығы - жоспар-250,0 мың теңге, іс жүзінде 1 729,6 мың теңге (691,8%);</w:t>
      </w:r>
    </w:p>
    <w:p w14:paraId="67EF1112" w14:textId="77777777" w:rsidR="002A7613" w:rsidRPr="00AB0049" w:rsidRDefault="002A7613" w:rsidP="002A7613">
      <w:pPr>
        <w:spacing w:before="100" w:beforeAutospacing="1"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 Тауарларға, жұмыстарға салынатын ішкі салықтар-жоспар-0 мың теңге, іс жүзінде 0 мың теңге (0%);</w:t>
      </w:r>
    </w:p>
    <w:p w14:paraId="596EBEEC" w14:textId="77777777" w:rsidR="002A7613" w:rsidRPr="00AB0049" w:rsidRDefault="002A7613" w:rsidP="002A7613">
      <w:pPr>
        <w:spacing w:before="100" w:beforeAutospacing="1"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Салықтық емес түсімдер-жоспар 587,0 мың теңге, іс жүзінде 708,7 мың теңге (120,7%), оның ішінде:</w:t>
      </w:r>
    </w:p>
    <w:p w14:paraId="089F4658" w14:textId="77777777" w:rsidR="002A7613" w:rsidRPr="00AB0049" w:rsidRDefault="002A7613" w:rsidP="002A7613">
      <w:pPr>
        <w:spacing w:before="100" w:beforeAutospacing="1"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 Мемлекет меншігіндегі мүлікті жалға беруден түсетін кірістер-жоспар 0,0 мың теңге, факт бойынша 121,2 мың теңге (0,0%);</w:t>
      </w:r>
    </w:p>
    <w:p w14:paraId="615A52F1" w14:textId="77777777" w:rsidR="002A7613" w:rsidRPr="00AB0049" w:rsidRDefault="002A7613" w:rsidP="002A7613">
      <w:pPr>
        <w:spacing w:before="100" w:beforeAutospacing="1"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 Басқа да салықтық емес түсімдер-жоспар 587,0 мың теңге, факт бойынша 587,5 мың теңге (100,1%);</w:t>
      </w:r>
    </w:p>
    <w:p w14:paraId="612CD17F" w14:textId="77777777" w:rsidR="002A7613" w:rsidRPr="00AB0049" w:rsidRDefault="002A7613" w:rsidP="002A7613">
      <w:pPr>
        <w:spacing w:before="100" w:beforeAutospacing="1"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алулар-жоспар 0 теңге, факт бойынша 0 теңге.</w:t>
      </w:r>
    </w:p>
    <w:p w14:paraId="0F6DEF33" w14:textId="77777777" w:rsidR="002A7613" w:rsidRPr="00AB0049" w:rsidRDefault="002A7613" w:rsidP="002A7613">
      <w:pPr>
        <w:spacing w:before="100" w:beforeAutospacing="1"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Трансферттер түсімі-жоспар бойынша 22 867,0 мың теңге, іс жүзінде 22 867,0 мың теңге (100,0%), оның ішінде:</w:t>
      </w:r>
    </w:p>
    <w:p w14:paraId="077E26E3" w14:textId="77777777" w:rsidR="002A7613" w:rsidRPr="00AB0049" w:rsidRDefault="002A7613" w:rsidP="002A7613">
      <w:pPr>
        <w:spacing w:before="100" w:beforeAutospacing="1"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 Субвенциялар-жоспар 21 899,0 мың теңге, факт бойынша 21 899,0 мың теңге (100%),</w:t>
      </w:r>
    </w:p>
    <w:p w14:paraId="0DA67E27" w14:textId="77777777" w:rsidR="002A7613" w:rsidRPr="00AB0049" w:rsidRDefault="002A7613" w:rsidP="002A7613">
      <w:pPr>
        <w:spacing w:before="100" w:beforeAutospacing="1"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 Жоғары тұрған бюджеттен трансферттер 968,0 мың теңге, факт бойынша 968,0 мың теңге (100,0 %).</w:t>
      </w:r>
    </w:p>
    <w:p w14:paraId="47424DAC" w14:textId="77777777" w:rsidR="00FE19C5" w:rsidRPr="00AB0049" w:rsidRDefault="002A7613" w:rsidP="002A7613">
      <w:pPr>
        <w:spacing w:before="100" w:beforeAutospacing="1" w:after="0" w:line="240" w:lineRule="auto"/>
        <w:ind w:firstLine="720"/>
        <w:contextualSpacing/>
        <w:jc w:val="both"/>
        <w:rPr>
          <w:rFonts w:ascii="Times New Roman" w:eastAsia="Times New Roman" w:hAnsi="Times New Roman" w:cs="Times New Roman"/>
          <w:sz w:val="28"/>
          <w:szCs w:val="28"/>
          <w:lang w:eastAsia="ar-SA"/>
        </w:rPr>
      </w:pPr>
      <w:r w:rsidRPr="00AB0049">
        <w:rPr>
          <w:rFonts w:ascii="Times New Roman" w:eastAsia="Times New Roman" w:hAnsi="Times New Roman" w:cs="Times New Roman"/>
          <w:bCs/>
          <w:sz w:val="28"/>
          <w:szCs w:val="28"/>
          <w:lang w:eastAsia="ar-SA"/>
        </w:rPr>
        <w:t xml:space="preserve">2020 жылғы шығындар 23 729,6 мың теңге сомасында жүргізілді (100,0%), жоспар бойынша 23 147,0 мың теңге бекітіліп, </w:t>
      </w:r>
      <w:r w:rsidR="00D14181" w:rsidRPr="00AB0049">
        <w:rPr>
          <w:rFonts w:ascii="Times New Roman" w:eastAsia="Times New Roman" w:hAnsi="Times New Roman" w:cs="Times New Roman"/>
          <w:sz w:val="28"/>
          <w:szCs w:val="28"/>
          <w:lang w:val="kk-KZ" w:eastAsia="ar-SA"/>
        </w:rPr>
        <w:t>23 734</w:t>
      </w:r>
      <w:r w:rsidR="00D14181" w:rsidRPr="00AB0049">
        <w:rPr>
          <w:rFonts w:ascii="Times New Roman" w:eastAsia="Times New Roman" w:hAnsi="Times New Roman" w:cs="Times New Roman"/>
          <w:sz w:val="28"/>
          <w:szCs w:val="28"/>
          <w:lang w:eastAsia="ar-SA"/>
        </w:rPr>
        <w:t xml:space="preserve"> </w:t>
      </w:r>
      <w:r w:rsidR="00D14181" w:rsidRPr="00AB0049">
        <w:rPr>
          <w:rFonts w:ascii="Times New Roman" w:eastAsia="Times New Roman" w:hAnsi="Times New Roman" w:cs="Times New Roman"/>
          <w:bCs/>
          <w:sz w:val="28"/>
          <w:szCs w:val="28"/>
          <w:lang w:eastAsia="ar-SA"/>
        </w:rPr>
        <w:t xml:space="preserve">мың теңгеге түзетілді, іс жүзінде </w:t>
      </w:r>
      <w:r w:rsidR="00D14181" w:rsidRPr="00AB0049">
        <w:rPr>
          <w:rFonts w:ascii="Times New Roman" w:eastAsia="Times New Roman" w:hAnsi="Times New Roman" w:cs="Times New Roman"/>
          <w:sz w:val="28"/>
          <w:szCs w:val="28"/>
          <w:lang w:val="kk-KZ" w:eastAsia="ar-SA"/>
        </w:rPr>
        <w:t>23 729,6</w:t>
      </w:r>
      <w:r w:rsidR="00D14181" w:rsidRPr="00AB0049">
        <w:rPr>
          <w:rFonts w:ascii="Times New Roman" w:eastAsia="Times New Roman" w:hAnsi="Times New Roman" w:cs="Times New Roman"/>
          <w:sz w:val="28"/>
          <w:szCs w:val="28"/>
          <w:lang w:eastAsia="ar-SA"/>
        </w:rPr>
        <w:t xml:space="preserve"> </w:t>
      </w:r>
      <w:r w:rsidR="00D14181" w:rsidRPr="00AB0049">
        <w:rPr>
          <w:rFonts w:ascii="Times New Roman" w:eastAsia="Times New Roman" w:hAnsi="Times New Roman" w:cs="Times New Roman"/>
          <w:bCs/>
          <w:sz w:val="28"/>
          <w:szCs w:val="28"/>
          <w:lang w:eastAsia="ar-SA"/>
        </w:rPr>
        <w:t>мың теңге</w:t>
      </w:r>
      <w:r w:rsidR="00D14181" w:rsidRPr="00AB0049">
        <w:rPr>
          <w:rFonts w:ascii="Times New Roman" w:eastAsia="Times New Roman" w:hAnsi="Times New Roman" w:cs="Times New Roman"/>
          <w:sz w:val="28"/>
          <w:szCs w:val="28"/>
          <w:lang w:val="kk-KZ" w:eastAsia="ar-SA"/>
        </w:rPr>
        <w:t xml:space="preserve">. </w:t>
      </w:r>
    </w:p>
    <w:p w14:paraId="55AA9F77" w14:textId="77777777" w:rsidR="00934409" w:rsidRPr="00AB0049" w:rsidRDefault="00934409" w:rsidP="00426C0A">
      <w:pPr>
        <w:spacing w:before="100" w:beforeAutospacing="1" w:after="0" w:line="240" w:lineRule="auto"/>
        <w:ind w:firstLine="720"/>
        <w:contextualSpacing/>
        <w:jc w:val="center"/>
        <w:rPr>
          <w:rFonts w:ascii="Times New Roman" w:eastAsia="Times New Roman" w:hAnsi="Times New Roman" w:cs="Times New Roman"/>
          <w:b/>
          <w:sz w:val="28"/>
          <w:szCs w:val="28"/>
          <w:u w:val="single"/>
          <w:lang w:val="kk-KZ" w:eastAsia="ar-SA"/>
        </w:rPr>
      </w:pPr>
    </w:p>
    <w:p w14:paraId="0DB48C39" w14:textId="77777777" w:rsidR="00934409" w:rsidRPr="00AB0049" w:rsidRDefault="00934409" w:rsidP="00934409">
      <w:pPr>
        <w:widowControl w:val="0"/>
        <w:tabs>
          <w:tab w:val="left" w:pos="0"/>
        </w:tabs>
        <w:suppressAutoHyphens/>
        <w:spacing w:after="0" w:line="240" w:lineRule="auto"/>
        <w:ind w:firstLine="720"/>
        <w:contextualSpacing/>
        <w:jc w:val="center"/>
        <w:rPr>
          <w:rFonts w:ascii="Times New Roman" w:hAnsi="Times New Roman" w:cs="Times New Roman"/>
          <w:b/>
          <w:sz w:val="28"/>
          <w:szCs w:val="28"/>
          <w:u w:val="single"/>
          <w:lang w:val="kk-KZ" w:eastAsia="ar-SA"/>
        </w:rPr>
      </w:pPr>
      <w:r w:rsidRPr="00AB0049">
        <w:rPr>
          <w:rFonts w:ascii="Times New Roman" w:hAnsi="Times New Roman" w:cs="Times New Roman"/>
          <w:b/>
          <w:sz w:val="28"/>
          <w:szCs w:val="28"/>
          <w:u w:val="single"/>
          <w:lang w:val="kk-KZ" w:eastAsia="ar-SA"/>
        </w:rPr>
        <w:t>«Шалғай ауылдық округі әкімінің аппараты» ММ</w:t>
      </w:r>
    </w:p>
    <w:p w14:paraId="62742113" w14:textId="77777777" w:rsidR="00934409" w:rsidRPr="00AB0049" w:rsidRDefault="00934409" w:rsidP="00934409">
      <w:pPr>
        <w:widowControl w:val="0"/>
        <w:tabs>
          <w:tab w:val="left" w:pos="0"/>
        </w:tabs>
        <w:suppressAutoHyphens/>
        <w:spacing w:after="0" w:line="240" w:lineRule="auto"/>
        <w:ind w:firstLine="720"/>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val="kk-KZ" w:eastAsia="ar-SA"/>
        </w:rPr>
        <w:t xml:space="preserve">   </w:t>
      </w:r>
      <w:r w:rsidRPr="00AB0049">
        <w:rPr>
          <w:rFonts w:ascii="Times New Roman" w:eastAsia="Times New Roman" w:hAnsi="Times New Roman" w:cs="Times New Roman"/>
          <w:sz w:val="24"/>
          <w:szCs w:val="24"/>
          <w:lang w:eastAsia="ar-SA"/>
        </w:rPr>
        <w:t>(</w:t>
      </w:r>
      <w:r w:rsidRPr="00AB0049">
        <w:rPr>
          <w:rFonts w:ascii="Times New Roman" w:eastAsia="Times New Roman" w:hAnsi="Times New Roman" w:cs="Times New Roman"/>
          <w:sz w:val="24"/>
          <w:szCs w:val="24"/>
          <w:lang w:val="kk-KZ" w:eastAsia="ar-SA"/>
        </w:rPr>
        <w:t xml:space="preserve">мың </w:t>
      </w:r>
      <w:r w:rsidRPr="00AB0049">
        <w:rPr>
          <w:rFonts w:ascii="Times New Roman" w:eastAsia="Times New Roman" w:hAnsi="Times New Roman" w:cs="Times New Roman"/>
          <w:sz w:val="24"/>
          <w:szCs w:val="24"/>
          <w:lang w:eastAsia="ar-SA"/>
        </w:rPr>
        <w:t xml:space="preserve"> те</w:t>
      </w:r>
      <w:r w:rsidRPr="00AB0049">
        <w:rPr>
          <w:rFonts w:ascii="Times New Roman" w:eastAsia="Times New Roman" w:hAnsi="Times New Roman" w:cs="Times New Roman"/>
          <w:sz w:val="24"/>
          <w:szCs w:val="24"/>
          <w:lang w:val="kk-KZ" w:eastAsia="ar-SA"/>
        </w:rPr>
        <w:t>ң</w:t>
      </w:r>
      <w:r w:rsidRPr="00AB0049">
        <w:rPr>
          <w:rFonts w:ascii="Times New Roman" w:eastAsia="Times New Roman" w:hAnsi="Times New Roman" w:cs="Times New Roman"/>
          <w:sz w:val="24"/>
          <w:szCs w:val="24"/>
          <w:lang w:eastAsia="ar-SA"/>
        </w:rPr>
        <w:t>ге)</w:t>
      </w:r>
    </w:p>
    <w:p w14:paraId="1C25C2DA" w14:textId="77777777" w:rsidR="00934409" w:rsidRPr="00AB0049" w:rsidRDefault="00934409" w:rsidP="00934409">
      <w:pPr>
        <w:widowControl w:val="0"/>
        <w:tabs>
          <w:tab w:val="left" w:pos="0"/>
        </w:tabs>
        <w:suppressAutoHyphens/>
        <w:spacing w:after="0" w:line="240" w:lineRule="auto"/>
        <w:ind w:firstLine="720"/>
        <w:contextualSpacing/>
        <w:jc w:val="center"/>
        <w:rPr>
          <w:rFonts w:ascii="Times New Roman" w:hAnsi="Times New Roman" w:cs="Times New Roman"/>
          <w:b/>
          <w:sz w:val="28"/>
          <w:szCs w:val="28"/>
          <w:u w:val="single"/>
          <w:lang w:val="kk-KZ" w:eastAsia="ar-SA"/>
        </w:rPr>
      </w:pPr>
    </w:p>
    <w:tbl>
      <w:tblPr>
        <w:tblW w:w="9771"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5"/>
        <w:gridCol w:w="1560"/>
        <w:gridCol w:w="2126"/>
        <w:gridCol w:w="1701"/>
        <w:gridCol w:w="1559"/>
      </w:tblGrid>
      <w:tr w:rsidR="00FE19C5" w:rsidRPr="00AB0049" w14:paraId="5ED3FE04" w14:textId="77777777" w:rsidTr="00FE19C5">
        <w:trPr>
          <w:trHeight w:val="390"/>
        </w:trPr>
        <w:tc>
          <w:tcPr>
            <w:tcW w:w="2825" w:type="dxa"/>
            <w:vMerge w:val="restart"/>
            <w:shd w:val="clear" w:color="000000" w:fill="FFFFFF"/>
            <w:vAlign w:val="center"/>
            <w:hideMark/>
          </w:tcPr>
          <w:p w14:paraId="6FB0DCB7" w14:textId="77777777" w:rsidR="00FE19C5" w:rsidRPr="00AB0049" w:rsidRDefault="00934409" w:rsidP="00FE19C5">
            <w:pPr>
              <w:spacing w:after="0" w:line="240" w:lineRule="auto"/>
              <w:contextualSpacing/>
              <w:jc w:val="center"/>
              <w:rPr>
                <w:rFonts w:ascii="Times New Roman" w:eastAsia="Times New Roman" w:hAnsi="Times New Roman" w:cs="Times New Roman"/>
                <w:b/>
                <w:bCs/>
                <w:sz w:val="24"/>
                <w:szCs w:val="24"/>
                <w:lang w:val="kk-KZ" w:eastAsia="ru-RU"/>
              </w:rPr>
            </w:pPr>
            <w:r w:rsidRPr="00AB0049">
              <w:rPr>
                <w:rFonts w:ascii="Times New Roman" w:eastAsia="Times New Roman" w:hAnsi="Times New Roman" w:cs="Times New Roman"/>
                <w:b/>
                <w:bCs/>
                <w:sz w:val="24"/>
                <w:szCs w:val="24"/>
                <w:lang w:val="kk-KZ" w:eastAsia="ru-RU"/>
              </w:rPr>
              <w:t>Атауы</w:t>
            </w:r>
          </w:p>
        </w:tc>
        <w:tc>
          <w:tcPr>
            <w:tcW w:w="6946" w:type="dxa"/>
            <w:gridSpan w:val="4"/>
            <w:shd w:val="clear" w:color="000000" w:fill="FFFFFF"/>
            <w:vAlign w:val="center"/>
          </w:tcPr>
          <w:p w14:paraId="6F10492C" w14:textId="77777777" w:rsidR="00FE19C5" w:rsidRPr="00AB0049" w:rsidRDefault="00FE19C5" w:rsidP="00FE19C5">
            <w:pPr>
              <w:spacing w:after="0" w:line="240" w:lineRule="auto"/>
              <w:contextualSpacing/>
              <w:jc w:val="center"/>
              <w:rPr>
                <w:rFonts w:ascii="Times New Roman" w:eastAsia="Times New Roman" w:hAnsi="Times New Roman" w:cs="Times New Roman"/>
                <w:b/>
                <w:bCs/>
                <w:color w:val="000000"/>
                <w:sz w:val="24"/>
                <w:szCs w:val="24"/>
                <w:lang w:val="kk-KZ" w:eastAsia="ru-RU"/>
              </w:rPr>
            </w:pPr>
          </w:p>
        </w:tc>
      </w:tr>
      <w:tr w:rsidR="001C212D" w:rsidRPr="00AB0049" w14:paraId="76DEE495" w14:textId="77777777" w:rsidTr="00FE19C5">
        <w:trPr>
          <w:trHeight w:val="739"/>
        </w:trPr>
        <w:tc>
          <w:tcPr>
            <w:tcW w:w="2825" w:type="dxa"/>
            <w:vMerge/>
            <w:vAlign w:val="center"/>
            <w:hideMark/>
          </w:tcPr>
          <w:p w14:paraId="05C4C1FD" w14:textId="77777777" w:rsidR="001C212D" w:rsidRPr="00AB0049" w:rsidRDefault="001C212D" w:rsidP="00FE19C5">
            <w:pPr>
              <w:spacing w:after="0" w:line="240" w:lineRule="auto"/>
              <w:contextualSpacing/>
              <w:rPr>
                <w:rFonts w:ascii="Times New Roman" w:eastAsia="Times New Roman" w:hAnsi="Times New Roman" w:cs="Times New Roman"/>
                <w:b/>
                <w:bCs/>
                <w:sz w:val="24"/>
                <w:szCs w:val="24"/>
                <w:lang w:eastAsia="ru-RU"/>
              </w:rPr>
            </w:pPr>
          </w:p>
        </w:tc>
        <w:tc>
          <w:tcPr>
            <w:tcW w:w="1560" w:type="dxa"/>
            <w:shd w:val="clear" w:color="000000" w:fill="FFFFFF"/>
            <w:hideMark/>
          </w:tcPr>
          <w:p w14:paraId="6852B4EA" w14:textId="77777777" w:rsidR="001C212D" w:rsidRPr="00AB0049" w:rsidRDefault="001C212D" w:rsidP="001C212D">
            <w:pPr>
              <w:spacing w:after="0" w:line="240" w:lineRule="auto"/>
              <w:contextualSpacing/>
              <w:jc w:val="center"/>
              <w:rPr>
                <w:rFonts w:ascii="Times New Roman" w:eastAsia="Times New Roman" w:hAnsi="Times New Roman" w:cs="Times New Roman"/>
                <w:b/>
                <w:bCs/>
                <w:sz w:val="24"/>
                <w:szCs w:val="24"/>
                <w:lang w:eastAsia="ru-RU"/>
              </w:rPr>
            </w:pPr>
            <w:r w:rsidRPr="00AB0049">
              <w:rPr>
                <w:rFonts w:ascii="Times New Roman" w:eastAsia="Times New Roman" w:hAnsi="Times New Roman" w:cs="Times New Roman"/>
                <w:b/>
                <w:bCs/>
                <w:sz w:val="24"/>
                <w:szCs w:val="24"/>
                <w:lang w:eastAsia="ru-RU"/>
              </w:rPr>
              <w:t xml:space="preserve">2019 жылғы нақты орындалу </w:t>
            </w:r>
          </w:p>
        </w:tc>
        <w:tc>
          <w:tcPr>
            <w:tcW w:w="2126" w:type="dxa"/>
            <w:shd w:val="clear" w:color="000000" w:fill="FFFFFF"/>
            <w:hideMark/>
          </w:tcPr>
          <w:p w14:paraId="47F36314" w14:textId="77777777" w:rsidR="001C212D" w:rsidRPr="00AB0049" w:rsidRDefault="001C212D" w:rsidP="001C212D">
            <w:pPr>
              <w:spacing w:after="0" w:line="240" w:lineRule="auto"/>
              <w:contextualSpacing/>
              <w:jc w:val="center"/>
              <w:rPr>
                <w:rFonts w:ascii="Times New Roman" w:eastAsia="Times New Roman" w:hAnsi="Times New Roman" w:cs="Times New Roman"/>
                <w:b/>
                <w:bCs/>
                <w:sz w:val="24"/>
                <w:szCs w:val="24"/>
                <w:lang w:eastAsia="ru-RU"/>
              </w:rPr>
            </w:pPr>
            <w:r w:rsidRPr="00AB0049">
              <w:rPr>
                <w:rFonts w:ascii="Times New Roman" w:eastAsia="Times New Roman" w:hAnsi="Times New Roman" w:cs="Times New Roman"/>
                <w:b/>
                <w:bCs/>
                <w:sz w:val="24"/>
                <w:szCs w:val="24"/>
                <w:lang w:eastAsia="ru-RU"/>
              </w:rPr>
              <w:t xml:space="preserve">2020 жылғы бекітілген жылдық бюджет </w:t>
            </w:r>
          </w:p>
        </w:tc>
        <w:tc>
          <w:tcPr>
            <w:tcW w:w="1701" w:type="dxa"/>
            <w:shd w:val="clear" w:color="000000" w:fill="FFFFFF"/>
            <w:hideMark/>
          </w:tcPr>
          <w:p w14:paraId="5F2CC996" w14:textId="77777777" w:rsidR="001C212D" w:rsidRPr="00AB0049" w:rsidRDefault="001C212D" w:rsidP="001C212D">
            <w:pPr>
              <w:spacing w:after="0" w:line="240" w:lineRule="auto"/>
              <w:ind w:right="32"/>
              <w:contextualSpacing/>
              <w:jc w:val="center"/>
              <w:rPr>
                <w:rFonts w:ascii="Times New Roman" w:eastAsia="Times New Roman" w:hAnsi="Times New Roman" w:cs="Times New Roman"/>
                <w:b/>
                <w:bCs/>
                <w:sz w:val="24"/>
                <w:szCs w:val="24"/>
                <w:lang w:eastAsia="ru-RU"/>
              </w:rPr>
            </w:pPr>
            <w:r w:rsidRPr="00AB0049">
              <w:rPr>
                <w:rFonts w:ascii="Times New Roman" w:eastAsia="Times New Roman" w:hAnsi="Times New Roman" w:cs="Times New Roman"/>
                <w:b/>
                <w:bCs/>
                <w:sz w:val="24"/>
                <w:szCs w:val="24"/>
                <w:lang w:eastAsia="ru-RU"/>
              </w:rPr>
              <w:t>2020 жылғы түзетілген жылдық бюджет</w:t>
            </w:r>
          </w:p>
        </w:tc>
        <w:tc>
          <w:tcPr>
            <w:tcW w:w="1559" w:type="dxa"/>
            <w:shd w:val="clear" w:color="000000" w:fill="FFFFFF"/>
            <w:hideMark/>
          </w:tcPr>
          <w:p w14:paraId="543E58BB" w14:textId="77777777" w:rsidR="001C212D" w:rsidRPr="00AB0049" w:rsidRDefault="001C212D" w:rsidP="001C212D">
            <w:pPr>
              <w:spacing w:after="0" w:line="240" w:lineRule="auto"/>
              <w:contextualSpacing/>
              <w:jc w:val="center"/>
              <w:rPr>
                <w:rFonts w:ascii="Times New Roman" w:eastAsia="Times New Roman" w:hAnsi="Times New Roman" w:cs="Times New Roman"/>
                <w:b/>
                <w:bCs/>
                <w:sz w:val="24"/>
                <w:szCs w:val="24"/>
                <w:lang w:eastAsia="ru-RU"/>
              </w:rPr>
            </w:pPr>
            <w:r w:rsidRPr="00AB0049">
              <w:rPr>
                <w:rFonts w:ascii="Times New Roman" w:eastAsia="Times New Roman" w:hAnsi="Times New Roman" w:cs="Times New Roman"/>
                <w:b/>
                <w:bCs/>
                <w:sz w:val="24"/>
                <w:szCs w:val="24"/>
                <w:lang w:eastAsia="ru-RU"/>
              </w:rPr>
              <w:t>2020 жылғы нақты орындалу</w:t>
            </w:r>
          </w:p>
        </w:tc>
      </w:tr>
      <w:tr w:rsidR="00D14181" w:rsidRPr="00AB0049" w14:paraId="63ACBF67" w14:textId="77777777" w:rsidTr="00B5497F">
        <w:trPr>
          <w:trHeight w:val="517"/>
        </w:trPr>
        <w:tc>
          <w:tcPr>
            <w:tcW w:w="2825" w:type="dxa"/>
            <w:vMerge w:val="restart"/>
            <w:shd w:val="clear" w:color="000000" w:fill="FFFFFF"/>
            <w:hideMark/>
          </w:tcPr>
          <w:p w14:paraId="5FF4227C" w14:textId="77777777" w:rsidR="00D14181" w:rsidRPr="00AB0049" w:rsidRDefault="00D14181" w:rsidP="00B5497F">
            <w:pPr>
              <w:rPr>
                <w:rFonts w:ascii="Times New Roman" w:hAnsi="Times New Roman" w:cs="Times New Roman"/>
              </w:rPr>
            </w:pPr>
            <w:r w:rsidRPr="00AB0049">
              <w:rPr>
                <w:rFonts w:ascii="Times New Roman" w:hAnsi="Times New Roman" w:cs="Times New Roman"/>
              </w:rPr>
              <w:t>Түсімдер, оның ішінде</w:t>
            </w:r>
          </w:p>
          <w:p w14:paraId="33DBE0B7" w14:textId="77777777" w:rsidR="00D14181" w:rsidRPr="00AB0049" w:rsidRDefault="00D14181" w:rsidP="00B5497F">
            <w:pPr>
              <w:rPr>
                <w:rFonts w:ascii="Times New Roman" w:hAnsi="Times New Roman" w:cs="Times New Roman"/>
              </w:rPr>
            </w:pPr>
          </w:p>
        </w:tc>
        <w:tc>
          <w:tcPr>
            <w:tcW w:w="1560" w:type="dxa"/>
            <w:vMerge w:val="restart"/>
            <w:shd w:val="clear" w:color="000000" w:fill="FFFFFF"/>
            <w:vAlign w:val="bottom"/>
            <w:hideMark/>
          </w:tcPr>
          <w:p w14:paraId="15489504" w14:textId="77777777" w:rsidR="00D14181" w:rsidRPr="00AB0049" w:rsidRDefault="00D14181" w:rsidP="00FE19C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21 100,0</w:t>
            </w:r>
          </w:p>
        </w:tc>
        <w:tc>
          <w:tcPr>
            <w:tcW w:w="2126" w:type="dxa"/>
            <w:vMerge w:val="restart"/>
            <w:shd w:val="clear" w:color="000000" w:fill="FFFFFF"/>
            <w:vAlign w:val="bottom"/>
            <w:hideMark/>
          </w:tcPr>
          <w:p w14:paraId="1C896756" w14:textId="77777777" w:rsidR="00D14181" w:rsidRPr="00AB0049" w:rsidRDefault="00D14181" w:rsidP="00FE19C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23 822,0</w:t>
            </w:r>
          </w:p>
        </w:tc>
        <w:tc>
          <w:tcPr>
            <w:tcW w:w="1701" w:type="dxa"/>
            <w:vMerge w:val="restart"/>
            <w:shd w:val="clear" w:color="000000" w:fill="FFFFFF"/>
            <w:vAlign w:val="bottom"/>
            <w:hideMark/>
          </w:tcPr>
          <w:p w14:paraId="5E4E2083" w14:textId="77777777" w:rsidR="00D14181" w:rsidRPr="00AB0049" w:rsidRDefault="00D14181" w:rsidP="00FE19C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24 670,8</w:t>
            </w:r>
          </w:p>
        </w:tc>
        <w:tc>
          <w:tcPr>
            <w:tcW w:w="1559" w:type="dxa"/>
            <w:vMerge w:val="restart"/>
            <w:shd w:val="clear" w:color="000000" w:fill="FFFFFF"/>
            <w:vAlign w:val="bottom"/>
            <w:hideMark/>
          </w:tcPr>
          <w:p w14:paraId="76422C5C" w14:textId="77777777" w:rsidR="00D14181" w:rsidRPr="00AB0049" w:rsidRDefault="00D14181" w:rsidP="00FE19C5">
            <w:pPr>
              <w:spacing w:after="0" w:line="240" w:lineRule="auto"/>
              <w:contextualSpacing/>
              <w:jc w:val="center"/>
              <w:rPr>
                <w:rFonts w:ascii="Times New Roman" w:eastAsia="Times New Roman" w:hAnsi="Times New Roman" w:cs="Times New Roman"/>
                <w:b/>
                <w:bCs/>
                <w:sz w:val="24"/>
                <w:szCs w:val="24"/>
                <w:lang w:val="kk-KZ" w:eastAsia="ru-RU"/>
              </w:rPr>
            </w:pPr>
            <w:r w:rsidRPr="00AB0049">
              <w:rPr>
                <w:rFonts w:ascii="Times New Roman" w:eastAsia="Times New Roman" w:hAnsi="Times New Roman" w:cs="Times New Roman"/>
                <w:b/>
                <w:bCs/>
                <w:sz w:val="24"/>
                <w:szCs w:val="24"/>
                <w:lang w:val="kk-KZ" w:eastAsia="ru-RU"/>
              </w:rPr>
              <w:t>103,6</w:t>
            </w:r>
          </w:p>
        </w:tc>
      </w:tr>
      <w:tr w:rsidR="00D14181" w:rsidRPr="00AB0049" w14:paraId="0189125A" w14:textId="77777777" w:rsidTr="00B5497F">
        <w:trPr>
          <w:trHeight w:val="517"/>
        </w:trPr>
        <w:tc>
          <w:tcPr>
            <w:tcW w:w="2825" w:type="dxa"/>
            <w:vMerge/>
            <w:hideMark/>
          </w:tcPr>
          <w:p w14:paraId="7537C787" w14:textId="77777777" w:rsidR="00D14181" w:rsidRPr="00AB0049" w:rsidRDefault="00D14181" w:rsidP="00FE19C5">
            <w:pPr>
              <w:spacing w:after="0" w:line="240" w:lineRule="auto"/>
              <w:contextualSpacing/>
              <w:rPr>
                <w:rFonts w:ascii="Times New Roman" w:eastAsia="Times New Roman" w:hAnsi="Times New Roman" w:cs="Times New Roman"/>
                <w:b/>
                <w:bCs/>
                <w:color w:val="000000"/>
                <w:sz w:val="24"/>
                <w:szCs w:val="24"/>
                <w:lang w:eastAsia="ru-RU"/>
              </w:rPr>
            </w:pPr>
          </w:p>
        </w:tc>
        <w:tc>
          <w:tcPr>
            <w:tcW w:w="1560" w:type="dxa"/>
            <w:vMerge/>
            <w:vAlign w:val="center"/>
            <w:hideMark/>
          </w:tcPr>
          <w:p w14:paraId="77EE8292" w14:textId="77777777" w:rsidR="00D14181" w:rsidRPr="00AB0049" w:rsidRDefault="00D14181" w:rsidP="00FE19C5">
            <w:pPr>
              <w:spacing w:after="0" w:line="240" w:lineRule="auto"/>
              <w:contextualSpacing/>
              <w:jc w:val="center"/>
              <w:rPr>
                <w:rFonts w:ascii="Times New Roman" w:eastAsia="Times New Roman" w:hAnsi="Times New Roman" w:cs="Times New Roman"/>
                <w:b/>
                <w:bCs/>
                <w:color w:val="000000"/>
                <w:sz w:val="24"/>
                <w:szCs w:val="24"/>
                <w:lang w:eastAsia="ru-RU"/>
              </w:rPr>
            </w:pPr>
          </w:p>
        </w:tc>
        <w:tc>
          <w:tcPr>
            <w:tcW w:w="2126" w:type="dxa"/>
            <w:vMerge/>
            <w:vAlign w:val="center"/>
            <w:hideMark/>
          </w:tcPr>
          <w:p w14:paraId="1414170C" w14:textId="77777777" w:rsidR="00D14181" w:rsidRPr="00AB0049" w:rsidRDefault="00D14181" w:rsidP="00FE19C5">
            <w:pPr>
              <w:spacing w:after="0" w:line="240" w:lineRule="auto"/>
              <w:contextualSpacing/>
              <w:jc w:val="center"/>
              <w:rPr>
                <w:rFonts w:ascii="Times New Roman" w:eastAsia="Times New Roman" w:hAnsi="Times New Roman" w:cs="Times New Roman"/>
                <w:b/>
                <w:bCs/>
                <w:color w:val="000000"/>
                <w:sz w:val="24"/>
                <w:szCs w:val="24"/>
                <w:lang w:eastAsia="ru-RU"/>
              </w:rPr>
            </w:pPr>
          </w:p>
        </w:tc>
        <w:tc>
          <w:tcPr>
            <w:tcW w:w="1701" w:type="dxa"/>
            <w:vMerge/>
            <w:vAlign w:val="center"/>
            <w:hideMark/>
          </w:tcPr>
          <w:p w14:paraId="61C4F283" w14:textId="77777777" w:rsidR="00D14181" w:rsidRPr="00AB0049" w:rsidRDefault="00D14181" w:rsidP="00FE19C5">
            <w:pPr>
              <w:spacing w:after="0" w:line="240" w:lineRule="auto"/>
              <w:contextualSpacing/>
              <w:jc w:val="center"/>
              <w:rPr>
                <w:rFonts w:ascii="Times New Roman" w:eastAsia="Times New Roman" w:hAnsi="Times New Roman" w:cs="Times New Roman"/>
                <w:b/>
                <w:bCs/>
                <w:color w:val="000000"/>
                <w:sz w:val="24"/>
                <w:szCs w:val="24"/>
                <w:lang w:eastAsia="ru-RU"/>
              </w:rPr>
            </w:pPr>
          </w:p>
        </w:tc>
        <w:tc>
          <w:tcPr>
            <w:tcW w:w="1559" w:type="dxa"/>
            <w:vMerge/>
            <w:vAlign w:val="center"/>
            <w:hideMark/>
          </w:tcPr>
          <w:p w14:paraId="5B986C8C" w14:textId="77777777" w:rsidR="00D14181" w:rsidRPr="00AB0049" w:rsidRDefault="00D14181" w:rsidP="00FE19C5">
            <w:pPr>
              <w:spacing w:after="0" w:line="240" w:lineRule="auto"/>
              <w:contextualSpacing/>
              <w:jc w:val="center"/>
              <w:rPr>
                <w:rFonts w:ascii="Times New Roman" w:eastAsia="Times New Roman" w:hAnsi="Times New Roman" w:cs="Times New Roman"/>
                <w:b/>
                <w:bCs/>
                <w:color w:val="000000"/>
                <w:sz w:val="24"/>
                <w:szCs w:val="24"/>
                <w:lang w:eastAsia="ru-RU"/>
              </w:rPr>
            </w:pPr>
          </w:p>
        </w:tc>
      </w:tr>
      <w:tr w:rsidR="00D14181" w:rsidRPr="00AB0049" w14:paraId="105E47E2" w14:textId="77777777" w:rsidTr="00B5497F">
        <w:trPr>
          <w:trHeight w:val="330"/>
        </w:trPr>
        <w:tc>
          <w:tcPr>
            <w:tcW w:w="2825" w:type="dxa"/>
            <w:shd w:val="clear" w:color="000000" w:fill="FFFFFF"/>
            <w:hideMark/>
          </w:tcPr>
          <w:p w14:paraId="0291B1DC" w14:textId="77777777" w:rsidR="00D14181" w:rsidRPr="00AB0049" w:rsidRDefault="00D14181" w:rsidP="00B5497F">
            <w:pPr>
              <w:rPr>
                <w:rFonts w:ascii="Times New Roman" w:hAnsi="Times New Roman" w:cs="Times New Roman"/>
              </w:rPr>
            </w:pPr>
            <w:r w:rsidRPr="00AB0049">
              <w:rPr>
                <w:rFonts w:ascii="Times New Roman" w:hAnsi="Times New Roman" w:cs="Times New Roman"/>
              </w:rPr>
              <w:t>Кірістер, оның ішінде</w:t>
            </w:r>
          </w:p>
        </w:tc>
        <w:tc>
          <w:tcPr>
            <w:tcW w:w="1560" w:type="dxa"/>
            <w:shd w:val="clear" w:color="000000" w:fill="FFFFFF"/>
            <w:vAlign w:val="bottom"/>
            <w:hideMark/>
          </w:tcPr>
          <w:p w14:paraId="2A60EA04" w14:textId="77777777" w:rsidR="00D14181" w:rsidRPr="00AB0049" w:rsidRDefault="00D14181" w:rsidP="00FE19C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21 100,0</w:t>
            </w:r>
          </w:p>
        </w:tc>
        <w:tc>
          <w:tcPr>
            <w:tcW w:w="2126" w:type="dxa"/>
            <w:shd w:val="clear" w:color="000000" w:fill="FFFFFF"/>
            <w:vAlign w:val="bottom"/>
            <w:hideMark/>
          </w:tcPr>
          <w:p w14:paraId="62FE570E" w14:textId="77777777" w:rsidR="00D14181" w:rsidRPr="00AB0049" w:rsidRDefault="00D14181" w:rsidP="00FE19C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23 822,0</w:t>
            </w:r>
          </w:p>
        </w:tc>
        <w:tc>
          <w:tcPr>
            <w:tcW w:w="1701" w:type="dxa"/>
            <w:shd w:val="clear" w:color="000000" w:fill="FFFFFF"/>
            <w:vAlign w:val="bottom"/>
            <w:hideMark/>
          </w:tcPr>
          <w:p w14:paraId="525E9D19" w14:textId="77777777" w:rsidR="00D14181" w:rsidRPr="00AB0049" w:rsidRDefault="00D14181" w:rsidP="00FE19C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24 670,8</w:t>
            </w:r>
          </w:p>
        </w:tc>
        <w:tc>
          <w:tcPr>
            <w:tcW w:w="1559" w:type="dxa"/>
            <w:shd w:val="clear" w:color="000000" w:fill="FFFFFF"/>
            <w:vAlign w:val="bottom"/>
            <w:hideMark/>
          </w:tcPr>
          <w:p w14:paraId="12BDA48C" w14:textId="77777777" w:rsidR="00D14181" w:rsidRPr="00AB0049" w:rsidRDefault="00D14181" w:rsidP="00FE19C5">
            <w:pPr>
              <w:spacing w:after="0" w:line="240" w:lineRule="auto"/>
              <w:contextualSpacing/>
              <w:jc w:val="center"/>
              <w:rPr>
                <w:rFonts w:ascii="Times New Roman" w:eastAsia="Times New Roman" w:hAnsi="Times New Roman" w:cs="Times New Roman"/>
                <w:b/>
                <w:bCs/>
                <w:sz w:val="24"/>
                <w:szCs w:val="24"/>
                <w:lang w:val="kk-KZ" w:eastAsia="ru-RU"/>
              </w:rPr>
            </w:pPr>
            <w:r w:rsidRPr="00AB0049">
              <w:rPr>
                <w:rFonts w:ascii="Times New Roman" w:eastAsia="Times New Roman" w:hAnsi="Times New Roman" w:cs="Times New Roman"/>
                <w:b/>
                <w:bCs/>
                <w:sz w:val="24"/>
                <w:szCs w:val="24"/>
                <w:lang w:val="kk-KZ" w:eastAsia="ru-RU"/>
              </w:rPr>
              <w:t>103,6</w:t>
            </w:r>
          </w:p>
        </w:tc>
      </w:tr>
      <w:tr w:rsidR="00D14181" w:rsidRPr="00AB0049" w14:paraId="6D9DCDF1" w14:textId="77777777" w:rsidTr="00B5497F">
        <w:trPr>
          <w:trHeight w:val="399"/>
        </w:trPr>
        <w:tc>
          <w:tcPr>
            <w:tcW w:w="2825" w:type="dxa"/>
            <w:shd w:val="clear" w:color="000000" w:fill="FFFFFF"/>
            <w:hideMark/>
          </w:tcPr>
          <w:p w14:paraId="0BF86559" w14:textId="77777777" w:rsidR="00D14181" w:rsidRPr="00AB0049" w:rsidRDefault="00D14181" w:rsidP="00B5497F">
            <w:pPr>
              <w:rPr>
                <w:rFonts w:ascii="Times New Roman" w:hAnsi="Times New Roman" w:cs="Times New Roman"/>
              </w:rPr>
            </w:pPr>
            <w:r w:rsidRPr="00AB0049">
              <w:rPr>
                <w:rFonts w:ascii="Times New Roman" w:hAnsi="Times New Roman" w:cs="Times New Roman"/>
              </w:rPr>
              <w:t>1.Салық түсімдері, оның ішінде</w:t>
            </w:r>
          </w:p>
        </w:tc>
        <w:tc>
          <w:tcPr>
            <w:tcW w:w="1560" w:type="dxa"/>
            <w:shd w:val="clear" w:color="000000" w:fill="FFFFFF"/>
            <w:noWrap/>
            <w:vAlign w:val="center"/>
            <w:hideMark/>
          </w:tcPr>
          <w:p w14:paraId="5354BC4E" w14:textId="77777777" w:rsidR="00D14181" w:rsidRPr="00AB0049" w:rsidRDefault="00D14181" w:rsidP="00FE19C5">
            <w:pPr>
              <w:spacing w:after="0" w:line="240" w:lineRule="auto"/>
              <w:contextualSpacing/>
              <w:jc w:val="center"/>
              <w:rPr>
                <w:rFonts w:ascii="Times New Roman" w:eastAsia="Times New Roman" w:hAnsi="Times New Roman" w:cs="Times New Roman"/>
                <w:b/>
                <w:bCs/>
                <w:color w:val="000000"/>
                <w:sz w:val="24"/>
                <w:szCs w:val="24"/>
                <w:lang w:eastAsia="ru-RU"/>
              </w:rPr>
            </w:pPr>
            <w:r w:rsidRPr="00AB0049">
              <w:rPr>
                <w:rFonts w:ascii="Times New Roman" w:eastAsia="Times New Roman" w:hAnsi="Times New Roman" w:cs="Times New Roman"/>
                <w:b/>
                <w:bCs/>
                <w:color w:val="000000"/>
                <w:sz w:val="24"/>
                <w:szCs w:val="24"/>
                <w:lang w:eastAsia="ru-RU"/>
              </w:rPr>
              <w:t>829,0</w:t>
            </w:r>
          </w:p>
        </w:tc>
        <w:tc>
          <w:tcPr>
            <w:tcW w:w="2126" w:type="dxa"/>
            <w:shd w:val="clear" w:color="000000" w:fill="FFFFFF"/>
            <w:noWrap/>
            <w:vAlign w:val="center"/>
            <w:hideMark/>
          </w:tcPr>
          <w:p w14:paraId="74C8E648" w14:textId="77777777" w:rsidR="00D14181" w:rsidRPr="00AB0049" w:rsidRDefault="00D14181" w:rsidP="00FE19C5">
            <w:pPr>
              <w:spacing w:after="0" w:line="240" w:lineRule="auto"/>
              <w:contextualSpacing/>
              <w:jc w:val="center"/>
              <w:rPr>
                <w:rFonts w:ascii="Times New Roman" w:eastAsia="Times New Roman" w:hAnsi="Times New Roman" w:cs="Times New Roman"/>
                <w:b/>
                <w:bCs/>
                <w:color w:val="000000"/>
                <w:sz w:val="24"/>
                <w:szCs w:val="24"/>
                <w:lang w:eastAsia="ru-RU"/>
              </w:rPr>
            </w:pPr>
            <w:r w:rsidRPr="00AB0049">
              <w:rPr>
                <w:rFonts w:ascii="Times New Roman" w:eastAsia="Times New Roman" w:hAnsi="Times New Roman" w:cs="Times New Roman"/>
                <w:b/>
                <w:bCs/>
                <w:color w:val="000000"/>
                <w:sz w:val="24"/>
                <w:szCs w:val="24"/>
                <w:lang w:eastAsia="ru-RU"/>
              </w:rPr>
              <w:t>829,0</w:t>
            </w:r>
          </w:p>
        </w:tc>
        <w:tc>
          <w:tcPr>
            <w:tcW w:w="1701" w:type="dxa"/>
            <w:shd w:val="clear" w:color="000000" w:fill="FFFFFF"/>
            <w:noWrap/>
            <w:vAlign w:val="center"/>
            <w:hideMark/>
          </w:tcPr>
          <w:p w14:paraId="5A375237" w14:textId="77777777" w:rsidR="00D14181" w:rsidRPr="00AB0049" w:rsidRDefault="00D14181" w:rsidP="00FE19C5">
            <w:pPr>
              <w:spacing w:after="0" w:line="240" w:lineRule="auto"/>
              <w:contextualSpacing/>
              <w:jc w:val="center"/>
              <w:rPr>
                <w:rFonts w:ascii="Times New Roman" w:eastAsia="Times New Roman" w:hAnsi="Times New Roman" w:cs="Times New Roman"/>
                <w:b/>
                <w:bCs/>
                <w:color w:val="000000"/>
                <w:sz w:val="24"/>
                <w:szCs w:val="24"/>
                <w:lang w:eastAsia="ru-RU"/>
              </w:rPr>
            </w:pPr>
            <w:r w:rsidRPr="00AB0049">
              <w:rPr>
                <w:rFonts w:ascii="Times New Roman" w:eastAsia="Times New Roman" w:hAnsi="Times New Roman" w:cs="Times New Roman"/>
                <w:b/>
                <w:bCs/>
                <w:color w:val="000000"/>
                <w:sz w:val="24"/>
                <w:szCs w:val="24"/>
                <w:lang w:eastAsia="ru-RU"/>
              </w:rPr>
              <w:t>1 658,1</w:t>
            </w:r>
          </w:p>
        </w:tc>
        <w:tc>
          <w:tcPr>
            <w:tcW w:w="1559" w:type="dxa"/>
            <w:shd w:val="clear" w:color="000000" w:fill="FFFFFF"/>
            <w:vAlign w:val="center"/>
            <w:hideMark/>
          </w:tcPr>
          <w:p w14:paraId="1759DDC7" w14:textId="77777777" w:rsidR="00D14181" w:rsidRPr="00AB0049" w:rsidRDefault="00D14181" w:rsidP="00FE19C5">
            <w:pPr>
              <w:spacing w:after="0" w:line="240" w:lineRule="auto"/>
              <w:contextualSpacing/>
              <w:jc w:val="center"/>
              <w:rPr>
                <w:rFonts w:ascii="Times New Roman" w:eastAsia="Times New Roman" w:hAnsi="Times New Roman" w:cs="Times New Roman"/>
                <w:b/>
                <w:bCs/>
                <w:color w:val="000000"/>
                <w:sz w:val="24"/>
                <w:szCs w:val="24"/>
                <w:lang w:eastAsia="ru-RU"/>
              </w:rPr>
            </w:pPr>
            <w:r w:rsidRPr="00AB0049">
              <w:rPr>
                <w:rFonts w:ascii="Times New Roman" w:eastAsia="Times New Roman" w:hAnsi="Times New Roman" w:cs="Times New Roman"/>
                <w:b/>
                <w:bCs/>
                <w:color w:val="000000"/>
                <w:sz w:val="24"/>
                <w:szCs w:val="24"/>
                <w:lang w:eastAsia="ru-RU"/>
              </w:rPr>
              <w:t>200,0</w:t>
            </w:r>
          </w:p>
        </w:tc>
      </w:tr>
      <w:tr w:rsidR="00D14181" w:rsidRPr="00AB0049" w14:paraId="3D51DF28" w14:textId="77777777" w:rsidTr="00B5497F">
        <w:trPr>
          <w:trHeight w:val="549"/>
        </w:trPr>
        <w:tc>
          <w:tcPr>
            <w:tcW w:w="2825" w:type="dxa"/>
            <w:shd w:val="clear" w:color="000000" w:fill="FFFFFF"/>
            <w:hideMark/>
          </w:tcPr>
          <w:p w14:paraId="59F28EA9" w14:textId="77777777" w:rsidR="00D14181" w:rsidRPr="00AB0049" w:rsidRDefault="00D14181" w:rsidP="00B5497F">
            <w:pPr>
              <w:rPr>
                <w:rFonts w:ascii="Times New Roman" w:hAnsi="Times New Roman" w:cs="Times New Roman"/>
              </w:rPr>
            </w:pPr>
            <w:r w:rsidRPr="00AB0049">
              <w:rPr>
                <w:rFonts w:ascii="Times New Roman" w:hAnsi="Times New Roman" w:cs="Times New Roman"/>
              </w:rPr>
              <w:t>Жеке табыс салығы</w:t>
            </w:r>
          </w:p>
        </w:tc>
        <w:tc>
          <w:tcPr>
            <w:tcW w:w="1560" w:type="dxa"/>
            <w:shd w:val="clear" w:color="000000" w:fill="FFFFFF"/>
            <w:noWrap/>
            <w:vAlign w:val="bottom"/>
            <w:hideMark/>
          </w:tcPr>
          <w:p w14:paraId="4957C9D4" w14:textId="77777777" w:rsidR="00D14181" w:rsidRPr="00AB0049" w:rsidRDefault="00D14181"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80,0</w:t>
            </w:r>
          </w:p>
        </w:tc>
        <w:tc>
          <w:tcPr>
            <w:tcW w:w="2126" w:type="dxa"/>
            <w:shd w:val="clear" w:color="000000" w:fill="FFFFFF"/>
            <w:vAlign w:val="bottom"/>
            <w:hideMark/>
          </w:tcPr>
          <w:p w14:paraId="47E69B16" w14:textId="77777777" w:rsidR="00D14181" w:rsidRPr="00AB0049" w:rsidRDefault="00D14181"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80,0</w:t>
            </w:r>
          </w:p>
        </w:tc>
        <w:tc>
          <w:tcPr>
            <w:tcW w:w="1701" w:type="dxa"/>
            <w:shd w:val="clear" w:color="000000" w:fill="FFFFFF"/>
            <w:vAlign w:val="bottom"/>
            <w:hideMark/>
          </w:tcPr>
          <w:p w14:paraId="74D8895C" w14:textId="77777777" w:rsidR="00D14181" w:rsidRPr="00AB0049" w:rsidRDefault="00D14181" w:rsidP="00FE19C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51,7</w:t>
            </w:r>
          </w:p>
        </w:tc>
        <w:tc>
          <w:tcPr>
            <w:tcW w:w="1559" w:type="dxa"/>
            <w:shd w:val="clear" w:color="000000" w:fill="FFFFFF"/>
            <w:vAlign w:val="bottom"/>
            <w:hideMark/>
          </w:tcPr>
          <w:p w14:paraId="321A7D9E" w14:textId="77777777" w:rsidR="00D14181" w:rsidRPr="00AB0049" w:rsidRDefault="00D14181" w:rsidP="00FE19C5">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64,7</w:t>
            </w:r>
          </w:p>
        </w:tc>
      </w:tr>
      <w:tr w:rsidR="00D14181" w:rsidRPr="00AB0049" w14:paraId="093DCADC" w14:textId="77777777" w:rsidTr="00B5497F">
        <w:trPr>
          <w:trHeight w:val="273"/>
        </w:trPr>
        <w:tc>
          <w:tcPr>
            <w:tcW w:w="2825" w:type="dxa"/>
            <w:shd w:val="clear" w:color="000000" w:fill="FFFFFF"/>
            <w:hideMark/>
          </w:tcPr>
          <w:p w14:paraId="08EAC352" w14:textId="77777777" w:rsidR="00D14181" w:rsidRPr="00AB0049" w:rsidRDefault="00D14181" w:rsidP="00B5497F">
            <w:pPr>
              <w:rPr>
                <w:rFonts w:ascii="Times New Roman" w:hAnsi="Times New Roman" w:cs="Times New Roman"/>
              </w:rPr>
            </w:pPr>
            <w:r w:rsidRPr="00AB0049">
              <w:rPr>
                <w:rFonts w:ascii="Times New Roman" w:hAnsi="Times New Roman" w:cs="Times New Roman"/>
              </w:rPr>
              <w:t>Мүлікке салынатын салықтар</w:t>
            </w:r>
          </w:p>
        </w:tc>
        <w:tc>
          <w:tcPr>
            <w:tcW w:w="1560" w:type="dxa"/>
            <w:shd w:val="clear" w:color="000000" w:fill="FFFFFF"/>
            <w:noWrap/>
            <w:vAlign w:val="bottom"/>
            <w:hideMark/>
          </w:tcPr>
          <w:p w14:paraId="3153E6B3" w14:textId="77777777" w:rsidR="00D14181" w:rsidRPr="00AB0049" w:rsidRDefault="00D14181"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21,0</w:t>
            </w:r>
          </w:p>
        </w:tc>
        <w:tc>
          <w:tcPr>
            <w:tcW w:w="2126" w:type="dxa"/>
            <w:shd w:val="clear" w:color="000000" w:fill="FFFFFF"/>
            <w:vAlign w:val="bottom"/>
            <w:hideMark/>
          </w:tcPr>
          <w:p w14:paraId="7AC6268F" w14:textId="77777777" w:rsidR="00D14181" w:rsidRPr="00AB0049" w:rsidRDefault="00D14181"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21,0</w:t>
            </w:r>
          </w:p>
        </w:tc>
        <w:tc>
          <w:tcPr>
            <w:tcW w:w="1701" w:type="dxa"/>
            <w:shd w:val="clear" w:color="000000" w:fill="FFFFFF"/>
            <w:vAlign w:val="bottom"/>
            <w:hideMark/>
          </w:tcPr>
          <w:p w14:paraId="1EC22B5F" w14:textId="77777777" w:rsidR="00D14181" w:rsidRPr="00AB0049" w:rsidRDefault="00D14181" w:rsidP="00FE19C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24,4</w:t>
            </w:r>
          </w:p>
        </w:tc>
        <w:tc>
          <w:tcPr>
            <w:tcW w:w="1559" w:type="dxa"/>
            <w:shd w:val="clear" w:color="000000" w:fill="FFFFFF"/>
            <w:vAlign w:val="bottom"/>
            <w:hideMark/>
          </w:tcPr>
          <w:p w14:paraId="1A0692E3" w14:textId="77777777" w:rsidR="00D14181" w:rsidRPr="00AB0049" w:rsidRDefault="00D14181" w:rsidP="00FE19C5">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116,1</w:t>
            </w:r>
          </w:p>
        </w:tc>
      </w:tr>
      <w:tr w:rsidR="00D14181" w:rsidRPr="00AB0049" w14:paraId="454EDAE7" w14:textId="77777777" w:rsidTr="00B5497F">
        <w:trPr>
          <w:trHeight w:val="136"/>
        </w:trPr>
        <w:tc>
          <w:tcPr>
            <w:tcW w:w="2825" w:type="dxa"/>
            <w:shd w:val="clear" w:color="000000" w:fill="FFFFFF"/>
            <w:hideMark/>
          </w:tcPr>
          <w:p w14:paraId="229C1CD6" w14:textId="77777777" w:rsidR="00D14181" w:rsidRPr="00AB0049" w:rsidRDefault="00D14181" w:rsidP="00B5497F">
            <w:pPr>
              <w:rPr>
                <w:rFonts w:ascii="Times New Roman" w:hAnsi="Times New Roman" w:cs="Times New Roman"/>
              </w:rPr>
            </w:pPr>
            <w:r w:rsidRPr="00AB0049">
              <w:rPr>
                <w:rFonts w:ascii="Times New Roman" w:hAnsi="Times New Roman" w:cs="Times New Roman"/>
              </w:rPr>
              <w:t>Жер салығы</w:t>
            </w:r>
          </w:p>
        </w:tc>
        <w:tc>
          <w:tcPr>
            <w:tcW w:w="1560" w:type="dxa"/>
            <w:shd w:val="clear" w:color="000000" w:fill="FFFFFF"/>
            <w:noWrap/>
            <w:vAlign w:val="bottom"/>
            <w:hideMark/>
          </w:tcPr>
          <w:p w14:paraId="5A0AF916" w14:textId="77777777" w:rsidR="00D14181" w:rsidRPr="00AB0049" w:rsidRDefault="00D14181"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38,0</w:t>
            </w:r>
          </w:p>
        </w:tc>
        <w:tc>
          <w:tcPr>
            <w:tcW w:w="2126" w:type="dxa"/>
            <w:shd w:val="clear" w:color="000000" w:fill="FFFFFF"/>
            <w:vAlign w:val="bottom"/>
            <w:hideMark/>
          </w:tcPr>
          <w:p w14:paraId="7202956F" w14:textId="77777777" w:rsidR="00D14181" w:rsidRPr="00AB0049" w:rsidRDefault="00D14181"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38,0</w:t>
            </w:r>
          </w:p>
        </w:tc>
        <w:tc>
          <w:tcPr>
            <w:tcW w:w="1701" w:type="dxa"/>
            <w:shd w:val="clear" w:color="000000" w:fill="FFFFFF"/>
            <w:vAlign w:val="bottom"/>
            <w:hideMark/>
          </w:tcPr>
          <w:p w14:paraId="682BB85C" w14:textId="77777777" w:rsidR="00D14181" w:rsidRPr="00AB0049" w:rsidRDefault="00D14181" w:rsidP="00FE19C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133,5</w:t>
            </w:r>
          </w:p>
        </w:tc>
        <w:tc>
          <w:tcPr>
            <w:tcW w:w="1559" w:type="dxa"/>
            <w:shd w:val="clear" w:color="000000" w:fill="FFFFFF"/>
            <w:vAlign w:val="bottom"/>
            <w:hideMark/>
          </w:tcPr>
          <w:p w14:paraId="704C9722" w14:textId="77777777" w:rsidR="00D14181" w:rsidRPr="00AB0049" w:rsidRDefault="00D14181" w:rsidP="00FE19C5">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351,3</w:t>
            </w:r>
          </w:p>
        </w:tc>
      </w:tr>
      <w:tr w:rsidR="00D14181" w:rsidRPr="00AB0049" w14:paraId="30EC6484" w14:textId="77777777" w:rsidTr="00B5497F">
        <w:trPr>
          <w:trHeight w:val="409"/>
        </w:trPr>
        <w:tc>
          <w:tcPr>
            <w:tcW w:w="2825" w:type="dxa"/>
            <w:shd w:val="clear" w:color="000000" w:fill="FFFFFF"/>
            <w:hideMark/>
          </w:tcPr>
          <w:p w14:paraId="7D30AAF4" w14:textId="77777777" w:rsidR="00D14181" w:rsidRPr="00AB0049" w:rsidRDefault="00D14181" w:rsidP="00B5497F">
            <w:pPr>
              <w:rPr>
                <w:rFonts w:ascii="Times New Roman" w:hAnsi="Times New Roman" w:cs="Times New Roman"/>
              </w:rPr>
            </w:pPr>
            <w:r w:rsidRPr="00AB0049">
              <w:rPr>
                <w:rFonts w:ascii="Times New Roman" w:hAnsi="Times New Roman" w:cs="Times New Roman"/>
              </w:rPr>
              <w:t>Көлік құралдарына салынатын салық</w:t>
            </w:r>
          </w:p>
        </w:tc>
        <w:tc>
          <w:tcPr>
            <w:tcW w:w="1560" w:type="dxa"/>
            <w:shd w:val="clear" w:color="000000" w:fill="FFFFFF"/>
            <w:noWrap/>
            <w:vAlign w:val="bottom"/>
            <w:hideMark/>
          </w:tcPr>
          <w:p w14:paraId="4F1B4714" w14:textId="77777777" w:rsidR="00D14181" w:rsidRPr="00AB0049" w:rsidRDefault="00D14181"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690,0</w:t>
            </w:r>
          </w:p>
        </w:tc>
        <w:tc>
          <w:tcPr>
            <w:tcW w:w="2126" w:type="dxa"/>
            <w:shd w:val="clear" w:color="000000" w:fill="FFFFFF"/>
            <w:vAlign w:val="bottom"/>
            <w:hideMark/>
          </w:tcPr>
          <w:p w14:paraId="6482AE98" w14:textId="77777777" w:rsidR="00D14181" w:rsidRPr="00AB0049" w:rsidRDefault="00D14181"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690,0</w:t>
            </w:r>
          </w:p>
        </w:tc>
        <w:tc>
          <w:tcPr>
            <w:tcW w:w="1701" w:type="dxa"/>
            <w:shd w:val="clear" w:color="000000" w:fill="FFFFFF"/>
            <w:vAlign w:val="bottom"/>
            <w:hideMark/>
          </w:tcPr>
          <w:p w14:paraId="0470DF61" w14:textId="77777777" w:rsidR="00D14181" w:rsidRPr="00AB0049" w:rsidRDefault="00D14181" w:rsidP="00FE19C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1 412,9</w:t>
            </w:r>
          </w:p>
        </w:tc>
        <w:tc>
          <w:tcPr>
            <w:tcW w:w="1559" w:type="dxa"/>
            <w:shd w:val="clear" w:color="000000" w:fill="FFFFFF"/>
            <w:vAlign w:val="bottom"/>
            <w:hideMark/>
          </w:tcPr>
          <w:p w14:paraId="79363DC3" w14:textId="77777777" w:rsidR="00D14181" w:rsidRPr="00AB0049" w:rsidRDefault="00D14181" w:rsidP="00FE19C5">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204,8</w:t>
            </w:r>
          </w:p>
        </w:tc>
      </w:tr>
      <w:tr w:rsidR="00D14181" w:rsidRPr="00AB0049" w14:paraId="1A8DF0D3" w14:textId="77777777" w:rsidTr="00B5497F">
        <w:trPr>
          <w:trHeight w:val="417"/>
        </w:trPr>
        <w:tc>
          <w:tcPr>
            <w:tcW w:w="2825" w:type="dxa"/>
            <w:shd w:val="clear" w:color="000000" w:fill="FFFFFF"/>
            <w:hideMark/>
          </w:tcPr>
          <w:p w14:paraId="77D8ED66" w14:textId="77777777" w:rsidR="00D14181" w:rsidRPr="00AB0049" w:rsidRDefault="00D14181" w:rsidP="00B5497F">
            <w:pPr>
              <w:rPr>
                <w:rFonts w:ascii="Times New Roman" w:hAnsi="Times New Roman" w:cs="Times New Roman"/>
              </w:rPr>
            </w:pPr>
            <w:r w:rsidRPr="00AB0049">
              <w:rPr>
                <w:rFonts w:ascii="Times New Roman" w:hAnsi="Times New Roman" w:cs="Times New Roman"/>
              </w:rPr>
              <w:t>Тауарларға , жұмыстарға салынатын ішкі салықтар</w:t>
            </w:r>
          </w:p>
        </w:tc>
        <w:tc>
          <w:tcPr>
            <w:tcW w:w="1560" w:type="dxa"/>
            <w:shd w:val="clear" w:color="000000" w:fill="FFFFFF"/>
            <w:noWrap/>
            <w:vAlign w:val="bottom"/>
            <w:hideMark/>
          </w:tcPr>
          <w:p w14:paraId="58184CE7" w14:textId="77777777" w:rsidR="00D14181" w:rsidRPr="00AB0049" w:rsidRDefault="00D14181"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0,0</w:t>
            </w:r>
          </w:p>
        </w:tc>
        <w:tc>
          <w:tcPr>
            <w:tcW w:w="2126" w:type="dxa"/>
            <w:shd w:val="clear" w:color="000000" w:fill="FFFFFF"/>
            <w:vAlign w:val="bottom"/>
            <w:hideMark/>
          </w:tcPr>
          <w:p w14:paraId="374B14A8" w14:textId="77777777" w:rsidR="00D14181" w:rsidRPr="00AB0049" w:rsidRDefault="00D14181"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0,0</w:t>
            </w:r>
          </w:p>
        </w:tc>
        <w:tc>
          <w:tcPr>
            <w:tcW w:w="1701" w:type="dxa"/>
            <w:shd w:val="clear" w:color="000000" w:fill="FFFFFF"/>
            <w:vAlign w:val="bottom"/>
            <w:hideMark/>
          </w:tcPr>
          <w:p w14:paraId="56644998" w14:textId="77777777" w:rsidR="00D14181" w:rsidRPr="00AB0049" w:rsidRDefault="00D14181" w:rsidP="00FE19C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0,0</w:t>
            </w:r>
          </w:p>
        </w:tc>
        <w:tc>
          <w:tcPr>
            <w:tcW w:w="1559" w:type="dxa"/>
            <w:shd w:val="clear" w:color="000000" w:fill="FFFFFF"/>
            <w:vAlign w:val="bottom"/>
            <w:hideMark/>
          </w:tcPr>
          <w:p w14:paraId="606840E1" w14:textId="77777777" w:rsidR="00D14181" w:rsidRPr="00AB0049" w:rsidRDefault="00D14181" w:rsidP="00FE19C5">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0,0</w:t>
            </w:r>
          </w:p>
        </w:tc>
      </w:tr>
      <w:tr w:rsidR="00D14181" w:rsidRPr="00AB0049" w14:paraId="4CA5C01B" w14:textId="77777777" w:rsidTr="00FE19C5">
        <w:trPr>
          <w:trHeight w:val="563"/>
        </w:trPr>
        <w:tc>
          <w:tcPr>
            <w:tcW w:w="2825" w:type="dxa"/>
            <w:shd w:val="clear" w:color="000000" w:fill="FFFFFF"/>
            <w:hideMark/>
          </w:tcPr>
          <w:p w14:paraId="525C9682" w14:textId="77777777" w:rsidR="00D14181" w:rsidRPr="00AB0049" w:rsidRDefault="00D14181" w:rsidP="00B5497F">
            <w:pPr>
              <w:rPr>
                <w:rFonts w:ascii="Times New Roman" w:hAnsi="Times New Roman" w:cs="Times New Roman"/>
              </w:rPr>
            </w:pPr>
            <w:r w:rsidRPr="00AB0049">
              <w:rPr>
                <w:rFonts w:ascii="Times New Roman" w:hAnsi="Times New Roman" w:cs="Times New Roman"/>
              </w:rPr>
              <w:t>2.Салықтық емес түсімдер, оның ішінде</w:t>
            </w:r>
          </w:p>
        </w:tc>
        <w:tc>
          <w:tcPr>
            <w:tcW w:w="1560" w:type="dxa"/>
            <w:shd w:val="clear" w:color="000000" w:fill="FFFFFF"/>
            <w:noWrap/>
            <w:vAlign w:val="bottom"/>
            <w:hideMark/>
          </w:tcPr>
          <w:p w14:paraId="4506DA7C" w14:textId="77777777" w:rsidR="00D14181" w:rsidRPr="00AB0049" w:rsidRDefault="00D14181" w:rsidP="00FE19C5">
            <w:pPr>
              <w:spacing w:after="0" w:line="240" w:lineRule="auto"/>
              <w:contextualSpacing/>
              <w:jc w:val="center"/>
              <w:rPr>
                <w:rFonts w:ascii="Times New Roman" w:eastAsia="Times New Roman" w:hAnsi="Times New Roman" w:cs="Times New Roman"/>
                <w:b/>
                <w:iCs/>
                <w:color w:val="000000"/>
                <w:sz w:val="24"/>
                <w:szCs w:val="24"/>
                <w:lang w:val="kk-KZ" w:eastAsia="ru-RU"/>
              </w:rPr>
            </w:pPr>
            <w:r w:rsidRPr="00AB0049">
              <w:rPr>
                <w:rFonts w:ascii="Times New Roman" w:eastAsia="Times New Roman" w:hAnsi="Times New Roman" w:cs="Times New Roman"/>
                <w:b/>
                <w:iCs/>
                <w:color w:val="000000"/>
                <w:sz w:val="24"/>
                <w:szCs w:val="24"/>
                <w:lang w:val="kk-KZ" w:eastAsia="ru-RU"/>
              </w:rPr>
              <w:t>177,0</w:t>
            </w:r>
          </w:p>
        </w:tc>
        <w:tc>
          <w:tcPr>
            <w:tcW w:w="2126" w:type="dxa"/>
            <w:shd w:val="clear" w:color="000000" w:fill="FFFFFF"/>
            <w:noWrap/>
            <w:vAlign w:val="bottom"/>
            <w:hideMark/>
          </w:tcPr>
          <w:p w14:paraId="32F8980C" w14:textId="77777777" w:rsidR="00D14181" w:rsidRPr="00AB0049" w:rsidRDefault="00D14181" w:rsidP="00FE19C5">
            <w:pPr>
              <w:spacing w:after="0" w:line="240" w:lineRule="auto"/>
              <w:contextualSpacing/>
              <w:jc w:val="center"/>
              <w:rPr>
                <w:rFonts w:ascii="Times New Roman" w:eastAsia="Times New Roman" w:hAnsi="Times New Roman" w:cs="Times New Roman"/>
                <w:b/>
                <w:iCs/>
                <w:color w:val="000000"/>
                <w:sz w:val="24"/>
                <w:szCs w:val="24"/>
                <w:lang w:val="kk-KZ" w:eastAsia="ru-RU"/>
              </w:rPr>
            </w:pPr>
            <w:r w:rsidRPr="00AB0049">
              <w:rPr>
                <w:rFonts w:ascii="Times New Roman" w:eastAsia="Times New Roman" w:hAnsi="Times New Roman" w:cs="Times New Roman"/>
                <w:b/>
                <w:iCs/>
                <w:color w:val="000000"/>
                <w:sz w:val="24"/>
                <w:szCs w:val="24"/>
                <w:lang w:val="kk-KZ" w:eastAsia="ru-RU"/>
              </w:rPr>
              <w:t>1 212,0</w:t>
            </w:r>
          </w:p>
        </w:tc>
        <w:tc>
          <w:tcPr>
            <w:tcW w:w="1701" w:type="dxa"/>
            <w:shd w:val="clear" w:color="000000" w:fill="FFFFFF"/>
            <w:noWrap/>
            <w:vAlign w:val="bottom"/>
            <w:hideMark/>
          </w:tcPr>
          <w:p w14:paraId="05EDC567" w14:textId="77777777" w:rsidR="00D14181" w:rsidRPr="00AB0049" w:rsidRDefault="00D14181" w:rsidP="00FE19C5">
            <w:pPr>
              <w:spacing w:after="0" w:line="240" w:lineRule="auto"/>
              <w:contextualSpacing/>
              <w:jc w:val="center"/>
              <w:rPr>
                <w:rFonts w:ascii="Times New Roman" w:eastAsia="Times New Roman" w:hAnsi="Times New Roman" w:cs="Times New Roman"/>
                <w:b/>
                <w:iCs/>
                <w:color w:val="000000"/>
                <w:sz w:val="24"/>
                <w:szCs w:val="24"/>
                <w:lang w:val="kk-KZ" w:eastAsia="ru-RU"/>
              </w:rPr>
            </w:pPr>
            <w:r w:rsidRPr="00AB0049">
              <w:rPr>
                <w:rFonts w:ascii="Times New Roman" w:eastAsia="Times New Roman" w:hAnsi="Times New Roman" w:cs="Times New Roman"/>
                <w:b/>
                <w:iCs/>
                <w:color w:val="000000"/>
                <w:sz w:val="24"/>
                <w:szCs w:val="24"/>
                <w:lang w:val="kk-KZ" w:eastAsia="ru-RU"/>
              </w:rPr>
              <w:t>1 231,6</w:t>
            </w:r>
          </w:p>
        </w:tc>
        <w:tc>
          <w:tcPr>
            <w:tcW w:w="1559" w:type="dxa"/>
            <w:shd w:val="clear" w:color="000000" w:fill="FFFFFF"/>
            <w:vAlign w:val="bottom"/>
            <w:hideMark/>
          </w:tcPr>
          <w:p w14:paraId="0DBAA702" w14:textId="77777777" w:rsidR="00D14181" w:rsidRPr="00AB0049" w:rsidRDefault="00D14181" w:rsidP="00FE19C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101,6</w:t>
            </w:r>
          </w:p>
        </w:tc>
      </w:tr>
      <w:tr w:rsidR="00D14181" w:rsidRPr="00AB0049" w14:paraId="48BC6B7E" w14:textId="77777777" w:rsidTr="00B5497F">
        <w:trPr>
          <w:trHeight w:val="742"/>
        </w:trPr>
        <w:tc>
          <w:tcPr>
            <w:tcW w:w="2825" w:type="dxa"/>
            <w:shd w:val="clear" w:color="000000" w:fill="FFFFFF"/>
            <w:hideMark/>
          </w:tcPr>
          <w:p w14:paraId="0DC7B77C" w14:textId="77777777" w:rsidR="00D14181" w:rsidRPr="00AB0049" w:rsidRDefault="00D14181" w:rsidP="00B5497F">
            <w:pPr>
              <w:rPr>
                <w:rFonts w:ascii="Times New Roman" w:hAnsi="Times New Roman" w:cs="Times New Roman"/>
              </w:rPr>
            </w:pPr>
            <w:r w:rsidRPr="00AB0049">
              <w:rPr>
                <w:rFonts w:ascii="Times New Roman" w:hAnsi="Times New Roman" w:cs="Times New Roman"/>
              </w:rPr>
              <w:t>Мемлекет меншігіндегі мүлікті жалға беруден түсетін кірістер</w:t>
            </w:r>
          </w:p>
        </w:tc>
        <w:tc>
          <w:tcPr>
            <w:tcW w:w="1560" w:type="dxa"/>
            <w:shd w:val="clear" w:color="000000" w:fill="FFFFFF"/>
            <w:noWrap/>
            <w:vAlign w:val="bottom"/>
            <w:hideMark/>
          </w:tcPr>
          <w:p w14:paraId="41D6C432" w14:textId="77777777" w:rsidR="00D14181" w:rsidRPr="00AB0049" w:rsidRDefault="00D14181"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177,0</w:t>
            </w:r>
          </w:p>
        </w:tc>
        <w:tc>
          <w:tcPr>
            <w:tcW w:w="2126" w:type="dxa"/>
            <w:shd w:val="clear" w:color="000000" w:fill="FFFFFF"/>
            <w:noWrap/>
            <w:vAlign w:val="bottom"/>
            <w:hideMark/>
          </w:tcPr>
          <w:p w14:paraId="67319C2F" w14:textId="77777777" w:rsidR="00D14181" w:rsidRPr="00AB0049" w:rsidRDefault="00D14181" w:rsidP="00FE19C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177,0</w:t>
            </w:r>
          </w:p>
        </w:tc>
        <w:tc>
          <w:tcPr>
            <w:tcW w:w="1701" w:type="dxa"/>
            <w:shd w:val="clear" w:color="000000" w:fill="FFFFFF"/>
            <w:vAlign w:val="bottom"/>
            <w:hideMark/>
          </w:tcPr>
          <w:p w14:paraId="7541B819" w14:textId="77777777" w:rsidR="00D14181" w:rsidRPr="00AB0049" w:rsidRDefault="00D14181" w:rsidP="00FE19C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196,6</w:t>
            </w:r>
          </w:p>
        </w:tc>
        <w:tc>
          <w:tcPr>
            <w:tcW w:w="1559" w:type="dxa"/>
            <w:shd w:val="clear" w:color="000000" w:fill="FFFFFF"/>
            <w:vAlign w:val="bottom"/>
            <w:hideMark/>
          </w:tcPr>
          <w:p w14:paraId="75408F0A" w14:textId="77777777" w:rsidR="00D14181" w:rsidRPr="00AB0049" w:rsidRDefault="00D14181" w:rsidP="00FE19C5">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111,1</w:t>
            </w:r>
          </w:p>
        </w:tc>
      </w:tr>
      <w:tr w:rsidR="00D14181" w:rsidRPr="00AB0049" w14:paraId="3F2AD2EA" w14:textId="77777777" w:rsidTr="00B5497F">
        <w:trPr>
          <w:trHeight w:val="435"/>
        </w:trPr>
        <w:tc>
          <w:tcPr>
            <w:tcW w:w="2825" w:type="dxa"/>
            <w:shd w:val="clear" w:color="000000" w:fill="FFFFFF"/>
            <w:hideMark/>
          </w:tcPr>
          <w:p w14:paraId="7F749A29" w14:textId="77777777" w:rsidR="00D14181" w:rsidRPr="00AB0049" w:rsidRDefault="00D14181" w:rsidP="00B5497F">
            <w:pPr>
              <w:rPr>
                <w:rFonts w:ascii="Times New Roman" w:hAnsi="Times New Roman" w:cs="Times New Roman"/>
              </w:rPr>
            </w:pPr>
            <w:r w:rsidRPr="00AB0049">
              <w:rPr>
                <w:rFonts w:ascii="Times New Roman" w:hAnsi="Times New Roman" w:cs="Times New Roman"/>
              </w:rPr>
              <w:t>Басқа да салықтық емес түсімдер</w:t>
            </w:r>
          </w:p>
        </w:tc>
        <w:tc>
          <w:tcPr>
            <w:tcW w:w="1560" w:type="dxa"/>
            <w:shd w:val="clear" w:color="000000" w:fill="FFFFFF"/>
            <w:noWrap/>
            <w:vAlign w:val="bottom"/>
            <w:hideMark/>
          </w:tcPr>
          <w:p w14:paraId="374B0B7C" w14:textId="77777777" w:rsidR="00D14181" w:rsidRPr="00AB0049" w:rsidRDefault="00D14181" w:rsidP="00FE19C5">
            <w:pPr>
              <w:spacing w:after="0" w:line="240" w:lineRule="auto"/>
              <w:contextualSpacing/>
              <w:jc w:val="center"/>
              <w:rPr>
                <w:rFonts w:ascii="Times New Roman" w:eastAsia="Times New Roman" w:hAnsi="Times New Roman" w:cs="Times New Roman"/>
                <w:i/>
                <w:iCs/>
                <w:color w:val="000000"/>
                <w:sz w:val="24"/>
                <w:szCs w:val="24"/>
                <w:lang w:eastAsia="ru-RU"/>
              </w:rPr>
            </w:pPr>
            <w:r w:rsidRPr="00AB0049">
              <w:rPr>
                <w:rFonts w:ascii="Times New Roman" w:eastAsia="Times New Roman" w:hAnsi="Times New Roman" w:cs="Times New Roman"/>
                <w:i/>
                <w:iCs/>
                <w:color w:val="000000"/>
                <w:sz w:val="24"/>
                <w:szCs w:val="24"/>
                <w:lang w:eastAsia="ru-RU"/>
              </w:rPr>
              <w:t>0</w:t>
            </w:r>
          </w:p>
        </w:tc>
        <w:tc>
          <w:tcPr>
            <w:tcW w:w="2126" w:type="dxa"/>
            <w:shd w:val="clear" w:color="000000" w:fill="FFFFFF"/>
            <w:noWrap/>
            <w:vAlign w:val="bottom"/>
            <w:hideMark/>
          </w:tcPr>
          <w:p w14:paraId="55045FCC" w14:textId="77777777" w:rsidR="00D14181" w:rsidRPr="00AB0049" w:rsidRDefault="00D14181" w:rsidP="00FE19C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1 035,0</w:t>
            </w:r>
          </w:p>
        </w:tc>
        <w:tc>
          <w:tcPr>
            <w:tcW w:w="1701" w:type="dxa"/>
            <w:shd w:val="clear" w:color="000000" w:fill="FFFFFF"/>
            <w:vAlign w:val="bottom"/>
            <w:hideMark/>
          </w:tcPr>
          <w:p w14:paraId="23DC0774" w14:textId="77777777" w:rsidR="00D14181" w:rsidRPr="00AB0049" w:rsidRDefault="00D14181" w:rsidP="00FE19C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1 035,0</w:t>
            </w:r>
          </w:p>
        </w:tc>
        <w:tc>
          <w:tcPr>
            <w:tcW w:w="1559" w:type="dxa"/>
            <w:shd w:val="clear" w:color="000000" w:fill="FFFFFF"/>
            <w:vAlign w:val="bottom"/>
            <w:hideMark/>
          </w:tcPr>
          <w:p w14:paraId="4B16A7A9" w14:textId="77777777" w:rsidR="00D14181" w:rsidRPr="00AB0049" w:rsidRDefault="00D14181" w:rsidP="00FE19C5">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100,0</w:t>
            </w:r>
          </w:p>
        </w:tc>
      </w:tr>
      <w:tr w:rsidR="00D14181" w:rsidRPr="00AB0049" w14:paraId="19640508" w14:textId="77777777" w:rsidTr="00FE19C5">
        <w:trPr>
          <w:trHeight w:val="523"/>
        </w:trPr>
        <w:tc>
          <w:tcPr>
            <w:tcW w:w="2825" w:type="dxa"/>
            <w:shd w:val="clear" w:color="000000" w:fill="FFFFFF"/>
            <w:hideMark/>
          </w:tcPr>
          <w:p w14:paraId="68EA30A6" w14:textId="77777777" w:rsidR="00D14181" w:rsidRPr="00AB0049" w:rsidRDefault="00D14181" w:rsidP="00B5497F">
            <w:pPr>
              <w:rPr>
                <w:rFonts w:ascii="Times New Roman" w:hAnsi="Times New Roman" w:cs="Times New Roman"/>
              </w:rPr>
            </w:pPr>
            <w:r w:rsidRPr="00AB0049">
              <w:rPr>
                <w:rFonts w:ascii="Times New Roman" w:hAnsi="Times New Roman" w:cs="Times New Roman"/>
              </w:rPr>
              <w:t>3.Трансферттердің түсімдері, оның ішінде</w:t>
            </w:r>
          </w:p>
        </w:tc>
        <w:tc>
          <w:tcPr>
            <w:tcW w:w="1560" w:type="dxa"/>
            <w:shd w:val="clear" w:color="000000" w:fill="FFFFFF"/>
            <w:noWrap/>
            <w:vAlign w:val="bottom"/>
            <w:hideMark/>
          </w:tcPr>
          <w:p w14:paraId="7B5941BE" w14:textId="77777777" w:rsidR="00D14181" w:rsidRPr="00AB0049" w:rsidRDefault="00D14181" w:rsidP="00FE19C5">
            <w:pPr>
              <w:spacing w:after="0" w:line="240" w:lineRule="auto"/>
              <w:contextualSpacing/>
              <w:jc w:val="center"/>
              <w:rPr>
                <w:rFonts w:ascii="Times New Roman" w:eastAsia="Times New Roman" w:hAnsi="Times New Roman" w:cs="Times New Roman"/>
                <w:b/>
                <w:iCs/>
                <w:color w:val="000000"/>
                <w:sz w:val="24"/>
                <w:szCs w:val="24"/>
                <w:lang w:val="kk-KZ" w:eastAsia="ru-RU"/>
              </w:rPr>
            </w:pPr>
            <w:r w:rsidRPr="00AB0049">
              <w:rPr>
                <w:rFonts w:ascii="Times New Roman" w:eastAsia="Times New Roman" w:hAnsi="Times New Roman" w:cs="Times New Roman"/>
                <w:b/>
                <w:iCs/>
                <w:color w:val="000000"/>
                <w:sz w:val="24"/>
                <w:szCs w:val="24"/>
                <w:lang w:val="kk-KZ" w:eastAsia="ru-RU"/>
              </w:rPr>
              <w:t>20 094,0</w:t>
            </w:r>
          </w:p>
        </w:tc>
        <w:tc>
          <w:tcPr>
            <w:tcW w:w="2126" w:type="dxa"/>
            <w:shd w:val="clear" w:color="000000" w:fill="FFFFFF"/>
            <w:noWrap/>
            <w:vAlign w:val="bottom"/>
            <w:hideMark/>
          </w:tcPr>
          <w:p w14:paraId="2A3C1661" w14:textId="77777777" w:rsidR="00D14181" w:rsidRPr="00AB0049" w:rsidRDefault="00D14181" w:rsidP="00FE19C5">
            <w:pPr>
              <w:spacing w:after="0" w:line="240" w:lineRule="auto"/>
              <w:contextualSpacing/>
              <w:jc w:val="center"/>
              <w:rPr>
                <w:rFonts w:ascii="Times New Roman" w:eastAsia="Times New Roman" w:hAnsi="Times New Roman" w:cs="Times New Roman"/>
                <w:b/>
                <w:iCs/>
                <w:color w:val="000000"/>
                <w:sz w:val="24"/>
                <w:szCs w:val="24"/>
                <w:lang w:val="kk-KZ" w:eastAsia="ru-RU"/>
              </w:rPr>
            </w:pPr>
            <w:r w:rsidRPr="00AB0049">
              <w:rPr>
                <w:rFonts w:ascii="Times New Roman" w:eastAsia="Times New Roman" w:hAnsi="Times New Roman" w:cs="Times New Roman"/>
                <w:b/>
                <w:iCs/>
                <w:color w:val="000000"/>
                <w:sz w:val="24"/>
                <w:szCs w:val="24"/>
                <w:lang w:val="kk-KZ" w:eastAsia="ru-RU"/>
              </w:rPr>
              <w:t>21 781,0</w:t>
            </w:r>
          </w:p>
        </w:tc>
        <w:tc>
          <w:tcPr>
            <w:tcW w:w="1701" w:type="dxa"/>
            <w:shd w:val="clear" w:color="000000" w:fill="FFFFFF"/>
            <w:noWrap/>
            <w:vAlign w:val="bottom"/>
            <w:hideMark/>
          </w:tcPr>
          <w:p w14:paraId="5E33408F" w14:textId="77777777" w:rsidR="00D14181" w:rsidRPr="00AB0049" w:rsidRDefault="00D14181" w:rsidP="00FE19C5">
            <w:pPr>
              <w:spacing w:after="0" w:line="240" w:lineRule="auto"/>
              <w:contextualSpacing/>
              <w:jc w:val="center"/>
              <w:rPr>
                <w:rFonts w:ascii="Times New Roman" w:eastAsia="Times New Roman" w:hAnsi="Times New Roman" w:cs="Times New Roman"/>
                <w:b/>
                <w:iCs/>
                <w:color w:val="000000"/>
                <w:sz w:val="24"/>
                <w:szCs w:val="24"/>
                <w:lang w:val="kk-KZ" w:eastAsia="ru-RU"/>
              </w:rPr>
            </w:pPr>
            <w:r w:rsidRPr="00AB0049">
              <w:rPr>
                <w:rFonts w:ascii="Times New Roman" w:eastAsia="Times New Roman" w:hAnsi="Times New Roman" w:cs="Times New Roman"/>
                <w:b/>
                <w:iCs/>
                <w:color w:val="000000"/>
                <w:sz w:val="24"/>
                <w:szCs w:val="24"/>
                <w:lang w:val="kk-KZ" w:eastAsia="ru-RU"/>
              </w:rPr>
              <w:t>21 781,0</w:t>
            </w:r>
          </w:p>
        </w:tc>
        <w:tc>
          <w:tcPr>
            <w:tcW w:w="1559" w:type="dxa"/>
            <w:shd w:val="clear" w:color="000000" w:fill="FFFFFF"/>
            <w:vAlign w:val="bottom"/>
            <w:hideMark/>
          </w:tcPr>
          <w:p w14:paraId="6F408610" w14:textId="77777777" w:rsidR="00D14181" w:rsidRPr="00AB0049" w:rsidRDefault="00D14181" w:rsidP="00FE19C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100,0</w:t>
            </w:r>
          </w:p>
        </w:tc>
      </w:tr>
      <w:tr w:rsidR="00D14181" w:rsidRPr="00AB0049" w14:paraId="2D2060A7" w14:textId="77777777" w:rsidTr="00B5497F">
        <w:trPr>
          <w:trHeight w:val="687"/>
        </w:trPr>
        <w:tc>
          <w:tcPr>
            <w:tcW w:w="2825" w:type="dxa"/>
            <w:shd w:val="clear" w:color="000000" w:fill="FFFFFF"/>
            <w:hideMark/>
          </w:tcPr>
          <w:p w14:paraId="2D21C911" w14:textId="77777777" w:rsidR="00D14181" w:rsidRPr="00AB0049" w:rsidRDefault="00D14181" w:rsidP="00B5497F">
            <w:pPr>
              <w:rPr>
                <w:rFonts w:ascii="Times New Roman" w:hAnsi="Times New Roman" w:cs="Times New Roman"/>
              </w:rPr>
            </w:pPr>
            <w:r w:rsidRPr="00AB0049">
              <w:rPr>
                <w:rFonts w:ascii="Times New Roman" w:hAnsi="Times New Roman" w:cs="Times New Roman"/>
              </w:rPr>
              <w:t>Жоғары тұрған бюджеттен түсетін трансферттер, оның ішінде:</w:t>
            </w:r>
          </w:p>
        </w:tc>
        <w:tc>
          <w:tcPr>
            <w:tcW w:w="1560" w:type="dxa"/>
            <w:shd w:val="clear" w:color="000000" w:fill="FFFFFF"/>
            <w:noWrap/>
            <w:vAlign w:val="bottom"/>
            <w:hideMark/>
          </w:tcPr>
          <w:p w14:paraId="042B5DC2" w14:textId="77777777" w:rsidR="00D14181" w:rsidRPr="00AB0049" w:rsidRDefault="00D14181"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20 094,0</w:t>
            </w:r>
          </w:p>
        </w:tc>
        <w:tc>
          <w:tcPr>
            <w:tcW w:w="2126" w:type="dxa"/>
            <w:shd w:val="clear" w:color="000000" w:fill="FFFFFF"/>
            <w:noWrap/>
            <w:vAlign w:val="bottom"/>
            <w:hideMark/>
          </w:tcPr>
          <w:p w14:paraId="0EB88105" w14:textId="77777777" w:rsidR="00D14181" w:rsidRPr="00AB0049" w:rsidRDefault="00D14181"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21 781,0</w:t>
            </w:r>
          </w:p>
        </w:tc>
        <w:tc>
          <w:tcPr>
            <w:tcW w:w="1701" w:type="dxa"/>
            <w:shd w:val="clear" w:color="000000" w:fill="FFFFFF"/>
            <w:noWrap/>
            <w:vAlign w:val="bottom"/>
            <w:hideMark/>
          </w:tcPr>
          <w:p w14:paraId="573A505E" w14:textId="77777777" w:rsidR="00D14181" w:rsidRPr="00AB0049" w:rsidRDefault="00D14181"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21 781,0</w:t>
            </w:r>
          </w:p>
        </w:tc>
        <w:tc>
          <w:tcPr>
            <w:tcW w:w="1559" w:type="dxa"/>
            <w:shd w:val="clear" w:color="000000" w:fill="FFFFFF"/>
            <w:vAlign w:val="bottom"/>
            <w:hideMark/>
          </w:tcPr>
          <w:p w14:paraId="7329FEC9" w14:textId="77777777" w:rsidR="00D14181" w:rsidRPr="00AB0049" w:rsidRDefault="00D14181" w:rsidP="00FE19C5">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100,0</w:t>
            </w:r>
          </w:p>
        </w:tc>
      </w:tr>
      <w:tr w:rsidR="00D14181" w:rsidRPr="00AB0049" w14:paraId="25B2F734" w14:textId="77777777" w:rsidTr="00BE502F">
        <w:trPr>
          <w:trHeight w:val="464"/>
        </w:trPr>
        <w:tc>
          <w:tcPr>
            <w:tcW w:w="2825" w:type="dxa"/>
            <w:shd w:val="clear" w:color="000000" w:fill="FFFFFF"/>
            <w:hideMark/>
          </w:tcPr>
          <w:p w14:paraId="4E28B56B" w14:textId="77777777" w:rsidR="00D14181" w:rsidRPr="00AB0049" w:rsidRDefault="00D14181" w:rsidP="00B5497F">
            <w:pPr>
              <w:rPr>
                <w:rFonts w:ascii="Times New Roman" w:hAnsi="Times New Roman" w:cs="Times New Roman"/>
              </w:rPr>
            </w:pPr>
            <w:r w:rsidRPr="00AB0049">
              <w:rPr>
                <w:rFonts w:ascii="Times New Roman" w:hAnsi="Times New Roman" w:cs="Times New Roman"/>
              </w:rPr>
              <w:t>Берілетін ағымдағы нысаналы трансферттер</w:t>
            </w:r>
          </w:p>
        </w:tc>
        <w:tc>
          <w:tcPr>
            <w:tcW w:w="1560" w:type="dxa"/>
            <w:shd w:val="clear" w:color="000000" w:fill="FFFFFF"/>
            <w:vAlign w:val="bottom"/>
            <w:hideMark/>
          </w:tcPr>
          <w:p w14:paraId="0AC4A00B" w14:textId="77777777" w:rsidR="00D14181" w:rsidRPr="00AB0049" w:rsidRDefault="00D14181" w:rsidP="00FE19C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0,0</w:t>
            </w:r>
          </w:p>
        </w:tc>
        <w:tc>
          <w:tcPr>
            <w:tcW w:w="2126" w:type="dxa"/>
            <w:shd w:val="clear" w:color="000000" w:fill="FFFFFF"/>
            <w:noWrap/>
            <w:vAlign w:val="bottom"/>
            <w:hideMark/>
          </w:tcPr>
          <w:p w14:paraId="343C7521" w14:textId="77777777" w:rsidR="00D14181" w:rsidRPr="00AB0049" w:rsidRDefault="00D14181" w:rsidP="00FE19C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1 687,0</w:t>
            </w:r>
          </w:p>
        </w:tc>
        <w:tc>
          <w:tcPr>
            <w:tcW w:w="1701" w:type="dxa"/>
            <w:shd w:val="clear" w:color="000000" w:fill="FFFFFF"/>
            <w:vAlign w:val="bottom"/>
            <w:hideMark/>
          </w:tcPr>
          <w:p w14:paraId="0E663022" w14:textId="77777777" w:rsidR="00D14181" w:rsidRPr="00AB0049" w:rsidRDefault="00D14181" w:rsidP="00FE19C5">
            <w:pPr>
              <w:spacing w:after="0" w:line="240" w:lineRule="auto"/>
              <w:contextualSpacing/>
              <w:jc w:val="center"/>
              <w:rPr>
                <w:rFonts w:ascii="Times New Roman" w:eastAsia="Times New Roman" w:hAnsi="Times New Roman" w:cs="Times New Roman"/>
                <w:i/>
                <w:sz w:val="24"/>
                <w:szCs w:val="24"/>
                <w:lang w:val="kk-KZ" w:eastAsia="ru-RU"/>
              </w:rPr>
            </w:pPr>
            <w:r w:rsidRPr="00AB0049">
              <w:rPr>
                <w:rFonts w:ascii="Times New Roman" w:eastAsia="Times New Roman" w:hAnsi="Times New Roman" w:cs="Times New Roman"/>
                <w:i/>
                <w:sz w:val="24"/>
                <w:szCs w:val="24"/>
                <w:lang w:val="kk-KZ" w:eastAsia="ru-RU"/>
              </w:rPr>
              <w:t>1 687,0</w:t>
            </w:r>
          </w:p>
        </w:tc>
        <w:tc>
          <w:tcPr>
            <w:tcW w:w="1559" w:type="dxa"/>
            <w:shd w:val="clear" w:color="000000" w:fill="FFFFFF"/>
            <w:vAlign w:val="bottom"/>
            <w:hideMark/>
          </w:tcPr>
          <w:p w14:paraId="01514439" w14:textId="77777777" w:rsidR="00D14181" w:rsidRPr="00AB0049" w:rsidRDefault="00D14181" w:rsidP="00FE19C5">
            <w:pPr>
              <w:spacing w:after="0" w:line="240" w:lineRule="auto"/>
              <w:contextualSpacing/>
              <w:jc w:val="center"/>
              <w:rPr>
                <w:rFonts w:ascii="Times New Roman" w:eastAsia="Times New Roman" w:hAnsi="Times New Roman" w:cs="Times New Roman"/>
                <w:bCs/>
                <w:i/>
                <w:color w:val="000000"/>
                <w:sz w:val="24"/>
                <w:szCs w:val="24"/>
                <w:lang w:val="kk-KZ" w:eastAsia="ru-RU"/>
              </w:rPr>
            </w:pPr>
            <w:r w:rsidRPr="00AB0049">
              <w:rPr>
                <w:rFonts w:ascii="Times New Roman" w:eastAsia="Times New Roman" w:hAnsi="Times New Roman" w:cs="Times New Roman"/>
                <w:bCs/>
                <w:i/>
                <w:color w:val="000000"/>
                <w:sz w:val="24"/>
                <w:szCs w:val="24"/>
                <w:lang w:val="kk-KZ" w:eastAsia="ru-RU"/>
              </w:rPr>
              <w:t>100,0</w:t>
            </w:r>
          </w:p>
        </w:tc>
      </w:tr>
      <w:tr w:rsidR="00D14181" w:rsidRPr="00AB0049" w14:paraId="73B72438" w14:textId="77777777" w:rsidTr="00BE502F">
        <w:trPr>
          <w:trHeight w:val="174"/>
        </w:trPr>
        <w:tc>
          <w:tcPr>
            <w:tcW w:w="2825" w:type="dxa"/>
            <w:shd w:val="clear" w:color="000000" w:fill="FFFFFF"/>
            <w:hideMark/>
          </w:tcPr>
          <w:p w14:paraId="5DC25E15" w14:textId="77777777" w:rsidR="00D14181" w:rsidRPr="00AB0049" w:rsidRDefault="00D14181" w:rsidP="00B5497F">
            <w:pPr>
              <w:rPr>
                <w:rFonts w:ascii="Times New Roman" w:hAnsi="Times New Roman" w:cs="Times New Roman"/>
              </w:rPr>
            </w:pPr>
            <w:r w:rsidRPr="00AB0049">
              <w:rPr>
                <w:rFonts w:ascii="Times New Roman" w:hAnsi="Times New Roman" w:cs="Times New Roman"/>
              </w:rPr>
              <w:t>Субвенция</w:t>
            </w:r>
          </w:p>
        </w:tc>
        <w:tc>
          <w:tcPr>
            <w:tcW w:w="1560" w:type="dxa"/>
            <w:shd w:val="clear" w:color="000000" w:fill="FFFFFF"/>
            <w:vAlign w:val="bottom"/>
            <w:hideMark/>
          </w:tcPr>
          <w:p w14:paraId="04A028F5" w14:textId="77777777" w:rsidR="00D14181" w:rsidRPr="00AB0049" w:rsidRDefault="00D14181" w:rsidP="00FE19C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20 094,0</w:t>
            </w:r>
          </w:p>
        </w:tc>
        <w:tc>
          <w:tcPr>
            <w:tcW w:w="2126" w:type="dxa"/>
            <w:shd w:val="clear" w:color="000000" w:fill="FFFFFF"/>
            <w:noWrap/>
            <w:vAlign w:val="bottom"/>
            <w:hideMark/>
          </w:tcPr>
          <w:p w14:paraId="0F4FE838" w14:textId="77777777" w:rsidR="00D14181" w:rsidRPr="00AB0049" w:rsidRDefault="00D14181" w:rsidP="00FE19C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20 094,0</w:t>
            </w:r>
          </w:p>
        </w:tc>
        <w:tc>
          <w:tcPr>
            <w:tcW w:w="1701" w:type="dxa"/>
            <w:shd w:val="clear" w:color="000000" w:fill="FFFFFF"/>
            <w:vAlign w:val="bottom"/>
            <w:hideMark/>
          </w:tcPr>
          <w:p w14:paraId="078C5C14" w14:textId="77777777" w:rsidR="00D14181" w:rsidRPr="00AB0049" w:rsidRDefault="00D14181" w:rsidP="00FE19C5">
            <w:pPr>
              <w:spacing w:after="0" w:line="240" w:lineRule="auto"/>
              <w:contextualSpacing/>
              <w:jc w:val="center"/>
              <w:rPr>
                <w:rFonts w:ascii="Times New Roman" w:eastAsia="Times New Roman" w:hAnsi="Times New Roman" w:cs="Times New Roman"/>
                <w:i/>
                <w:sz w:val="24"/>
                <w:szCs w:val="24"/>
                <w:lang w:val="kk-KZ" w:eastAsia="ru-RU"/>
              </w:rPr>
            </w:pPr>
            <w:r w:rsidRPr="00AB0049">
              <w:rPr>
                <w:rFonts w:ascii="Times New Roman" w:eastAsia="Times New Roman" w:hAnsi="Times New Roman" w:cs="Times New Roman"/>
                <w:i/>
                <w:sz w:val="24"/>
                <w:szCs w:val="24"/>
                <w:lang w:val="kk-KZ" w:eastAsia="ru-RU"/>
              </w:rPr>
              <w:t>20 094,0</w:t>
            </w:r>
          </w:p>
        </w:tc>
        <w:tc>
          <w:tcPr>
            <w:tcW w:w="1559" w:type="dxa"/>
            <w:shd w:val="clear" w:color="000000" w:fill="FFFFFF"/>
            <w:vAlign w:val="bottom"/>
            <w:hideMark/>
          </w:tcPr>
          <w:p w14:paraId="2EB5136E" w14:textId="77777777" w:rsidR="00D14181" w:rsidRPr="00AB0049" w:rsidRDefault="00D14181" w:rsidP="00FE19C5">
            <w:pPr>
              <w:spacing w:after="0" w:line="240" w:lineRule="auto"/>
              <w:contextualSpacing/>
              <w:jc w:val="center"/>
              <w:rPr>
                <w:rFonts w:ascii="Times New Roman" w:eastAsia="Times New Roman" w:hAnsi="Times New Roman" w:cs="Times New Roman"/>
                <w:bCs/>
                <w:i/>
                <w:color w:val="000000"/>
                <w:sz w:val="24"/>
                <w:szCs w:val="24"/>
                <w:lang w:val="kk-KZ" w:eastAsia="ru-RU"/>
              </w:rPr>
            </w:pPr>
            <w:r w:rsidRPr="00AB0049">
              <w:rPr>
                <w:rFonts w:ascii="Times New Roman" w:eastAsia="Times New Roman" w:hAnsi="Times New Roman" w:cs="Times New Roman"/>
                <w:bCs/>
                <w:i/>
                <w:color w:val="000000"/>
                <w:sz w:val="24"/>
                <w:szCs w:val="24"/>
                <w:lang w:val="kk-KZ" w:eastAsia="ru-RU"/>
              </w:rPr>
              <w:t>100,0</w:t>
            </w:r>
          </w:p>
        </w:tc>
      </w:tr>
      <w:tr w:rsidR="00D14181" w:rsidRPr="00AB0049" w14:paraId="274B0458" w14:textId="77777777" w:rsidTr="00FE19C5">
        <w:trPr>
          <w:trHeight w:val="259"/>
        </w:trPr>
        <w:tc>
          <w:tcPr>
            <w:tcW w:w="2825" w:type="dxa"/>
            <w:shd w:val="clear" w:color="000000" w:fill="FFFFFF"/>
            <w:hideMark/>
          </w:tcPr>
          <w:p w14:paraId="53F58090" w14:textId="77777777" w:rsidR="00D14181" w:rsidRPr="00AB0049" w:rsidRDefault="00D14181" w:rsidP="00B5497F">
            <w:pPr>
              <w:rPr>
                <w:rFonts w:ascii="Times New Roman" w:hAnsi="Times New Roman" w:cs="Times New Roman"/>
              </w:rPr>
            </w:pPr>
            <w:r w:rsidRPr="00AB0049">
              <w:rPr>
                <w:rFonts w:ascii="Times New Roman" w:hAnsi="Times New Roman" w:cs="Times New Roman"/>
              </w:rPr>
              <w:t>1. Шығындар</w:t>
            </w:r>
          </w:p>
        </w:tc>
        <w:tc>
          <w:tcPr>
            <w:tcW w:w="1560" w:type="dxa"/>
            <w:shd w:val="clear" w:color="000000" w:fill="FFFFFF"/>
            <w:vAlign w:val="bottom"/>
            <w:hideMark/>
          </w:tcPr>
          <w:p w14:paraId="0C51F6D9" w14:textId="77777777" w:rsidR="00D14181" w:rsidRPr="00AB0049" w:rsidRDefault="00D14181" w:rsidP="00FE19C5">
            <w:pPr>
              <w:spacing w:after="0" w:line="240" w:lineRule="auto"/>
              <w:contextualSpacing/>
              <w:jc w:val="center"/>
              <w:rPr>
                <w:rFonts w:ascii="Times New Roman" w:eastAsia="Times New Roman" w:hAnsi="Times New Roman" w:cs="Times New Roman"/>
                <w:b/>
                <w:color w:val="000000"/>
                <w:sz w:val="24"/>
                <w:szCs w:val="24"/>
                <w:lang w:val="kk-KZ" w:eastAsia="ru-RU"/>
              </w:rPr>
            </w:pPr>
            <w:r w:rsidRPr="00AB0049">
              <w:rPr>
                <w:rFonts w:ascii="Times New Roman" w:eastAsia="Times New Roman" w:hAnsi="Times New Roman" w:cs="Times New Roman"/>
                <w:b/>
                <w:color w:val="000000"/>
                <w:sz w:val="24"/>
                <w:szCs w:val="24"/>
                <w:lang w:val="kk-KZ" w:eastAsia="ru-RU"/>
              </w:rPr>
              <w:t>21 100,0</w:t>
            </w:r>
          </w:p>
        </w:tc>
        <w:tc>
          <w:tcPr>
            <w:tcW w:w="2126" w:type="dxa"/>
            <w:shd w:val="clear" w:color="000000" w:fill="FFFFFF"/>
            <w:noWrap/>
            <w:vAlign w:val="bottom"/>
            <w:hideMark/>
          </w:tcPr>
          <w:p w14:paraId="3F7790D7" w14:textId="77777777" w:rsidR="00D14181" w:rsidRPr="00AB0049" w:rsidRDefault="00D14181" w:rsidP="00FE19C5">
            <w:pPr>
              <w:spacing w:after="0" w:line="240" w:lineRule="auto"/>
              <w:contextualSpacing/>
              <w:jc w:val="center"/>
              <w:rPr>
                <w:rFonts w:ascii="Times New Roman" w:eastAsia="Times New Roman" w:hAnsi="Times New Roman" w:cs="Times New Roman"/>
                <w:b/>
                <w:color w:val="000000"/>
                <w:sz w:val="24"/>
                <w:szCs w:val="24"/>
                <w:lang w:val="kk-KZ" w:eastAsia="ru-RU"/>
              </w:rPr>
            </w:pPr>
            <w:r w:rsidRPr="00AB0049">
              <w:rPr>
                <w:rFonts w:ascii="Times New Roman" w:eastAsia="Times New Roman" w:hAnsi="Times New Roman" w:cs="Times New Roman"/>
                <w:b/>
                <w:color w:val="000000"/>
                <w:sz w:val="24"/>
                <w:szCs w:val="24"/>
                <w:lang w:val="kk-KZ" w:eastAsia="ru-RU"/>
              </w:rPr>
              <w:t>23 822,0</w:t>
            </w:r>
          </w:p>
        </w:tc>
        <w:tc>
          <w:tcPr>
            <w:tcW w:w="1701" w:type="dxa"/>
            <w:shd w:val="clear" w:color="000000" w:fill="FFFFFF"/>
            <w:vAlign w:val="bottom"/>
            <w:hideMark/>
          </w:tcPr>
          <w:p w14:paraId="68FC4FCF" w14:textId="77777777" w:rsidR="00D14181" w:rsidRPr="00AB0049" w:rsidRDefault="00D14181" w:rsidP="00FE19C5">
            <w:pPr>
              <w:spacing w:after="0" w:line="240" w:lineRule="auto"/>
              <w:contextualSpacing/>
              <w:jc w:val="center"/>
              <w:rPr>
                <w:rFonts w:ascii="Times New Roman" w:eastAsia="Times New Roman" w:hAnsi="Times New Roman" w:cs="Times New Roman"/>
                <w:b/>
                <w:sz w:val="24"/>
                <w:szCs w:val="24"/>
                <w:lang w:val="kk-KZ" w:eastAsia="ru-RU"/>
              </w:rPr>
            </w:pPr>
            <w:r w:rsidRPr="00AB0049">
              <w:rPr>
                <w:rFonts w:ascii="Times New Roman" w:eastAsia="Times New Roman" w:hAnsi="Times New Roman" w:cs="Times New Roman"/>
                <w:b/>
                <w:sz w:val="24"/>
                <w:szCs w:val="24"/>
                <w:lang w:val="kk-KZ" w:eastAsia="ru-RU"/>
              </w:rPr>
              <w:t>23 819,9</w:t>
            </w:r>
          </w:p>
        </w:tc>
        <w:tc>
          <w:tcPr>
            <w:tcW w:w="1559" w:type="dxa"/>
            <w:shd w:val="clear" w:color="000000" w:fill="FFFFFF"/>
            <w:vAlign w:val="bottom"/>
            <w:hideMark/>
          </w:tcPr>
          <w:p w14:paraId="328EB1E2" w14:textId="77777777" w:rsidR="00D14181" w:rsidRPr="00AB0049" w:rsidRDefault="00D14181" w:rsidP="00FE19C5">
            <w:pPr>
              <w:spacing w:after="0" w:line="240" w:lineRule="auto"/>
              <w:contextualSpacing/>
              <w:jc w:val="center"/>
              <w:rPr>
                <w:rFonts w:ascii="Times New Roman" w:eastAsia="Times New Roman" w:hAnsi="Times New Roman" w:cs="Times New Roman"/>
                <w:b/>
                <w:bCs/>
                <w:color w:val="000000"/>
                <w:sz w:val="24"/>
                <w:szCs w:val="24"/>
                <w:lang w:val="kk-KZ" w:eastAsia="ru-RU"/>
              </w:rPr>
            </w:pPr>
            <w:r w:rsidRPr="00AB0049">
              <w:rPr>
                <w:rFonts w:ascii="Times New Roman" w:eastAsia="Times New Roman" w:hAnsi="Times New Roman" w:cs="Times New Roman"/>
                <w:b/>
                <w:bCs/>
                <w:color w:val="000000"/>
                <w:sz w:val="24"/>
                <w:szCs w:val="24"/>
                <w:lang w:val="kk-KZ" w:eastAsia="ru-RU"/>
              </w:rPr>
              <w:t>100,0</w:t>
            </w:r>
          </w:p>
        </w:tc>
      </w:tr>
      <w:tr w:rsidR="00D14181" w:rsidRPr="00AB0049" w14:paraId="3ABC326B" w14:textId="77777777" w:rsidTr="00FE19C5">
        <w:trPr>
          <w:trHeight w:val="273"/>
        </w:trPr>
        <w:tc>
          <w:tcPr>
            <w:tcW w:w="2825" w:type="dxa"/>
            <w:shd w:val="clear" w:color="000000" w:fill="FFFFFF"/>
          </w:tcPr>
          <w:p w14:paraId="03F26443" w14:textId="77777777" w:rsidR="00D14181" w:rsidRPr="00AB0049" w:rsidRDefault="00D14181" w:rsidP="00B5497F">
            <w:pPr>
              <w:rPr>
                <w:rFonts w:ascii="Times New Roman" w:hAnsi="Times New Roman" w:cs="Times New Roman"/>
              </w:rPr>
            </w:pPr>
            <w:r w:rsidRPr="00AB0049">
              <w:rPr>
                <w:rFonts w:ascii="Times New Roman" w:hAnsi="Times New Roman" w:cs="Times New Roman"/>
              </w:rPr>
              <w:t>Оның ішінде мемлекеттік басқару</w:t>
            </w:r>
          </w:p>
        </w:tc>
        <w:tc>
          <w:tcPr>
            <w:tcW w:w="1560" w:type="dxa"/>
            <w:shd w:val="clear" w:color="000000" w:fill="FFFFFF"/>
            <w:vAlign w:val="bottom"/>
          </w:tcPr>
          <w:p w14:paraId="04FD0BFA" w14:textId="77777777" w:rsidR="00D14181" w:rsidRPr="00AB0049" w:rsidRDefault="00D14181" w:rsidP="00FE19C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18 439,0</w:t>
            </w:r>
          </w:p>
        </w:tc>
        <w:tc>
          <w:tcPr>
            <w:tcW w:w="2126" w:type="dxa"/>
            <w:shd w:val="clear" w:color="000000" w:fill="FFFFFF"/>
            <w:noWrap/>
            <w:vAlign w:val="bottom"/>
          </w:tcPr>
          <w:p w14:paraId="7AC11AAF" w14:textId="77777777" w:rsidR="00D14181" w:rsidRPr="00AB0049" w:rsidRDefault="00D14181" w:rsidP="00FE19C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21 047,0</w:t>
            </w:r>
          </w:p>
        </w:tc>
        <w:tc>
          <w:tcPr>
            <w:tcW w:w="1701" w:type="dxa"/>
            <w:shd w:val="clear" w:color="000000" w:fill="FFFFFF"/>
            <w:vAlign w:val="bottom"/>
          </w:tcPr>
          <w:p w14:paraId="5D299380" w14:textId="77777777" w:rsidR="00D14181" w:rsidRPr="00AB0049" w:rsidRDefault="00D14181" w:rsidP="00FE19C5">
            <w:pPr>
              <w:spacing w:after="0" w:line="240" w:lineRule="auto"/>
              <w:contextualSpacing/>
              <w:jc w:val="center"/>
              <w:rPr>
                <w:rFonts w:ascii="Times New Roman" w:eastAsia="Times New Roman" w:hAnsi="Times New Roman" w:cs="Times New Roman"/>
                <w:i/>
                <w:sz w:val="24"/>
                <w:szCs w:val="24"/>
                <w:lang w:val="kk-KZ" w:eastAsia="ru-RU"/>
              </w:rPr>
            </w:pPr>
            <w:r w:rsidRPr="00AB0049">
              <w:rPr>
                <w:rFonts w:ascii="Times New Roman" w:eastAsia="Times New Roman" w:hAnsi="Times New Roman" w:cs="Times New Roman"/>
                <w:i/>
                <w:sz w:val="24"/>
                <w:szCs w:val="24"/>
                <w:lang w:val="kk-KZ" w:eastAsia="ru-RU"/>
              </w:rPr>
              <w:t>21 045,4</w:t>
            </w:r>
          </w:p>
        </w:tc>
        <w:tc>
          <w:tcPr>
            <w:tcW w:w="1559" w:type="dxa"/>
            <w:shd w:val="clear" w:color="000000" w:fill="FFFFFF"/>
            <w:vAlign w:val="bottom"/>
          </w:tcPr>
          <w:p w14:paraId="1F0C6CF2" w14:textId="77777777" w:rsidR="00D14181" w:rsidRPr="00AB0049" w:rsidRDefault="00D14181" w:rsidP="00FE19C5">
            <w:pPr>
              <w:spacing w:after="0" w:line="240" w:lineRule="auto"/>
              <w:contextualSpacing/>
              <w:jc w:val="center"/>
              <w:rPr>
                <w:rFonts w:ascii="Times New Roman" w:eastAsia="Times New Roman" w:hAnsi="Times New Roman" w:cs="Times New Roman"/>
                <w:bCs/>
                <w:i/>
                <w:color w:val="000000"/>
                <w:sz w:val="24"/>
                <w:szCs w:val="24"/>
                <w:lang w:val="kk-KZ" w:eastAsia="ru-RU"/>
              </w:rPr>
            </w:pPr>
            <w:r w:rsidRPr="00AB0049">
              <w:rPr>
                <w:rFonts w:ascii="Times New Roman" w:eastAsia="Times New Roman" w:hAnsi="Times New Roman" w:cs="Times New Roman"/>
                <w:bCs/>
                <w:i/>
                <w:color w:val="000000"/>
                <w:sz w:val="24"/>
                <w:szCs w:val="24"/>
                <w:lang w:val="kk-KZ" w:eastAsia="ru-RU"/>
              </w:rPr>
              <w:t>100,0</w:t>
            </w:r>
          </w:p>
        </w:tc>
      </w:tr>
      <w:tr w:rsidR="00D14181" w:rsidRPr="00AB0049" w14:paraId="74DB8B13" w14:textId="77777777" w:rsidTr="00FE19C5">
        <w:trPr>
          <w:trHeight w:val="295"/>
        </w:trPr>
        <w:tc>
          <w:tcPr>
            <w:tcW w:w="2825" w:type="dxa"/>
            <w:shd w:val="clear" w:color="000000" w:fill="FFFFFF"/>
          </w:tcPr>
          <w:p w14:paraId="60E6F6AE" w14:textId="77777777" w:rsidR="00D14181" w:rsidRPr="00AB0049" w:rsidRDefault="00D14181" w:rsidP="00B5497F">
            <w:pPr>
              <w:rPr>
                <w:rFonts w:ascii="Times New Roman" w:hAnsi="Times New Roman" w:cs="Times New Roman"/>
              </w:rPr>
            </w:pPr>
            <w:r w:rsidRPr="00AB0049">
              <w:rPr>
                <w:rFonts w:ascii="Times New Roman" w:hAnsi="Times New Roman" w:cs="Times New Roman"/>
              </w:rPr>
              <w:t>ТҮКШ</w:t>
            </w:r>
          </w:p>
        </w:tc>
        <w:tc>
          <w:tcPr>
            <w:tcW w:w="1560" w:type="dxa"/>
            <w:shd w:val="clear" w:color="000000" w:fill="FFFFFF"/>
            <w:vAlign w:val="bottom"/>
          </w:tcPr>
          <w:p w14:paraId="179259D0" w14:textId="77777777" w:rsidR="00D14181" w:rsidRPr="00AB0049" w:rsidRDefault="00D14181" w:rsidP="00FE19C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2 661,0</w:t>
            </w:r>
          </w:p>
        </w:tc>
        <w:tc>
          <w:tcPr>
            <w:tcW w:w="2126" w:type="dxa"/>
            <w:shd w:val="clear" w:color="000000" w:fill="FFFFFF"/>
            <w:noWrap/>
            <w:vAlign w:val="bottom"/>
          </w:tcPr>
          <w:p w14:paraId="648C49EA" w14:textId="77777777" w:rsidR="00D14181" w:rsidRPr="00AB0049" w:rsidRDefault="00D14181" w:rsidP="00FE19C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2 775,0</w:t>
            </w:r>
          </w:p>
        </w:tc>
        <w:tc>
          <w:tcPr>
            <w:tcW w:w="1701" w:type="dxa"/>
            <w:shd w:val="clear" w:color="000000" w:fill="FFFFFF"/>
            <w:vAlign w:val="bottom"/>
          </w:tcPr>
          <w:p w14:paraId="74FC8F8A" w14:textId="77777777" w:rsidR="00D14181" w:rsidRPr="00AB0049" w:rsidRDefault="00D14181" w:rsidP="00FE19C5">
            <w:pPr>
              <w:spacing w:after="0" w:line="240" w:lineRule="auto"/>
              <w:contextualSpacing/>
              <w:jc w:val="center"/>
              <w:rPr>
                <w:rFonts w:ascii="Times New Roman" w:eastAsia="Times New Roman" w:hAnsi="Times New Roman" w:cs="Times New Roman"/>
                <w:i/>
                <w:sz w:val="24"/>
                <w:szCs w:val="24"/>
                <w:lang w:val="kk-KZ" w:eastAsia="ru-RU"/>
              </w:rPr>
            </w:pPr>
            <w:r w:rsidRPr="00AB0049">
              <w:rPr>
                <w:rFonts w:ascii="Times New Roman" w:eastAsia="Times New Roman" w:hAnsi="Times New Roman" w:cs="Times New Roman"/>
                <w:i/>
                <w:sz w:val="24"/>
                <w:szCs w:val="24"/>
                <w:lang w:val="kk-KZ" w:eastAsia="ru-RU"/>
              </w:rPr>
              <w:t>2 774,5</w:t>
            </w:r>
          </w:p>
        </w:tc>
        <w:tc>
          <w:tcPr>
            <w:tcW w:w="1559" w:type="dxa"/>
            <w:shd w:val="clear" w:color="000000" w:fill="FFFFFF"/>
            <w:vAlign w:val="bottom"/>
          </w:tcPr>
          <w:p w14:paraId="181B92CD" w14:textId="77777777" w:rsidR="00D14181" w:rsidRPr="00AB0049" w:rsidRDefault="00D14181" w:rsidP="00FE19C5">
            <w:pPr>
              <w:spacing w:after="0" w:line="240" w:lineRule="auto"/>
              <w:contextualSpacing/>
              <w:jc w:val="center"/>
              <w:rPr>
                <w:rFonts w:ascii="Times New Roman" w:eastAsia="Times New Roman" w:hAnsi="Times New Roman" w:cs="Times New Roman"/>
                <w:bCs/>
                <w:i/>
                <w:color w:val="000000"/>
                <w:sz w:val="24"/>
                <w:szCs w:val="24"/>
                <w:lang w:val="kk-KZ" w:eastAsia="ru-RU"/>
              </w:rPr>
            </w:pPr>
            <w:r w:rsidRPr="00AB0049">
              <w:rPr>
                <w:rFonts w:ascii="Times New Roman" w:eastAsia="Times New Roman" w:hAnsi="Times New Roman" w:cs="Times New Roman"/>
                <w:bCs/>
                <w:i/>
                <w:color w:val="000000"/>
                <w:sz w:val="24"/>
                <w:szCs w:val="24"/>
                <w:lang w:val="kk-KZ" w:eastAsia="ru-RU"/>
              </w:rPr>
              <w:t>100,0</w:t>
            </w:r>
          </w:p>
        </w:tc>
      </w:tr>
    </w:tbl>
    <w:p w14:paraId="2573587B" w14:textId="77777777" w:rsidR="00D14181" w:rsidRPr="00AB0049" w:rsidRDefault="00D14181" w:rsidP="00D00777">
      <w:pPr>
        <w:spacing w:before="100" w:beforeAutospacing="1"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2020 жылғы кірістер-24 670,8 мың теңге түсті (103,6%), оның ішінде:</w:t>
      </w:r>
    </w:p>
    <w:p w14:paraId="551634D5" w14:textId="77777777" w:rsidR="00D14181" w:rsidRPr="00AB0049" w:rsidRDefault="00D14181" w:rsidP="00D00777">
      <w:pPr>
        <w:spacing w:before="100" w:beforeAutospacing="1"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Салықтық түсімдер-жоспар 829,0 мың теңге, факт бойынша 1 658,1 мың теңге (200,0%), оның ішінде:</w:t>
      </w:r>
    </w:p>
    <w:p w14:paraId="4FF5BA87" w14:textId="77777777" w:rsidR="00D14181" w:rsidRPr="00AB0049" w:rsidRDefault="00D14181" w:rsidP="00D00777">
      <w:pPr>
        <w:spacing w:before="100" w:beforeAutospacing="1"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 ЖТС-жоспар 80,0 мың теңге, факт бойынша 51,7 мың теңге (64,7%);</w:t>
      </w:r>
    </w:p>
    <w:p w14:paraId="21019D25" w14:textId="77777777" w:rsidR="00D14181" w:rsidRPr="00AB0049" w:rsidRDefault="00D14181" w:rsidP="00D00777">
      <w:pPr>
        <w:spacing w:before="100" w:beforeAutospacing="1"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 Мүлік салығы-жоспар 21,0 мың теңге, іс жүзінде 24,4 мың теңге (116,1%);</w:t>
      </w:r>
    </w:p>
    <w:p w14:paraId="55F64E96" w14:textId="77777777" w:rsidR="00D14181" w:rsidRPr="00AB0049" w:rsidRDefault="00D14181" w:rsidP="00D00777">
      <w:pPr>
        <w:spacing w:before="100" w:beforeAutospacing="1"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 Жер салығы - жоспар 38,0 мың теңге, іс жүзінде 133,5 мың теңге (351,3%);</w:t>
      </w:r>
    </w:p>
    <w:p w14:paraId="6531A888" w14:textId="77777777" w:rsidR="00D14181" w:rsidRPr="00AB0049" w:rsidRDefault="00D14181" w:rsidP="00D00777">
      <w:pPr>
        <w:spacing w:before="100" w:beforeAutospacing="1"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 Көлік салығы - жоспар-690,0 мың теңге, іс жүзінде 1 412,9 мың теңге (204,8%);</w:t>
      </w:r>
    </w:p>
    <w:p w14:paraId="3D1B53A8" w14:textId="77777777" w:rsidR="00D14181" w:rsidRPr="00AB0049" w:rsidRDefault="00D14181" w:rsidP="00D00777">
      <w:pPr>
        <w:spacing w:before="100" w:beforeAutospacing="1"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 Тауарларға, жұмыстарға салынатын ішкі салықтар-жоспар - 0 мың теңге, іс жүзінде 0 мың теңге(0%).</w:t>
      </w:r>
    </w:p>
    <w:p w14:paraId="5C651D3C" w14:textId="77777777" w:rsidR="00D14181" w:rsidRPr="00AB0049" w:rsidRDefault="00D14181" w:rsidP="00D00777">
      <w:pPr>
        <w:spacing w:before="100" w:beforeAutospacing="1"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Салықтық емес түсімдер-жоспар 1 212,0 мың теңге, факт бойынша 1 231,6 мың теңге (101,6%), оның ішінде:</w:t>
      </w:r>
    </w:p>
    <w:p w14:paraId="2E1F7265" w14:textId="77777777" w:rsidR="00D14181" w:rsidRPr="00AB0049" w:rsidRDefault="00D14181" w:rsidP="00D00777">
      <w:pPr>
        <w:spacing w:before="100" w:beforeAutospacing="1"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 Мемлекет меншігіндегі мүлікті жалға беруден түсетін кірістер-жоспар 177,0 мың теңге, іс жүзінде 196,6 мың теңге (111,1%);</w:t>
      </w:r>
    </w:p>
    <w:p w14:paraId="0774603D" w14:textId="77777777" w:rsidR="00D14181" w:rsidRPr="00AB0049" w:rsidRDefault="00D14181" w:rsidP="00D00777">
      <w:pPr>
        <w:spacing w:before="100" w:beforeAutospacing="1"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 Басқа да салықтық емес түсімдер-жоспар 1 035,0 мың теңге, факт бойынша 1 035,0 мың теңге (100,0%);</w:t>
      </w:r>
    </w:p>
    <w:p w14:paraId="169CCBF2" w14:textId="77777777" w:rsidR="00D14181" w:rsidRPr="00AB0049" w:rsidRDefault="00D14181" w:rsidP="00D00777">
      <w:pPr>
        <w:spacing w:before="100" w:beforeAutospacing="1"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алулар-жоспар 0 теңге, факт бойынша 0 теңге.</w:t>
      </w:r>
    </w:p>
    <w:p w14:paraId="1848B6D8" w14:textId="77777777" w:rsidR="00D14181" w:rsidRPr="00AB0049" w:rsidRDefault="00D14181" w:rsidP="00D00777">
      <w:pPr>
        <w:spacing w:before="100" w:beforeAutospacing="1"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Трансферттер түсімі-жоспар бойынша 21 781,0 мың теңге, іс жүзінде 21 781,0 мың теңге (100,0%), оның ішінде:</w:t>
      </w:r>
    </w:p>
    <w:p w14:paraId="389B2B3A" w14:textId="77777777" w:rsidR="00D14181" w:rsidRPr="00AB0049" w:rsidRDefault="00D14181" w:rsidP="00D00777">
      <w:pPr>
        <w:spacing w:before="100" w:beforeAutospacing="1"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 Субвенциялар-жоспар 20 094,0 мың теңге, факт бойынша 20 094,0 мың теңге (100%);</w:t>
      </w:r>
    </w:p>
    <w:p w14:paraId="33D610BC" w14:textId="77777777" w:rsidR="00D14181" w:rsidRPr="00AB0049" w:rsidRDefault="00D14181" w:rsidP="00D00777">
      <w:pPr>
        <w:spacing w:before="100" w:beforeAutospacing="1"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 Жоғары тұрған бюджеттен трансферттер 1 687,0 мың теңге, факт бойынша 1 687,0 мың теңге (100,0 %).</w:t>
      </w:r>
    </w:p>
    <w:p w14:paraId="364CCCC5" w14:textId="77777777" w:rsidR="00934409" w:rsidRPr="00AB0049" w:rsidRDefault="00D14181" w:rsidP="00D00777">
      <w:pPr>
        <w:spacing w:before="100" w:beforeAutospacing="1"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2020 жылғы шығындар 23 819,9,0 мың теңге сомасында жүргізілді (100,0%), жоспар бойынша 21 100,0 мың теңге бекітілді, 23 822,0 мың теңгеге түзетілді, іс жүзінде 23 819,0 мың теңге.</w:t>
      </w:r>
    </w:p>
    <w:p w14:paraId="3B587E8E" w14:textId="77777777" w:rsidR="00D14181" w:rsidRPr="00AB0049" w:rsidRDefault="00D14181" w:rsidP="00D14181">
      <w:pPr>
        <w:spacing w:before="100" w:beforeAutospacing="1" w:after="0" w:line="240" w:lineRule="auto"/>
        <w:ind w:firstLine="720"/>
        <w:contextualSpacing/>
        <w:jc w:val="center"/>
        <w:rPr>
          <w:rFonts w:ascii="Times New Roman" w:eastAsia="Times New Roman" w:hAnsi="Times New Roman" w:cs="Times New Roman"/>
          <w:b/>
          <w:sz w:val="28"/>
          <w:szCs w:val="28"/>
          <w:u w:val="single"/>
          <w:lang w:val="kk-KZ" w:eastAsia="ar-SA"/>
        </w:rPr>
      </w:pPr>
    </w:p>
    <w:p w14:paraId="4CFBD105" w14:textId="77777777" w:rsidR="00934409" w:rsidRPr="00AB0049" w:rsidRDefault="00934409" w:rsidP="00934409">
      <w:pPr>
        <w:widowControl w:val="0"/>
        <w:tabs>
          <w:tab w:val="left" w:pos="0"/>
        </w:tabs>
        <w:suppressAutoHyphens/>
        <w:spacing w:after="0" w:line="240" w:lineRule="auto"/>
        <w:ind w:firstLine="720"/>
        <w:contextualSpacing/>
        <w:jc w:val="center"/>
        <w:rPr>
          <w:rFonts w:ascii="Times New Roman" w:hAnsi="Times New Roman" w:cs="Times New Roman"/>
          <w:b/>
          <w:sz w:val="28"/>
          <w:szCs w:val="28"/>
          <w:u w:val="single"/>
          <w:lang w:val="kk-KZ" w:eastAsia="ar-SA"/>
        </w:rPr>
      </w:pPr>
      <w:r w:rsidRPr="00AB0049">
        <w:rPr>
          <w:rFonts w:ascii="Times New Roman" w:hAnsi="Times New Roman" w:cs="Times New Roman"/>
          <w:b/>
          <w:sz w:val="28"/>
          <w:szCs w:val="28"/>
          <w:u w:val="single"/>
          <w:lang w:val="kk-KZ" w:eastAsia="ar-SA"/>
        </w:rPr>
        <w:t>«Макаров ауылдық округі әкімінің аппараты» ММ</w:t>
      </w:r>
    </w:p>
    <w:p w14:paraId="738E98EF" w14:textId="77777777" w:rsidR="00934409" w:rsidRPr="00AB0049" w:rsidRDefault="00934409" w:rsidP="00934409">
      <w:pPr>
        <w:widowControl w:val="0"/>
        <w:tabs>
          <w:tab w:val="left" w:pos="0"/>
        </w:tabs>
        <w:suppressAutoHyphens/>
        <w:spacing w:after="0" w:line="240" w:lineRule="auto"/>
        <w:ind w:firstLine="720"/>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val="kk-KZ" w:eastAsia="ar-SA"/>
        </w:rPr>
        <w:t xml:space="preserve">   </w:t>
      </w:r>
      <w:r w:rsidRPr="00AB0049">
        <w:rPr>
          <w:rFonts w:ascii="Times New Roman" w:eastAsia="Times New Roman" w:hAnsi="Times New Roman" w:cs="Times New Roman"/>
          <w:sz w:val="24"/>
          <w:szCs w:val="24"/>
          <w:lang w:eastAsia="ar-SA"/>
        </w:rPr>
        <w:t>(</w:t>
      </w:r>
      <w:r w:rsidRPr="00AB0049">
        <w:rPr>
          <w:rFonts w:ascii="Times New Roman" w:eastAsia="Times New Roman" w:hAnsi="Times New Roman" w:cs="Times New Roman"/>
          <w:sz w:val="24"/>
          <w:szCs w:val="24"/>
          <w:lang w:val="kk-KZ" w:eastAsia="ar-SA"/>
        </w:rPr>
        <w:t xml:space="preserve">мың </w:t>
      </w:r>
      <w:r w:rsidRPr="00AB0049">
        <w:rPr>
          <w:rFonts w:ascii="Times New Roman" w:eastAsia="Times New Roman" w:hAnsi="Times New Roman" w:cs="Times New Roman"/>
          <w:sz w:val="24"/>
          <w:szCs w:val="24"/>
          <w:lang w:eastAsia="ar-SA"/>
        </w:rPr>
        <w:t xml:space="preserve"> те</w:t>
      </w:r>
      <w:r w:rsidRPr="00AB0049">
        <w:rPr>
          <w:rFonts w:ascii="Times New Roman" w:eastAsia="Times New Roman" w:hAnsi="Times New Roman" w:cs="Times New Roman"/>
          <w:sz w:val="24"/>
          <w:szCs w:val="24"/>
          <w:lang w:val="kk-KZ" w:eastAsia="ar-SA"/>
        </w:rPr>
        <w:t>ң</w:t>
      </w:r>
      <w:r w:rsidRPr="00AB0049">
        <w:rPr>
          <w:rFonts w:ascii="Times New Roman" w:eastAsia="Times New Roman" w:hAnsi="Times New Roman" w:cs="Times New Roman"/>
          <w:sz w:val="24"/>
          <w:szCs w:val="24"/>
          <w:lang w:eastAsia="ar-SA"/>
        </w:rPr>
        <w:t>ге)</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8"/>
        <w:gridCol w:w="1560"/>
        <w:gridCol w:w="2126"/>
        <w:gridCol w:w="1701"/>
        <w:gridCol w:w="1559"/>
      </w:tblGrid>
      <w:tr w:rsidR="00FE19C5" w:rsidRPr="00AB0049" w14:paraId="72634E18" w14:textId="77777777" w:rsidTr="00652C51">
        <w:trPr>
          <w:trHeight w:val="390"/>
        </w:trPr>
        <w:tc>
          <w:tcPr>
            <w:tcW w:w="2948" w:type="dxa"/>
            <w:vMerge w:val="restart"/>
            <w:shd w:val="clear" w:color="000000" w:fill="FFFFFF"/>
            <w:vAlign w:val="center"/>
            <w:hideMark/>
          </w:tcPr>
          <w:p w14:paraId="408E0D26" w14:textId="77777777" w:rsidR="00FE19C5" w:rsidRPr="00AB0049" w:rsidRDefault="00934409" w:rsidP="00FE19C5">
            <w:pPr>
              <w:spacing w:after="0" w:line="240" w:lineRule="auto"/>
              <w:contextualSpacing/>
              <w:jc w:val="center"/>
              <w:rPr>
                <w:rFonts w:ascii="Times New Roman" w:eastAsia="Times New Roman" w:hAnsi="Times New Roman" w:cs="Times New Roman"/>
                <w:b/>
                <w:bCs/>
                <w:sz w:val="24"/>
                <w:szCs w:val="24"/>
                <w:lang w:val="kk-KZ" w:eastAsia="ru-RU"/>
              </w:rPr>
            </w:pPr>
            <w:r w:rsidRPr="00AB0049">
              <w:rPr>
                <w:rFonts w:ascii="Times New Roman" w:eastAsia="Times New Roman" w:hAnsi="Times New Roman" w:cs="Times New Roman"/>
                <w:b/>
                <w:bCs/>
                <w:sz w:val="24"/>
                <w:szCs w:val="24"/>
                <w:lang w:val="kk-KZ" w:eastAsia="ru-RU"/>
              </w:rPr>
              <w:t>Атауы</w:t>
            </w:r>
          </w:p>
        </w:tc>
        <w:tc>
          <w:tcPr>
            <w:tcW w:w="6946" w:type="dxa"/>
            <w:gridSpan w:val="4"/>
            <w:shd w:val="clear" w:color="000000" w:fill="FFFFFF"/>
            <w:vAlign w:val="center"/>
          </w:tcPr>
          <w:p w14:paraId="249B3C41" w14:textId="77777777" w:rsidR="00FE19C5" w:rsidRPr="00AB0049" w:rsidRDefault="00FE19C5" w:rsidP="00FE19C5">
            <w:pPr>
              <w:spacing w:after="0" w:line="240" w:lineRule="auto"/>
              <w:contextualSpacing/>
              <w:jc w:val="center"/>
              <w:rPr>
                <w:rFonts w:ascii="Times New Roman" w:eastAsia="Times New Roman" w:hAnsi="Times New Roman" w:cs="Times New Roman"/>
                <w:b/>
                <w:bCs/>
                <w:color w:val="000000"/>
                <w:sz w:val="24"/>
                <w:szCs w:val="24"/>
                <w:lang w:val="kk-KZ" w:eastAsia="ru-RU"/>
              </w:rPr>
            </w:pPr>
          </w:p>
        </w:tc>
      </w:tr>
      <w:tr w:rsidR="001C212D" w:rsidRPr="00AB0049" w14:paraId="3423C9CB" w14:textId="77777777" w:rsidTr="00652C51">
        <w:trPr>
          <w:trHeight w:val="739"/>
        </w:trPr>
        <w:tc>
          <w:tcPr>
            <w:tcW w:w="2948" w:type="dxa"/>
            <w:vMerge/>
            <w:vAlign w:val="center"/>
            <w:hideMark/>
          </w:tcPr>
          <w:p w14:paraId="66B7EFAB" w14:textId="77777777" w:rsidR="001C212D" w:rsidRPr="00AB0049" w:rsidRDefault="001C212D" w:rsidP="00FE19C5">
            <w:pPr>
              <w:spacing w:after="0" w:line="240" w:lineRule="auto"/>
              <w:contextualSpacing/>
              <w:rPr>
                <w:rFonts w:ascii="Times New Roman" w:eastAsia="Times New Roman" w:hAnsi="Times New Roman" w:cs="Times New Roman"/>
                <w:b/>
                <w:bCs/>
                <w:sz w:val="24"/>
                <w:szCs w:val="24"/>
                <w:lang w:eastAsia="ru-RU"/>
              </w:rPr>
            </w:pPr>
          </w:p>
        </w:tc>
        <w:tc>
          <w:tcPr>
            <w:tcW w:w="1560" w:type="dxa"/>
            <w:shd w:val="clear" w:color="000000" w:fill="FFFFFF"/>
            <w:hideMark/>
          </w:tcPr>
          <w:p w14:paraId="39726430" w14:textId="77777777" w:rsidR="001C212D" w:rsidRPr="00AB0049" w:rsidRDefault="001C212D" w:rsidP="001C212D">
            <w:pPr>
              <w:spacing w:after="0" w:line="240" w:lineRule="auto"/>
              <w:contextualSpacing/>
              <w:jc w:val="center"/>
              <w:rPr>
                <w:rFonts w:ascii="Times New Roman" w:eastAsia="Times New Roman" w:hAnsi="Times New Roman" w:cs="Times New Roman"/>
                <w:b/>
                <w:bCs/>
                <w:sz w:val="24"/>
                <w:szCs w:val="24"/>
                <w:lang w:eastAsia="ru-RU"/>
              </w:rPr>
            </w:pPr>
            <w:r w:rsidRPr="00AB0049">
              <w:rPr>
                <w:rFonts w:ascii="Times New Roman" w:eastAsia="Times New Roman" w:hAnsi="Times New Roman" w:cs="Times New Roman"/>
                <w:b/>
                <w:bCs/>
                <w:sz w:val="24"/>
                <w:szCs w:val="24"/>
                <w:lang w:eastAsia="ru-RU"/>
              </w:rPr>
              <w:t xml:space="preserve">2019 жылғы нақты орындалу </w:t>
            </w:r>
          </w:p>
        </w:tc>
        <w:tc>
          <w:tcPr>
            <w:tcW w:w="2126" w:type="dxa"/>
            <w:shd w:val="clear" w:color="000000" w:fill="FFFFFF"/>
            <w:hideMark/>
          </w:tcPr>
          <w:p w14:paraId="747A62F2" w14:textId="77777777" w:rsidR="001C212D" w:rsidRPr="00AB0049" w:rsidRDefault="001C212D" w:rsidP="001C212D">
            <w:pPr>
              <w:spacing w:after="0" w:line="240" w:lineRule="auto"/>
              <w:contextualSpacing/>
              <w:jc w:val="center"/>
              <w:rPr>
                <w:rFonts w:ascii="Times New Roman" w:eastAsia="Times New Roman" w:hAnsi="Times New Roman" w:cs="Times New Roman"/>
                <w:b/>
                <w:bCs/>
                <w:sz w:val="24"/>
                <w:szCs w:val="24"/>
                <w:lang w:eastAsia="ru-RU"/>
              </w:rPr>
            </w:pPr>
            <w:r w:rsidRPr="00AB0049">
              <w:rPr>
                <w:rFonts w:ascii="Times New Roman" w:eastAsia="Times New Roman" w:hAnsi="Times New Roman" w:cs="Times New Roman"/>
                <w:b/>
                <w:bCs/>
                <w:sz w:val="24"/>
                <w:szCs w:val="24"/>
                <w:lang w:eastAsia="ru-RU"/>
              </w:rPr>
              <w:t xml:space="preserve">2020 жылғы бекітілген жылдық бюджет </w:t>
            </w:r>
          </w:p>
        </w:tc>
        <w:tc>
          <w:tcPr>
            <w:tcW w:w="1701" w:type="dxa"/>
            <w:shd w:val="clear" w:color="000000" w:fill="FFFFFF"/>
            <w:hideMark/>
          </w:tcPr>
          <w:p w14:paraId="1632D221" w14:textId="77777777" w:rsidR="001C212D" w:rsidRPr="00AB0049" w:rsidRDefault="001C212D" w:rsidP="001C212D">
            <w:pPr>
              <w:spacing w:after="0" w:line="240" w:lineRule="auto"/>
              <w:ind w:right="32"/>
              <w:contextualSpacing/>
              <w:jc w:val="center"/>
              <w:rPr>
                <w:rFonts w:ascii="Times New Roman" w:eastAsia="Times New Roman" w:hAnsi="Times New Roman" w:cs="Times New Roman"/>
                <w:b/>
                <w:bCs/>
                <w:sz w:val="24"/>
                <w:szCs w:val="24"/>
                <w:lang w:eastAsia="ru-RU"/>
              </w:rPr>
            </w:pPr>
            <w:r w:rsidRPr="00AB0049">
              <w:rPr>
                <w:rFonts w:ascii="Times New Roman" w:eastAsia="Times New Roman" w:hAnsi="Times New Roman" w:cs="Times New Roman"/>
                <w:b/>
                <w:bCs/>
                <w:sz w:val="24"/>
                <w:szCs w:val="24"/>
                <w:lang w:eastAsia="ru-RU"/>
              </w:rPr>
              <w:t>2020 жылғы түзетілген жылдық бюджет</w:t>
            </w:r>
          </w:p>
        </w:tc>
        <w:tc>
          <w:tcPr>
            <w:tcW w:w="1559" w:type="dxa"/>
            <w:shd w:val="clear" w:color="000000" w:fill="FFFFFF"/>
            <w:hideMark/>
          </w:tcPr>
          <w:p w14:paraId="36B40B57" w14:textId="77777777" w:rsidR="001C212D" w:rsidRPr="00AB0049" w:rsidRDefault="001C212D" w:rsidP="001C212D">
            <w:pPr>
              <w:spacing w:after="0" w:line="240" w:lineRule="auto"/>
              <w:contextualSpacing/>
              <w:jc w:val="center"/>
              <w:rPr>
                <w:rFonts w:ascii="Times New Roman" w:eastAsia="Times New Roman" w:hAnsi="Times New Roman" w:cs="Times New Roman"/>
                <w:b/>
                <w:bCs/>
                <w:sz w:val="24"/>
                <w:szCs w:val="24"/>
                <w:lang w:eastAsia="ru-RU"/>
              </w:rPr>
            </w:pPr>
            <w:r w:rsidRPr="00AB0049">
              <w:rPr>
                <w:rFonts w:ascii="Times New Roman" w:eastAsia="Times New Roman" w:hAnsi="Times New Roman" w:cs="Times New Roman"/>
                <w:b/>
                <w:bCs/>
                <w:sz w:val="24"/>
                <w:szCs w:val="24"/>
                <w:lang w:eastAsia="ru-RU"/>
              </w:rPr>
              <w:t>2020 жылғы нақты орындалу</w:t>
            </w:r>
          </w:p>
        </w:tc>
      </w:tr>
      <w:tr w:rsidR="00D14181" w:rsidRPr="00AB0049" w14:paraId="379DB30F" w14:textId="77777777" w:rsidTr="00B5497F">
        <w:trPr>
          <w:trHeight w:val="517"/>
        </w:trPr>
        <w:tc>
          <w:tcPr>
            <w:tcW w:w="2948" w:type="dxa"/>
            <w:vMerge w:val="restart"/>
            <w:shd w:val="clear" w:color="000000" w:fill="FFFFFF"/>
            <w:hideMark/>
          </w:tcPr>
          <w:p w14:paraId="5C014BA2" w14:textId="77777777" w:rsidR="00D14181" w:rsidRPr="00AB0049" w:rsidRDefault="00D14181" w:rsidP="00B5497F">
            <w:pPr>
              <w:rPr>
                <w:rFonts w:ascii="Times New Roman" w:hAnsi="Times New Roman" w:cs="Times New Roman"/>
              </w:rPr>
            </w:pPr>
            <w:r w:rsidRPr="00AB0049">
              <w:rPr>
                <w:rFonts w:ascii="Times New Roman" w:hAnsi="Times New Roman" w:cs="Times New Roman"/>
              </w:rPr>
              <w:t>Түсімдер, оның ішінде</w:t>
            </w:r>
          </w:p>
          <w:p w14:paraId="38BF6C5B" w14:textId="77777777" w:rsidR="00D14181" w:rsidRPr="00AB0049" w:rsidRDefault="00D14181" w:rsidP="00B5497F">
            <w:pPr>
              <w:rPr>
                <w:rFonts w:ascii="Times New Roman" w:hAnsi="Times New Roman" w:cs="Times New Roman"/>
              </w:rPr>
            </w:pPr>
          </w:p>
        </w:tc>
        <w:tc>
          <w:tcPr>
            <w:tcW w:w="1560" w:type="dxa"/>
            <w:vMerge w:val="restart"/>
            <w:shd w:val="clear" w:color="000000" w:fill="FFFFFF"/>
            <w:vAlign w:val="bottom"/>
            <w:hideMark/>
          </w:tcPr>
          <w:p w14:paraId="22ACA51E" w14:textId="77777777" w:rsidR="00D14181" w:rsidRPr="00AB0049" w:rsidRDefault="00D14181" w:rsidP="00FE19C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20 478,0</w:t>
            </w:r>
          </w:p>
        </w:tc>
        <w:tc>
          <w:tcPr>
            <w:tcW w:w="2126" w:type="dxa"/>
            <w:vMerge w:val="restart"/>
            <w:shd w:val="clear" w:color="000000" w:fill="FFFFFF"/>
            <w:vAlign w:val="bottom"/>
            <w:hideMark/>
          </w:tcPr>
          <w:p w14:paraId="5447435E" w14:textId="77777777" w:rsidR="00D14181" w:rsidRPr="00AB0049" w:rsidRDefault="00D14181" w:rsidP="00FE19C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22 978,0</w:t>
            </w:r>
          </w:p>
        </w:tc>
        <w:tc>
          <w:tcPr>
            <w:tcW w:w="1701" w:type="dxa"/>
            <w:vMerge w:val="restart"/>
            <w:shd w:val="clear" w:color="000000" w:fill="FFFFFF"/>
            <w:vAlign w:val="bottom"/>
            <w:hideMark/>
          </w:tcPr>
          <w:p w14:paraId="4CF05453" w14:textId="77777777" w:rsidR="00D14181" w:rsidRPr="00AB0049" w:rsidRDefault="00D14181" w:rsidP="00FE19C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24 352,7</w:t>
            </w:r>
          </w:p>
        </w:tc>
        <w:tc>
          <w:tcPr>
            <w:tcW w:w="1559" w:type="dxa"/>
            <w:vMerge w:val="restart"/>
            <w:shd w:val="clear" w:color="000000" w:fill="FFFFFF"/>
            <w:vAlign w:val="bottom"/>
            <w:hideMark/>
          </w:tcPr>
          <w:p w14:paraId="3ADFD290" w14:textId="77777777" w:rsidR="00D14181" w:rsidRPr="00AB0049" w:rsidRDefault="00D14181" w:rsidP="00FE19C5">
            <w:pPr>
              <w:spacing w:after="0" w:line="240" w:lineRule="auto"/>
              <w:contextualSpacing/>
              <w:jc w:val="center"/>
              <w:rPr>
                <w:rFonts w:ascii="Times New Roman" w:eastAsia="Times New Roman" w:hAnsi="Times New Roman" w:cs="Times New Roman"/>
                <w:b/>
                <w:bCs/>
                <w:sz w:val="24"/>
                <w:szCs w:val="24"/>
                <w:lang w:val="kk-KZ" w:eastAsia="ru-RU"/>
              </w:rPr>
            </w:pPr>
            <w:r w:rsidRPr="00AB0049">
              <w:rPr>
                <w:rFonts w:ascii="Times New Roman" w:eastAsia="Times New Roman" w:hAnsi="Times New Roman" w:cs="Times New Roman"/>
                <w:b/>
                <w:bCs/>
                <w:sz w:val="24"/>
                <w:szCs w:val="24"/>
                <w:lang w:val="kk-KZ" w:eastAsia="ru-RU"/>
              </w:rPr>
              <w:t>106,0</w:t>
            </w:r>
          </w:p>
        </w:tc>
      </w:tr>
      <w:tr w:rsidR="00D14181" w:rsidRPr="00AB0049" w14:paraId="4E99A9B3" w14:textId="77777777" w:rsidTr="00B5497F">
        <w:trPr>
          <w:trHeight w:val="450"/>
        </w:trPr>
        <w:tc>
          <w:tcPr>
            <w:tcW w:w="2948" w:type="dxa"/>
            <w:vMerge/>
            <w:hideMark/>
          </w:tcPr>
          <w:p w14:paraId="37EB0AA3" w14:textId="77777777" w:rsidR="00D14181" w:rsidRPr="00AB0049" w:rsidRDefault="00D14181" w:rsidP="00FE19C5">
            <w:pPr>
              <w:spacing w:after="0" w:line="240" w:lineRule="auto"/>
              <w:contextualSpacing/>
              <w:rPr>
                <w:rFonts w:ascii="Times New Roman" w:eastAsia="Times New Roman" w:hAnsi="Times New Roman" w:cs="Times New Roman"/>
                <w:b/>
                <w:bCs/>
                <w:color w:val="000000"/>
                <w:sz w:val="24"/>
                <w:szCs w:val="24"/>
                <w:lang w:eastAsia="ru-RU"/>
              </w:rPr>
            </w:pPr>
          </w:p>
        </w:tc>
        <w:tc>
          <w:tcPr>
            <w:tcW w:w="1560" w:type="dxa"/>
            <w:vMerge/>
            <w:vAlign w:val="center"/>
            <w:hideMark/>
          </w:tcPr>
          <w:p w14:paraId="4F03CDEE" w14:textId="77777777" w:rsidR="00D14181" w:rsidRPr="00AB0049" w:rsidRDefault="00D14181" w:rsidP="00FE19C5">
            <w:pPr>
              <w:spacing w:after="0" w:line="240" w:lineRule="auto"/>
              <w:contextualSpacing/>
              <w:jc w:val="center"/>
              <w:rPr>
                <w:rFonts w:ascii="Times New Roman" w:eastAsia="Times New Roman" w:hAnsi="Times New Roman" w:cs="Times New Roman"/>
                <w:b/>
                <w:bCs/>
                <w:color w:val="000000"/>
                <w:sz w:val="24"/>
                <w:szCs w:val="24"/>
                <w:lang w:eastAsia="ru-RU"/>
              </w:rPr>
            </w:pPr>
          </w:p>
        </w:tc>
        <w:tc>
          <w:tcPr>
            <w:tcW w:w="2126" w:type="dxa"/>
            <w:vMerge/>
            <w:vAlign w:val="center"/>
            <w:hideMark/>
          </w:tcPr>
          <w:p w14:paraId="5FFFFE92" w14:textId="77777777" w:rsidR="00D14181" w:rsidRPr="00AB0049" w:rsidRDefault="00D14181" w:rsidP="00FE19C5">
            <w:pPr>
              <w:spacing w:after="0" w:line="240" w:lineRule="auto"/>
              <w:contextualSpacing/>
              <w:jc w:val="center"/>
              <w:rPr>
                <w:rFonts w:ascii="Times New Roman" w:eastAsia="Times New Roman" w:hAnsi="Times New Roman" w:cs="Times New Roman"/>
                <w:b/>
                <w:bCs/>
                <w:color w:val="000000"/>
                <w:sz w:val="24"/>
                <w:szCs w:val="24"/>
                <w:lang w:eastAsia="ru-RU"/>
              </w:rPr>
            </w:pPr>
          </w:p>
        </w:tc>
        <w:tc>
          <w:tcPr>
            <w:tcW w:w="1701" w:type="dxa"/>
            <w:vMerge/>
            <w:vAlign w:val="center"/>
            <w:hideMark/>
          </w:tcPr>
          <w:p w14:paraId="7AD62271" w14:textId="77777777" w:rsidR="00D14181" w:rsidRPr="00AB0049" w:rsidRDefault="00D14181" w:rsidP="00FE19C5">
            <w:pPr>
              <w:spacing w:after="0" w:line="240" w:lineRule="auto"/>
              <w:contextualSpacing/>
              <w:jc w:val="center"/>
              <w:rPr>
                <w:rFonts w:ascii="Times New Roman" w:eastAsia="Times New Roman" w:hAnsi="Times New Roman" w:cs="Times New Roman"/>
                <w:b/>
                <w:bCs/>
                <w:color w:val="000000"/>
                <w:sz w:val="24"/>
                <w:szCs w:val="24"/>
                <w:lang w:eastAsia="ru-RU"/>
              </w:rPr>
            </w:pPr>
          </w:p>
        </w:tc>
        <w:tc>
          <w:tcPr>
            <w:tcW w:w="1559" w:type="dxa"/>
            <w:vMerge/>
            <w:vAlign w:val="center"/>
            <w:hideMark/>
          </w:tcPr>
          <w:p w14:paraId="03F44F7A" w14:textId="77777777" w:rsidR="00D14181" w:rsidRPr="00AB0049" w:rsidRDefault="00D14181" w:rsidP="00FE19C5">
            <w:pPr>
              <w:spacing w:after="0" w:line="240" w:lineRule="auto"/>
              <w:contextualSpacing/>
              <w:jc w:val="center"/>
              <w:rPr>
                <w:rFonts w:ascii="Times New Roman" w:eastAsia="Times New Roman" w:hAnsi="Times New Roman" w:cs="Times New Roman"/>
                <w:b/>
                <w:bCs/>
                <w:color w:val="000000"/>
                <w:sz w:val="24"/>
                <w:szCs w:val="24"/>
                <w:lang w:eastAsia="ru-RU"/>
              </w:rPr>
            </w:pPr>
          </w:p>
        </w:tc>
      </w:tr>
      <w:tr w:rsidR="00D14181" w:rsidRPr="00AB0049" w14:paraId="68A01FDD" w14:textId="77777777" w:rsidTr="00B5497F">
        <w:trPr>
          <w:trHeight w:val="330"/>
        </w:trPr>
        <w:tc>
          <w:tcPr>
            <w:tcW w:w="2948" w:type="dxa"/>
            <w:shd w:val="clear" w:color="000000" w:fill="FFFFFF"/>
            <w:hideMark/>
          </w:tcPr>
          <w:p w14:paraId="78102293" w14:textId="77777777" w:rsidR="00D14181" w:rsidRPr="00AB0049" w:rsidRDefault="00D14181" w:rsidP="00B5497F">
            <w:pPr>
              <w:rPr>
                <w:rFonts w:ascii="Times New Roman" w:hAnsi="Times New Roman" w:cs="Times New Roman"/>
              </w:rPr>
            </w:pPr>
            <w:r w:rsidRPr="00AB0049">
              <w:rPr>
                <w:rFonts w:ascii="Times New Roman" w:hAnsi="Times New Roman" w:cs="Times New Roman"/>
              </w:rPr>
              <w:t>Кірістер, оның ішінде</w:t>
            </w:r>
          </w:p>
        </w:tc>
        <w:tc>
          <w:tcPr>
            <w:tcW w:w="1560" w:type="dxa"/>
            <w:shd w:val="clear" w:color="000000" w:fill="FFFFFF"/>
            <w:vAlign w:val="bottom"/>
            <w:hideMark/>
          </w:tcPr>
          <w:p w14:paraId="1E0B467C" w14:textId="77777777" w:rsidR="00D14181" w:rsidRPr="00AB0049" w:rsidRDefault="00D14181" w:rsidP="00FE19C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20 478,0</w:t>
            </w:r>
          </w:p>
        </w:tc>
        <w:tc>
          <w:tcPr>
            <w:tcW w:w="2126" w:type="dxa"/>
            <w:shd w:val="clear" w:color="000000" w:fill="FFFFFF"/>
            <w:vAlign w:val="bottom"/>
            <w:hideMark/>
          </w:tcPr>
          <w:p w14:paraId="319BB7DF" w14:textId="77777777" w:rsidR="00D14181" w:rsidRPr="00AB0049" w:rsidRDefault="00D14181" w:rsidP="00FE19C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22 978,0</w:t>
            </w:r>
          </w:p>
        </w:tc>
        <w:tc>
          <w:tcPr>
            <w:tcW w:w="1701" w:type="dxa"/>
            <w:shd w:val="clear" w:color="000000" w:fill="FFFFFF"/>
            <w:vAlign w:val="bottom"/>
            <w:hideMark/>
          </w:tcPr>
          <w:p w14:paraId="3DE9C206" w14:textId="77777777" w:rsidR="00D14181" w:rsidRPr="00AB0049" w:rsidRDefault="00D14181" w:rsidP="00FE19C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24 352,7</w:t>
            </w:r>
          </w:p>
        </w:tc>
        <w:tc>
          <w:tcPr>
            <w:tcW w:w="1559" w:type="dxa"/>
            <w:shd w:val="clear" w:color="000000" w:fill="FFFFFF"/>
            <w:vAlign w:val="bottom"/>
            <w:hideMark/>
          </w:tcPr>
          <w:p w14:paraId="4BC53C1E" w14:textId="77777777" w:rsidR="00D14181" w:rsidRPr="00AB0049" w:rsidRDefault="00D14181" w:rsidP="00FE19C5">
            <w:pPr>
              <w:spacing w:after="0" w:line="240" w:lineRule="auto"/>
              <w:contextualSpacing/>
              <w:jc w:val="center"/>
              <w:rPr>
                <w:rFonts w:ascii="Times New Roman" w:eastAsia="Times New Roman" w:hAnsi="Times New Roman" w:cs="Times New Roman"/>
                <w:b/>
                <w:bCs/>
                <w:sz w:val="24"/>
                <w:szCs w:val="24"/>
                <w:lang w:val="kk-KZ" w:eastAsia="ru-RU"/>
              </w:rPr>
            </w:pPr>
            <w:r w:rsidRPr="00AB0049">
              <w:rPr>
                <w:rFonts w:ascii="Times New Roman" w:eastAsia="Times New Roman" w:hAnsi="Times New Roman" w:cs="Times New Roman"/>
                <w:b/>
                <w:bCs/>
                <w:sz w:val="24"/>
                <w:szCs w:val="24"/>
                <w:lang w:val="kk-KZ" w:eastAsia="ru-RU"/>
              </w:rPr>
              <w:t>106,0</w:t>
            </w:r>
          </w:p>
        </w:tc>
      </w:tr>
      <w:tr w:rsidR="00D14181" w:rsidRPr="00AB0049" w14:paraId="733C64BC" w14:textId="77777777" w:rsidTr="00B5497F">
        <w:trPr>
          <w:trHeight w:val="399"/>
        </w:trPr>
        <w:tc>
          <w:tcPr>
            <w:tcW w:w="2948" w:type="dxa"/>
            <w:shd w:val="clear" w:color="000000" w:fill="FFFFFF"/>
            <w:hideMark/>
          </w:tcPr>
          <w:p w14:paraId="61F360BD" w14:textId="77777777" w:rsidR="00D14181" w:rsidRPr="00AB0049" w:rsidRDefault="00D14181" w:rsidP="00B5497F">
            <w:pPr>
              <w:rPr>
                <w:rFonts w:ascii="Times New Roman" w:hAnsi="Times New Roman" w:cs="Times New Roman"/>
              </w:rPr>
            </w:pPr>
            <w:r w:rsidRPr="00AB0049">
              <w:rPr>
                <w:rFonts w:ascii="Times New Roman" w:hAnsi="Times New Roman" w:cs="Times New Roman"/>
              </w:rPr>
              <w:t>1.Салық түсімдері, оның ішінде</w:t>
            </w:r>
          </w:p>
        </w:tc>
        <w:tc>
          <w:tcPr>
            <w:tcW w:w="1560" w:type="dxa"/>
            <w:shd w:val="clear" w:color="000000" w:fill="FFFFFF"/>
            <w:noWrap/>
            <w:vAlign w:val="center"/>
            <w:hideMark/>
          </w:tcPr>
          <w:p w14:paraId="50D30B60" w14:textId="77777777" w:rsidR="00D14181" w:rsidRPr="00AB0049" w:rsidRDefault="00D14181" w:rsidP="00FE19C5">
            <w:pPr>
              <w:spacing w:after="0" w:line="240" w:lineRule="auto"/>
              <w:contextualSpacing/>
              <w:jc w:val="center"/>
              <w:rPr>
                <w:rFonts w:ascii="Times New Roman" w:eastAsia="Times New Roman" w:hAnsi="Times New Roman" w:cs="Times New Roman"/>
                <w:b/>
                <w:bCs/>
                <w:color w:val="000000"/>
                <w:sz w:val="24"/>
                <w:szCs w:val="24"/>
                <w:lang w:eastAsia="ru-RU"/>
              </w:rPr>
            </w:pPr>
            <w:r w:rsidRPr="00AB0049">
              <w:rPr>
                <w:rFonts w:ascii="Times New Roman" w:eastAsia="Times New Roman" w:hAnsi="Times New Roman" w:cs="Times New Roman"/>
                <w:b/>
                <w:bCs/>
                <w:color w:val="000000"/>
                <w:sz w:val="24"/>
                <w:szCs w:val="24"/>
                <w:lang w:eastAsia="ru-RU"/>
              </w:rPr>
              <w:t>855,0</w:t>
            </w:r>
          </w:p>
        </w:tc>
        <w:tc>
          <w:tcPr>
            <w:tcW w:w="2126" w:type="dxa"/>
            <w:shd w:val="clear" w:color="000000" w:fill="FFFFFF"/>
            <w:noWrap/>
            <w:vAlign w:val="center"/>
            <w:hideMark/>
          </w:tcPr>
          <w:p w14:paraId="4B683E1D" w14:textId="77777777" w:rsidR="00D14181" w:rsidRPr="00AB0049" w:rsidRDefault="00D14181" w:rsidP="00FE19C5">
            <w:pPr>
              <w:spacing w:after="0" w:line="240" w:lineRule="auto"/>
              <w:contextualSpacing/>
              <w:jc w:val="center"/>
              <w:rPr>
                <w:rFonts w:ascii="Times New Roman" w:eastAsia="Times New Roman" w:hAnsi="Times New Roman" w:cs="Times New Roman"/>
                <w:b/>
                <w:bCs/>
                <w:color w:val="000000"/>
                <w:sz w:val="24"/>
                <w:szCs w:val="24"/>
                <w:lang w:eastAsia="ru-RU"/>
              </w:rPr>
            </w:pPr>
            <w:r w:rsidRPr="00AB0049">
              <w:rPr>
                <w:rFonts w:ascii="Times New Roman" w:eastAsia="Times New Roman" w:hAnsi="Times New Roman" w:cs="Times New Roman"/>
                <w:b/>
                <w:bCs/>
                <w:color w:val="000000"/>
                <w:sz w:val="24"/>
                <w:szCs w:val="24"/>
                <w:lang w:eastAsia="ru-RU"/>
              </w:rPr>
              <w:t>913,0</w:t>
            </w:r>
          </w:p>
        </w:tc>
        <w:tc>
          <w:tcPr>
            <w:tcW w:w="1701" w:type="dxa"/>
            <w:shd w:val="clear" w:color="000000" w:fill="FFFFFF"/>
            <w:noWrap/>
            <w:vAlign w:val="center"/>
            <w:hideMark/>
          </w:tcPr>
          <w:p w14:paraId="7923A903" w14:textId="77777777" w:rsidR="00D14181" w:rsidRPr="00AB0049" w:rsidRDefault="00D14181" w:rsidP="00FE19C5">
            <w:pPr>
              <w:spacing w:after="0" w:line="240" w:lineRule="auto"/>
              <w:contextualSpacing/>
              <w:jc w:val="center"/>
              <w:rPr>
                <w:rFonts w:ascii="Times New Roman" w:eastAsia="Times New Roman" w:hAnsi="Times New Roman" w:cs="Times New Roman"/>
                <w:b/>
                <w:bCs/>
                <w:color w:val="000000"/>
                <w:sz w:val="24"/>
                <w:szCs w:val="24"/>
                <w:lang w:eastAsia="ru-RU"/>
              </w:rPr>
            </w:pPr>
            <w:r w:rsidRPr="00AB0049">
              <w:rPr>
                <w:rFonts w:ascii="Times New Roman" w:eastAsia="Times New Roman" w:hAnsi="Times New Roman" w:cs="Times New Roman"/>
                <w:b/>
                <w:bCs/>
                <w:color w:val="000000"/>
                <w:sz w:val="24"/>
                <w:szCs w:val="24"/>
                <w:lang w:eastAsia="ru-RU"/>
              </w:rPr>
              <w:t>2 398,2</w:t>
            </w:r>
          </w:p>
        </w:tc>
        <w:tc>
          <w:tcPr>
            <w:tcW w:w="1559" w:type="dxa"/>
            <w:shd w:val="clear" w:color="000000" w:fill="FFFFFF"/>
            <w:vAlign w:val="center"/>
            <w:hideMark/>
          </w:tcPr>
          <w:p w14:paraId="6817C70E" w14:textId="77777777" w:rsidR="00D14181" w:rsidRPr="00AB0049" w:rsidRDefault="00D14181" w:rsidP="00FE19C5">
            <w:pPr>
              <w:spacing w:after="0" w:line="240" w:lineRule="auto"/>
              <w:contextualSpacing/>
              <w:jc w:val="center"/>
              <w:rPr>
                <w:rFonts w:ascii="Times New Roman" w:eastAsia="Times New Roman" w:hAnsi="Times New Roman" w:cs="Times New Roman"/>
                <w:b/>
                <w:bCs/>
                <w:color w:val="000000"/>
                <w:sz w:val="24"/>
                <w:szCs w:val="24"/>
                <w:lang w:eastAsia="ru-RU"/>
              </w:rPr>
            </w:pPr>
            <w:r w:rsidRPr="00AB0049">
              <w:rPr>
                <w:rFonts w:ascii="Times New Roman" w:eastAsia="Times New Roman" w:hAnsi="Times New Roman" w:cs="Times New Roman"/>
                <w:b/>
                <w:bCs/>
                <w:color w:val="000000"/>
                <w:sz w:val="24"/>
                <w:szCs w:val="24"/>
                <w:lang w:eastAsia="ru-RU"/>
              </w:rPr>
              <w:t>262,7</w:t>
            </w:r>
          </w:p>
        </w:tc>
      </w:tr>
      <w:tr w:rsidR="00D14181" w:rsidRPr="00AB0049" w14:paraId="76758457" w14:textId="77777777" w:rsidTr="00B5497F">
        <w:trPr>
          <w:trHeight w:val="549"/>
        </w:trPr>
        <w:tc>
          <w:tcPr>
            <w:tcW w:w="2948" w:type="dxa"/>
            <w:shd w:val="clear" w:color="000000" w:fill="FFFFFF"/>
            <w:hideMark/>
          </w:tcPr>
          <w:p w14:paraId="6EF17BC7" w14:textId="77777777" w:rsidR="00D14181" w:rsidRPr="00AB0049" w:rsidRDefault="00D14181" w:rsidP="00B5497F">
            <w:pPr>
              <w:rPr>
                <w:rFonts w:ascii="Times New Roman" w:hAnsi="Times New Roman" w:cs="Times New Roman"/>
              </w:rPr>
            </w:pPr>
            <w:r w:rsidRPr="00AB0049">
              <w:rPr>
                <w:rFonts w:ascii="Times New Roman" w:hAnsi="Times New Roman" w:cs="Times New Roman"/>
              </w:rPr>
              <w:t>Жеке табыс салығы</w:t>
            </w:r>
          </w:p>
        </w:tc>
        <w:tc>
          <w:tcPr>
            <w:tcW w:w="1560" w:type="dxa"/>
            <w:shd w:val="clear" w:color="000000" w:fill="FFFFFF"/>
            <w:noWrap/>
            <w:vAlign w:val="bottom"/>
            <w:hideMark/>
          </w:tcPr>
          <w:p w14:paraId="41266852" w14:textId="77777777" w:rsidR="00D14181" w:rsidRPr="00AB0049" w:rsidRDefault="00D14181"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310,0</w:t>
            </w:r>
          </w:p>
        </w:tc>
        <w:tc>
          <w:tcPr>
            <w:tcW w:w="2126" w:type="dxa"/>
            <w:shd w:val="clear" w:color="000000" w:fill="FFFFFF"/>
            <w:vAlign w:val="bottom"/>
            <w:hideMark/>
          </w:tcPr>
          <w:p w14:paraId="797CE255" w14:textId="77777777" w:rsidR="00D14181" w:rsidRPr="00AB0049" w:rsidRDefault="00D14181"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310,0</w:t>
            </w:r>
          </w:p>
        </w:tc>
        <w:tc>
          <w:tcPr>
            <w:tcW w:w="1701" w:type="dxa"/>
            <w:shd w:val="clear" w:color="000000" w:fill="FFFFFF"/>
            <w:vAlign w:val="bottom"/>
            <w:hideMark/>
          </w:tcPr>
          <w:p w14:paraId="4703E132" w14:textId="77777777" w:rsidR="00D14181" w:rsidRPr="00AB0049" w:rsidRDefault="00D14181" w:rsidP="00FE19C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232,0</w:t>
            </w:r>
          </w:p>
        </w:tc>
        <w:tc>
          <w:tcPr>
            <w:tcW w:w="1559" w:type="dxa"/>
            <w:shd w:val="clear" w:color="000000" w:fill="FFFFFF"/>
            <w:vAlign w:val="bottom"/>
            <w:hideMark/>
          </w:tcPr>
          <w:p w14:paraId="7AE320FD" w14:textId="77777777" w:rsidR="00D14181" w:rsidRPr="00AB0049" w:rsidRDefault="00D14181" w:rsidP="00FE19C5">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74,8</w:t>
            </w:r>
          </w:p>
        </w:tc>
      </w:tr>
      <w:tr w:rsidR="00D14181" w:rsidRPr="00AB0049" w14:paraId="2CC5A65E" w14:textId="77777777" w:rsidTr="00B5497F">
        <w:trPr>
          <w:trHeight w:val="215"/>
        </w:trPr>
        <w:tc>
          <w:tcPr>
            <w:tcW w:w="2948" w:type="dxa"/>
            <w:shd w:val="clear" w:color="000000" w:fill="FFFFFF"/>
            <w:hideMark/>
          </w:tcPr>
          <w:p w14:paraId="1562F651" w14:textId="77777777" w:rsidR="00D14181" w:rsidRPr="00AB0049" w:rsidRDefault="00D14181" w:rsidP="00B5497F">
            <w:pPr>
              <w:rPr>
                <w:rFonts w:ascii="Times New Roman" w:hAnsi="Times New Roman" w:cs="Times New Roman"/>
              </w:rPr>
            </w:pPr>
            <w:r w:rsidRPr="00AB0049">
              <w:rPr>
                <w:rFonts w:ascii="Times New Roman" w:hAnsi="Times New Roman" w:cs="Times New Roman"/>
              </w:rPr>
              <w:t>Мүлікке салынатын салықтар</w:t>
            </w:r>
          </w:p>
        </w:tc>
        <w:tc>
          <w:tcPr>
            <w:tcW w:w="1560" w:type="dxa"/>
            <w:shd w:val="clear" w:color="000000" w:fill="FFFFFF"/>
            <w:noWrap/>
            <w:vAlign w:val="bottom"/>
            <w:hideMark/>
          </w:tcPr>
          <w:p w14:paraId="10904CE2" w14:textId="77777777" w:rsidR="00D14181" w:rsidRPr="00AB0049" w:rsidRDefault="00D14181"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10,0</w:t>
            </w:r>
          </w:p>
        </w:tc>
        <w:tc>
          <w:tcPr>
            <w:tcW w:w="2126" w:type="dxa"/>
            <w:shd w:val="clear" w:color="000000" w:fill="FFFFFF"/>
            <w:vAlign w:val="bottom"/>
            <w:hideMark/>
          </w:tcPr>
          <w:p w14:paraId="0AE22A36" w14:textId="77777777" w:rsidR="00D14181" w:rsidRPr="00AB0049" w:rsidRDefault="00D14181"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10,0</w:t>
            </w:r>
          </w:p>
        </w:tc>
        <w:tc>
          <w:tcPr>
            <w:tcW w:w="1701" w:type="dxa"/>
            <w:shd w:val="clear" w:color="000000" w:fill="FFFFFF"/>
            <w:vAlign w:val="bottom"/>
            <w:hideMark/>
          </w:tcPr>
          <w:p w14:paraId="2179FE42" w14:textId="77777777" w:rsidR="00D14181" w:rsidRPr="00AB0049" w:rsidRDefault="00D14181" w:rsidP="00FE19C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37,2</w:t>
            </w:r>
          </w:p>
        </w:tc>
        <w:tc>
          <w:tcPr>
            <w:tcW w:w="1559" w:type="dxa"/>
            <w:shd w:val="clear" w:color="000000" w:fill="FFFFFF"/>
            <w:vAlign w:val="bottom"/>
            <w:hideMark/>
          </w:tcPr>
          <w:p w14:paraId="601BFCFF" w14:textId="77777777" w:rsidR="00D14181" w:rsidRPr="00AB0049" w:rsidRDefault="00D14181" w:rsidP="00FE19C5">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372,4</w:t>
            </w:r>
          </w:p>
        </w:tc>
      </w:tr>
      <w:tr w:rsidR="00D14181" w:rsidRPr="00AB0049" w14:paraId="145A646C" w14:textId="77777777" w:rsidTr="00B5497F">
        <w:trPr>
          <w:trHeight w:val="206"/>
        </w:trPr>
        <w:tc>
          <w:tcPr>
            <w:tcW w:w="2948" w:type="dxa"/>
            <w:shd w:val="clear" w:color="000000" w:fill="FFFFFF"/>
            <w:hideMark/>
          </w:tcPr>
          <w:p w14:paraId="358C34EC" w14:textId="77777777" w:rsidR="00D14181" w:rsidRPr="00AB0049" w:rsidRDefault="00D14181" w:rsidP="00B5497F">
            <w:pPr>
              <w:rPr>
                <w:rFonts w:ascii="Times New Roman" w:hAnsi="Times New Roman" w:cs="Times New Roman"/>
              </w:rPr>
            </w:pPr>
            <w:r w:rsidRPr="00AB0049">
              <w:rPr>
                <w:rFonts w:ascii="Times New Roman" w:hAnsi="Times New Roman" w:cs="Times New Roman"/>
              </w:rPr>
              <w:t>Жер салығы</w:t>
            </w:r>
          </w:p>
        </w:tc>
        <w:tc>
          <w:tcPr>
            <w:tcW w:w="1560" w:type="dxa"/>
            <w:shd w:val="clear" w:color="000000" w:fill="FFFFFF"/>
            <w:noWrap/>
            <w:vAlign w:val="bottom"/>
            <w:hideMark/>
          </w:tcPr>
          <w:p w14:paraId="5ED7143B" w14:textId="77777777" w:rsidR="00D14181" w:rsidRPr="00AB0049" w:rsidRDefault="00D14181"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40,0</w:t>
            </w:r>
          </w:p>
        </w:tc>
        <w:tc>
          <w:tcPr>
            <w:tcW w:w="2126" w:type="dxa"/>
            <w:shd w:val="clear" w:color="000000" w:fill="FFFFFF"/>
            <w:vAlign w:val="bottom"/>
            <w:hideMark/>
          </w:tcPr>
          <w:p w14:paraId="7C2FF4BF" w14:textId="77777777" w:rsidR="00D14181" w:rsidRPr="00AB0049" w:rsidRDefault="00D14181"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40,0</w:t>
            </w:r>
          </w:p>
        </w:tc>
        <w:tc>
          <w:tcPr>
            <w:tcW w:w="1701" w:type="dxa"/>
            <w:shd w:val="clear" w:color="000000" w:fill="FFFFFF"/>
            <w:vAlign w:val="bottom"/>
            <w:hideMark/>
          </w:tcPr>
          <w:p w14:paraId="56CD3101" w14:textId="77777777" w:rsidR="00D14181" w:rsidRPr="00AB0049" w:rsidRDefault="00D14181" w:rsidP="00FE19C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188,8</w:t>
            </w:r>
          </w:p>
        </w:tc>
        <w:tc>
          <w:tcPr>
            <w:tcW w:w="1559" w:type="dxa"/>
            <w:shd w:val="clear" w:color="000000" w:fill="FFFFFF"/>
            <w:vAlign w:val="bottom"/>
            <w:hideMark/>
          </w:tcPr>
          <w:p w14:paraId="18DDE9AE" w14:textId="77777777" w:rsidR="00D14181" w:rsidRPr="00AB0049" w:rsidRDefault="00D14181" w:rsidP="00FE19C5">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472,1</w:t>
            </w:r>
          </w:p>
        </w:tc>
      </w:tr>
      <w:tr w:rsidR="00D14181" w:rsidRPr="00AB0049" w14:paraId="2FB9BD74" w14:textId="77777777" w:rsidTr="00B5497F">
        <w:trPr>
          <w:trHeight w:val="209"/>
        </w:trPr>
        <w:tc>
          <w:tcPr>
            <w:tcW w:w="2948" w:type="dxa"/>
            <w:shd w:val="clear" w:color="000000" w:fill="FFFFFF"/>
            <w:hideMark/>
          </w:tcPr>
          <w:p w14:paraId="6ACB3D27" w14:textId="77777777" w:rsidR="00D14181" w:rsidRPr="00AB0049" w:rsidRDefault="00D14181" w:rsidP="00B5497F">
            <w:pPr>
              <w:rPr>
                <w:rFonts w:ascii="Times New Roman" w:hAnsi="Times New Roman" w:cs="Times New Roman"/>
              </w:rPr>
            </w:pPr>
            <w:r w:rsidRPr="00AB0049">
              <w:rPr>
                <w:rFonts w:ascii="Times New Roman" w:hAnsi="Times New Roman" w:cs="Times New Roman"/>
              </w:rPr>
              <w:t>Көлік құралдарына салынатын салық</w:t>
            </w:r>
          </w:p>
        </w:tc>
        <w:tc>
          <w:tcPr>
            <w:tcW w:w="1560" w:type="dxa"/>
            <w:shd w:val="clear" w:color="000000" w:fill="FFFFFF"/>
            <w:noWrap/>
            <w:vAlign w:val="bottom"/>
            <w:hideMark/>
          </w:tcPr>
          <w:p w14:paraId="11F5EAAC" w14:textId="77777777" w:rsidR="00D14181" w:rsidRPr="00AB0049" w:rsidRDefault="00D14181"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495,0</w:t>
            </w:r>
          </w:p>
        </w:tc>
        <w:tc>
          <w:tcPr>
            <w:tcW w:w="2126" w:type="dxa"/>
            <w:shd w:val="clear" w:color="000000" w:fill="FFFFFF"/>
            <w:vAlign w:val="bottom"/>
            <w:hideMark/>
          </w:tcPr>
          <w:p w14:paraId="2238725F" w14:textId="77777777" w:rsidR="00D14181" w:rsidRPr="00AB0049" w:rsidRDefault="00D14181"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553,0</w:t>
            </w:r>
          </w:p>
        </w:tc>
        <w:tc>
          <w:tcPr>
            <w:tcW w:w="1701" w:type="dxa"/>
            <w:shd w:val="clear" w:color="000000" w:fill="FFFFFF"/>
            <w:vAlign w:val="bottom"/>
            <w:hideMark/>
          </w:tcPr>
          <w:p w14:paraId="6A886E97" w14:textId="77777777" w:rsidR="00D14181" w:rsidRPr="00AB0049" w:rsidRDefault="00D14181" w:rsidP="00FE19C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1 940,1</w:t>
            </w:r>
          </w:p>
        </w:tc>
        <w:tc>
          <w:tcPr>
            <w:tcW w:w="1559" w:type="dxa"/>
            <w:shd w:val="clear" w:color="000000" w:fill="FFFFFF"/>
            <w:vAlign w:val="bottom"/>
            <w:hideMark/>
          </w:tcPr>
          <w:p w14:paraId="0F078D05" w14:textId="77777777" w:rsidR="00D14181" w:rsidRPr="00AB0049" w:rsidRDefault="00D14181" w:rsidP="00FE19C5">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350,8</w:t>
            </w:r>
          </w:p>
        </w:tc>
      </w:tr>
      <w:tr w:rsidR="00D14181" w:rsidRPr="00AB0049" w14:paraId="1178AF05" w14:textId="77777777" w:rsidTr="00B5497F">
        <w:trPr>
          <w:trHeight w:val="693"/>
        </w:trPr>
        <w:tc>
          <w:tcPr>
            <w:tcW w:w="2948" w:type="dxa"/>
            <w:shd w:val="clear" w:color="000000" w:fill="FFFFFF"/>
            <w:hideMark/>
          </w:tcPr>
          <w:p w14:paraId="03A5CD4E" w14:textId="77777777" w:rsidR="00D14181" w:rsidRPr="00AB0049" w:rsidRDefault="00D14181" w:rsidP="00B5497F">
            <w:pPr>
              <w:rPr>
                <w:rFonts w:ascii="Times New Roman" w:hAnsi="Times New Roman" w:cs="Times New Roman"/>
              </w:rPr>
            </w:pPr>
            <w:r w:rsidRPr="00AB0049">
              <w:rPr>
                <w:rFonts w:ascii="Times New Roman" w:hAnsi="Times New Roman" w:cs="Times New Roman"/>
              </w:rPr>
              <w:t>Тауарларға , жұмыстарға салынатын ішкі салықтар</w:t>
            </w:r>
          </w:p>
        </w:tc>
        <w:tc>
          <w:tcPr>
            <w:tcW w:w="1560" w:type="dxa"/>
            <w:shd w:val="clear" w:color="000000" w:fill="FFFFFF"/>
            <w:noWrap/>
            <w:vAlign w:val="bottom"/>
            <w:hideMark/>
          </w:tcPr>
          <w:p w14:paraId="0AC1EBBA" w14:textId="77777777" w:rsidR="00D14181" w:rsidRPr="00AB0049" w:rsidRDefault="00D14181"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0,0</w:t>
            </w:r>
          </w:p>
        </w:tc>
        <w:tc>
          <w:tcPr>
            <w:tcW w:w="2126" w:type="dxa"/>
            <w:shd w:val="clear" w:color="000000" w:fill="FFFFFF"/>
            <w:vAlign w:val="bottom"/>
            <w:hideMark/>
          </w:tcPr>
          <w:p w14:paraId="4C7CEF80" w14:textId="77777777" w:rsidR="00D14181" w:rsidRPr="00AB0049" w:rsidRDefault="00D14181"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0,0</w:t>
            </w:r>
          </w:p>
        </w:tc>
        <w:tc>
          <w:tcPr>
            <w:tcW w:w="1701" w:type="dxa"/>
            <w:shd w:val="clear" w:color="000000" w:fill="FFFFFF"/>
            <w:vAlign w:val="bottom"/>
            <w:hideMark/>
          </w:tcPr>
          <w:p w14:paraId="6FFCCC6D" w14:textId="77777777" w:rsidR="00D14181" w:rsidRPr="00AB0049" w:rsidRDefault="00D14181" w:rsidP="00FE19C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0,0</w:t>
            </w:r>
          </w:p>
        </w:tc>
        <w:tc>
          <w:tcPr>
            <w:tcW w:w="1559" w:type="dxa"/>
            <w:shd w:val="clear" w:color="000000" w:fill="FFFFFF"/>
            <w:vAlign w:val="bottom"/>
            <w:hideMark/>
          </w:tcPr>
          <w:p w14:paraId="503B6403" w14:textId="77777777" w:rsidR="00D14181" w:rsidRPr="00AB0049" w:rsidRDefault="00D14181" w:rsidP="00FE19C5">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0,0</w:t>
            </w:r>
          </w:p>
        </w:tc>
      </w:tr>
      <w:tr w:rsidR="00D14181" w:rsidRPr="00AB0049" w14:paraId="0A3F3C87" w14:textId="77777777" w:rsidTr="00652C51">
        <w:trPr>
          <w:trHeight w:val="563"/>
        </w:trPr>
        <w:tc>
          <w:tcPr>
            <w:tcW w:w="2948" w:type="dxa"/>
            <w:shd w:val="clear" w:color="000000" w:fill="FFFFFF"/>
            <w:hideMark/>
          </w:tcPr>
          <w:p w14:paraId="5DDF03D1" w14:textId="77777777" w:rsidR="00D14181" w:rsidRPr="00AB0049" w:rsidRDefault="00D14181" w:rsidP="00B5497F">
            <w:pPr>
              <w:rPr>
                <w:rFonts w:ascii="Times New Roman" w:hAnsi="Times New Roman" w:cs="Times New Roman"/>
              </w:rPr>
            </w:pPr>
            <w:r w:rsidRPr="00AB0049">
              <w:rPr>
                <w:rFonts w:ascii="Times New Roman" w:hAnsi="Times New Roman" w:cs="Times New Roman"/>
              </w:rPr>
              <w:t>2.Салықтық емес түсімдер, оның ішінде</w:t>
            </w:r>
          </w:p>
        </w:tc>
        <w:tc>
          <w:tcPr>
            <w:tcW w:w="1560" w:type="dxa"/>
            <w:shd w:val="clear" w:color="000000" w:fill="FFFFFF"/>
            <w:noWrap/>
            <w:vAlign w:val="bottom"/>
            <w:hideMark/>
          </w:tcPr>
          <w:p w14:paraId="4FA2612F" w14:textId="77777777" w:rsidR="00D14181" w:rsidRPr="00AB0049" w:rsidRDefault="00D14181" w:rsidP="00FE19C5">
            <w:pPr>
              <w:spacing w:after="0" w:line="240" w:lineRule="auto"/>
              <w:contextualSpacing/>
              <w:jc w:val="center"/>
              <w:rPr>
                <w:rFonts w:ascii="Times New Roman" w:eastAsia="Times New Roman" w:hAnsi="Times New Roman" w:cs="Times New Roman"/>
                <w:b/>
                <w:iCs/>
                <w:color w:val="000000"/>
                <w:sz w:val="24"/>
                <w:szCs w:val="24"/>
                <w:lang w:val="kk-KZ" w:eastAsia="ru-RU"/>
              </w:rPr>
            </w:pPr>
            <w:r w:rsidRPr="00AB0049">
              <w:rPr>
                <w:rFonts w:ascii="Times New Roman" w:eastAsia="Times New Roman" w:hAnsi="Times New Roman" w:cs="Times New Roman"/>
                <w:b/>
                <w:iCs/>
                <w:color w:val="000000"/>
                <w:sz w:val="24"/>
                <w:szCs w:val="24"/>
                <w:lang w:val="kk-KZ" w:eastAsia="ru-RU"/>
              </w:rPr>
              <w:t>58,0</w:t>
            </w:r>
          </w:p>
        </w:tc>
        <w:tc>
          <w:tcPr>
            <w:tcW w:w="2126" w:type="dxa"/>
            <w:shd w:val="clear" w:color="000000" w:fill="FFFFFF"/>
            <w:noWrap/>
            <w:vAlign w:val="bottom"/>
            <w:hideMark/>
          </w:tcPr>
          <w:p w14:paraId="2377365F" w14:textId="77777777" w:rsidR="00D14181" w:rsidRPr="00AB0049" w:rsidRDefault="00D14181" w:rsidP="00FE19C5">
            <w:pPr>
              <w:spacing w:after="0" w:line="240" w:lineRule="auto"/>
              <w:contextualSpacing/>
              <w:jc w:val="center"/>
              <w:rPr>
                <w:rFonts w:ascii="Times New Roman" w:eastAsia="Times New Roman" w:hAnsi="Times New Roman" w:cs="Times New Roman"/>
                <w:b/>
                <w:iCs/>
                <w:color w:val="000000"/>
                <w:sz w:val="24"/>
                <w:szCs w:val="24"/>
                <w:lang w:val="kk-KZ" w:eastAsia="ru-RU"/>
              </w:rPr>
            </w:pPr>
            <w:r w:rsidRPr="00AB0049">
              <w:rPr>
                <w:rFonts w:ascii="Times New Roman" w:eastAsia="Times New Roman" w:hAnsi="Times New Roman" w:cs="Times New Roman"/>
                <w:b/>
                <w:iCs/>
                <w:color w:val="000000"/>
                <w:sz w:val="24"/>
                <w:szCs w:val="24"/>
                <w:lang w:val="kk-KZ" w:eastAsia="ru-RU"/>
              </w:rPr>
              <w:t>44,0</w:t>
            </w:r>
          </w:p>
        </w:tc>
        <w:tc>
          <w:tcPr>
            <w:tcW w:w="1701" w:type="dxa"/>
            <w:shd w:val="clear" w:color="000000" w:fill="FFFFFF"/>
            <w:noWrap/>
            <w:vAlign w:val="bottom"/>
            <w:hideMark/>
          </w:tcPr>
          <w:p w14:paraId="2F6D9C60" w14:textId="77777777" w:rsidR="00D14181" w:rsidRPr="00AB0049" w:rsidRDefault="00D14181" w:rsidP="00FE19C5">
            <w:pPr>
              <w:spacing w:after="0" w:line="240" w:lineRule="auto"/>
              <w:contextualSpacing/>
              <w:jc w:val="center"/>
              <w:rPr>
                <w:rFonts w:ascii="Times New Roman" w:eastAsia="Times New Roman" w:hAnsi="Times New Roman" w:cs="Times New Roman"/>
                <w:b/>
                <w:iCs/>
                <w:color w:val="000000"/>
                <w:sz w:val="24"/>
                <w:szCs w:val="24"/>
                <w:lang w:val="kk-KZ" w:eastAsia="ru-RU"/>
              </w:rPr>
            </w:pPr>
            <w:r w:rsidRPr="00AB0049">
              <w:rPr>
                <w:rFonts w:ascii="Times New Roman" w:eastAsia="Times New Roman" w:hAnsi="Times New Roman" w:cs="Times New Roman"/>
                <w:b/>
                <w:iCs/>
                <w:color w:val="000000"/>
                <w:sz w:val="24"/>
                <w:szCs w:val="24"/>
                <w:lang w:val="kk-KZ" w:eastAsia="ru-RU"/>
              </w:rPr>
              <w:t>44,5</w:t>
            </w:r>
          </w:p>
        </w:tc>
        <w:tc>
          <w:tcPr>
            <w:tcW w:w="1559" w:type="dxa"/>
            <w:shd w:val="clear" w:color="000000" w:fill="FFFFFF"/>
            <w:vAlign w:val="bottom"/>
            <w:hideMark/>
          </w:tcPr>
          <w:p w14:paraId="1B14DBC1" w14:textId="77777777" w:rsidR="00D14181" w:rsidRPr="00AB0049" w:rsidRDefault="00D14181" w:rsidP="00FE19C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101,1</w:t>
            </w:r>
          </w:p>
        </w:tc>
      </w:tr>
      <w:tr w:rsidR="00D14181" w:rsidRPr="00AB0049" w14:paraId="775FE1B8" w14:textId="77777777" w:rsidTr="00B5497F">
        <w:trPr>
          <w:trHeight w:val="742"/>
        </w:trPr>
        <w:tc>
          <w:tcPr>
            <w:tcW w:w="2948" w:type="dxa"/>
            <w:shd w:val="clear" w:color="000000" w:fill="FFFFFF"/>
            <w:hideMark/>
          </w:tcPr>
          <w:p w14:paraId="3701D079" w14:textId="77777777" w:rsidR="00D14181" w:rsidRPr="00AB0049" w:rsidRDefault="00D14181" w:rsidP="00B5497F">
            <w:pPr>
              <w:rPr>
                <w:rFonts w:ascii="Times New Roman" w:hAnsi="Times New Roman" w:cs="Times New Roman"/>
              </w:rPr>
            </w:pPr>
            <w:r w:rsidRPr="00AB0049">
              <w:rPr>
                <w:rFonts w:ascii="Times New Roman" w:hAnsi="Times New Roman" w:cs="Times New Roman"/>
              </w:rPr>
              <w:t>Мемлекет меншігіндегі мүлікті жалға беруден түсетін кірістер</w:t>
            </w:r>
          </w:p>
        </w:tc>
        <w:tc>
          <w:tcPr>
            <w:tcW w:w="1560" w:type="dxa"/>
            <w:shd w:val="clear" w:color="000000" w:fill="FFFFFF"/>
            <w:noWrap/>
            <w:vAlign w:val="bottom"/>
            <w:hideMark/>
          </w:tcPr>
          <w:p w14:paraId="5BA78C18" w14:textId="77777777" w:rsidR="00D14181" w:rsidRPr="00AB0049" w:rsidRDefault="00D14181"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58,0</w:t>
            </w:r>
          </w:p>
        </w:tc>
        <w:tc>
          <w:tcPr>
            <w:tcW w:w="2126" w:type="dxa"/>
            <w:shd w:val="clear" w:color="000000" w:fill="FFFFFF"/>
            <w:noWrap/>
            <w:vAlign w:val="bottom"/>
            <w:hideMark/>
          </w:tcPr>
          <w:p w14:paraId="45B66244" w14:textId="77777777" w:rsidR="00D14181" w:rsidRPr="00AB0049" w:rsidRDefault="00D14181" w:rsidP="00FE19C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0,0</w:t>
            </w:r>
          </w:p>
        </w:tc>
        <w:tc>
          <w:tcPr>
            <w:tcW w:w="1701" w:type="dxa"/>
            <w:shd w:val="clear" w:color="000000" w:fill="FFFFFF"/>
            <w:vAlign w:val="bottom"/>
            <w:hideMark/>
          </w:tcPr>
          <w:p w14:paraId="00E4939D" w14:textId="77777777" w:rsidR="00D14181" w:rsidRPr="00AB0049" w:rsidRDefault="00D14181" w:rsidP="00FE19C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0,0</w:t>
            </w:r>
          </w:p>
        </w:tc>
        <w:tc>
          <w:tcPr>
            <w:tcW w:w="1559" w:type="dxa"/>
            <w:shd w:val="clear" w:color="000000" w:fill="FFFFFF"/>
            <w:vAlign w:val="bottom"/>
            <w:hideMark/>
          </w:tcPr>
          <w:p w14:paraId="5BFF9765" w14:textId="77777777" w:rsidR="00D14181" w:rsidRPr="00AB0049" w:rsidRDefault="00D14181" w:rsidP="00FE19C5">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0,0</w:t>
            </w:r>
          </w:p>
        </w:tc>
      </w:tr>
      <w:tr w:rsidR="00D14181" w:rsidRPr="00AB0049" w14:paraId="3BBA7D97" w14:textId="77777777" w:rsidTr="00B5497F">
        <w:trPr>
          <w:trHeight w:val="375"/>
        </w:trPr>
        <w:tc>
          <w:tcPr>
            <w:tcW w:w="2948" w:type="dxa"/>
            <w:shd w:val="clear" w:color="000000" w:fill="FFFFFF"/>
            <w:hideMark/>
          </w:tcPr>
          <w:p w14:paraId="346347F4" w14:textId="77777777" w:rsidR="00D14181" w:rsidRPr="00AB0049" w:rsidRDefault="00D14181" w:rsidP="00B5497F">
            <w:pPr>
              <w:rPr>
                <w:rFonts w:ascii="Times New Roman" w:hAnsi="Times New Roman" w:cs="Times New Roman"/>
              </w:rPr>
            </w:pPr>
            <w:r w:rsidRPr="00AB0049">
              <w:rPr>
                <w:rFonts w:ascii="Times New Roman" w:hAnsi="Times New Roman" w:cs="Times New Roman"/>
              </w:rPr>
              <w:t>Басқа да салықтық емес түсімдер</w:t>
            </w:r>
          </w:p>
        </w:tc>
        <w:tc>
          <w:tcPr>
            <w:tcW w:w="1560" w:type="dxa"/>
            <w:shd w:val="clear" w:color="000000" w:fill="FFFFFF"/>
            <w:noWrap/>
            <w:vAlign w:val="bottom"/>
            <w:hideMark/>
          </w:tcPr>
          <w:p w14:paraId="5FCC3C12" w14:textId="77777777" w:rsidR="00D14181" w:rsidRPr="00AB0049" w:rsidRDefault="00D14181" w:rsidP="00FE19C5">
            <w:pPr>
              <w:spacing w:after="0" w:line="240" w:lineRule="auto"/>
              <w:contextualSpacing/>
              <w:jc w:val="center"/>
              <w:rPr>
                <w:rFonts w:ascii="Times New Roman" w:eastAsia="Times New Roman" w:hAnsi="Times New Roman" w:cs="Times New Roman"/>
                <w:i/>
                <w:iCs/>
                <w:color w:val="000000"/>
                <w:sz w:val="24"/>
                <w:szCs w:val="24"/>
                <w:lang w:eastAsia="ru-RU"/>
              </w:rPr>
            </w:pPr>
            <w:r w:rsidRPr="00AB0049">
              <w:rPr>
                <w:rFonts w:ascii="Times New Roman" w:eastAsia="Times New Roman" w:hAnsi="Times New Roman" w:cs="Times New Roman"/>
                <w:i/>
                <w:iCs/>
                <w:color w:val="000000"/>
                <w:sz w:val="24"/>
                <w:szCs w:val="24"/>
                <w:lang w:eastAsia="ru-RU"/>
              </w:rPr>
              <w:t>0,0</w:t>
            </w:r>
          </w:p>
        </w:tc>
        <w:tc>
          <w:tcPr>
            <w:tcW w:w="2126" w:type="dxa"/>
            <w:shd w:val="clear" w:color="000000" w:fill="FFFFFF"/>
            <w:noWrap/>
            <w:vAlign w:val="bottom"/>
            <w:hideMark/>
          </w:tcPr>
          <w:p w14:paraId="392975FA" w14:textId="77777777" w:rsidR="00D14181" w:rsidRPr="00AB0049" w:rsidRDefault="00D14181" w:rsidP="00FE19C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44,0</w:t>
            </w:r>
          </w:p>
        </w:tc>
        <w:tc>
          <w:tcPr>
            <w:tcW w:w="1701" w:type="dxa"/>
            <w:shd w:val="clear" w:color="000000" w:fill="FFFFFF"/>
            <w:vAlign w:val="bottom"/>
            <w:hideMark/>
          </w:tcPr>
          <w:p w14:paraId="069FBFD5" w14:textId="77777777" w:rsidR="00D14181" w:rsidRPr="00AB0049" w:rsidRDefault="00D14181" w:rsidP="00FE19C5">
            <w:pPr>
              <w:spacing w:after="0" w:line="240" w:lineRule="auto"/>
              <w:contextualSpacing/>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 xml:space="preserve">        44,5</w:t>
            </w:r>
          </w:p>
        </w:tc>
        <w:tc>
          <w:tcPr>
            <w:tcW w:w="1559" w:type="dxa"/>
            <w:shd w:val="clear" w:color="000000" w:fill="FFFFFF"/>
            <w:vAlign w:val="bottom"/>
            <w:hideMark/>
          </w:tcPr>
          <w:p w14:paraId="398EF0D9" w14:textId="77777777" w:rsidR="00D14181" w:rsidRPr="00AB0049" w:rsidRDefault="00D14181" w:rsidP="00FE19C5">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101,1</w:t>
            </w:r>
          </w:p>
        </w:tc>
      </w:tr>
      <w:tr w:rsidR="00D14181" w:rsidRPr="00AB0049" w14:paraId="2923E408" w14:textId="77777777" w:rsidTr="00652C51">
        <w:trPr>
          <w:trHeight w:val="523"/>
        </w:trPr>
        <w:tc>
          <w:tcPr>
            <w:tcW w:w="2948" w:type="dxa"/>
            <w:shd w:val="clear" w:color="000000" w:fill="FFFFFF"/>
            <w:hideMark/>
          </w:tcPr>
          <w:p w14:paraId="7C70CBA4" w14:textId="77777777" w:rsidR="00D14181" w:rsidRPr="00AB0049" w:rsidRDefault="00D14181" w:rsidP="00B5497F">
            <w:pPr>
              <w:rPr>
                <w:rFonts w:ascii="Times New Roman" w:hAnsi="Times New Roman" w:cs="Times New Roman"/>
              </w:rPr>
            </w:pPr>
            <w:r w:rsidRPr="00AB0049">
              <w:rPr>
                <w:rFonts w:ascii="Times New Roman" w:hAnsi="Times New Roman" w:cs="Times New Roman"/>
              </w:rPr>
              <w:t>3.Трансферттердің түсімдері, оның ішінде</w:t>
            </w:r>
          </w:p>
        </w:tc>
        <w:tc>
          <w:tcPr>
            <w:tcW w:w="1560" w:type="dxa"/>
            <w:shd w:val="clear" w:color="000000" w:fill="FFFFFF"/>
            <w:noWrap/>
            <w:vAlign w:val="bottom"/>
            <w:hideMark/>
          </w:tcPr>
          <w:p w14:paraId="0E413EDA" w14:textId="77777777" w:rsidR="00D14181" w:rsidRPr="00AB0049" w:rsidRDefault="00D14181" w:rsidP="00FE19C5">
            <w:pPr>
              <w:spacing w:after="0" w:line="240" w:lineRule="auto"/>
              <w:contextualSpacing/>
              <w:jc w:val="center"/>
              <w:rPr>
                <w:rFonts w:ascii="Times New Roman" w:eastAsia="Times New Roman" w:hAnsi="Times New Roman" w:cs="Times New Roman"/>
                <w:b/>
                <w:iCs/>
                <w:color w:val="000000"/>
                <w:sz w:val="24"/>
                <w:szCs w:val="24"/>
                <w:lang w:val="kk-KZ" w:eastAsia="ru-RU"/>
              </w:rPr>
            </w:pPr>
            <w:r w:rsidRPr="00AB0049">
              <w:rPr>
                <w:rFonts w:ascii="Times New Roman" w:eastAsia="Times New Roman" w:hAnsi="Times New Roman" w:cs="Times New Roman"/>
                <w:b/>
                <w:iCs/>
                <w:color w:val="000000"/>
                <w:sz w:val="24"/>
                <w:szCs w:val="24"/>
                <w:lang w:val="kk-KZ" w:eastAsia="ru-RU"/>
              </w:rPr>
              <w:t>19 565,0</w:t>
            </w:r>
          </w:p>
        </w:tc>
        <w:tc>
          <w:tcPr>
            <w:tcW w:w="2126" w:type="dxa"/>
            <w:shd w:val="clear" w:color="000000" w:fill="FFFFFF"/>
            <w:noWrap/>
            <w:vAlign w:val="bottom"/>
            <w:hideMark/>
          </w:tcPr>
          <w:p w14:paraId="7814F6CD" w14:textId="77777777" w:rsidR="00D14181" w:rsidRPr="00AB0049" w:rsidRDefault="00D14181" w:rsidP="00FE19C5">
            <w:pPr>
              <w:spacing w:after="0" w:line="240" w:lineRule="auto"/>
              <w:contextualSpacing/>
              <w:jc w:val="center"/>
              <w:rPr>
                <w:rFonts w:ascii="Times New Roman" w:eastAsia="Times New Roman" w:hAnsi="Times New Roman" w:cs="Times New Roman"/>
                <w:b/>
                <w:iCs/>
                <w:color w:val="000000"/>
                <w:sz w:val="24"/>
                <w:szCs w:val="24"/>
                <w:lang w:val="kk-KZ" w:eastAsia="ru-RU"/>
              </w:rPr>
            </w:pPr>
            <w:r w:rsidRPr="00AB0049">
              <w:rPr>
                <w:rFonts w:ascii="Times New Roman" w:eastAsia="Times New Roman" w:hAnsi="Times New Roman" w:cs="Times New Roman"/>
                <w:b/>
                <w:iCs/>
                <w:color w:val="000000"/>
                <w:sz w:val="24"/>
                <w:szCs w:val="24"/>
                <w:lang w:val="kk-KZ" w:eastAsia="ru-RU"/>
              </w:rPr>
              <w:t>22 021,0</w:t>
            </w:r>
          </w:p>
        </w:tc>
        <w:tc>
          <w:tcPr>
            <w:tcW w:w="1701" w:type="dxa"/>
            <w:shd w:val="clear" w:color="000000" w:fill="FFFFFF"/>
            <w:noWrap/>
            <w:vAlign w:val="bottom"/>
            <w:hideMark/>
          </w:tcPr>
          <w:p w14:paraId="574D0CDC" w14:textId="77777777" w:rsidR="00D14181" w:rsidRPr="00AB0049" w:rsidRDefault="00D14181" w:rsidP="00FE19C5">
            <w:pPr>
              <w:spacing w:after="0" w:line="240" w:lineRule="auto"/>
              <w:contextualSpacing/>
              <w:jc w:val="center"/>
              <w:rPr>
                <w:rFonts w:ascii="Times New Roman" w:eastAsia="Times New Roman" w:hAnsi="Times New Roman" w:cs="Times New Roman"/>
                <w:b/>
                <w:iCs/>
                <w:color w:val="000000"/>
                <w:sz w:val="24"/>
                <w:szCs w:val="24"/>
                <w:lang w:val="kk-KZ" w:eastAsia="ru-RU"/>
              </w:rPr>
            </w:pPr>
            <w:r w:rsidRPr="00AB0049">
              <w:rPr>
                <w:rFonts w:ascii="Times New Roman" w:eastAsia="Times New Roman" w:hAnsi="Times New Roman" w:cs="Times New Roman"/>
                <w:b/>
                <w:iCs/>
                <w:color w:val="000000"/>
                <w:sz w:val="24"/>
                <w:szCs w:val="24"/>
                <w:lang w:val="kk-KZ" w:eastAsia="ru-RU"/>
              </w:rPr>
              <w:t>21 910,0</w:t>
            </w:r>
          </w:p>
        </w:tc>
        <w:tc>
          <w:tcPr>
            <w:tcW w:w="1559" w:type="dxa"/>
            <w:shd w:val="clear" w:color="000000" w:fill="FFFFFF"/>
            <w:vAlign w:val="bottom"/>
            <w:hideMark/>
          </w:tcPr>
          <w:p w14:paraId="41F32D76" w14:textId="77777777" w:rsidR="00D14181" w:rsidRPr="00AB0049" w:rsidRDefault="00D14181" w:rsidP="00FE19C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99,5</w:t>
            </w:r>
          </w:p>
        </w:tc>
      </w:tr>
      <w:tr w:rsidR="00D14181" w:rsidRPr="00AB0049" w14:paraId="3E4367C9" w14:textId="77777777" w:rsidTr="00B5497F">
        <w:trPr>
          <w:trHeight w:val="687"/>
        </w:trPr>
        <w:tc>
          <w:tcPr>
            <w:tcW w:w="2948" w:type="dxa"/>
            <w:shd w:val="clear" w:color="000000" w:fill="FFFFFF"/>
            <w:hideMark/>
          </w:tcPr>
          <w:p w14:paraId="60EFCA6A" w14:textId="77777777" w:rsidR="00D14181" w:rsidRPr="00AB0049" w:rsidRDefault="00D14181" w:rsidP="00B5497F">
            <w:pPr>
              <w:rPr>
                <w:rFonts w:ascii="Times New Roman" w:hAnsi="Times New Roman" w:cs="Times New Roman"/>
              </w:rPr>
            </w:pPr>
            <w:r w:rsidRPr="00AB0049">
              <w:rPr>
                <w:rFonts w:ascii="Times New Roman" w:hAnsi="Times New Roman" w:cs="Times New Roman"/>
              </w:rPr>
              <w:t>Жоғары тұрған бюджеттен түсетін трансферттер, оның ішінде:</w:t>
            </w:r>
          </w:p>
        </w:tc>
        <w:tc>
          <w:tcPr>
            <w:tcW w:w="1560" w:type="dxa"/>
            <w:shd w:val="clear" w:color="000000" w:fill="FFFFFF"/>
            <w:noWrap/>
            <w:vAlign w:val="bottom"/>
            <w:hideMark/>
          </w:tcPr>
          <w:p w14:paraId="6A353798" w14:textId="77777777" w:rsidR="00D14181" w:rsidRPr="00AB0049" w:rsidRDefault="00D14181"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19 565,0</w:t>
            </w:r>
          </w:p>
        </w:tc>
        <w:tc>
          <w:tcPr>
            <w:tcW w:w="2126" w:type="dxa"/>
            <w:shd w:val="clear" w:color="000000" w:fill="FFFFFF"/>
            <w:noWrap/>
            <w:vAlign w:val="bottom"/>
            <w:hideMark/>
          </w:tcPr>
          <w:p w14:paraId="16A2C26D" w14:textId="77777777" w:rsidR="00D14181" w:rsidRPr="00AB0049" w:rsidRDefault="00D14181"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22 021,0</w:t>
            </w:r>
          </w:p>
        </w:tc>
        <w:tc>
          <w:tcPr>
            <w:tcW w:w="1701" w:type="dxa"/>
            <w:shd w:val="clear" w:color="000000" w:fill="FFFFFF"/>
            <w:noWrap/>
            <w:vAlign w:val="bottom"/>
            <w:hideMark/>
          </w:tcPr>
          <w:p w14:paraId="7D097AE7" w14:textId="77777777" w:rsidR="00D14181" w:rsidRPr="00AB0049" w:rsidRDefault="00D14181"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21 910,0</w:t>
            </w:r>
          </w:p>
        </w:tc>
        <w:tc>
          <w:tcPr>
            <w:tcW w:w="1559" w:type="dxa"/>
            <w:shd w:val="clear" w:color="000000" w:fill="FFFFFF"/>
            <w:vAlign w:val="bottom"/>
            <w:hideMark/>
          </w:tcPr>
          <w:p w14:paraId="6FBCEFAB" w14:textId="77777777" w:rsidR="00D14181" w:rsidRPr="00AB0049" w:rsidRDefault="00D14181" w:rsidP="00FE19C5">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99,5</w:t>
            </w:r>
          </w:p>
        </w:tc>
      </w:tr>
      <w:tr w:rsidR="00D14181" w:rsidRPr="00AB0049" w14:paraId="5A26668B" w14:textId="77777777" w:rsidTr="00BE502F">
        <w:trPr>
          <w:trHeight w:val="584"/>
        </w:trPr>
        <w:tc>
          <w:tcPr>
            <w:tcW w:w="2948" w:type="dxa"/>
            <w:shd w:val="clear" w:color="000000" w:fill="FFFFFF"/>
            <w:hideMark/>
          </w:tcPr>
          <w:p w14:paraId="3AF15CD1" w14:textId="77777777" w:rsidR="00D14181" w:rsidRPr="00AB0049" w:rsidRDefault="00D14181" w:rsidP="00B5497F">
            <w:pPr>
              <w:rPr>
                <w:rFonts w:ascii="Times New Roman" w:hAnsi="Times New Roman" w:cs="Times New Roman"/>
              </w:rPr>
            </w:pPr>
            <w:r w:rsidRPr="00AB0049">
              <w:rPr>
                <w:rFonts w:ascii="Times New Roman" w:hAnsi="Times New Roman" w:cs="Times New Roman"/>
              </w:rPr>
              <w:t>Берілетін ағымдағы нысаналы трансферттер</w:t>
            </w:r>
          </w:p>
        </w:tc>
        <w:tc>
          <w:tcPr>
            <w:tcW w:w="1560" w:type="dxa"/>
            <w:shd w:val="clear" w:color="000000" w:fill="FFFFFF"/>
            <w:vAlign w:val="bottom"/>
            <w:hideMark/>
          </w:tcPr>
          <w:p w14:paraId="58828CC0" w14:textId="77777777" w:rsidR="00D14181" w:rsidRPr="00AB0049" w:rsidRDefault="00D14181" w:rsidP="00FE19C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0,0</w:t>
            </w:r>
          </w:p>
        </w:tc>
        <w:tc>
          <w:tcPr>
            <w:tcW w:w="2126" w:type="dxa"/>
            <w:shd w:val="clear" w:color="000000" w:fill="FFFFFF"/>
            <w:noWrap/>
            <w:vAlign w:val="bottom"/>
            <w:hideMark/>
          </w:tcPr>
          <w:p w14:paraId="235E7EE3" w14:textId="77777777" w:rsidR="00D14181" w:rsidRPr="00AB0049" w:rsidRDefault="00D14181" w:rsidP="00FE19C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2 456,0</w:t>
            </w:r>
          </w:p>
        </w:tc>
        <w:tc>
          <w:tcPr>
            <w:tcW w:w="1701" w:type="dxa"/>
            <w:shd w:val="clear" w:color="000000" w:fill="FFFFFF"/>
            <w:vAlign w:val="bottom"/>
            <w:hideMark/>
          </w:tcPr>
          <w:p w14:paraId="7B369BD5" w14:textId="77777777" w:rsidR="00D14181" w:rsidRPr="00AB0049" w:rsidRDefault="00D14181" w:rsidP="00FE19C5">
            <w:pPr>
              <w:spacing w:after="0" w:line="240" w:lineRule="auto"/>
              <w:contextualSpacing/>
              <w:jc w:val="center"/>
              <w:rPr>
                <w:rFonts w:ascii="Times New Roman" w:eastAsia="Times New Roman" w:hAnsi="Times New Roman" w:cs="Times New Roman"/>
                <w:i/>
                <w:sz w:val="24"/>
                <w:szCs w:val="24"/>
                <w:lang w:val="kk-KZ" w:eastAsia="ru-RU"/>
              </w:rPr>
            </w:pPr>
            <w:r w:rsidRPr="00AB0049">
              <w:rPr>
                <w:rFonts w:ascii="Times New Roman" w:eastAsia="Times New Roman" w:hAnsi="Times New Roman" w:cs="Times New Roman"/>
                <w:i/>
                <w:sz w:val="24"/>
                <w:szCs w:val="24"/>
                <w:lang w:val="kk-KZ" w:eastAsia="ru-RU"/>
              </w:rPr>
              <w:t>2 345,0</w:t>
            </w:r>
          </w:p>
        </w:tc>
        <w:tc>
          <w:tcPr>
            <w:tcW w:w="1559" w:type="dxa"/>
            <w:shd w:val="clear" w:color="000000" w:fill="FFFFFF"/>
            <w:vAlign w:val="bottom"/>
            <w:hideMark/>
          </w:tcPr>
          <w:p w14:paraId="7905449E" w14:textId="77777777" w:rsidR="00D14181" w:rsidRPr="00AB0049" w:rsidRDefault="00D14181" w:rsidP="00FE19C5">
            <w:pPr>
              <w:spacing w:after="0" w:line="240" w:lineRule="auto"/>
              <w:contextualSpacing/>
              <w:jc w:val="center"/>
              <w:rPr>
                <w:rFonts w:ascii="Times New Roman" w:eastAsia="Times New Roman" w:hAnsi="Times New Roman" w:cs="Times New Roman"/>
                <w:bCs/>
                <w:i/>
                <w:color w:val="000000"/>
                <w:sz w:val="24"/>
                <w:szCs w:val="24"/>
                <w:lang w:val="kk-KZ" w:eastAsia="ru-RU"/>
              </w:rPr>
            </w:pPr>
            <w:r w:rsidRPr="00AB0049">
              <w:rPr>
                <w:rFonts w:ascii="Times New Roman" w:eastAsia="Times New Roman" w:hAnsi="Times New Roman" w:cs="Times New Roman"/>
                <w:bCs/>
                <w:i/>
                <w:color w:val="000000"/>
                <w:sz w:val="24"/>
                <w:szCs w:val="24"/>
                <w:lang w:val="kk-KZ" w:eastAsia="ru-RU"/>
              </w:rPr>
              <w:t>95,5</w:t>
            </w:r>
          </w:p>
        </w:tc>
      </w:tr>
      <w:tr w:rsidR="00D14181" w:rsidRPr="00AB0049" w14:paraId="19A17D63" w14:textId="77777777" w:rsidTr="00BE502F">
        <w:trPr>
          <w:trHeight w:val="279"/>
        </w:trPr>
        <w:tc>
          <w:tcPr>
            <w:tcW w:w="2948" w:type="dxa"/>
            <w:shd w:val="clear" w:color="000000" w:fill="FFFFFF"/>
            <w:hideMark/>
          </w:tcPr>
          <w:p w14:paraId="0E38DA29" w14:textId="77777777" w:rsidR="00D14181" w:rsidRPr="00AB0049" w:rsidRDefault="00D14181" w:rsidP="00B5497F">
            <w:pPr>
              <w:rPr>
                <w:rFonts w:ascii="Times New Roman" w:hAnsi="Times New Roman" w:cs="Times New Roman"/>
              </w:rPr>
            </w:pPr>
            <w:r w:rsidRPr="00AB0049">
              <w:rPr>
                <w:rFonts w:ascii="Times New Roman" w:hAnsi="Times New Roman" w:cs="Times New Roman"/>
              </w:rPr>
              <w:t>Субвенция</w:t>
            </w:r>
          </w:p>
        </w:tc>
        <w:tc>
          <w:tcPr>
            <w:tcW w:w="1560" w:type="dxa"/>
            <w:shd w:val="clear" w:color="000000" w:fill="FFFFFF"/>
            <w:vAlign w:val="bottom"/>
            <w:hideMark/>
          </w:tcPr>
          <w:p w14:paraId="36160D71" w14:textId="77777777" w:rsidR="00D14181" w:rsidRPr="00AB0049" w:rsidRDefault="00D14181" w:rsidP="00FE19C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19 565,0</w:t>
            </w:r>
          </w:p>
        </w:tc>
        <w:tc>
          <w:tcPr>
            <w:tcW w:w="2126" w:type="dxa"/>
            <w:shd w:val="clear" w:color="000000" w:fill="FFFFFF"/>
            <w:noWrap/>
            <w:vAlign w:val="bottom"/>
            <w:hideMark/>
          </w:tcPr>
          <w:p w14:paraId="070E8AE3" w14:textId="77777777" w:rsidR="00D14181" w:rsidRPr="00AB0049" w:rsidRDefault="00D14181" w:rsidP="00FE19C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19 565,0</w:t>
            </w:r>
          </w:p>
        </w:tc>
        <w:tc>
          <w:tcPr>
            <w:tcW w:w="1701" w:type="dxa"/>
            <w:shd w:val="clear" w:color="000000" w:fill="FFFFFF"/>
            <w:vAlign w:val="bottom"/>
            <w:hideMark/>
          </w:tcPr>
          <w:p w14:paraId="53F2C9FB" w14:textId="77777777" w:rsidR="00D14181" w:rsidRPr="00AB0049" w:rsidRDefault="00D14181" w:rsidP="00FE19C5">
            <w:pPr>
              <w:spacing w:after="0" w:line="240" w:lineRule="auto"/>
              <w:contextualSpacing/>
              <w:jc w:val="center"/>
              <w:rPr>
                <w:rFonts w:ascii="Times New Roman" w:eastAsia="Times New Roman" w:hAnsi="Times New Roman" w:cs="Times New Roman"/>
                <w:i/>
                <w:sz w:val="24"/>
                <w:szCs w:val="24"/>
                <w:lang w:val="kk-KZ" w:eastAsia="ru-RU"/>
              </w:rPr>
            </w:pPr>
            <w:r w:rsidRPr="00AB0049">
              <w:rPr>
                <w:rFonts w:ascii="Times New Roman" w:eastAsia="Times New Roman" w:hAnsi="Times New Roman" w:cs="Times New Roman"/>
                <w:i/>
                <w:sz w:val="24"/>
                <w:szCs w:val="24"/>
                <w:lang w:val="kk-KZ" w:eastAsia="ru-RU"/>
              </w:rPr>
              <w:t>19 565,0</w:t>
            </w:r>
          </w:p>
        </w:tc>
        <w:tc>
          <w:tcPr>
            <w:tcW w:w="1559" w:type="dxa"/>
            <w:shd w:val="clear" w:color="000000" w:fill="FFFFFF"/>
            <w:vAlign w:val="bottom"/>
            <w:hideMark/>
          </w:tcPr>
          <w:p w14:paraId="243B7FC5" w14:textId="77777777" w:rsidR="00D14181" w:rsidRPr="00AB0049" w:rsidRDefault="00D14181" w:rsidP="00FE19C5">
            <w:pPr>
              <w:spacing w:after="0" w:line="240" w:lineRule="auto"/>
              <w:contextualSpacing/>
              <w:jc w:val="center"/>
              <w:rPr>
                <w:rFonts w:ascii="Times New Roman" w:eastAsia="Times New Roman" w:hAnsi="Times New Roman" w:cs="Times New Roman"/>
                <w:bCs/>
                <w:i/>
                <w:color w:val="000000"/>
                <w:sz w:val="24"/>
                <w:szCs w:val="24"/>
                <w:lang w:val="kk-KZ" w:eastAsia="ru-RU"/>
              </w:rPr>
            </w:pPr>
            <w:r w:rsidRPr="00AB0049">
              <w:rPr>
                <w:rFonts w:ascii="Times New Roman" w:eastAsia="Times New Roman" w:hAnsi="Times New Roman" w:cs="Times New Roman"/>
                <w:bCs/>
                <w:i/>
                <w:color w:val="000000"/>
                <w:sz w:val="24"/>
                <w:szCs w:val="24"/>
                <w:lang w:val="kk-KZ" w:eastAsia="ru-RU"/>
              </w:rPr>
              <w:t>100,0</w:t>
            </w:r>
          </w:p>
        </w:tc>
      </w:tr>
      <w:tr w:rsidR="00D14181" w:rsidRPr="00AB0049" w14:paraId="5027110E" w14:textId="77777777" w:rsidTr="00652C51">
        <w:trPr>
          <w:trHeight w:val="259"/>
        </w:trPr>
        <w:tc>
          <w:tcPr>
            <w:tcW w:w="2948" w:type="dxa"/>
            <w:shd w:val="clear" w:color="000000" w:fill="FFFFFF"/>
            <w:hideMark/>
          </w:tcPr>
          <w:p w14:paraId="63540A1E" w14:textId="77777777" w:rsidR="00D14181" w:rsidRPr="00AB0049" w:rsidRDefault="00D14181" w:rsidP="00B5497F">
            <w:pPr>
              <w:rPr>
                <w:rFonts w:ascii="Times New Roman" w:hAnsi="Times New Roman" w:cs="Times New Roman"/>
              </w:rPr>
            </w:pPr>
            <w:r w:rsidRPr="00AB0049">
              <w:rPr>
                <w:rFonts w:ascii="Times New Roman" w:hAnsi="Times New Roman" w:cs="Times New Roman"/>
              </w:rPr>
              <w:t>1. Шығындар</w:t>
            </w:r>
          </w:p>
        </w:tc>
        <w:tc>
          <w:tcPr>
            <w:tcW w:w="1560" w:type="dxa"/>
            <w:shd w:val="clear" w:color="000000" w:fill="FFFFFF"/>
            <w:vAlign w:val="bottom"/>
            <w:hideMark/>
          </w:tcPr>
          <w:p w14:paraId="2A1501DB" w14:textId="77777777" w:rsidR="00D14181" w:rsidRPr="00AB0049" w:rsidRDefault="00D14181" w:rsidP="00FE19C5">
            <w:pPr>
              <w:spacing w:after="0" w:line="240" w:lineRule="auto"/>
              <w:contextualSpacing/>
              <w:jc w:val="center"/>
              <w:rPr>
                <w:rFonts w:ascii="Times New Roman" w:eastAsia="Times New Roman" w:hAnsi="Times New Roman" w:cs="Times New Roman"/>
                <w:b/>
                <w:color w:val="000000"/>
                <w:sz w:val="24"/>
                <w:szCs w:val="24"/>
                <w:lang w:val="kk-KZ" w:eastAsia="ru-RU"/>
              </w:rPr>
            </w:pPr>
            <w:r w:rsidRPr="00AB0049">
              <w:rPr>
                <w:rFonts w:ascii="Times New Roman" w:eastAsia="Times New Roman" w:hAnsi="Times New Roman" w:cs="Times New Roman"/>
                <w:b/>
                <w:color w:val="000000"/>
                <w:sz w:val="24"/>
                <w:szCs w:val="24"/>
                <w:lang w:val="kk-KZ" w:eastAsia="ru-RU"/>
              </w:rPr>
              <w:t>20 478,0</w:t>
            </w:r>
          </w:p>
        </w:tc>
        <w:tc>
          <w:tcPr>
            <w:tcW w:w="2126" w:type="dxa"/>
            <w:shd w:val="clear" w:color="000000" w:fill="FFFFFF"/>
            <w:noWrap/>
            <w:vAlign w:val="bottom"/>
            <w:hideMark/>
          </w:tcPr>
          <w:p w14:paraId="02F50A0D" w14:textId="77777777" w:rsidR="00D14181" w:rsidRPr="00AB0049" w:rsidRDefault="00D14181" w:rsidP="00FE19C5">
            <w:pPr>
              <w:spacing w:after="0" w:line="240" w:lineRule="auto"/>
              <w:contextualSpacing/>
              <w:jc w:val="center"/>
              <w:rPr>
                <w:rFonts w:ascii="Times New Roman" w:eastAsia="Times New Roman" w:hAnsi="Times New Roman" w:cs="Times New Roman"/>
                <w:b/>
                <w:color w:val="000000"/>
                <w:sz w:val="24"/>
                <w:szCs w:val="24"/>
                <w:lang w:val="kk-KZ" w:eastAsia="ru-RU"/>
              </w:rPr>
            </w:pPr>
            <w:r w:rsidRPr="00AB0049">
              <w:rPr>
                <w:rFonts w:ascii="Times New Roman" w:eastAsia="Times New Roman" w:hAnsi="Times New Roman" w:cs="Times New Roman"/>
                <w:b/>
                <w:color w:val="000000"/>
                <w:sz w:val="24"/>
                <w:szCs w:val="24"/>
                <w:lang w:val="kk-KZ" w:eastAsia="ru-RU"/>
              </w:rPr>
              <w:t>22 978,0</w:t>
            </w:r>
          </w:p>
        </w:tc>
        <w:tc>
          <w:tcPr>
            <w:tcW w:w="1701" w:type="dxa"/>
            <w:shd w:val="clear" w:color="000000" w:fill="FFFFFF"/>
            <w:vAlign w:val="bottom"/>
            <w:hideMark/>
          </w:tcPr>
          <w:p w14:paraId="0D8F3FE2" w14:textId="77777777" w:rsidR="00D14181" w:rsidRPr="00AB0049" w:rsidRDefault="00D14181" w:rsidP="00FE19C5">
            <w:pPr>
              <w:spacing w:after="0" w:line="240" w:lineRule="auto"/>
              <w:contextualSpacing/>
              <w:jc w:val="center"/>
              <w:rPr>
                <w:rFonts w:ascii="Times New Roman" w:eastAsia="Times New Roman" w:hAnsi="Times New Roman" w:cs="Times New Roman"/>
                <w:b/>
                <w:sz w:val="24"/>
                <w:szCs w:val="24"/>
                <w:lang w:val="kk-KZ" w:eastAsia="ru-RU"/>
              </w:rPr>
            </w:pPr>
            <w:r w:rsidRPr="00AB0049">
              <w:rPr>
                <w:rFonts w:ascii="Times New Roman" w:eastAsia="Times New Roman" w:hAnsi="Times New Roman" w:cs="Times New Roman"/>
                <w:b/>
                <w:sz w:val="24"/>
                <w:szCs w:val="24"/>
                <w:lang w:val="kk-KZ" w:eastAsia="ru-RU"/>
              </w:rPr>
              <w:t>22 972,5</w:t>
            </w:r>
          </w:p>
        </w:tc>
        <w:tc>
          <w:tcPr>
            <w:tcW w:w="1559" w:type="dxa"/>
            <w:shd w:val="clear" w:color="000000" w:fill="FFFFFF"/>
            <w:vAlign w:val="bottom"/>
            <w:hideMark/>
          </w:tcPr>
          <w:p w14:paraId="4B928C8E" w14:textId="77777777" w:rsidR="00D14181" w:rsidRPr="00AB0049" w:rsidRDefault="00D14181" w:rsidP="00FE19C5">
            <w:pPr>
              <w:spacing w:after="0" w:line="240" w:lineRule="auto"/>
              <w:contextualSpacing/>
              <w:jc w:val="center"/>
              <w:rPr>
                <w:rFonts w:ascii="Times New Roman" w:eastAsia="Times New Roman" w:hAnsi="Times New Roman" w:cs="Times New Roman"/>
                <w:b/>
                <w:bCs/>
                <w:color w:val="000000"/>
                <w:sz w:val="24"/>
                <w:szCs w:val="24"/>
                <w:lang w:val="kk-KZ" w:eastAsia="ru-RU"/>
              </w:rPr>
            </w:pPr>
            <w:r w:rsidRPr="00AB0049">
              <w:rPr>
                <w:rFonts w:ascii="Times New Roman" w:eastAsia="Times New Roman" w:hAnsi="Times New Roman" w:cs="Times New Roman"/>
                <w:b/>
                <w:bCs/>
                <w:color w:val="000000"/>
                <w:sz w:val="24"/>
                <w:szCs w:val="24"/>
                <w:lang w:val="kk-KZ" w:eastAsia="ru-RU"/>
              </w:rPr>
              <w:t>100,0</w:t>
            </w:r>
          </w:p>
        </w:tc>
      </w:tr>
      <w:tr w:rsidR="00D14181" w:rsidRPr="00AB0049" w14:paraId="2A68005C" w14:textId="77777777" w:rsidTr="00652C51">
        <w:trPr>
          <w:trHeight w:val="273"/>
        </w:trPr>
        <w:tc>
          <w:tcPr>
            <w:tcW w:w="2948" w:type="dxa"/>
            <w:shd w:val="clear" w:color="000000" w:fill="FFFFFF"/>
          </w:tcPr>
          <w:p w14:paraId="05C62E64" w14:textId="77777777" w:rsidR="00D14181" w:rsidRPr="00AB0049" w:rsidRDefault="00D14181" w:rsidP="00B5497F">
            <w:pPr>
              <w:rPr>
                <w:rFonts w:ascii="Times New Roman" w:hAnsi="Times New Roman" w:cs="Times New Roman"/>
              </w:rPr>
            </w:pPr>
            <w:r w:rsidRPr="00AB0049">
              <w:rPr>
                <w:rFonts w:ascii="Times New Roman" w:hAnsi="Times New Roman" w:cs="Times New Roman"/>
              </w:rPr>
              <w:t>Оның ішінде мемлекеттік басқару</w:t>
            </w:r>
          </w:p>
        </w:tc>
        <w:tc>
          <w:tcPr>
            <w:tcW w:w="1560" w:type="dxa"/>
            <w:shd w:val="clear" w:color="000000" w:fill="FFFFFF"/>
            <w:vAlign w:val="bottom"/>
          </w:tcPr>
          <w:p w14:paraId="1EEE5FD0" w14:textId="77777777" w:rsidR="00D14181" w:rsidRPr="00AB0049" w:rsidRDefault="00D14181" w:rsidP="00FE19C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18 582,0</w:t>
            </w:r>
          </w:p>
        </w:tc>
        <w:tc>
          <w:tcPr>
            <w:tcW w:w="2126" w:type="dxa"/>
            <w:shd w:val="clear" w:color="000000" w:fill="FFFFFF"/>
            <w:noWrap/>
            <w:vAlign w:val="bottom"/>
          </w:tcPr>
          <w:p w14:paraId="39DE6BDB" w14:textId="77777777" w:rsidR="00D14181" w:rsidRPr="00AB0049" w:rsidRDefault="00D14181" w:rsidP="00FE19C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18 973,0</w:t>
            </w:r>
          </w:p>
        </w:tc>
        <w:tc>
          <w:tcPr>
            <w:tcW w:w="1701" w:type="dxa"/>
            <w:shd w:val="clear" w:color="000000" w:fill="FFFFFF"/>
            <w:vAlign w:val="bottom"/>
          </w:tcPr>
          <w:p w14:paraId="24DC7A5D" w14:textId="77777777" w:rsidR="00D14181" w:rsidRPr="00AB0049" w:rsidRDefault="00D14181" w:rsidP="00FE19C5">
            <w:pPr>
              <w:spacing w:after="0" w:line="240" w:lineRule="auto"/>
              <w:contextualSpacing/>
              <w:jc w:val="center"/>
              <w:rPr>
                <w:rFonts w:ascii="Times New Roman" w:eastAsia="Times New Roman" w:hAnsi="Times New Roman" w:cs="Times New Roman"/>
                <w:i/>
                <w:sz w:val="24"/>
                <w:szCs w:val="24"/>
                <w:lang w:val="kk-KZ" w:eastAsia="ru-RU"/>
              </w:rPr>
            </w:pPr>
            <w:r w:rsidRPr="00AB0049">
              <w:rPr>
                <w:rFonts w:ascii="Times New Roman" w:eastAsia="Times New Roman" w:hAnsi="Times New Roman" w:cs="Times New Roman"/>
                <w:i/>
                <w:sz w:val="24"/>
                <w:szCs w:val="24"/>
                <w:lang w:val="kk-KZ" w:eastAsia="ru-RU"/>
              </w:rPr>
              <w:t>18 970,0</w:t>
            </w:r>
          </w:p>
        </w:tc>
        <w:tc>
          <w:tcPr>
            <w:tcW w:w="1559" w:type="dxa"/>
            <w:shd w:val="clear" w:color="000000" w:fill="FFFFFF"/>
            <w:vAlign w:val="bottom"/>
          </w:tcPr>
          <w:p w14:paraId="394F1867" w14:textId="77777777" w:rsidR="00D14181" w:rsidRPr="00AB0049" w:rsidRDefault="00D14181" w:rsidP="00FE19C5">
            <w:pPr>
              <w:spacing w:after="0" w:line="240" w:lineRule="auto"/>
              <w:contextualSpacing/>
              <w:jc w:val="center"/>
              <w:rPr>
                <w:rFonts w:ascii="Times New Roman" w:eastAsia="Times New Roman" w:hAnsi="Times New Roman" w:cs="Times New Roman"/>
                <w:bCs/>
                <w:i/>
                <w:color w:val="000000"/>
                <w:sz w:val="24"/>
                <w:szCs w:val="24"/>
                <w:lang w:val="kk-KZ" w:eastAsia="ru-RU"/>
              </w:rPr>
            </w:pPr>
            <w:r w:rsidRPr="00AB0049">
              <w:rPr>
                <w:rFonts w:ascii="Times New Roman" w:eastAsia="Times New Roman" w:hAnsi="Times New Roman" w:cs="Times New Roman"/>
                <w:bCs/>
                <w:i/>
                <w:color w:val="000000"/>
                <w:sz w:val="24"/>
                <w:szCs w:val="24"/>
                <w:lang w:val="kk-KZ" w:eastAsia="ru-RU"/>
              </w:rPr>
              <w:t>100,0</w:t>
            </w:r>
          </w:p>
        </w:tc>
      </w:tr>
      <w:tr w:rsidR="00D14181" w:rsidRPr="00AB0049" w14:paraId="3CE47FEE" w14:textId="77777777" w:rsidTr="00652C51">
        <w:trPr>
          <w:trHeight w:val="295"/>
        </w:trPr>
        <w:tc>
          <w:tcPr>
            <w:tcW w:w="2948" w:type="dxa"/>
            <w:shd w:val="clear" w:color="000000" w:fill="FFFFFF"/>
          </w:tcPr>
          <w:p w14:paraId="72E29433" w14:textId="77777777" w:rsidR="00D14181" w:rsidRPr="00AB0049" w:rsidRDefault="00D14181" w:rsidP="00B5497F">
            <w:pPr>
              <w:rPr>
                <w:rFonts w:ascii="Times New Roman" w:hAnsi="Times New Roman" w:cs="Times New Roman"/>
              </w:rPr>
            </w:pPr>
            <w:r w:rsidRPr="00AB0049">
              <w:rPr>
                <w:rFonts w:ascii="Times New Roman" w:hAnsi="Times New Roman" w:cs="Times New Roman"/>
              </w:rPr>
              <w:t>ТҮКШ</w:t>
            </w:r>
          </w:p>
        </w:tc>
        <w:tc>
          <w:tcPr>
            <w:tcW w:w="1560" w:type="dxa"/>
            <w:shd w:val="clear" w:color="000000" w:fill="FFFFFF"/>
            <w:vAlign w:val="bottom"/>
          </w:tcPr>
          <w:p w14:paraId="795C4D01" w14:textId="77777777" w:rsidR="00D14181" w:rsidRPr="00AB0049" w:rsidRDefault="00D14181" w:rsidP="00FE19C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1 896,0</w:t>
            </w:r>
          </w:p>
        </w:tc>
        <w:tc>
          <w:tcPr>
            <w:tcW w:w="2126" w:type="dxa"/>
            <w:shd w:val="clear" w:color="000000" w:fill="FFFFFF"/>
            <w:noWrap/>
            <w:vAlign w:val="bottom"/>
          </w:tcPr>
          <w:p w14:paraId="65030F87" w14:textId="77777777" w:rsidR="00D14181" w:rsidRPr="00AB0049" w:rsidRDefault="00D14181" w:rsidP="00FE19C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4 005,0</w:t>
            </w:r>
          </w:p>
        </w:tc>
        <w:tc>
          <w:tcPr>
            <w:tcW w:w="1701" w:type="dxa"/>
            <w:shd w:val="clear" w:color="000000" w:fill="FFFFFF"/>
            <w:vAlign w:val="bottom"/>
          </w:tcPr>
          <w:p w14:paraId="4177AB19" w14:textId="77777777" w:rsidR="00D14181" w:rsidRPr="00AB0049" w:rsidRDefault="00D14181" w:rsidP="00FE19C5">
            <w:pPr>
              <w:spacing w:after="0" w:line="240" w:lineRule="auto"/>
              <w:contextualSpacing/>
              <w:jc w:val="center"/>
              <w:rPr>
                <w:rFonts w:ascii="Times New Roman" w:eastAsia="Times New Roman" w:hAnsi="Times New Roman" w:cs="Times New Roman"/>
                <w:i/>
                <w:sz w:val="24"/>
                <w:szCs w:val="24"/>
                <w:lang w:val="kk-KZ" w:eastAsia="ru-RU"/>
              </w:rPr>
            </w:pPr>
            <w:r w:rsidRPr="00AB0049">
              <w:rPr>
                <w:rFonts w:ascii="Times New Roman" w:eastAsia="Times New Roman" w:hAnsi="Times New Roman" w:cs="Times New Roman"/>
                <w:i/>
                <w:sz w:val="24"/>
                <w:szCs w:val="24"/>
                <w:lang w:val="kk-KZ" w:eastAsia="ru-RU"/>
              </w:rPr>
              <w:t>4 002,4</w:t>
            </w:r>
          </w:p>
        </w:tc>
        <w:tc>
          <w:tcPr>
            <w:tcW w:w="1559" w:type="dxa"/>
            <w:shd w:val="clear" w:color="000000" w:fill="FFFFFF"/>
            <w:vAlign w:val="bottom"/>
          </w:tcPr>
          <w:p w14:paraId="26EBBDFE" w14:textId="77777777" w:rsidR="00D14181" w:rsidRPr="00AB0049" w:rsidRDefault="00D14181" w:rsidP="00FE19C5">
            <w:pPr>
              <w:spacing w:after="0" w:line="240" w:lineRule="auto"/>
              <w:contextualSpacing/>
              <w:jc w:val="center"/>
              <w:rPr>
                <w:rFonts w:ascii="Times New Roman" w:eastAsia="Times New Roman" w:hAnsi="Times New Roman" w:cs="Times New Roman"/>
                <w:bCs/>
                <w:i/>
                <w:color w:val="000000"/>
                <w:sz w:val="24"/>
                <w:szCs w:val="24"/>
                <w:lang w:val="kk-KZ" w:eastAsia="ru-RU"/>
              </w:rPr>
            </w:pPr>
            <w:r w:rsidRPr="00AB0049">
              <w:rPr>
                <w:rFonts w:ascii="Times New Roman" w:eastAsia="Times New Roman" w:hAnsi="Times New Roman" w:cs="Times New Roman"/>
                <w:bCs/>
                <w:i/>
                <w:color w:val="000000"/>
                <w:sz w:val="24"/>
                <w:szCs w:val="24"/>
                <w:lang w:val="kk-KZ" w:eastAsia="ru-RU"/>
              </w:rPr>
              <w:t>99,9</w:t>
            </w:r>
          </w:p>
        </w:tc>
      </w:tr>
    </w:tbl>
    <w:p w14:paraId="250CB251" w14:textId="77777777" w:rsidR="00D14181" w:rsidRPr="00AB0049" w:rsidRDefault="00D14181" w:rsidP="00D00777">
      <w:pPr>
        <w:spacing w:before="100" w:beforeAutospacing="1"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2020 жылғы кірістер-24 352,7 мың теңге түсті (106,0%), оның ішінде:</w:t>
      </w:r>
    </w:p>
    <w:p w14:paraId="732193A1" w14:textId="77777777" w:rsidR="00D14181" w:rsidRPr="00AB0049" w:rsidRDefault="00D14181" w:rsidP="00D00777">
      <w:pPr>
        <w:spacing w:before="100" w:beforeAutospacing="1"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Салықтық түсімдер-жоспар 913,0 мың теңге, іс жүзінде 2 398,2 мың теңге (262,7%), оның ішінде:</w:t>
      </w:r>
    </w:p>
    <w:p w14:paraId="6A298F42" w14:textId="77777777" w:rsidR="00D14181" w:rsidRPr="00AB0049" w:rsidRDefault="00D14181" w:rsidP="00D00777">
      <w:pPr>
        <w:spacing w:before="100" w:beforeAutospacing="1"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 ЖТС-жоспар 310,0 мың теңге, іс жүзінде 232,0 мың теңге (74,8%);</w:t>
      </w:r>
    </w:p>
    <w:p w14:paraId="5769B5E9" w14:textId="77777777" w:rsidR="00D14181" w:rsidRPr="00AB0049" w:rsidRDefault="00D14181" w:rsidP="00D00777">
      <w:pPr>
        <w:spacing w:before="100" w:beforeAutospacing="1"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 Мүлік салығы-жоспар 10,0 мың теңге, іс жүзінде 37,2 мың теңге (372,4%);</w:t>
      </w:r>
    </w:p>
    <w:p w14:paraId="0D748ACF" w14:textId="77777777" w:rsidR="00D14181" w:rsidRPr="00AB0049" w:rsidRDefault="00D14181" w:rsidP="00D00777">
      <w:pPr>
        <w:spacing w:before="100" w:beforeAutospacing="1"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 Жер салығы - жоспар 40,0 мың теңге, іс жүзінде 188,8 мың теңге (472,1%);</w:t>
      </w:r>
    </w:p>
    <w:p w14:paraId="4AFDCE89" w14:textId="77777777" w:rsidR="00D14181" w:rsidRPr="00AB0049" w:rsidRDefault="00D14181" w:rsidP="00D00777">
      <w:pPr>
        <w:spacing w:before="100" w:beforeAutospacing="1"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 Көлік салығы - жоспар-553,0 мың теңге, іс жүзінде 1 940,1 мың теңге (350,8%);</w:t>
      </w:r>
    </w:p>
    <w:p w14:paraId="05E94579" w14:textId="77777777" w:rsidR="00D14181" w:rsidRPr="00AB0049" w:rsidRDefault="00D14181" w:rsidP="00D00777">
      <w:pPr>
        <w:spacing w:before="100" w:beforeAutospacing="1"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 Тауарларға, жұмыстарға салынатын ішкі салықтар-жоспар-0 мың теңге, іс жүзінде 0 мың теңге (0%);</w:t>
      </w:r>
    </w:p>
    <w:p w14:paraId="611AF56B" w14:textId="77777777" w:rsidR="00D14181" w:rsidRPr="00AB0049" w:rsidRDefault="00D14181" w:rsidP="00D00777">
      <w:pPr>
        <w:spacing w:before="100" w:beforeAutospacing="1"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Салықтық емес түсімдер-жоспар 44,0 мың теңге, факт бойынша 44,5 мың теңге (101,1%), оның ішінде:</w:t>
      </w:r>
    </w:p>
    <w:p w14:paraId="6245E821" w14:textId="77777777" w:rsidR="00D14181" w:rsidRPr="00AB0049" w:rsidRDefault="00D14181" w:rsidP="00D00777">
      <w:pPr>
        <w:spacing w:before="100" w:beforeAutospacing="1"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 Мемлекет меншігіндегі мүлікті жалға беруден түсетін кірістер-жоспар 0,0 мың теңге, факт бойынша 0,0 мың теңге (0,0%);</w:t>
      </w:r>
    </w:p>
    <w:p w14:paraId="2EE72729" w14:textId="77777777" w:rsidR="00D14181" w:rsidRPr="00AB0049" w:rsidRDefault="00D14181" w:rsidP="00D00777">
      <w:pPr>
        <w:spacing w:before="100" w:beforeAutospacing="1"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 Басқа да салықтық емес түсімдер-жоспар 44,0 мың теңге, факт бойынша 44,5 мың теңге (101,1%);</w:t>
      </w:r>
    </w:p>
    <w:p w14:paraId="74D61C52" w14:textId="77777777" w:rsidR="00D14181" w:rsidRPr="00AB0049" w:rsidRDefault="00D14181" w:rsidP="00D00777">
      <w:pPr>
        <w:spacing w:before="100" w:beforeAutospacing="1"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алулар-жоспар 0 теңге, факт бойынша 0 теңге.</w:t>
      </w:r>
    </w:p>
    <w:p w14:paraId="55095A1E" w14:textId="77777777" w:rsidR="00D14181" w:rsidRPr="00AB0049" w:rsidRDefault="00D14181" w:rsidP="00D00777">
      <w:pPr>
        <w:spacing w:before="100" w:beforeAutospacing="1"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Трансферттер түсімі-жоспар бойынша 22 021,0 мың теңге, іс жүзінде 21 910,0 мың теңге (99,5%), оның ішінде:</w:t>
      </w:r>
    </w:p>
    <w:p w14:paraId="62D31321" w14:textId="77777777" w:rsidR="00D14181" w:rsidRPr="00AB0049" w:rsidRDefault="00D14181" w:rsidP="00D00777">
      <w:pPr>
        <w:spacing w:before="100" w:beforeAutospacing="1"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 Субвенциялар-жоспар 19 565,0 мың теңге, факт бойынша 19 565,0 мың теңге (100%),</w:t>
      </w:r>
    </w:p>
    <w:p w14:paraId="5691B7D9" w14:textId="77777777" w:rsidR="00D14181" w:rsidRPr="00AB0049" w:rsidRDefault="00D14181" w:rsidP="00D00777">
      <w:pPr>
        <w:spacing w:before="100" w:beforeAutospacing="1"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 Жоғары тұрған бюджеттен трансферттер 2 456,0 мың теңге, іс жүзінде 2345,0 мың теңге (95,5 %).</w:t>
      </w:r>
    </w:p>
    <w:p w14:paraId="2F46D806" w14:textId="77777777" w:rsidR="00934409" w:rsidRPr="00AB0049" w:rsidRDefault="00D14181" w:rsidP="00D00777">
      <w:pPr>
        <w:spacing w:before="100" w:beforeAutospacing="1" w:after="0" w:line="240" w:lineRule="auto"/>
        <w:ind w:firstLine="720"/>
        <w:contextualSpacing/>
        <w:jc w:val="both"/>
        <w:rPr>
          <w:rFonts w:ascii="Times New Roman" w:eastAsia="Times New Roman" w:hAnsi="Times New Roman" w:cs="Times New Roman"/>
          <w:sz w:val="28"/>
          <w:szCs w:val="28"/>
          <w:u w:val="single"/>
          <w:lang w:val="kk-KZ" w:eastAsia="ar-SA"/>
        </w:rPr>
      </w:pPr>
      <w:r w:rsidRPr="00AB0049">
        <w:rPr>
          <w:rFonts w:ascii="Times New Roman" w:eastAsia="Times New Roman" w:hAnsi="Times New Roman" w:cs="Times New Roman"/>
          <w:bCs/>
          <w:sz w:val="28"/>
          <w:szCs w:val="28"/>
          <w:lang w:eastAsia="ar-SA"/>
        </w:rPr>
        <w:t>2020 жылғы шығындар 22 972,5 мың теңге сомасында жүргізілді (100,0%), жоспар бойынша 20 478,0 мың теңге бекітілді, 22 978,0 мың теңгеге түзетілді, іс жүзінде 22 972,5 мың теңге.</w:t>
      </w:r>
    </w:p>
    <w:p w14:paraId="4BDA3000" w14:textId="77777777" w:rsidR="00934409" w:rsidRPr="00AB0049" w:rsidRDefault="00934409" w:rsidP="001F3095">
      <w:pPr>
        <w:spacing w:before="100" w:beforeAutospacing="1" w:after="0" w:line="240" w:lineRule="auto"/>
        <w:ind w:firstLine="720"/>
        <w:contextualSpacing/>
        <w:jc w:val="center"/>
        <w:rPr>
          <w:rFonts w:ascii="Times New Roman" w:eastAsia="Times New Roman" w:hAnsi="Times New Roman" w:cs="Times New Roman"/>
          <w:b/>
          <w:sz w:val="28"/>
          <w:szCs w:val="28"/>
          <w:u w:val="single"/>
          <w:lang w:val="kk-KZ" w:eastAsia="ar-SA"/>
        </w:rPr>
      </w:pPr>
    </w:p>
    <w:p w14:paraId="0C705754" w14:textId="77777777" w:rsidR="00934409" w:rsidRPr="00AB0049" w:rsidRDefault="00934409" w:rsidP="001F3095">
      <w:pPr>
        <w:spacing w:before="100" w:beforeAutospacing="1" w:after="0" w:line="240" w:lineRule="auto"/>
        <w:ind w:firstLine="720"/>
        <w:contextualSpacing/>
        <w:jc w:val="center"/>
        <w:rPr>
          <w:rFonts w:ascii="Times New Roman" w:eastAsia="Times New Roman" w:hAnsi="Times New Roman" w:cs="Times New Roman"/>
          <w:b/>
          <w:sz w:val="28"/>
          <w:szCs w:val="28"/>
          <w:u w:val="single"/>
          <w:lang w:val="kk-KZ" w:eastAsia="ar-SA"/>
        </w:rPr>
      </w:pPr>
    </w:p>
    <w:p w14:paraId="4CD2F780" w14:textId="77777777" w:rsidR="00934409" w:rsidRPr="00AB0049" w:rsidRDefault="00934409" w:rsidP="00934409">
      <w:pPr>
        <w:widowControl w:val="0"/>
        <w:tabs>
          <w:tab w:val="left" w:pos="0"/>
        </w:tabs>
        <w:suppressAutoHyphens/>
        <w:spacing w:after="0" w:line="240" w:lineRule="auto"/>
        <w:ind w:firstLine="720"/>
        <w:contextualSpacing/>
        <w:jc w:val="center"/>
        <w:rPr>
          <w:rFonts w:ascii="Times New Roman" w:hAnsi="Times New Roman" w:cs="Times New Roman"/>
          <w:b/>
          <w:sz w:val="28"/>
          <w:szCs w:val="28"/>
          <w:u w:val="single"/>
          <w:lang w:val="kk-KZ" w:eastAsia="ar-SA"/>
        </w:rPr>
      </w:pPr>
      <w:r w:rsidRPr="00AB0049">
        <w:rPr>
          <w:rFonts w:ascii="Times New Roman" w:hAnsi="Times New Roman" w:cs="Times New Roman"/>
          <w:b/>
          <w:sz w:val="28"/>
          <w:szCs w:val="28"/>
          <w:u w:val="single"/>
          <w:lang w:val="kk-KZ" w:eastAsia="ar-SA"/>
        </w:rPr>
        <w:t>«Краснов ауылдық округі әкімінің аппараты» ММ</w:t>
      </w:r>
    </w:p>
    <w:p w14:paraId="546DB600" w14:textId="77777777" w:rsidR="00934409" w:rsidRPr="00AB0049" w:rsidRDefault="00934409" w:rsidP="00934409">
      <w:pPr>
        <w:widowControl w:val="0"/>
        <w:tabs>
          <w:tab w:val="left" w:pos="0"/>
        </w:tabs>
        <w:suppressAutoHyphens/>
        <w:spacing w:after="0" w:line="240" w:lineRule="auto"/>
        <w:ind w:firstLine="720"/>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val="kk-KZ" w:eastAsia="ar-SA"/>
        </w:rPr>
        <w:t xml:space="preserve">   </w:t>
      </w:r>
      <w:r w:rsidRPr="00AB0049">
        <w:rPr>
          <w:rFonts w:ascii="Times New Roman" w:eastAsia="Times New Roman" w:hAnsi="Times New Roman" w:cs="Times New Roman"/>
          <w:sz w:val="24"/>
          <w:szCs w:val="24"/>
          <w:lang w:eastAsia="ar-SA"/>
        </w:rPr>
        <w:t>(</w:t>
      </w:r>
      <w:r w:rsidRPr="00AB0049">
        <w:rPr>
          <w:rFonts w:ascii="Times New Roman" w:eastAsia="Times New Roman" w:hAnsi="Times New Roman" w:cs="Times New Roman"/>
          <w:sz w:val="24"/>
          <w:szCs w:val="24"/>
          <w:lang w:val="kk-KZ" w:eastAsia="ar-SA"/>
        </w:rPr>
        <w:t xml:space="preserve">мың </w:t>
      </w:r>
      <w:r w:rsidRPr="00AB0049">
        <w:rPr>
          <w:rFonts w:ascii="Times New Roman" w:eastAsia="Times New Roman" w:hAnsi="Times New Roman" w:cs="Times New Roman"/>
          <w:sz w:val="24"/>
          <w:szCs w:val="24"/>
          <w:lang w:eastAsia="ar-SA"/>
        </w:rPr>
        <w:t xml:space="preserve"> те</w:t>
      </w:r>
      <w:r w:rsidRPr="00AB0049">
        <w:rPr>
          <w:rFonts w:ascii="Times New Roman" w:eastAsia="Times New Roman" w:hAnsi="Times New Roman" w:cs="Times New Roman"/>
          <w:sz w:val="24"/>
          <w:szCs w:val="24"/>
          <w:lang w:val="kk-KZ" w:eastAsia="ar-SA"/>
        </w:rPr>
        <w:t>ң</w:t>
      </w:r>
      <w:r w:rsidRPr="00AB0049">
        <w:rPr>
          <w:rFonts w:ascii="Times New Roman" w:eastAsia="Times New Roman" w:hAnsi="Times New Roman" w:cs="Times New Roman"/>
          <w:sz w:val="24"/>
          <w:szCs w:val="24"/>
          <w:lang w:eastAsia="ar-SA"/>
        </w:rPr>
        <w:t>ге)</w:t>
      </w:r>
    </w:p>
    <w:tbl>
      <w:tblPr>
        <w:tblW w:w="9771"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5"/>
        <w:gridCol w:w="1560"/>
        <w:gridCol w:w="2126"/>
        <w:gridCol w:w="1701"/>
        <w:gridCol w:w="1559"/>
      </w:tblGrid>
      <w:tr w:rsidR="00FE19C5" w:rsidRPr="00AB0049" w14:paraId="06934036" w14:textId="77777777" w:rsidTr="00FE19C5">
        <w:trPr>
          <w:trHeight w:val="390"/>
        </w:trPr>
        <w:tc>
          <w:tcPr>
            <w:tcW w:w="2825" w:type="dxa"/>
            <w:vMerge w:val="restart"/>
            <w:shd w:val="clear" w:color="000000" w:fill="FFFFFF"/>
            <w:vAlign w:val="center"/>
            <w:hideMark/>
          </w:tcPr>
          <w:p w14:paraId="0FEC094D" w14:textId="77777777" w:rsidR="00FE19C5" w:rsidRPr="00AB0049" w:rsidRDefault="00934409" w:rsidP="00FE19C5">
            <w:pPr>
              <w:spacing w:after="0" w:line="240" w:lineRule="auto"/>
              <w:contextualSpacing/>
              <w:jc w:val="center"/>
              <w:rPr>
                <w:rFonts w:ascii="Times New Roman" w:eastAsia="Times New Roman" w:hAnsi="Times New Roman" w:cs="Times New Roman"/>
                <w:b/>
                <w:bCs/>
                <w:sz w:val="24"/>
                <w:szCs w:val="24"/>
                <w:lang w:val="kk-KZ" w:eastAsia="ru-RU"/>
              </w:rPr>
            </w:pPr>
            <w:r w:rsidRPr="00AB0049">
              <w:rPr>
                <w:rFonts w:ascii="Times New Roman" w:eastAsia="Times New Roman" w:hAnsi="Times New Roman" w:cs="Times New Roman"/>
                <w:b/>
                <w:bCs/>
                <w:sz w:val="24"/>
                <w:szCs w:val="24"/>
                <w:lang w:val="kk-KZ" w:eastAsia="ru-RU"/>
              </w:rPr>
              <w:t>Атауы</w:t>
            </w:r>
          </w:p>
        </w:tc>
        <w:tc>
          <w:tcPr>
            <w:tcW w:w="6946" w:type="dxa"/>
            <w:gridSpan w:val="4"/>
            <w:shd w:val="clear" w:color="000000" w:fill="FFFFFF"/>
            <w:vAlign w:val="center"/>
          </w:tcPr>
          <w:p w14:paraId="6D2D86A4" w14:textId="77777777" w:rsidR="00FE19C5" w:rsidRPr="00AB0049" w:rsidRDefault="00FE19C5" w:rsidP="00FE19C5">
            <w:pPr>
              <w:spacing w:after="0" w:line="240" w:lineRule="auto"/>
              <w:contextualSpacing/>
              <w:jc w:val="center"/>
              <w:rPr>
                <w:rFonts w:ascii="Times New Roman" w:eastAsia="Times New Roman" w:hAnsi="Times New Roman" w:cs="Times New Roman"/>
                <w:b/>
                <w:bCs/>
                <w:color w:val="000000"/>
                <w:sz w:val="24"/>
                <w:szCs w:val="24"/>
                <w:lang w:val="kk-KZ" w:eastAsia="ru-RU"/>
              </w:rPr>
            </w:pPr>
          </w:p>
        </w:tc>
      </w:tr>
      <w:tr w:rsidR="001C212D" w:rsidRPr="00AB0049" w14:paraId="7AA7B758" w14:textId="77777777" w:rsidTr="00FE19C5">
        <w:trPr>
          <w:trHeight w:val="739"/>
        </w:trPr>
        <w:tc>
          <w:tcPr>
            <w:tcW w:w="2825" w:type="dxa"/>
            <w:vMerge/>
            <w:vAlign w:val="center"/>
            <w:hideMark/>
          </w:tcPr>
          <w:p w14:paraId="5A130A31" w14:textId="77777777" w:rsidR="001C212D" w:rsidRPr="00AB0049" w:rsidRDefault="001C212D" w:rsidP="00FE19C5">
            <w:pPr>
              <w:spacing w:after="0" w:line="240" w:lineRule="auto"/>
              <w:contextualSpacing/>
              <w:rPr>
                <w:rFonts w:ascii="Times New Roman" w:eastAsia="Times New Roman" w:hAnsi="Times New Roman" w:cs="Times New Roman"/>
                <w:b/>
                <w:bCs/>
                <w:sz w:val="24"/>
                <w:szCs w:val="24"/>
                <w:lang w:eastAsia="ru-RU"/>
              </w:rPr>
            </w:pPr>
          </w:p>
        </w:tc>
        <w:tc>
          <w:tcPr>
            <w:tcW w:w="1560" w:type="dxa"/>
            <w:shd w:val="clear" w:color="000000" w:fill="FFFFFF"/>
            <w:hideMark/>
          </w:tcPr>
          <w:p w14:paraId="277AEAF2" w14:textId="77777777" w:rsidR="001C212D" w:rsidRPr="00AB0049" w:rsidRDefault="001C212D" w:rsidP="001C212D">
            <w:pPr>
              <w:spacing w:after="0" w:line="240" w:lineRule="auto"/>
              <w:contextualSpacing/>
              <w:jc w:val="center"/>
              <w:rPr>
                <w:rFonts w:ascii="Times New Roman" w:eastAsia="Times New Roman" w:hAnsi="Times New Roman" w:cs="Times New Roman"/>
                <w:b/>
                <w:bCs/>
                <w:sz w:val="24"/>
                <w:szCs w:val="24"/>
                <w:lang w:eastAsia="ru-RU"/>
              </w:rPr>
            </w:pPr>
            <w:r w:rsidRPr="00AB0049">
              <w:rPr>
                <w:rFonts w:ascii="Times New Roman" w:eastAsia="Times New Roman" w:hAnsi="Times New Roman" w:cs="Times New Roman"/>
                <w:b/>
                <w:bCs/>
                <w:sz w:val="24"/>
                <w:szCs w:val="24"/>
                <w:lang w:eastAsia="ru-RU"/>
              </w:rPr>
              <w:t xml:space="preserve">2019 жылғы нақты орындалу </w:t>
            </w:r>
          </w:p>
        </w:tc>
        <w:tc>
          <w:tcPr>
            <w:tcW w:w="2126" w:type="dxa"/>
            <w:shd w:val="clear" w:color="000000" w:fill="FFFFFF"/>
            <w:hideMark/>
          </w:tcPr>
          <w:p w14:paraId="31940408" w14:textId="77777777" w:rsidR="001C212D" w:rsidRPr="00AB0049" w:rsidRDefault="001C212D" w:rsidP="001C212D">
            <w:pPr>
              <w:spacing w:after="0" w:line="240" w:lineRule="auto"/>
              <w:contextualSpacing/>
              <w:jc w:val="center"/>
              <w:rPr>
                <w:rFonts w:ascii="Times New Roman" w:eastAsia="Times New Roman" w:hAnsi="Times New Roman" w:cs="Times New Roman"/>
                <w:b/>
                <w:bCs/>
                <w:sz w:val="24"/>
                <w:szCs w:val="24"/>
                <w:lang w:eastAsia="ru-RU"/>
              </w:rPr>
            </w:pPr>
            <w:r w:rsidRPr="00AB0049">
              <w:rPr>
                <w:rFonts w:ascii="Times New Roman" w:eastAsia="Times New Roman" w:hAnsi="Times New Roman" w:cs="Times New Roman"/>
                <w:b/>
                <w:bCs/>
                <w:sz w:val="24"/>
                <w:szCs w:val="24"/>
                <w:lang w:eastAsia="ru-RU"/>
              </w:rPr>
              <w:t xml:space="preserve">2020 жылғы бекітілген жылдық бюджет </w:t>
            </w:r>
          </w:p>
        </w:tc>
        <w:tc>
          <w:tcPr>
            <w:tcW w:w="1701" w:type="dxa"/>
            <w:shd w:val="clear" w:color="000000" w:fill="FFFFFF"/>
            <w:hideMark/>
          </w:tcPr>
          <w:p w14:paraId="166B70A3" w14:textId="77777777" w:rsidR="001C212D" w:rsidRPr="00AB0049" w:rsidRDefault="001C212D" w:rsidP="001C212D">
            <w:pPr>
              <w:spacing w:after="0" w:line="240" w:lineRule="auto"/>
              <w:ind w:right="32"/>
              <w:contextualSpacing/>
              <w:jc w:val="center"/>
              <w:rPr>
                <w:rFonts w:ascii="Times New Roman" w:eastAsia="Times New Roman" w:hAnsi="Times New Roman" w:cs="Times New Roman"/>
                <w:b/>
                <w:bCs/>
                <w:sz w:val="24"/>
                <w:szCs w:val="24"/>
                <w:lang w:eastAsia="ru-RU"/>
              </w:rPr>
            </w:pPr>
            <w:r w:rsidRPr="00AB0049">
              <w:rPr>
                <w:rFonts w:ascii="Times New Roman" w:eastAsia="Times New Roman" w:hAnsi="Times New Roman" w:cs="Times New Roman"/>
                <w:b/>
                <w:bCs/>
                <w:sz w:val="24"/>
                <w:szCs w:val="24"/>
                <w:lang w:eastAsia="ru-RU"/>
              </w:rPr>
              <w:t>2020 жылғы түзетілген жылдық бюджет</w:t>
            </w:r>
          </w:p>
        </w:tc>
        <w:tc>
          <w:tcPr>
            <w:tcW w:w="1559" w:type="dxa"/>
            <w:shd w:val="clear" w:color="000000" w:fill="FFFFFF"/>
            <w:hideMark/>
          </w:tcPr>
          <w:p w14:paraId="32CCECDD" w14:textId="77777777" w:rsidR="001C212D" w:rsidRPr="00AB0049" w:rsidRDefault="001C212D" w:rsidP="001C212D">
            <w:pPr>
              <w:spacing w:after="0" w:line="240" w:lineRule="auto"/>
              <w:contextualSpacing/>
              <w:jc w:val="center"/>
              <w:rPr>
                <w:rFonts w:ascii="Times New Roman" w:eastAsia="Times New Roman" w:hAnsi="Times New Roman" w:cs="Times New Roman"/>
                <w:b/>
                <w:bCs/>
                <w:sz w:val="24"/>
                <w:szCs w:val="24"/>
                <w:lang w:eastAsia="ru-RU"/>
              </w:rPr>
            </w:pPr>
            <w:r w:rsidRPr="00AB0049">
              <w:rPr>
                <w:rFonts w:ascii="Times New Roman" w:eastAsia="Times New Roman" w:hAnsi="Times New Roman" w:cs="Times New Roman"/>
                <w:b/>
                <w:bCs/>
                <w:sz w:val="24"/>
                <w:szCs w:val="24"/>
                <w:lang w:eastAsia="ru-RU"/>
              </w:rPr>
              <w:t>2020 жылғы нақты орындалу</w:t>
            </w:r>
          </w:p>
        </w:tc>
      </w:tr>
      <w:tr w:rsidR="00D14181" w:rsidRPr="00AB0049" w14:paraId="3E5022A2" w14:textId="77777777" w:rsidTr="00B5497F">
        <w:trPr>
          <w:trHeight w:val="517"/>
        </w:trPr>
        <w:tc>
          <w:tcPr>
            <w:tcW w:w="2825" w:type="dxa"/>
            <w:vMerge w:val="restart"/>
            <w:shd w:val="clear" w:color="000000" w:fill="FFFFFF"/>
            <w:hideMark/>
          </w:tcPr>
          <w:p w14:paraId="0F319BBD" w14:textId="77777777" w:rsidR="00D14181" w:rsidRPr="00AB0049" w:rsidRDefault="00D14181" w:rsidP="00B5497F">
            <w:pPr>
              <w:rPr>
                <w:rFonts w:ascii="Times New Roman" w:hAnsi="Times New Roman" w:cs="Times New Roman"/>
              </w:rPr>
            </w:pPr>
            <w:r w:rsidRPr="00AB0049">
              <w:rPr>
                <w:rFonts w:ascii="Times New Roman" w:hAnsi="Times New Roman" w:cs="Times New Roman"/>
              </w:rPr>
              <w:t>Түсімдер, оның ішінде</w:t>
            </w:r>
          </w:p>
          <w:p w14:paraId="7D30635E" w14:textId="77777777" w:rsidR="00D14181" w:rsidRPr="00AB0049" w:rsidRDefault="00D14181" w:rsidP="00B5497F">
            <w:pPr>
              <w:rPr>
                <w:rFonts w:ascii="Times New Roman" w:hAnsi="Times New Roman" w:cs="Times New Roman"/>
              </w:rPr>
            </w:pPr>
          </w:p>
        </w:tc>
        <w:tc>
          <w:tcPr>
            <w:tcW w:w="1560" w:type="dxa"/>
            <w:vMerge w:val="restart"/>
            <w:shd w:val="clear" w:color="000000" w:fill="FFFFFF"/>
            <w:vAlign w:val="bottom"/>
            <w:hideMark/>
          </w:tcPr>
          <w:p w14:paraId="446118D1" w14:textId="77777777" w:rsidR="00D14181" w:rsidRPr="00AB0049" w:rsidRDefault="00D14181" w:rsidP="00FE19C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22 646,0</w:t>
            </w:r>
          </w:p>
        </w:tc>
        <w:tc>
          <w:tcPr>
            <w:tcW w:w="2126" w:type="dxa"/>
            <w:vMerge w:val="restart"/>
            <w:shd w:val="clear" w:color="000000" w:fill="FFFFFF"/>
            <w:vAlign w:val="bottom"/>
            <w:hideMark/>
          </w:tcPr>
          <w:p w14:paraId="5C01D394" w14:textId="77777777" w:rsidR="00D14181" w:rsidRPr="00AB0049" w:rsidRDefault="00D14181" w:rsidP="00FE19C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28 409,0</w:t>
            </w:r>
          </w:p>
        </w:tc>
        <w:tc>
          <w:tcPr>
            <w:tcW w:w="1701" w:type="dxa"/>
            <w:vMerge w:val="restart"/>
            <w:shd w:val="clear" w:color="000000" w:fill="FFFFFF"/>
            <w:vAlign w:val="bottom"/>
            <w:hideMark/>
          </w:tcPr>
          <w:p w14:paraId="4D1EC3CF" w14:textId="77777777" w:rsidR="00D14181" w:rsidRPr="00AB0049" w:rsidRDefault="00D14181" w:rsidP="00FE19C5">
            <w:pPr>
              <w:spacing w:after="0" w:line="240" w:lineRule="auto"/>
              <w:contextualSpacing/>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29 627,3</w:t>
            </w:r>
          </w:p>
        </w:tc>
        <w:tc>
          <w:tcPr>
            <w:tcW w:w="1559" w:type="dxa"/>
            <w:vMerge w:val="restart"/>
            <w:shd w:val="clear" w:color="000000" w:fill="FFFFFF"/>
            <w:vAlign w:val="bottom"/>
            <w:hideMark/>
          </w:tcPr>
          <w:p w14:paraId="304ABD62" w14:textId="77777777" w:rsidR="00D14181" w:rsidRPr="00AB0049" w:rsidRDefault="00D14181" w:rsidP="00FE19C5">
            <w:pPr>
              <w:spacing w:after="0" w:line="240" w:lineRule="auto"/>
              <w:contextualSpacing/>
              <w:jc w:val="center"/>
              <w:rPr>
                <w:rFonts w:ascii="Times New Roman" w:eastAsia="Times New Roman" w:hAnsi="Times New Roman" w:cs="Times New Roman"/>
                <w:b/>
                <w:bCs/>
                <w:sz w:val="24"/>
                <w:szCs w:val="24"/>
                <w:lang w:val="kk-KZ" w:eastAsia="ru-RU"/>
              </w:rPr>
            </w:pPr>
            <w:r w:rsidRPr="00AB0049">
              <w:rPr>
                <w:rFonts w:ascii="Times New Roman" w:eastAsia="Times New Roman" w:hAnsi="Times New Roman" w:cs="Times New Roman"/>
                <w:b/>
                <w:bCs/>
                <w:sz w:val="24"/>
                <w:szCs w:val="24"/>
                <w:lang w:val="kk-KZ" w:eastAsia="ru-RU"/>
              </w:rPr>
              <w:t>104,3</w:t>
            </w:r>
          </w:p>
        </w:tc>
      </w:tr>
      <w:tr w:rsidR="00D14181" w:rsidRPr="00AB0049" w14:paraId="2784CE95" w14:textId="77777777" w:rsidTr="00B5497F">
        <w:trPr>
          <w:trHeight w:val="450"/>
        </w:trPr>
        <w:tc>
          <w:tcPr>
            <w:tcW w:w="2825" w:type="dxa"/>
            <w:vMerge/>
            <w:hideMark/>
          </w:tcPr>
          <w:p w14:paraId="234D6603" w14:textId="77777777" w:rsidR="00D14181" w:rsidRPr="00AB0049" w:rsidRDefault="00D14181" w:rsidP="00FE19C5">
            <w:pPr>
              <w:spacing w:after="0" w:line="240" w:lineRule="auto"/>
              <w:contextualSpacing/>
              <w:rPr>
                <w:rFonts w:ascii="Times New Roman" w:eastAsia="Times New Roman" w:hAnsi="Times New Roman" w:cs="Times New Roman"/>
                <w:b/>
                <w:bCs/>
                <w:color w:val="000000"/>
                <w:sz w:val="24"/>
                <w:szCs w:val="24"/>
                <w:lang w:eastAsia="ru-RU"/>
              </w:rPr>
            </w:pPr>
          </w:p>
        </w:tc>
        <w:tc>
          <w:tcPr>
            <w:tcW w:w="1560" w:type="dxa"/>
            <w:vMerge/>
            <w:vAlign w:val="center"/>
            <w:hideMark/>
          </w:tcPr>
          <w:p w14:paraId="6B4F4DAA" w14:textId="77777777" w:rsidR="00D14181" w:rsidRPr="00AB0049" w:rsidRDefault="00D14181" w:rsidP="00FE19C5">
            <w:pPr>
              <w:spacing w:after="0" w:line="240" w:lineRule="auto"/>
              <w:contextualSpacing/>
              <w:jc w:val="center"/>
              <w:rPr>
                <w:rFonts w:ascii="Times New Roman" w:eastAsia="Times New Roman" w:hAnsi="Times New Roman" w:cs="Times New Roman"/>
                <w:b/>
                <w:bCs/>
                <w:color w:val="000000"/>
                <w:sz w:val="24"/>
                <w:szCs w:val="24"/>
                <w:lang w:eastAsia="ru-RU"/>
              </w:rPr>
            </w:pPr>
          </w:p>
        </w:tc>
        <w:tc>
          <w:tcPr>
            <w:tcW w:w="2126" w:type="dxa"/>
            <w:vMerge/>
            <w:vAlign w:val="center"/>
            <w:hideMark/>
          </w:tcPr>
          <w:p w14:paraId="5C636506" w14:textId="77777777" w:rsidR="00D14181" w:rsidRPr="00AB0049" w:rsidRDefault="00D14181" w:rsidP="00FE19C5">
            <w:pPr>
              <w:spacing w:after="0" w:line="240" w:lineRule="auto"/>
              <w:contextualSpacing/>
              <w:jc w:val="center"/>
              <w:rPr>
                <w:rFonts w:ascii="Times New Roman" w:eastAsia="Times New Roman" w:hAnsi="Times New Roman" w:cs="Times New Roman"/>
                <w:b/>
                <w:bCs/>
                <w:color w:val="000000"/>
                <w:sz w:val="24"/>
                <w:szCs w:val="24"/>
                <w:lang w:eastAsia="ru-RU"/>
              </w:rPr>
            </w:pPr>
          </w:p>
        </w:tc>
        <w:tc>
          <w:tcPr>
            <w:tcW w:w="1701" w:type="dxa"/>
            <w:vMerge/>
            <w:vAlign w:val="center"/>
            <w:hideMark/>
          </w:tcPr>
          <w:p w14:paraId="6C27712B" w14:textId="77777777" w:rsidR="00D14181" w:rsidRPr="00AB0049" w:rsidRDefault="00D14181" w:rsidP="00FE19C5">
            <w:pPr>
              <w:spacing w:after="0" w:line="240" w:lineRule="auto"/>
              <w:contextualSpacing/>
              <w:jc w:val="center"/>
              <w:rPr>
                <w:rFonts w:ascii="Times New Roman" w:eastAsia="Times New Roman" w:hAnsi="Times New Roman" w:cs="Times New Roman"/>
                <w:b/>
                <w:bCs/>
                <w:color w:val="000000"/>
                <w:sz w:val="24"/>
                <w:szCs w:val="24"/>
                <w:lang w:eastAsia="ru-RU"/>
              </w:rPr>
            </w:pPr>
          </w:p>
        </w:tc>
        <w:tc>
          <w:tcPr>
            <w:tcW w:w="1559" w:type="dxa"/>
            <w:vMerge/>
            <w:vAlign w:val="center"/>
            <w:hideMark/>
          </w:tcPr>
          <w:p w14:paraId="402D5E3B" w14:textId="77777777" w:rsidR="00D14181" w:rsidRPr="00AB0049" w:rsidRDefault="00D14181" w:rsidP="00FE19C5">
            <w:pPr>
              <w:spacing w:after="0" w:line="240" w:lineRule="auto"/>
              <w:contextualSpacing/>
              <w:jc w:val="center"/>
              <w:rPr>
                <w:rFonts w:ascii="Times New Roman" w:eastAsia="Times New Roman" w:hAnsi="Times New Roman" w:cs="Times New Roman"/>
                <w:b/>
                <w:bCs/>
                <w:color w:val="000000"/>
                <w:sz w:val="24"/>
                <w:szCs w:val="24"/>
                <w:lang w:eastAsia="ru-RU"/>
              </w:rPr>
            </w:pPr>
          </w:p>
        </w:tc>
      </w:tr>
      <w:tr w:rsidR="00D14181" w:rsidRPr="00AB0049" w14:paraId="50ABDC50" w14:textId="77777777" w:rsidTr="00B5497F">
        <w:trPr>
          <w:trHeight w:val="330"/>
        </w:trPr>
        <w:tc>
          <w:tcPr>
            <w:tcW w:w="2825" w:type="dxa"/>
            <w:shd w:val="clear" w:color="000000" w:fill="FFFFFF"/>
            <w:hideMark/>
          </w:tcPr>
          <w:p w14:paraId="2CF5F91B" w14:textId="77777777" w:rsidR="00D14181" w:rsidRPr="00AB0049" w:rsidRDefault="00D14181" w:rsidP="00B5497F">
            <w:pPr>
              <w:rPr>
                <w:rFonts w:ascii="Times New Roman" w:hAnsi="Times New Roman" w:cs="Times New Roman"/>
              </w:rPr>
            </w:pPr>
            <w:r w:rsidRPr="00AB0049">
              <w:rPr>
                <w:rFonts w:ascii="Times New Roman" w:hAnsi="Times New Roman" w:cs="Times New Roman"/>
              </w:rPr>
              <w:t>Кірістер, оның ішінде</w:t>
            </w:r>
          </w:p>
        </w:tc>
        <w:tc>
          <w:tcPr>
            <w:tcW w:w="1560" w:type="dxa"/>
            <w:shd w:val="clear" w:color="000000" w:fill="FFFFFF"/>
            <w:vAlign w:val="bottom"/>
            <w:hideMark/>
          </w:tcPr>
          <w:p w14:paraId="73624584" w14:textId="77777777" w:rsidR="00D14181" w:rsidRPr="00AB0049" w:rsidRDefault="00D14181" w:rsidP="00FE19C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22 646,0</w:t>
            </w:r>
          </w:p>
        </w:tc>
        <w:tc>
          <w:tcPr>
            <w:tcW w:w="2126" w:type="dxa"/>
            <w:shd w:val="clear" w:color="000000" w:fill="FFFFFF"/>
            <w:vAlign w:val="bottom"/>
            <w:hideMark/>
          </w:tcPr>
          <w:p w14:paraId="1C11C873" w14:textId="77777777" w:rsidR="00D14181" w:rsidRPr="00AB0049" w:rsidRDefault="00D14181" w:rsidP="00FE19C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28 409,0</w:t>
            </w:r>
          </w:p>
        </w:tc>
        <w:tc>
          <w:tcPr>
            <w:tcW w:w="1701" w:type="dxa"/>
            <w:shd w:val="clear" w:color="000000" w:fill="FFFFFF"/>
            <w:vAlign w:val="bottom"/>
            <w:hideMark/>
          </w:tcPr>
          <w:p w14:paraId="7143A20A" w14:textId="77777777" w:rsidR="00D14181" w:rsidRPr="00AB0049" w:rsidRDefault="00D14181" w:rsidP="00FE19C5">
            <w:pPr>
              <w:spacing w:after="0" w:line="240" w:lineRule="auto"/>
              <w:contextualSpacing/>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29 627,3</w:t>
            </w:r>
          </w:p>
        </w:tc>
        <w:tc>
          <w:tcPr>
            <w:tcW w:w="1559" w:type="dxa"/>
            <w:shd w:val="clear" w:color="000000" w:fill="FFFFFF"/>
            <w:vAlign w:val="bottom"/>
            <w:hideMark/>
          </w:tcPr>
          <w:p w14:paraId="4AAC57A9" w14:textId="77777777" w:rsidR="00D14181" w:rsidRPr="00AB0049" w:rsidRDefault="00D14181" w:rsidP="00FE19C5">
            <w:pPr>
              <w:spacing w:after="0" w:line="240" w:lineRule="auto"/>
              <w:contextualSpacing/>
              <w:jc w:val="center"/>
              <w:rPr>
                <w:rFonts w:ascii="Times New Roman" w:eastAsia="Times New Roman" w:hAnsi="Times New Roman" w:cs="Times New Roman"/>
                <w:b/>
                <w:bCs/>
                <w:sz w:val="24"/>
                <w:szCs w:val="24"/>
                <w:lang w:val="kk-KZ" w:eastAsia="ru-RU"/>
              </w:rPr>
            </w:pPr>
            <w:r w:rsidRPr="00AB0049">
              <w:rPr>
                <w:rFonts w:ascii="Times New Roman" w:eastAsia="Times New Roman" w:hAnsi="Times New Roman" w:cs="Times New Roman"/>
                <w:b/>
                <w:bCs/>
                <w:sz w:val="24"/>
                <w:szCs w:val="24"/>
                <w:lang w:val="kk-KZ" w:eastAsia="ru-RU"/>
              </w:rPr>
              <w:t>104,3</w:t>
            </w:r>
          </w:p>
        </w:tc>
      </w:tr>
      <w:tr w:rsidR="00D14181" w:rsidRPr="00AB0049" w14:paraId="56F127DE" w14:textId="77777777" w:rsidTr="00B5497F">
        <w:trPr>
          <w:trHeight w:val="399"/>
        </w:trPr>
        <w:tc>
          <w:tcPr>
            <w:tcW w:w="2825" w:type="dxa"/>
            <w:shd w:val="clear" w:color="000000" w:fill="FFFFFF"/>
            <w:hideMark/>
          </w:tcPr>
          <w:p w14:paraId="6C2FD4CF" w14:textId="77777777" w:rsidR="00D14181" w:rsidRPr="00AB0049" w:rsidRDefault="00D14181" w:rsidP="00B5497F">
            <w:pPr>
              <w:rPr>
                <w:rFonts w:ascii="Times New Roman" w:hAnsi="Times New Roman" w:cs="Times New Roman"/>
              </w:rPr>
            </w:pPr>
            <w:r w:rsidRPr="00AB0049">
              <w:rPr>
                <w:rFonts w:ascii="Times New Roman" w:hAnsi="Times New Roman" w:cs="Times New Roman"/>
              </w:rPr>
              <w:t>1.Салық түсімдері, оның ішінде</w:t>
            </w:r>
          </w:p>
        </w:tc>
        <w:tc>
          <w:tcPr>
            <w:tcW w:w="1560" w:type="dxa"/>
            <w:shd w:val="clear" w:color="000000" w:fill="FFFFFF"/>
            <w:noWrap/>
            <w:vAlign w:val="center"/>
            <w:hideMark/>
          </w:tcPr>
          <w:p w14:paraId="0203EAAF" w14:textId="77777777" w:rsidR="00D14181" w:rsidRPr="00AB0049" w:rsidRDefault="00D14181" w:rsidP="00FE19C5">
            <w:pPr>
              <w:spacing w:after="0" w:line="240" w:lineRule="auto"/>
              <w:contextualSpacing/>
              <w:jc w:val="center"/>
              <w:rPr>
                <w:rFonts w:ascii="Times New Roman" w:eastAsia="Times New Roman" w:hAnsi="Times New Roman" w:cs="Times New Roman"/>
                <w:b/>
                <w:bCs/>
                <w:color w:val="000000"/>
                <w:sz w:val="24"/>
                <w:szCs w:val="24"/>
                <w:lang w:eastAsia="ru-RU"/>
              </w:rPr>
            </w:pPr>
            <w:r w:rsidRPr="00AB0049">
              <w:rPr>
                <w:rFonts w:ascii="Times New Roman" w:eastAsia="Times New Roman" w:hAnsi="Times New Roman" w:cs="Times New Roman"/>
                <w:b/>
                <w:bCs/>
                <w:color w:val="000000"/>
                <w:sz w:val="24"/>
                <w:szCs w:val="24"/>
                <w:lang w:eastAsia="ru-RU"/>
              </w:rPr>
              <w:t>970,0</w:t>
            </w:r>
          </w:p>
        </w:tc>
        <w:tc>
          <w:tcPr>
            <w:tcW w:w="2126" w:type="dxa"/>
            <w:shd w:val="clear" w:color="000000" w:fill="FFFFFF"/>
            <w:noWrap/>
            <w:vAlign w:val="center"/>
            <w:hideMark/>
          </w:tcPr>
          <w:p w14:paraId="6B4EFB30" w14:textId="77777777" w:rsidR="00D14181" w:rsidRPr="00AB0049" w:rsidRDefault="00D14181" w:rsidP="00FE19C5">
            <w:pPr>
              <w:spacing w:after="0" w:line="240" w:lineRule="auto"/>
              <w:contextualSpacing/>
              <w:jc w:val="center"/>
              <w:rPr>
                <w:rFonts w:ascii="Times New Roman" w:eastAsia="Times New Roman" w:hAnsi="Times New Roman" w:cs="Times New Roman"/>
                <w:b/>
                <w:bCs/>
                <w:color w:val="000000"/>
                <w:sz w:val="24"/>
                <w:szCs w:val="24"/>
                <w:lang w:eastAsia="ru-RU"/>
              </w:rPr>
            </w:pPr>
            <w:r w:rsidRPr="00AB0049">
              <w:rPr>
                <w:rFonts w:ascii="Times New Roman" w:eastAsia="Times New Roman" w:hAnsi="Times New Roman" w:cs="Times New Roman"/>
                <w:b/>
                <w:bCs/>
                <w:color w:val="000000"/>
                <w:sz w:val="24"/>
                <w:szCs w:val="24"/>
                <w:lang w:eastAsia="ru-RU"/>
              </w:rPr>
              <w:t>970,0</w:t>
            </w:r>
          </w:p>
        </w:tc>
        <w:tc>
          <w:tcPr>
            <w:tcW w:w="1701" w:type="dxa"/>
            <w:shd w:val="clear" w:color="000000" w:fill="FFFFFF"/>
            <w:noWrap/>
            <w:vAlign w:val="center"/>
            <w:hideMark/>
          </w:tcPr>
          <w:p w14:paraId="50074272" w14:textId="77777777" w:rsidR="00D14181" w:rsidRPr="00AB0049" w:rsidRDefault="00D14181" w:rsidP="00FE19C5">
            <w:pPr>
              <w:spacing w:after="0" w:line="240" w:lineRule="auto"/>
              <w:contextualSpacing/>
              <w:jc w:val="center"/>
              <w:rPr>
                <w:rFonts w:ascii="Times New Roman" w:eastAsia="Times New Roman" w:hAnsi="Times New Roman" w:cs="Times New Roman"/>
                <w:b/>
                <w:bCs/>
                <w:color w:val="000000"/>
                <w:sz w:val="24"/>
                <w:szCs w:val="24"/>
                <w:lang w:eastAsia="ru-RU"/>
              </w:rPr>
            </w:pPr>
            <w:r w:rsidRPr="00AB0049">
              <w:rPr>
                <w:rFonts w:ascii="Times New Roman" w:eastAsia="Times New Roman" w:hAnsi="Times New Roman" w:cs="Times New Roman"/>
                <w:b/>
                <w:bCs/>
                <w:color w:val="000000"/>
                <w:sz w:val="24"/>
                <w:szCs w:val="24"/>
                <w:lang w:eastAsia="ru-RU"/>
              </w:rPr>
              <w:t>2 427,4</w:t>
            </w:r>
          </w:p>
        </w:tc>
        <w:tc>
          <w:tcPr>
            <w:tcW w:w="1559" w:type="dxa"/>
            <w:shd w:val="clear" w:color="000000" w:fill="FFFFFF"/>
            <w:vAlign w:val="center"/>
            <w:hideMark/>
          </w:tcPr>
          <w:p w14:paraId="418CF072" w14:textId="77777777" w:rsidR="00D14181" w:rsidRPr="00AB0049" w:rsidRDefault="00D14181" w:rsidP="00FE19C5">
            <w:pPr>
              <w:spacing w:after="0" w:line="240" w:lineRule="auto"/>
              <w:contextualSpacing/>
              <w:jc w:val="center"/>
              <w:rPr>
                <w:rFonts w:ascii="Times New Roman" w:eastAsia="Times New Roman" w:hAnsi="Times New Roman" w:cs="Times New Roman"/>
                <w:b/>
                <w:bCs/>
                <w:color w:val="000000"/>
                <w:sz w:val="24"/>
                <w:szCs w:val="24"/>
                <w:lang w:eastAsia="ru-RU"/>
              </w:rPr>
            </w:pPr>
            <w:r w:rsidRPr="00AB0049">
              <w:rPr>
                <w:rFonts w:ascii="Times New Roman" w:eastAsia="Times New Roman" w:hAnsi="Times New Roman" w:cs="Times New Roman"/>
                <w:b/>
                <w:bCs/>
                <w:color w:val="000000"/>
                <w:sz w:val="24"/>
                <w:szCs w:val="24"/>
                <w:lang w:eastAsia="ru-RU"/>
              </w:rPr>
              <w:t>250,2</w:t>
            </w:r>
          </w:p>
        </w:tc>
      </w:tr>
      <w:tr w:rsidR="00D14181" w:rsidRPr="00AB0049" w14:paraId="65DB375B" w14:textId="77777777" w:rsidTr="00B5497F">
        <w:trPr>
          <w:trHeight w:val="549"/>
        </w:trPr>
        <w:tc>
          <w:tcPr>
            <w:tcW w:w="2825" w:type="dxa"/>
            <w:shd w:val="clear" w:color="000000" w:fill="FFFFFF"/>
            <w:hideMark/>
          </w:tcPr>
          <w:p w14:paraId="7C936369" w14:textId="77777777" w:rsidR="00D14181" w:rsidRPr="00AB0049" w:rsidRDefault="00D14181" w:rsidP="00B5497F">
            <w:pPr>
              <w:rPr>
                <w:rFonts w:ascii="Times New Roman" w:hAnsi="Times New Roman" w:cs="Times New Roman"/>
              </w:rPr>
            </w:pPr>
            <w:r w:rsidRPr="00AB0049">
              <w:rPr>
                <w:rFonts w:ascii="Times New Roman" w:hAnsi="Times New Roman" w:cs="Times New Roman"/>
              </w:rPr>
              <w:t>Жеке табыс салығы</w:t>
            </w:r>
          </w:p>
        </w:tc>
        <w:tc>
          <w:tcPr>
            <w:tcW w:w="1560" w:type="dxa"/>
            <w:shd w:val="clear" w:color="000000" w:fill="FFFFFF"/>
            <w:noWrap/>
            <w:vAlign w:val="bottom"/>
            <w:hideMark/>
          </w:tcPr>
          <w:p w14:paraId="3D59A556" w14:textId="77777777" w:rsidR="00D14181" w:rsidRPr="00AB0049" w:rsidRDefault="00D14181"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90,0</w:t>
            </w:r>
          </w:p>
        </w:tc>
        <w:tc>
          <w:tcPr>
            <w:tcW w:w="2126" w:type="dxa"/>
            <w:shd w:val="clear" w:color="000000" w:fill="FFFFFF"/>
            <w:vAlign w:val="bottom"/>
            <w:hideMark/>
          </w:tcPr>
          <w:p w14:paraId="3328A730" w14:textId="77777777" w:rsidR="00D14181" w:rsidRPr="00AB0049" w:rsidRDefault="00D14181"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90,0</w:t>
            </w:r>
          </w:p>
        </w:tc>
        <w:tc>
          <w:tcPr>
            <w:tcW w:w="1701" w:type="dxa"/>
            <w:shd w:val="clear" w:color="000000" w:fill="FFFFFF"/>
            <w:vAlign w:val="bottom"/>
            <w:hideMark/>
          </w:tcPr>
          <w:p w14:paraId="39A2B933" w14:textId="77777777" w:rsidR="00D14181" w:rsidRPr="00AB0049" w:rsidRDefault="00D14181" w:rsidP="00FE19C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186,5</w:t>
            </w:r>
          </w:p>
        </w:tc>
        <w:tc>
          <w:tcPr>
            <w:tcW w:w="1559" w:type="dxa"/>
            <w:shd w:val="clear" w:color="000000" w:fill="FFFFFF"/>
            <w:vAlign w:val="bottom"/>
            <w:hideMark/>
          </w:tcPr>
          <w:p w14:paraId="32A7AE6C" w14:textId="77777777" w:rsidR="00D14181" w:rsidRPr="00AB0049" w:rsidRDefault="00D14181" w:rsidP="00FE19C5">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207,2</w:t>
            </w:r>
          </w:p>
        </w:tc>
      </w:tr>
      <w:tr w:rsidR="00D14181" w:rsidRPr="00AB0049" w14:paraId="25015132" w14:textId="77777777" w:rsidTr="00B5497F">
        <w:trPr>
          <w:trHeight w:val="152"/>
        </w:trPr>
        <w:tc>
          <w:tcPr>
            <w:tcW w:w="2825" w:type="dxa"/>
            <w:shd w:val="clear" w:color="000000" w:fill="FFFFFF"/>
            <w:hideMark/>
          </w:tcPr>
          <w:p w14:paraId="25E77AE6" w14:textId="77777777" w:rsidR="00D14181" w:rsidRPr="00AB0049" w:rsidRDefault="00D14181" w:rsidP="00B5497F">
            <w:pPr>
              <w:rPr>
                <w:rFonts w:ascii="Times New Roman" w:hAnsi="Times New Roman" w:cs="Times New Roman"/>
              </w:rPr>
            </w:pPr>
            <w:r w:rsidRPr="00AB0049">
              <w:rPr>
                <w:rFonts w:ascii="Times New Roman" w:hAnsi="Times New Roman" w:cs="Times New Roman"/>
              </w:rPr>
              <w:t>Мүлікке салынатын салықтар</w:t>
            </w:r>
          </w:p>
        </w:tc>
        <w:tc>
          <w:tcPr>
            <w:tcW w:w="1560" w:type="dxa"/>
            <w:shd w:val="clear" w:color="000000" w:fill="FFFFFF"/>
            <w:noWrap/>
            <w:vAlign w:val="bottom"/>
            <w:hideMark/>
          </w:tcPr>
          <w:p w14:paraId="3C627F0E" w14:textId="77777777" w:rsidR="00D14181" w:rsidRPr="00AB0049" w:rsidRDefault="00D14181"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18,0</w:t>
            </w:r>
          </w:p>
        </w:tc>
        <w:tc>
          <w:tcPr>
            <w:tcW w:w="2126" w:type="dxa"/>
            <w:shd w:val="clear" w:color="000000" w:fill="FFFFFF"/>
            <w:vAlign w:val="bottom"/>
            <w:hideMark/>
          </w:tcPr>
          <w:p w14:paraId="29B10A17" w14:textId="77777777" w:rsidR="00D14181" w:rsidRPr="00AB0049" w:rsidRDefault="00D14181"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18,0</w:t>
            </w:r>
          </w:p>
        </w:tc>
        <w:tc>
          <w:tcPr>
            <w:tcW w:w="1701" w:type="dxa"/>
            <w:shd w:val="clear" w:color="000000" w:fill="FFFFFF"/>
            <w:vAlign w:val="bottom"/>
            <w:hideMark/>
          </w:tcPr>
          <w:p w14:paraId="07DCCB35" w14:textId="77777777" w:rsidR="00D14181" w:rsidRPr="00AB0049" w:rsidRDefault="00D14181" w:rsidP="00FE19C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22,2</w:t>
            </w:r>
          </w:p>
        </w:tc>
        <w:tc>
          <w:tcPr>
            <w:tcW w:w="1559" w:type="dxa"/>
            <w:shd w:val="clear" w:color="000000" w:fill="FFFFFF"/>
            <w:vAlign w:val="bottom"/>
            <w:hideMark/>
          </w:tcPr>
          <w:p w14:paraId="3C6C623B" w14:textId="77777777" w:rsidR="00D14181" w:rsidRPr="00AB0049" w:rsidRDefault="00D14181" w:rsidP="00FE19C5">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123,6</w:t>
            </w:r>
          </w:p>
        </w:tc>
      </w:tr>
      <w:tr w:rsidR="00D14181" w:rsidRPr="00AB0049" w14:paraId="34E18E49" w14:textId="77777777" w:rsidTr="00B5497F">
        <w:trPr>
          <w:trHeight w:val="141"/>
        </w:trPr>
        <w:tc>
          <w:tcPr>
            <w:tcW w:w="2825" w:type="dxa"/>
            <w:shd w:val="clear" w:color="000000" w:fill="FFFFFF"/>
            <w:hideMark/>
          </w:tcPr>
          <w:p w14:paraId="3E94A3E3" w14:textId="77777777" w:rsidR="00D14181" w:rsidRPr="00AB0049" w:rsidRDefault="00D14181" w:rsidP="00B5497F">
            <w:pPr>
              <w:rPr>
                <w:rFonts w:ascii="Times New Roman" w:hAnsi="Times New Roman" w:cs="Times New Roman"/>
              </w:rPr>
            </w:pPr>
            <w:r w:rsidRPr="00AB0049">
              <w:rPr>
                <w:rFonts w:ascii="Times New Roman" w:hAnsi="Times New Roman" w:cs="Times New Roman"/>
              </w:rPr>
              <w:t>Жер салығы</w:t>
            </w:r>
          </w:p>
        </w:tc>
        <w:tc>
          <w:tcPr>
            <w:tcW w:w="1560" w:type="dxa"/>
            <w:shd w:val="clear" w:color="000000" w:fill="FFFFFF"/>
            <w:noWrap/>
            <w:vAlign w:val="bottom"/>
            <w:hideMark/>
          </w:tcPr>
          <w:p w14:paraId="67600232" w14:textId="77777777" w:rsidR="00D14181" w:rsidRPr="00AB0049" w:rsidRDefault="00D14181"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74,0</w:t>
            </w:r>
          </w:p>
        </w:tc>
        <w:tc>
          <w:tcPr>
            <w:tcW w:w="2126" w:type="dxa"/>
            <w:shd w:val="clear" w:color="000000" w:fill="FFFFFF"/>
            <w:vAlign w:val="bottom"/>
            <w:hideMark/>
          </w:tcPr>
          <w:p w14:paraId="694123FC" w14:textId="77777777" w:rsidR="00D14181" w:rsidRPr="00AB0049" w:rsidRDefault="00D14181"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74,0</w:t>
            </w:r>
          </w:p>
        </w:tc>
        <w:tc>
          <w:tcPr>
            <w:tcW w:w="1701" w:type="dxa"/>
            <w:shd w:val="clear" w:color="000000" w:fill="FFFFFF"/>
            <w:vAlign w:val="bottom"/>
            <w:hideMark/>
          </w:tcPr>
          <w:p w14:paraId="030E6300" w14:textId="77777777" w:rsidR="00D14181" w:rsidRPr="00AB0049" w:rsidRDefault="00D14181" w:rsidP="00FE19C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157,8</w:t>
            </w:r>
          </w:p>
        </w:tc>
        <w:tc>
          <w:tcPr>
            <w:tcW w:w="1559" w:type="dxa"/>
            <w:shd w:val="clear" w:color="000000" w:fill="FFFFFF"/>
            <w:vAlign w:val="bottom"/>
            <w:hideMark/>
          </w:tcPr>
          <w:p w14:paraId="59F8B26B" w14:textId="77777777" w:rsidR="00D14181" w:rsidRPr="00AB0049" w:rsidRDefault="00D14181" w:rsidP="00FE19C5">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213,2</w:t>
            </w:r>
          </w:p>
        </w:tc>
      </w:tr>
      <w:tr w:rsidR="00D14181" w:rsidRPr="00AB0049" w14:paraId="2611A58B" w14:textId="77777777" w:rsidTr="00B5497F">
        <w:trPr>
          <w:trHeight w:val="302"/>
        </w:trPr>
        <w:tc>
          <w:tcPr>
            <w:tcW w:w="2825" w:type="dxa"/>
            <w:shd w:val="clear" w:color="000000" w:fill="FFFFFF"/>
            <w:hideMark/>
          </w:tcPr>
          <w:p w14:paraId="4C1C6813" w14:textId="77777777" w:rsidR="00D14181" w:rsidRPr="00AB0049" w:rsidRDefault="00D14181" w:rsidP="00B5497F">
            <w:pPr>
              <w:rPr>
                <w:rFonts w:ascii="Times New Roman" w:hAnsi="Times New Roman" w:cs="Times New Roman"/>
              </w:rPr>
            </w:pPr>
            <w:r w:rsidRPr="00AB0049">
              <w:rPr>
                <w:rFonts w:ascii="Times New Roman" w:hAnsi="Times New Roman" w:cs="Times New Roman"/>
              </w:rPr>
              <w:t>Көлік құралдарына салынатын салық</w:t>
            </w:r>
          </w:p>
        </w:tc>
        <w:tc>
          <w:tcPr>
            <w:tcW w:w="1560" w:type="dxa"/>
            <w:shd w:val="clear" w:color="000000" w:fill="FFFFFF"/>
            <w:noWrap/>
            <w:vAlign w:val="bottom"/>
            <w:hideMark/>
          </w:tcPr>
          <w:p w14:paraId="78D18DC5" w14:textId="77777777" w:rsidR="00D14181" w:rsidRPr="00AB0049" w:rsidRDefault="00D14181"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788,0</w:t>
            </w:r>
          </w:p>
        </w:tc>
        <w:tc>
          <w:tcPr>
            <w:tcW w:w="2126" w:type="dxa"/>
            <w:shd w:val="clear" w:color="000000" w:fill="FFFFFF"/>
            <w:vAlign w:val="bottom"/>
            <w:hideMark/>
          </w:tcPr>
          <w:p w14:paraId="1A38BBD9" w14:textId="77777777" w:rsidR="00D14181" w:rsidRPr="00AB0049" w:rsidRDefault="00D14181"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788,0</w:t>
            </w:r>
          </w:p>
        </w:tc>
        <w:tc>
          <w:tcPr>
            <w:tcW w:w="1701" w:type="dxa"/>
            <w:shd w:val="clear" w:color="000000" w:fill="FFFFFF"/>
            <w:vAlign w:val="bottom"/>
            <w:hideMark/>
          </w:tcPr>
          <w:p w14:paraId="0D8B4249" w14:textId="77777777" w:rsidR="00D14181" w:rsidRPr="00AB0049" w:rsidRDefault="00D14181" w:rsidP="00FE19C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1 797,1</w:t>
            </w:r>
          </w:p>
        </w:tc>
        <w:tc>
          <w:tcPr>
            <w:tcW w:w="1559" w:type="dxa"/>
            <w:shd w:val="clear" w:color="000000" w:fill="FFFFFF"/>
            <w:vAlign w:val="bottom"/>
            <w:hideMark/>
          </w:tcPr>
          <w:p w14:paraId="327AA4D1" w14:textId="77777777" w:rsidR="00D14181" w:rsidRPr="00AB0049" w:rsidRDefault="00D14181" w:rsidP="00FE19C5">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228,1</w:t>
            </w:r>
          </w:p>
        </w:tc>
      </w:tr>
      <w:tr w:rsidR="00D14181" w:rsidRPr="00AB0049" w14:paraId="3660201C" w14:textId="77777777" w:rsidTr="00B5497F">
        <w:trPr>
          <w:trHeight w:val="296"/>
        </w:trPr>
        <w:tc>
          <w:tcPr>
            <w:tcW w:w="2825" w:type="dxa"/>
            <w:shd w:val="clear" w:color="000000" w:fill="FFFFFF"/>
            <w:hideMark/>
          </w:tcPr>
          <w:p w14:paraId="0E088124" w14:textId="77777777" w:rsidR="00D14181" w:rsidRPr="00AB0049" w:rsidRDefault="00D14181" w:rsidP="00B5497F">
            <w:pPr>
              <w:rPr>
                <w:rFonts w:ascii="Times New Roman" w:hAnsi="Times New Roman" w:cs="Times New Roman"/>
              </w:rPr>
            </w:pPr>
            <w:r w:rsidRPr="00AB0049">
              <w:rPr>
                <w:rFonts w:ascii="Times New Roman" w:hAnsi="Times New Roman" w:cs="Times New Roman"/>
              </w:rPr>
              <w:t>Тауарларға , жұмыстарға салынатын ішкі салықтар</w:t>
            </w:r>
          </w:p>
        </w:tc>
        <w:tc>
          <w:tcPr>
            <w:tcW w:w="1560" w:type="dxa"/>
            <w:shd w:val="clear" w:color="000000" w:fill="FFFFFF"/>
            <w:noWrap/>
            <w:vAlign w:val="bottom"/>
            <w:hideMark/>
          </w:tcPr>
          <w:p w14:paraId="774F0C08" w14:textId="77777777" w:rsidR="00D14181" w:rsidRPr="00AB0049" w:rsidRDefault="00D14181"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0,0</w:t>
            </w:r>
          </w:p>
        </w:tc>
        <w:tc>
          <w:tcPr>
            <w:tcW w:w="2126" w:type="dxa"/>
            <w:shd w:val="clear" w:color="000000" w:fill="FFFFFF"/>
            <w:vAlign w:val="bottom"/>
            <w:hideMark/>
          </w:tcPr>
          <w:p w14:paraId="2E8D7376" w14:textId="77777777" w:rsidR="00D14181" w:rsidRPr="00AB0049" w:rsidRDefault="00D14181"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0,0</w:t>
            </w:r>
          </w:p>
        </w:tc>
        <w:tc>
          <w:tcPr>
            <w:tcW w:w="1701" w:type="dxa"/>
            <w:shd w:val="clear" w:color="000000" w:fill="FFFFFF"/>
            <w:vAlign w:val="bottom"/>
            <w:hideMark/>
          </w:tcPr>
          <w:p w14:paraId="039346B8" w14:textId="77777777" w:rsidR="00D14181" w:rsidRPr="00AB0049" w:rsidRDefault="00D14181" w:rsidP="00FE19C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21,8</w:t>
            </w:r>
          </w:p>
        </w:tc>
        <w:tc>
          <w:tcPr>
            <w:tcW w:w="1559" w:type="dxa"/>
            <w:shd w:val="clear" w:color="000000" w:fill="FFFFFF"/>
            <w:vAlign w:val="bottom"/>
            <w:hideMark/>
          </w:tcPr>
          <w:p w14:paraId="440CB3F2" w14:textId="77777777" w:rsidR="00D14181" w:rsidRPr="00AB0049" w:rsidRDefault="00D14181" w:rsidP="00FE19C5">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0,0</w:t>
            </w:r>
          </w:p>
        </w:tc>
      </w:tr>
      <w:tr w:rsidR="00D14181" w:rsidRPr="00AB0049" w14:paraId="0ADEB94D" w14:textId="77777777" w:rsidTr="00FE19C5">
        <w:trPr>
          <w:trHeight w:val="563"/>
        </w:trPr>
        <w:tc>
          <w:tcPr>
            <w:tcW w:w="2825" w:type="dxa"/>
            <w:shd w:val="clear" w:color="000000" w:fill="FFFFFF"/>
            <w:hideMark/>
          </w:tcPr>
          <w:p w14:paraId="20BC99CE" w14:textId="77777777" w:rsidR="00D14181" w:rsidRPr="00AB0049" w:rsidRDefault="00D14181" w:rsidP="00B5497F">
            <w:pPr>
              <w:rPr>
                <w:rFonts w:ascii="Times New Roman" w:hAnsi="Times New Roman" w:cs="Times New Roman"/>
              </w:rPr>
            </w:pPr>
            <w:r w:rsidRPr="00AB0049">
              <w:rPr>
                <w:rFonts w:ascii="Times New Roman" w:hAnsi="Times New Roman" w:cs="Times New Roman"/>
              </w:rPr>
              <w:t>2.Салықтық емес түсімдер, оның ішінде</w:t>
            </w:r>
          </w:p>
        </w:tc>
        <w:tc>
          <w:tcPr>
            <w:tcW w:w="1560" w:type="dxa"/>
            <w:shd w:val="clear" w:color="000000" w:fill="FFFFFF"/>
            <w:noWrap/>
            <w:vAlign w:val="bottom"/>
            <w:hideMark/>
          </w:tcPr>
          <w:p w14:paraId="7E65402F" w14:textId="77777777" w:rsidR="00D14181" w:rsidRPr="00AB0049" w:rsidRDefault="00D14181" w:rsidP="00FE19C5">
            <w:pPr>
              <w:spacing w:after="0" w:line="240" w:lineRule="auto"/>
              <w:contextualSpacing/>
              <w:jc w:val="center"/>
              <w:rPr>
                <w:rFonts w:ascii="Times New Roman" w:eastAsia="Times New Roman" w:hAnsi="Times New Roman" w:cs="Times New Roman"/>
                <w:b/>
                <w:iCs/>
                <w:color w:val="000000"/>
                <w:sz w:val="24"/>
                <w:szCs w:val="24"/>
                <w:lang w:val="kk-KZ" w:eastAsia="ru-RU"/>
              </w:rPr>
            </w:pPr>
            <w:r w:rsidRPr="00AB0049">
              <w:rPr>
                <w:rFonts w:ascii="Times New Roman" w:eastAsia="Times New Roman" w:hAnsi="Times New Roman" w:cs="Times New Roman"/>
                <w:b/>
                <w:iCs/>
                <w:color w:val="000000"/>
                <w:sz w:val="24"/>
                <w:szCs w:val="24"/>
                <w:lang w:val="kk-KZ" w:eastAsia="ru-RU"/>
              </w:rPr>
              <w:t>242,0</w:t>
            </w:r>
          </w:p>
        </w:tc>
        <w:tc>
          <w:tcPr>
            <w:tcW w:w="2126" w:type="dxa"/>
            <w:shd w:val="clear" w:color="000000" w:fill="FFFFFF"/>
            <w:noWrap/>
            <w:vAlign w:val="bottom"/>
            <w:hideMark/>
          </w:tcPr>
          <w:p w14:paraId="0D5C4ECD" w14:textId="77777777" w:rsidR="00D14181" w:rsidRPr="00AB0049" w:rsidRDefault="00D14181" w:rsidP="00FE19C5">
            <w:pPr>
              <w:spacing w:after="0" w:line="240" w:lineRule="auto"/>
              <w:contextualSpacing/>
              <w:jc w:val="center"/>
              <w:rPr>
                <w:rFonts w:ascii="Times New Roman" w:eastAsia="Times New Roman" w:hAnsi="Times New Roman" w:cs="Times New Roman"/>
                <w:b/>
                <w:iCs/>
                <w:color w:val="000000"/>
                <w:sz w:val="24"/>
                <w:szCs w:val="24"/>
                <w:lang w:val="kk-KZ" w:eastAsia="ru-RU"/>
              </w:rPr>
            </w:pPr>
            <w:r w:rsidRPr="00AB0049">
              <w:rPr>
                <w:rFonts w:ascii="Times New Roman" w:eastAsia="Times New Roman" w:hAnsi="Times New Roman" w:cs="Times New Roman"/>
                <w:b/>
                <w:iCs/>
                <w:color w:val="000000"/>
                <w:sz w:val="24"/>
                <w:szCs w:val="24"/>
                <w:lang w:val="kk-KZ" w:eastAsia="ru-RU"/>
              </w:rPr>
              <w:t>2 976,0</w:t>
            </w:r>
          </w:p>
        </w:tc>
        <w:tc>
          <w:tcPr>
            <w:tcW w:w="1701" w:type="dxa"/>
            <w:shd w:val="clear" w:color="000000" w:fill="FFFFFF"/>
            <w:noWrap/>
            <w:vAlign w:val="bottom"/>
            <w:hideMark/>
          </w:tcPr>
          <w:p w14:paraId="2947CE8A" w14:textId="77777777" w:rsidR="00D14181" w:rsidRPr="00AB0049" w:rsidRDefault="00D14181" w:rsidP="00FE19C5">
            <w:pPr>
              <w:spacing w:after="0" w:line="240" w:lineRule="auto"/>
              <w:contextualSpacing/>
              <w:jc w:val="center"/>
              <w:rPr>
                <w:rFonts w:ascii="Times New Roman" w:eastAsia="Times New Roman" w:hAnsi="Times New Roman" w:cs="Times New Roman"/>
                <w:b/>
                <w:iCs/>
                <w:color w:val="000000"/>
                <w:sz w:val="24"/>
                <w:szCs w:val="24"/>
                <w:lang w:val="kk-KZ" w:eastAsia="ru-RU"/>
              </w:rPr>
            </w:pPr>
            <w:r w:rsidRPr="00AB0049">
              <w:rPr>
                <w:rFonts w:ascii="Times New Roman" w:eastAsia="Times New Roman" w:hAnsi="Times New Roman" w:cs="Times New Roman"/>
                <w:b/>
                <w:iCs/>
                <w:color w:val="000000"/>
                <w:sz w:val="24"/>
                <w:szCs w:val="24"/>
                <w:lang w:val="kk-KZ" w:eastAsia="ru-RU"/>
              </w:rPr>
              <w:t>2 736,9</w:t>
            </w:r>
          </w:p>
        </w:tc>
        <w:tc>
          <w:tcPr>
            <w:tcW w:w="1559" w:type="dxa"/>
            <w:shd w:val="clear" w:color="000000" w:fill="FFFFFF"/>
            <w:vAlign w:val="bottom"/>
            <w:hideMark/>
          </w:tcPr>
          <w:p w14:paraId="42CB4339" w14:textId="77777777" w:rsidR="00D14181" w:rsidRPr="00AB0049" w:rsidRDefault="00D14181" w:rsidP="00FE19C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92,0</w:t>
            </w:r>
          </w:p>
        </w:tc>
      </w:tr>
      <w:tr w:rsidR="00D14181" w:rsidRPr="00AB0049" w14:paraId="47429449" w14:textId="77777777" w:rsidTr="00B5497F">
        <w:trPr>
          <w:trHeight w:val="742"/>
        </w:trPr>
        <w:tc>
          <w:tcPr>
            <w:tcW w:w="2825" w:type="dxa"/>
            <w:shd w:val="clear" w:color="000000" w:fill="FFFFFF"/>
            <w:hideMark/>
          </w:tcPr>
          <w:p w14:paraId="1D777F6A" w14:textId="77777777" w:rsidR="00D14181" w:rsidRPr="00AB0049" w:rsidRDefault="00D14181" w:rsidP="00B5497F">
            <w:pPr>
              <w:rPr>
                <w:rFonts w:ascii="Times New Roman" w:hAnsi="Times New Roman" w:cs="Times New Roman"/>
              </w:rPr>
            </w:pPr>
            <w:r w:rsidRPr="00AB0049">
              <w:rPr>
                <w:rFonts w:ascii="Times New Roman" w:hAnsi="Times New Roman" w:cs="Times New Roman"/>
              </w:rPr>
              <w:t>Мемлекет меншігіндегі мүлікті жалға беруден түсетін кірістер</w:t>
            </w:r>
          </w:p>
        </w:tc>
        <w:tc>
          <w:tcPr>
            <w:tcW w:w="1560" w:type="dxa"/>
            <w:shd w:val="clear" w:color="000000" w:fill="FFFFFF"/>
            <w:noWrap/>
            <w:vAlign w:val="bottom"/>
            <w:hideMark/>
          </w:tcPr>
          <w:p w14:paraId="0C5FC114" w14:textId="77777777" w:rsidR="00D14181" w:rsidRPr="00AB0049" w:rsidRDefault="00D14181"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242,0</w:t>
            </w:r>
          </w:p>
        </w:tc>
        <w:tc>
          <w:tcPr>
            <w:tcW w:w="2126" w:type="dxa"/>
            <w:shd w:val="clear" w:color="000000" w:fill="FFFFFF"/>
            <w:noWrap/>
            <w:vAlign w:val="bottom"/>
            <w:hideMark/>
          </w:tcPr>
          <w:p w14:paraId="507EDF40" w14:textId="77777777" w:rsidR="00D14181" w:rsidRPr="00AB0049" w:rsidRDefault="00D14181" w:rsidP="00FE19C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242,0</w:t>
            </w:r>
          </w:p>
        </w:tc>
        <w:tc>
          <w:tcPr>
            <w:tcW w:w="1701" w:type="dxa"/>
            <w:shd w:val="clear" w:color="000000" w:fill="FFFFFF"/>
            <w:vAlign w:val="bottom"/>
            <w:hideMark/>
          </w:tcPr>
          <w:p w14:paraId="2E4782ED" w14:textId="77777777" w:rsidR="00D14181" w:rsidRPr="00AB0049" w:rsidRDefault="00D14181" w:rsidP="00FE19C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0,0</w:t>
            </w:r>
          </w:p>
        </w:tc>
        <w:tc>
          <w:tcPr>
            <w:tcW w:w="1559" w:type="dxa"/>
            <w:shd w:val="clear" w:color="000000" w:fill="FFFFFF"/>
            <w:vAlign w:val="bottom"/>
            <w:hideMark/>
          </w:tcPr>
          <w:p w14:paraId="08768E6D" w14:textId="77777777" w:rsidR="00D14181" w:rsidRPr="00AB0049" w:rsidRDefault="00D14181" w:rsidP="00FE19C5">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0,0</w:t>
            </w:r>
          </w:p>
        </w:tc>
      </w:tr>
      <w:tr w:rsidR="00D14181" w:rsidRPr="00AB0049" w14:paraId="4FC9CABB" w14:textId="77777777" w:rsidTr="00B5497F">
        <w:trPr>
          <w:trHeight w:val="456"/>
        </w:trPr>
        <w:tc>
          <w:tcPr>
            <w:tcW w:w="2825" w:type="dxa"/>
            <w:shd w:val="clear" w:color="000000" w:fill="FFFFFF"/>
            <w:hideMark/>
          </w:tcPr>
          <w:p w14:paraId="603F8032" w14:textId="77777777" w:rsidR="00D14181" w:rsidRPr="00AB0049" w:rsidRDefault="00D14181" w:rsidP="00B5497F">
            <w:pPr>
              <w:rPr>
                <w:rFonts w:ascii="Times New Roman" w:hAnsi="Times New Roman" w:cs="Times New Roman"/>
              </w:rPr>
            </w:pPr>
            <w:r w:rsidRPr="00AB0049">
              <w:rPr>
                <w:rFonts w:ascii="Times New Roman" w:hAnsi="Times New Roman" w:cs="Times New Roman"/>
              </w:rPr>
              <w:t>Басқа да салықтық емес түсімдер</w:t>
            </w:r>
          </w:p>
        </w:tc>
        <w:tc>
          <w:tcPr>
            <w:tcW w:w="1560" w:type="dxa"/>
            <w:shd w:val="clear" w:color="000000" w:fill="FFFFFF"/>
            <w:noWrap/>
            <w:vAlign w:val="bottom"/>
            <w:hideMark/>
          </w:tcPr>
          <w:p w14:paraId="7F25E988" w14:textId="77777777" w:rsidR="00D14181" w:rsidRPr="00AB0049" w:rsidRDefault="00D14181" w:rsidP="00FE19C5">
            <w:pPr>
              <w:spacing w:after="0" w:line="240" w:lineRule="auto"/>
              <w:contextualSpacing/>
              <w:jc w:val="center"/>
              <w:rPr>
                <w:rFonts w:ascii="Times New Roman" w:eastAsia="Times New Roman" w:hAnsi="Times New Roman" w:cs="Times New Roman"/>
                <w:i/>
                <w:iCs/>
                <w:color w:val="000000"/>
                <w:sz w:val="24"/>
                <w:szCs w:val="24"/>
                <w:lang w:eastAsia="ru-RU"/>
              </w:rPr>
            </w:pPr>
            <w:r w:rsidRPr="00AB0049">
              <w:rPr>
                <w:rFonts w:ascii="Times New Roman" w:eastAsia="Times New Roman" w:hAnsi="Times New Roman" w:cs="Times New Roman"/>
                <w:i/>
                <w:iCs/>
                <w:color w:val="000000"/>
                <w:sz w:val="24"/>
                <w:szCs w:val="24"/>
                <w:lang w:eastAsia="ru-RU"/>
              </w:rPr>
              <w:t>0,0</w:t>
            </w:r>
          </w:p>
        </w:tc>
        <w:tc>
          <w:tcPr>
            <w:tcW w:w="2126" w:type="dxa"/>
            <w:shd w:val="clear" w:color="000000" w:fill="FFFFFF"/>
            <w:noWrap/>
            <w:vAlign w:val="bottom"/>
            <w:hideMark/>
          </w:tcPr>
          <w:p w14:paraId="6C7D11C5" w14:textId="77777777" w:rsidR="00D14181" w:rsidRPr="00AB0049" w:rsidRDefault="00D14181" w:rsidP="00FE19C5">
            <w:pPr>
              <w:spacing w:after="0" w:line="240" w:lineRule="auto"/>
              <w:contextualSpacing/>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 xml:space="preserve">         2 734,0        </w:t>
            </w:r>
          </w:p>
        </w:tc>
        <w:tc>
          <w:tcPr>
            <w:tcW w:w="1701" w:type="dxa"/>
            <w:shd w:val="clear" w:color="000000" w:fill="FFFFFF"/>
            <w:vAlign w:val="bottom"/>
            <w:hideMark/>
          </w:tcPr>
          <w:p w14:paraId="151FAD14" w14:textId="77777777" w:rsidR="00D14181" w:rsidRPr="00AB0049" w:rsidRDefault="00D14181" w:rsidP="00FE19C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2 736,9</w:t>
            </w:r>
          </w:p>
        </w:tc>
        <w:tc>
          <w:tcPr>
            <w:tcW w:w="1559" w:type="dxa"/>
            <w:shd w:val="clear" w:color="000000" w:fill="FFFFFF"/>
            <w:vAlign w:val="bottom"/>
            <w:hideMark/>
          </w:tcPr>
          <w:p w14:paraId="7B3F8B23" w14:textId="77777777" w:rsidR="00D14181" w:rsidRPr="00AB0049" w:rsidRDefault="00D14181" w:rsidP="00FE19C5">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100,1</w:t>
            </w:r>
          </w:p>
        </w:tc>
      </w:tr>
      <w:tr w:rsidR="00D14181" w:rsidRPr="00AB0049" w14:paraId="1795646C" w14:textId="77777777" w:rsidTr="00FE19C5">
        <w:trPr>
          <w:trHeight w:val="523"/>
        </w:trPr>
        <w:tc>
          <w:tcPr>
            <w:tcW w:w="2825" w:type="dxa"/>
            <w:shd w:val="clear" w:color="000000" w:fill="FFFFFF"/>
            <w:hideMark/>
          </w:tcPr>
          <w:p w14:paraId="0B733C15" w14:textId="77777777" w:rsidR="00D14181" w:rsidRPr="00AB0049" w:rsidRDefault="00D14181" w:rsidP="00B5497F">
            <w:pPr>
              <w:rPr>
                <w:rFonts w:ascii="Times New Roman" w:hAnsi="Times New Roman" w:cs="Times New Roman"/>
              </w:rPr>
            </w:pPr>
            <w:r w:rsidRPr="00AB0049">
              <w:rPr>
                <w:rFonts w:ascii="Times New Roman" w:hAnsi="Times New Roman" w:cs="Times New Roman"/>
              </w:rPr>
              <w:t>3.Трансферттердің түсімдері, оның ішінде</w:t>
            </w:r>
          </w:p>
        </w:tc>
        <w:tc>
          <w:tcPr>
            <w:tcW w:w="1560" w:type="dxa"/>
            <w:shd w:val="clear" w:color="000000" w:fill="FFFFFF"/>
            <w:noWrap/>
            <w:vAlign w:val="bottom"/>
            <w:hideMark/>
          </w:tcPr>
          <w:p w14:paraId="5ED4A46E" w14:textId="77777777" w:rsidR="00D14181" w:rsidRPr="00AB0049" w:rsidRDefault="00D14181" w:rsidP="00FE19C5">
            <w:pPr>
              <w:spacing w:after="0" w:line="240" w:lineRule="auto"/>
              <w:contextualSpacing/>
              <w:jc w:val="center"/>
              <w:rPr>
                <w:rFonts w:ascii="Times New Roman" w:eastAsia="Times New Roman" w:hAnsi="Times New Roman" w:cs="Times New Roman"/>
                <w:b/>
                <w:iCs/>
                <w:color w:val="000000"/>
                <w:sz w:val="24"/>
                <w:szCs w:val="24"/>
                <w:lang w:val="kk-KZ" w:eastAsia="ru-RU"/>
              </w:rPr>
            </w:pPr>
            <w:r w:rsidRPr="00AB0049">
              <w:rPr>
                <w:rFonts w:ascii="Times New Roman" w:eastAsia="Times New Roman" w:hAnsi="Times New Roman" w:cs="Times New Roman"/>
                <w:b/>
                <w:iCs/>
                <w:color w:val="000000"/>
                <w:sz w:val="24"/>
                <w:szCs w:val="24"/>
                <w:lang w:val="kk-KZ" w:eastAsia="ru-RU"/>
              </w:rPr>
              <w:t>21 434,0</w:t>
            </w:r>
          </w:p>
        </w:tc>
        <w:tc>
          <w:tcPr>
            <w:tcW w:w="2126" w:type="dxa"/>
            <w:shd w:val="clear" w:color="000000" w:fill="FFFFFF"/>
            <w:noWrap/>
            <w:vAlign w:val="bottom"/>
            <w:hideMark/>
          </w:tcPr>
          <w:p w14:paraId="1EB4EFA6" w14:textId="77777777" w:rsidR="00D14181" w:rsidRPr="00AB0049" w:rsidRDefault="00D14181" w:rsidP="00FE19C5">
            <w:pPr>
              <w:spacing w:after="0" w:line="240" w:lineRule="auto"/>
              <w:contextualSpacing/>
              <w:jc w:val="center"/>
              <w:rPr>
                <w:rFonts w:ascii="Times New Roman" w:eastAsia="Times New Roman" w:hAnsi="Times New Roman" w:cs="Times New Roman"/>
                <w:b/>
                <w:iCs/>
                <w:color w:val="000000"/>
                <w:sz w:val="24"/>
                <w:szCs w:val="24"/>
                <w:lang w:val="kk-KZ" w:eastAsia="ru-RU"/>
              </w:rPr>
            </w:pPr>
            <w:r w:rsidRPr="00AB0049">
              <w:rPr>
                <w:rFonts w:ascii="Times New Roman" w:eastAsia="Times New Roman" w:hAnsi="Times New Roman" w:cs="Times New Roman"/>
                <w:b/>
                <w:iCs/>
                <w:color w:val="000000"/>
                <w:sz w:val="24"/>
                <w:szCs w:val="24"/>
                <w:lang w:val="kk-KZ" w:eastAsia="ru-RU"/>
              </w:rPr>
              <w:t>24 463,0</w:t>
            </w:r>
          </w:p>
        </w:tc>
        <w:tc>
          <w:tcPr>
            <w:tcW w:w="1701" w:type="dxa"/>
            <w:shd w:val="clear" w:color="000000" w:fill="FFFFFF"/>
            <w:noWrap/>
            <w:vAlign w:val="bottom"/>
            <w:hideMark/>
          </w:tcPr>
          <w:p w14:paraId="1E5A650F" w14:textId="77777777" w:rsidR="00D14181" w:rsidRPr="00AB0049" w:rsidRDefault="00D14181" w:rsidP="00FE19C5">
            <w:pPr>
              <w:spacing w:after="0" w:line="240" w:lineRule="auto"/>
              <w:contextualSpacing/>
              <w:jc w:val="center"/>
              <w:rPr>
                <w:rFonts w:ascii="Times New Roman" w:eastAsia="Times New Roman" w:hAnsi="Times New Roman" w:cs="Times New Roman"/>
                <w:b/>
                <w:iCs/>
                <w:color w:val="000000"/>
                <w:sz w:val="24"/>
                <w:szCs w:val="24"/>
                <w:lang w:val="kk-KZ" w:eastAsia="ru-RU"/>
              </w:rPr>
            </w:pPr>
            <w:r w:rsidRPr="00AB0049">
              <w:rPr>
                <w:rFonts w:ascii="Times New Roman" w:eastAsia="Times New Roman" w:hAnsi="Times New Roman" w:cs="Times New Roman"/>
                <w:b/>
                <w:iCs/>
                <w:color w:val="000000"/>
                <w:sz w:val="24"/>
                <w:szCs w:val="24"/>
                <w:lang w:val="kk-KZ" w:eastAsia="ru-RU"/>
              </w:rPr>
              <w:t>24 463,0</w:t>
            </w:r>
          </w:p>
        </w:tc>
        <w:tc>
          <w:tcPr>
            <w:tcW w:w="1559" w:type="dxa"/>
            <w:shd w:val="clear" w:color="000000" w:fill="FFFFFF"/>
            <w:vAlign w:val="bottom"/>
            <w:hideMark/>
          </w:tcPr>
          <w:p w14:paraId="0CE3BB4E" w14:textId="77777777" w:rsidR="00D14181" w:rsidRPr="00AB0049" w:rsidRDefault="00D14181" w:rsidP="00FE19C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100,0</w:t>
            </w:r>
          </w:p>
        </w:tc>
      </w:tr>
      <w:tr w:rsidR="00D14181" w:rsidRPr="00AB0049" w14:paraId="0ED3429A" w14:textId="77777777" w:rsidTr="00B5497F">
        <w:trPr>
          <w:trHeight w:val="687"/>
        </w:trPr>
        <w:tc>
          <w:tcPr>
            <w:tcW w:w="2825" w:type="dxa"/>
            <w:shd w:val="clear" w:color="000000" w:fill="FFFFFF"/>
            <w:hideMark/>
          </w:tcPr>
          <w:p w14:paraId="593A48D7" w14:textId="77777777" w:rsidR="00D14181" w:rsidRPr="00AB0049" w:rsidRDefault="00D14181" w:rsidP="00B5497F">
            <w:pPr>
              <w:rPr>
                <w:rFonts w:ascii="Times New Roman" w:hAnsi="Times New Roman" w:cs="Times New Roman"/>
              </w:rPr>
            </w:pPr>
            <w:r w:rsidRPr="00AB0049">
              <w:rPr>
                <w:rFonts w:ascii="Times New Roman" w:hAnsi="Times New Roman" w:cs="Times New Roman"/>
              </w:rPr>
              <w:t>Жоғары тұрған бюджеттен түсетін трансферттер, оның ішінде:</w:t>
            </w:r>
          </w:p>
        </w:tc>
        <w:tc>
          <w:tcPr>
            <w:tcW w:w="1560" w:type="dxa"/>
            <w:shd w:val="clear" w:color="000000" w:fill="FFFFFF"/>
            <w:noWrap/>
            <w:vAlign w:val="bottom"/>
            <w:hideMark/>
          </w:tcPr>
          <w:p w14:paraId="2C09567E" w14:textId="77777777" w:rsidR="00D14181" w:rsidRPr="00AB0049" w:rsidRDefault="00D14181"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21 434,0</w:t>
            </w:r>
          </w:p>
        </w:tc>
        <w:tc>
          <w:tcPr>
            <w:tcW w:w="2126" w:type="dxa"/>
            <w:shd w:val="clear" w:color="000000" w:fill="FFFFFF"/>
            <w:noWrap/>
            <w:vAlign w:val="bottom"/>
            <w:hideMark/>
          </w:tcPr>
          <w:p w14:paraId="7D47F94F" w14:textId="77777777" w:rsidR="00D14181" w:rsidRPr="00AB0049" w:rsidRDefault="00D14181"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24 463,0</w:t>
            </w:r>
          </w:p>
        </w:tc>
        <w:tc>
          <w:tcPr>
            <w:tcW w:w="1701" w:type="dxa"/>
            <w:shd w:val="clear" w:color="000000" w:fill="FFFFFF"/>
            <w:noWrap/>
            <w:vAlign w:val="bottom"/>
            <w:hideMark/>
          </w:tcPr>
          <w:p w14:paraId="4D344E39" w14:textId="77777777" w:rsidR="00D14181" w:rsidRPr="00AB0049" w:rsidRDefault="00D14181"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24 463,0</w:t>
            </w:r>
          </w:p>
        </w:tc>
        <w:tc>
          <w:tcPr>
            <w:tcW w:w="1559" w:type="dxa"/>
            <w:shd w:val="clear" w:color="000000" w:fill="FFFFFF"/>
            <w:vAlign w:val="bottom"/>
            <w:hideMark/>
          </w:tcPr>
          <w:p w14:paraId="6AA9CABA" w14:textId="77777777" w:rsidR="00D14181" w:rsidRPr="00AB0049" w:rsidRDefault="00D14181" w:rsidP="00FE19C5">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100,0</w:t>
            </w:r>
          </w:p>
        </w:tc>
      </w:tr>
      <w:tr w:rsidR="00D14181" w:rsidRPr="00AB0049" w14:paraId="01A79649" w14:textId="77777777" w:rsidTr="00BE502F">
        <w:trPr>
          <w:trHeight w:val="469"/>
        </w:trPr>
        <w:tc>
          <w:tcPr>
            <w:tcW w:w="2825" w:type="dxa"/>
            <w:shd w:val="clear" w:color="000000" w:fill="FFFFFF"/>
            <w:hideMark/>
          </w:tcPr>
          <w:p w14:paraId="59AEB92D" w14:textId="77777777" w:rsidR="00D14181" w:rsidRPr="00AB0049" w:rsidRDefault="00D14181" w:rsidP="00B5497F">
            <w:pPr>
              <w:rPr>
                <w:rFonts w:ascii="Times New Roman" w:hAnsi="Times New Roman" w:cs="Times New Roman"/>
              </w:rPr>
            </w:pPr>
            <w:r w:rsidRPr="00AB0049">
              <w:rPr>
                <w:rFonts w:ascii="Times New Roman" w:hAnsi="Times New Roman" w:cs="Times New Roman"/>
              </w:rPr>
              <w:t>Берілетін ағымдағы нысаналы трансферттер</w:t>
            </w:r>
          </w:p>
        </w:tc>
        <w:tc>
          <w:tcPr>
            <w:tcW w:w="1560" w:type="dxa"/>
            <w:shd w:val="clear" w:color="000000" w:fill="FFFFFF"/>
            <w:vAlign w:val="bottom"/>
            <w:hideMark/>
          </w:tcPr>
          <w:p w14:paraId="1F02EC22" w14:textId="77777777" w:rsidR="00D14181" w:rsidRPr="00AB0049" w:rsidRDefault="00D14181" w:rsidP="00FE19C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968,0</w:t>
            </w:r>
          </w:p>
        </w:tc>
        <w:tc>
          <w:tcPr>
            <w:tcW w:w="2126" w:type="dxa"/>
            <w:shd w:val="clear" w:color="000000" w:fill="FFFFFF"/>
            <w:noWrap/>
            <w:vAlign w:val="bottom"/>
            <w:hideMark/>
          </w:tcPr>
          <w:p w14:paraId="4E29A6B2" w14:textId="77777777" w:rsidR="00D14181" w:rsidRPr="00AB0049" w:rsidRDefault="00D14181" w:rsidP="00FE19C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3 997,0</w:t>
            </w:r>
          </w:p>
        </w:tc>
        <w:tc>
          <w:tcPr>
            <w:tcW w:w="1701" w:type="dxa"/>
            <w:shd w:val="clear" w:color="000000" w:fill="FFFFFF"/>
            <w:vAlign w:val="bottom"/>
            <w:hideMark/>
          </w:tcPr>
          <w:p w14:paraId="2EECEC68" w14:textId="77777777" w:rsidR="00D14181" w:rsidRPr="00AB0049" w:rsidRDefault="00D14181" w:rsidP="00FE19C5">
            <w:pPr>
              <w:spacing w:after="0" w:line="240" w:lineRule="auto"/>
              <w:contextualSpacing/>
              <w:jc w:val="center"/>
              <w:rPr>
                <w:rFonts w:ascii="Times New Roman" w:eastAsia="Times New Roman" w:hAnsi="Times New Roman" w:cs="Times New Roman"/>
                <w:i/>
                <w:sz w:val="24"/>
                <w:szCs w:val="24"/>
                <w:lang w:val="kk-KZ" w:eastAsia="ru-RU"/>
              </w:rPr>
            </w:pPr>
            <w:r w:rsidRPr="00AB0049">
              <w:rPr>
                <w:rFonts w:ascii="Times New Roman" w:eastAsia="Times New Roman" w:hAnsi="Times New Roman" w:cs="Times New Roman"/>
                <w:i/>
                <w:sz w:val="24"/>
                <w:szCs w:val="24"/>
                <w:lang w:val="kk-KZ" w:eastAsia="ru-RU"/>
              </w:rPr>
              <w:t>3 997,0</w:t>
            </w:r>
          </w:p>
        </w:tc>
        <w:tc>
          <w:tcPr>
            <w:tcW w:w="1559" w:type="dxa"/>
            <w:shd w:val="clear" w:color="000000" w:fill="FFFFFF"/>
            <w:vAlign w:val="bottom"/>
            <w:hideMark/>
          </w:tcPr>
          <w:p w14:paraId="52362148" w14:textId="77777777" w:rsidR="00D14181" w:rsidRPr="00AB0049" w:rsidRDefault="00D14181" w:rsidP="00FE19C5">
            <w:pPr>
              <w:spacing w:after="0" w:line="240" w:lineRule="auto"/>
              <w:contextualSpacing/>
              <w:jc w:val="center"/>
              <w:rPr>
                <w:rFonts w:ascii="Times New Roman" w:eastAsia="Times New Roman" w:hAnsi="Times New Roman" w:cs="Times New Roman"/>
                <w:bCs/>
                <w:i/>
                <w:color w:val="000000"/>
                <w:sz w:val="24"/>
                <w:szCs w:val="24"/>
                <w:lang w:val="kk-KZ" w:eastAsia="ru-RU"/>
              </w:rPr>
            </w:pPr>
            <w:r w:rsidRPr="00AB0049">
              <w:rPr>
                <w:rFonts w:ascii="Times New Roman" w:eastAsia="Times New Roman" w:hAnsi="Times New Roman" w:cs="Times New Roman"/>
                <w:bCs/>
                <w:i/>
                <w:color w:val="000000"/>
                <w:sz w:val="24"/>
                <w:szCs w:val="24"/>
                <w:lang w:val="kk-KZ" w:eastAsia="ru-RU"/>
              </w:rPr>
              <w:t>100,0</w:t>
            </w:r>
          </w:p>
        </w:tc>
      </w:tr>
      <w:tr w:rsidR="00D14181" w:rsidRPr="00AB0049" w14:paraId="1149E722" w14:textId="77777777" w:rsidTr="00BE502F">
        <w:trPr>
          <w:trHeight w:val="66"/>
        </w:trPr>
        <w:tc>
          <w:tcPr>
            <w:tcW w:w="2825" w:type="dxa"/>
            <w:shd w:val="clear" w:color="000000" w:fill="FFFFFF"/>
            <w:hideMark/>
          </w:tcPr>
          <w:p w14:paraId="153D1ACE" w14:textId="77777777" w:rsidR="00D14181" w:rsidRPr="00AB0049" w:rsidRDefault="00D14181" w:rsidP="00B5497F">
            <w:pPr>
              <w:rPr>
                <w:rFonts w:ascii="Times New Roman" w:hAnsi="Times New Roman" w:cs="Times New Roman"/>
              </w:rPr>
            </w:pPr>
            <w:r w:rsidRPr="00AB0049">
              <w:rPr>
                <w:rFonts w:ascii="Times New Roman" w:hAnsi="Times New Roman" w:cs="Times New Roman"/>
              </w:rPr>
              <w:t>Субвенция</w:t>
            </w:r>
          </w:p>
        </w:tc>
        <w:tc>
          <w:tcPr>
            <w:tcW w:w="1560" w:type="dxa"/>
            <w:shd w:val="clear" w:color="000000" w:fill="FFFFFF"/>
            <w:vAlign w:val="bottom"/>
            <w:hideMark/>
          </w:tcPr>
          <w:p w14:paraId="643A11B9" w14:textId="77777777" w:rsidR="00D14181" w:rsidRPr="00AB0049" w:rsidRDefault="00D14181" w:rsidP="00FE19C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20 466,0</w:t>
            </w:r>
          </w:p>
        </w:tc>
        <w:tc>
          <w:tcPr>
            <w:tcW w:w="2126" w:type="dxa"/>
            <w:shd w:val="clear" w:color="000000" w:fill="FFFFFF"/>
            <w:noWrap/>
            <w:vAlign w:val="bottom"/>
            <w:hideMark/>
          </w:tcPr>
          <w:p w14:paraId="22C6D717" w14:textId="77777777" w:rsidR="00D14181" w:rsidRPr="00AB0049" w:rsidRDefault="00D14181" w:rsidP="00FE19C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20 466,0</w:t>
            </w:r>
          </w:p>
        </w:tc>
        <w:tc>
          <w:tcPr>
            <w:tcW w:w="1701" w:type="dxa"/>
            <w:shd w:val="clear" w:color="000000" w:fill="FFFFFF"/>
            <w:vAlign w:val="bottom"/>
            <w:hideMark/>
          </w:tcPr>
          <w:p w14:paraId="4136464D" w14:textId="77777777" w:rsidR="00D14181" w:rsidRPr="00AB0049" w:rsidRDefault="00D14181" w:rsidP="00FE19C5">
            <w:pPr>
              <w:spacing w:after="0" w:line="240" w:lineRule="auto"/>
              <w:contextualSpacing/>
              <w:jc w:val="center"/>
              <w:rPr>
                <w:rFonts w:ascii="Times New Roman" w:eastAsia="Times New Roman" w:hAnsi="Times New Roman" w:cs="Times New Roman"/>
                <w:i/>
                <w:sz w:val="24"/>
                <w:szCs w:val="24"/>
                <w:lang w:val="kk-KZ" w:eastAsia="ru-RU"/>
              </w:rPr>
            </w:pPr>
            <w:r w:rsidRPr="00AB0049">
              <w:rPr>
                <w:rFonts w:ascii="Times New Roman" w:eastAsia="Times New Roman" w:hAnsi="Times New Roman" w:cs="Times New Roman"/>
                <w:i/>
                <w:color w:val="000000"/>
                <w:sz w:val="24"/>
                <w:szCs w:val="24"/>
                <w:lang w:val="kk-KZ" w:eastAsia="ru-RU"/>
              </w:rPr>
              <w:t>20 466,0</w:t>
            </w:r>
          </w:p>
        </w:tc>
        <w:tc>
          <w:tcPr>
            <w:tcW w:w="1559" w:type="dxa"/>
            <w:shd w:val="clear" w:color="000000" w:fill="FFFFFF"/>
            <w:vAlign w:val="bottom"/>
            <w:hideMark/>
          </w:tcPr>
          <w:p w14:paraId="5A33D39C" w14:textId="77777777" w:rsidR="00D14181" w:rsidRPr="00AB0049" w:rsidRDefault="00D14181" w:rsidP="00FE19C5">
            <w:pPr>
              <w:spacing w:after="0" w:line="240" w:lineRule="auto"/>
              <w:contextualSpacing/>
              <w:jc w:val="center"/>
              <w:rPr>
                <w:rFonts w:ascii="Times New Roman" w:eastAsia="Times New Roman" w:hAnsi="Times New Roman" w:cs="Times New Roman"/>
                <w:bCs/>
                <w:i/>
                <w:color w:val="000000"/>
                <w:sz w:val="24"/>
                <w:szCs w:val="24"/>
                <w:lang w:val="kk-KZ" w:eastAsia="ru-RU"/>
              </w:rPr>
            </w:pPr>
            <w:r w:rsidRPr="00AB0049">
              <w:rPr>
                <w:rFonts w:ascii="Times New Roman" w:eastAsia="Times New Roman" w:hAnsi="Times New Roman" w:cs="Times New Roman"/>
                <w:bCs/>
                <w:i/>
                <w:color w:val="000000"/>
                <w:sz w:val="24"/>
                <w:szCs w:val="24"/>
                <w:lang w:val="kk-KZ" w:eastAsia="ru-RU"/>
              </w:rPr>
              <w:t>100,0</w:t>
            </w:r>
          </w:p>
        </w:tc>
      </w:tr>
      <w:tr w:rsidR="00D14181" w:rsidRPr="00AB0049" w14:paraId="7F67C99F" w14:textId="77777777" w:rsidTr="00FE19C5">
        <w:trPr>
          <w:trHeight w:val="259"/>
        </w:trPr>
        <w:tc>
          <w:tcPr>
            <w:tcW w:w="2825" w:type="dxa"/>
            <w:shd w:val="clear" w:color="000000" w:fill="FFFFFF"/>
            <w:hideMark/>
          </w:tcPr>
          <w:p w14:paraId="5B34C690" w14:textId="77777777" w:rsidR="00D14181" w:rsidRPr="00AB0049" w:rsidRDefault="00D14181" w:rsidP="00B5497F">
            <w:pPr>
              <w:rPr>
                <w:rFonts w:ascii="Times New Roman" w:hAnsi="Times New Roman" w:cs="Times New Roman"/>
              </w:rPr>
            </w:pPr>
            <w:r w:rsidRPr="00AB0049">
              <w:rPr>
                <w:rFonts w:ascii="Times New Roman" w:hAnsi="Times New Roman" w:cs="Times New Roman"/>
              </w:rPr>
              <w:t>1. Шығындар</w:t>
            </w:r>
          </w:p>
        </w:tc>
        <w:tc>
          <w:tcPr>
            <w:tcW w:w="1560" w:type="dxa"/>
            <w:shd w:val="clear" w:color="000000" w:fill="FFFFFF"/>
            <w:vAlign w:val="bottom"/>
            <w:hideMark/>
          </w:tcPr>
          <w:p w14:paraId="12B25988" w14:textId="77777777" w:rsidR="00D14181" w:rsidRPr="00AB0049" w:rsidRDefault="00D14181" w:rsidP="00FE19C5">
            <w:pPr>
              <w:spacing w:after="0" w:line="240" w:lineRule="auto"/>
              <w:contextualSpacing/>
              <w:jc w:val="center"/>
              <w:rPr>
                <w:rFonts w:ascii="Times New Roman" w:eastAsia="Times New Roman" w:hAnsi="Times New Roman" w:cs="Times New Roman"/>
                <w:b/>
                <w:color w:val="000000"/>
                <w:sz w:val="24"/>
                <w:szCs w:val="24"/>
                <w:lang w:val="kk-KZ" w:eastAsia="ru-RU"/>
              </w:rPr>
            </w:pPr>
            <w:r w:rsidRPr="00AB0049">
              <w:rPr>
                <w:rFonts w:ascii="Times New Roman" w:eastAsia="Times New Roman" w:hAnsi="Times New Roman" w:cs="Times New Roman"/>
                <w:b/>
                <w:color w:val="000000"/>
                <w:sz w:val="24"/>
                <w:szCs w:val="24"/>
                <w:lang w:val="kk-KZ" w:eastAsia="ru-RU"/>
              </w:rPr>
              <w:t>22 646,0</w:t>
            </w:r>
          </w:p>
        </w:tc>
        <w:tc>
          <w:tcPr>
            <w:tcW w:w="2126" w:type="dxa"/>
            <w:shd w:val="clear" w:color="000000" w:fill="FFFFFF"/>
            <w:noWrap/>
            <w:vAlign w:val="bottom"/>
            <w:hideMark/>
          </w:tcPr>
          <w:p w14:paraId="5F217A5D" w14:textId="77777777" w:rsidR="00D14181" w:rsidRPr="00AB0049" w:rsidRDefault="00D14181" w:rsidP="00FE19C5">
            <w:pPr>
              <w:spacing w:after="0" w:line="240" w:lineRule="auto"/>
              <w:contextualSpacing/>
              <w:jc w:val="center"/>
              <w:rPr>
                <w:rFonts w:ascii="Times New Roman" w:eastAsia="Times New Roman" w:hAnsi="Times New Roman" w:cs="Times New Roman"/>
                <w:b/>
                <w:color w:val="000000"/>
                <w:sz w:val="24"/>
                <w:szCs w:val="24"/>
                <w:lang w:val="kk-KZ" w:eastAsia="ru-RU"/>
              </w:rPr>
            </w:pPr>
            <w:r w:rsidRPr="00AB0049">
              <w:rPr>
                <w:rFonts w:ascii="Times New Roman" w:eastAsia="Times New Roman" w:hAnsi="Times New Roman" w:cs="Times New Roman"/>
                <w:b/>
                <w:color w:val="000000"/>
                <w:sz w:val="24"/>
                <w:szCs w:val="24"/>
                <w:lang w:val="kk-KZ" w:eastAsia="ru-RU"/>
              </w:rPr>
              <w:t>28 409,0</w:t>
            </w:r>
          </w:p>
        </w:tc>
        <w:tc>
          <w:tcPr>
            <w:tcW w:w="1701" w:type="dxa"/>
            <w:shd w:val="clear" w:color="000000" w:fill="FFFFFF"/>
            <w:vAlign w:val="bottom"/>
            <w:hideMark/>
          </w:tcPr>
          <w:p w14:paraId="22603853" w14:textId="77777777" w:rsidR="00D14181" w:rsidRPr="00AB0049" w:rsidRDefault="00D14181" w:rsidP="00FE19C5">
            <w:pPr>
              <w:spacing w:after="0" w:line="240" w:lineRule="auto"/>
              <w:contextualSpacing/>
              <w:jc w:val="center"/>
              <w:rPr>
                <w:rFonts w:ascii="Times New Roman" w:eastAsia="Times New Roman" w:hAnsi="Times New Roman" w:cs="Times New Roman"/>
                <w:b/>
                <w:sz w:val="24"/>
                <w:szCs w:val="24"/>
                <w:lang w:val="kk-KZ" w:eastAsia="ru-RU"/>
              </w:rPr>
            </w:pPr>
            <w:r w:rsidRPr="00AB0049">
              <w:rPr>
                <w:rFonts w:ascii="Times New Roman" w:eastAsia="Times New Roman" w:hAnsi="Times New Roman" w:cs="Times New Roman"/>
                <w:b/>
                <w:sz w:val="24"/>
                <w:szCs w:val="24"/>
                <w:lang w:val="kk-KZ" w:eastAsia="ru-RU"/>
              </w:rPr>
              <w:t>28 365,2</w:t>
            </w:r>
          </w:p>
        </w:tc>
        <w:tc>
          <w:tcPr>
            <w:tcW w:w="1559" w:type="dxa"/>
            <w:shd w:val="clear" w:color="000000" w:fill="FFFFFF"/>
            <w:vAlign w:val="bottom"/>
            <w:hideMark/>
          </w:tcPr>
          <w:p w14:paraId="605D8943" w14:textId="77777777" w:rsidR="00D14181" w:rsidRPr="00AB0049" w:rsidRDefault="00D14181" w:rsidP="00FE19C5">
            <w:pPr>
              <w:spacing w:after="0" w:line="240" w:lineRule="auto"/>
              <w:contextualSpacing/>
              <w:jc w:val="center"/>
              <w:rPr>
                <w:rFonts w:ascii="Times New Roman" w:eastAsia="Times New Roman" w:hAnsi="Times New Roman" w:cs="Times New Roman"/>
                <w:b/>
                <w:bCs/>
                <w:color w:val="000000"/>
                <w:sz w:val="24"/>
                <w:szCs w:val="24"/>
                <w:lang w:val="kk-KZ" w:eastAsia="ru-RU"/>
              </w:rPr>
            </w:pPr>
            <w:r w:rsidRPr="00AB0049">
              <w:rPr>
                <w:rFonts w:ascii="Times New Roman" w:eastAsia="Times New Roman" w:hAnsi="Times New Roman" w:cs="Times New Roman"/>
                <w:b/>
                <w:bCs/>
                <w:color w:val="000000"/>
                <w:sz w:val="24"/>
                <w:szCs w:val="24"/>
                <w:lang w:val="kk-KZ" w:eastAsia="ru-RU"/>
              </w:rPr>
              <w:t>100,0</w:t>
            </w:r>
          </w:p>
        </w:tc>
      </w:tr>
      <w:tr w:rsidR="00D14181" w:rsidRPr="00AB0049" w14:paraId="180AA7DC" w14:textId="77777777" w:rsidTr="00FE19C5">
        <w:trPr>
          <w:trHeight w:val="273"/>
        </w:trPr>
        <w:tc>
          <w:tcPr>
            <w:tcW w:w="2825" w:type="dxa"/>
            <w:shd w:val="clear" w:color="000000" w:fill="FFFFFF"/>
          </w:tcPr>
          <w:p w14:paraId="4BAEC362" w14:textId="77777777" w:rsidR="00D14181" w:rsidRPr="00AB0049" w:rsidRDefault="00D14181" w:rsidP="00B5497F">
            <w:pPr>
              <w:rPr>
                <w:rFonts w:ascii="Times New Roman" w:hAnsi="Times New Roman" w:cs="Times New Roman"/>
              </w:rPr>
            </w:pPr>
            <w:r w:rsidRPr="00AB0049">
              <w:rPr>
                <w:rFonts w:ascii="Times New Roman" w:hAnsi="Times New Roman" w:cs="Times New Roman"/>
              </w:rPr>
              <w:t>Оның ішінде мемлекеттік басқару</w:t>
            </w:r>
          </w:p>
        </w:tc>
        <w:tc>
          <w:tcPr>
            <w:tcW w:w="1560" w:type="dxa"/>
            <w:shd w:val="clear" w:color="000000" w:fill="FFFFFF"/>
            <w:vAlign w:val="bottom"/>
          </w:tcPr>
          <w:p w14:paraId="0A8A72BA" w14:textId="77777777" w:rsidR="00D14181" w:rsidRPr="00AB0049" w:rsidRDefault="00D14181" w:rsidP="00FE19C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21 336,0</w:t>
            </w:r>
          </w:p>
        </w:tc>
        <w:tc>
          <w:tcPr>
            <w:tcW w:w="2126" w:type="dxa"/>
            <w:shd w:val="clear" w:color="000000" w:fill="FFFFFF"/>
            <w:noWrap/>
            <w:vAlign w:val="bottom"/>
          </w:tcPr>
          <w:p w14:paraId="7C60012A" w14:textId="77777777" w:rsidR="00D14181" w:rsidRPr="00AB0049" w:rsidRDefault="00D14181" w:rsidP="00FE19C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25 259,0</w:t>
            </w:r>
          </w:p>
        </w:tc>
        <w:tc>
          <w:tcPr>
            <w:tcW w:w="1701" w:type="dxa"/>
            <w:shd w:val="clear" w:color="000000" w:fill="FFFFFF"/>
            <w:vAlign w:val="bottom"/>
          </w:tcPr>
          <w:p w14:paraId="0A199FEC" w14:textId="77777777" w:rsidR="00D14181" w:rsidRPr="00AB0049" w:rsidRDefault="00D14181" w:rsidP="00FE19C5">
            <w:pPr>
              <w:spacing w:after="0" w:line="240" w:lineRule="auto"/>
              <w:contextualSpacing/>
              <w:jc w:val="center"/>
              <w:rPr>
                <w:rFonts w:ascii="Times New Roman" w:eastAsia="Times New Roman" w:hAnsi="Times New Roman" w:cs="Times New Roman"/>
                <w:i/>
                <w:sz w:val="24"/>
                <w:szCs w:val="24"/>
                <w:lang w:val="kk-KZ" w:eastAsia="ru-RU"/>
              </w:rPr>
            </w:pPr>
            <w:r w:rsidRPr="00AB0049">
              <w:rPr>
                <w:rFonts w:ascii="Times New Roman" w:eastAsia="Times New Roman" w:hAnsi="Times New Roman" w:cs="Times New Roman"/>
                <w:i/>
                <w:sz w:val="24"/>
                <w:szCs w:val="24"/>
                <w:lang w:val="kk-KZ" w:eastAsia="ru-RU"/>
              </w:rPr>
              <w:t>25 224,0</w:t>
            </w:r>
          </w:p>
        </w:tc>
        <w:tc>
          <w:tcPr>
            <w:tcW w:w="1559" w:type="dxa"/>
            <w:shd w:val="clear" w:color="000000" w:fill="FFFFFF"/>
            <w:vAlign w:val="bottom"/>
          </w:tcPr>
          <w:p w14:paraId="1418D75C" w14:textId="77777777" w:rsidR="00D14181" w:rsidRPr="00AB0049" w:rsidRDefault="00D14181" w:rsidP="00FE19C5">
            <w:pPr>
              <w:spacing w:after="0" w:line="240" w:lineRule="auto"/>
              <w:contextualSpacing/>
              <w:jc w:val="center"/>
              <w:rPr>
                <w:rFonts w:ascii="Times New Roman" w:eastAsia="Times New Roman" w:hAnsi="Times New Roman" w:cs="Times New Roman"/>
                <w:bCs/>
                <w:i/>
                <w:color w:val="000000"/>
                <w:sz w:val="24"/>
                <w:szCs w:val="24"/>
                <w:lang w:val="kk-KZ" w:eastAsia="ru-RU"/>
              </w:rPr>
            </w:pPr>
            <w:r w:rsidRPr="00AB0049">
              <w:rPr>
                <w:rFonts w:ascii="Times New Roman" w:eastAsia="Times New Roman" w:hAnsi="Times New Roman" w:cs="Times New Roman"/>
                <w:bCs/>
                <w:i/>
                <w:color w:val="000000"/>
                <w:sz w:val="24"/>
                <w:szCs w:val="24"/>
                <w:lang w:val="kk-KZ" w:eastAsia="ru-RU"/>
              </w:rPr>
              <w:t>99,9</w:t>
            </w:r>
          </w:p>
        </w:tc>
      </w:tr>
      <w:tr w:rsidR="00D14181" w:rsidRPr="00AB0049" w14:paraId="41A13F03" w14:textId="77777777" w:rsidTr="00FE19C5">
        <w:trPr>
          <w:trHeight w:val="295"/>
        </w:trPr>
        <w:tc>
          <w:tcPr>
            <w:tcW w:w="2825" w:type="dxa"/>
            <w:shd w:val="clear" w:color="000000" w:fill="FFFFFF"/>
          </w:tcPr>
          <w:p w14:paraId="6BD668AE" w14:textId="77777777" w:rsidR="00D14181" w:rsidRPr="00AB0049" w:rsidRDefault="00D14181" w:rsidP="00B5497F">
            <w:pPr>
              <w:rPr>
                <w:rFonts w:ascii="Times New Roman" w:hAnsi="Times New Roman" w:cs="Times New Roman"/>
              </w:rPr>
            </w:pPr>
            <w:r w:rsidRPr="00AB0049">
              <w:rPr>
                <w:rFonts w:ascii="Times New Roman" w:hAnsi="Times New Roman" w:cs="Times New Roman"/>
              </w:rPr>
              <w:t>ТҮКШ</w:t>
            </w:r>
          </w:p>
        </w:tc>
        <w:tc>
          <w:tcPr>
            <w:tcW w:w="1560" w:type="dxa"/>
            <w:shd w:val="clear" w:color="000000" w:fill="FFFFFF"/>
            <w:vAlign w:val="bottom"/>
          </w:tcPr>
          <w:p w14:paraId="1B7AB92C" w14:textId="77777777" w:rsidR="00D14181" w:rsidRPr="00AB0049" w:rsidRDefault="00D14181" w:rsidP="00FE19C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1 310,0</w:t>
            </w:r>
          </w:p>
        </w:tc>
        <w:tc>
          <w:tcPr>
            <w:tcW w:w="2126" w:type="dxa"/>
            <w:shd w:val="clear" w:color="000000" w:fill="FFFFFF"/>
            <w:noWrap/>
            <w:vAlign w:val="bottom"/>
          </w:tcPr>
          <w:p w14:paraId="4E1E9E6E" w14:textId="77777777" w:rsidR="00D14181" w:rsidRPr="00AB0049" w:rsidRDefault="00D14181" w:rsidP="00FE19C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3 150,0</w:t>
            </w:r>
          </w:p>
        </w:tc>
        <w:tc>
          <w:tcPr>
            <w:tcW w:w="1701" w:type="dxa"/>
            <w:shd w:val="clear" w:color="000000" w:fill="FFFFFF"/>
            <w:vAlign w:val="bottom"/>
          </w:tcPr>
          <w:p w14:paraId="07B0CCD0" w14:textId="77777777" w:rsidR="00D14181" w:rsidRPr="00AB0049" w:rsidRDefault="00D14181" w:rsidP="00FE19C5">
            <w:pPr>
              <w:spacing w:after="0" w:line="240" w:lineRule="auto"/>
              <w:contextualSpacing/>
              <w:jc w:val="center"/>
              <w:rPr>
                <w:rFonts w:ascii="Times New Roman" w:eastAsia="Times New Roman" w:hAnsi="Times New Roman" w:cs="Times New Roman"/>
                <w:i/>
                <w:sz w:val="24"/>
                <w:szCs w:val="24"/>
                <w:lang w:val="kk-KZ" w:eastAsia="ru-RU"/>
              </w:rPr>
            </w:pPr>
            <w:r w:rsidRPr="00AB0049">
              <w:rPr>
                <w:rFonts w:ascii="Times New Roman" w:eastAsia="Times New Roman" w:hAnsi="Times New Roman" w:cs="Times New Roman"/>
                <w:i/>
                <w:sz w:val="24"/>
                <w:szCs w:val="24"/>
                <w:lang w:val="kk-KZ" w:eastAsia="ru-RU"/>
              </w:rPr>
              <w:t>3 141,2</w:t>
            </w:r>
          </w:p>
        </w:tc>
        <w:tc>
          <w:tcPr>
            <w:tcW w:w="1559" w:type="dxa"/>
            <w:shd w:val="clear" w:color="000000" w:fill="FFFFFF"/>
            <w:vAlign w:val="bottom"/>
          </w:tcPr>
          <w:p w14:paraId="24ADFBCA" w14:textId="77777777" w:rsidR="00D14181" w:rsidRPr="00AB0049" w:rsidRDefault="00D14181" w:rsidP="00FE19C5">
            <w:pPr>
              <w:spacing w:after="0" w:line="240" w:lineRule="auto"/>
              <w:contextualSpacing/>
              <w:jc w:val="center"/>
              <w:rPr>
                <w:rFonts w:ascii="Times New Roman" w:eastAsia="Times New Roman" w:hAnsi="Times New Roman" w:cs="Times New Roman"/>
                <w:bCs/>
                <w:i/>
                <w:color w:val="000000"/>
                <w:sz w:val="24"/>
                <w:szCs w:val="24"/>
                <w:lang w:val="kk-KZ" w:eastAsia="ru-RU"/>
              </w:rPr>
            </w:pPr>
            <w:r w:rsidRPr="00AB0049">
              <w:rPr>
                <w:rFonts w:ascii="Times New Roman" w:eastAsia="Times New Roman" w:hAnsi="Times New Roman" w:cs="Times New Roman"/>
                <w:bCs/>
                <w:i/>
                <w:color w:val="000000"/>
                <w:sz w:val="24"/>
                <w:szCs w:val="24"/>
                <w:lang w:val="kk-KZ" w:eastAsia="ru-RU"/>
              </w:rPr>
              <w:t>99,7</w:t>
            </w:r>
          </w:p>
        </w:tc>
      </w:tr>
    </w:tbl>
    <w:p w14:paraId="61FB2CA1" w14:textId="77777777" w:rsidR="00D14181" w:rsidRPr="00AB0049" w:rsidRDefault="00D14181"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2020 жылғы кірістер-29 627,3 мың теңге түсті (104,3%), оның ішінде:</w:t>
      </w:r>
    </w:p>
    <w:p w14:paraId="7BEC14D2" w14:textId="77777777" w:rsidR="00D14181" w:rsidRPr="00AB0049" w:rsidRDefault="00D14181"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Салықтық түсімдер-жоспар 970,0 мың теңге, іс жүзінде 2 427,4 мың теңге (250,2%), оның ішінде:</w:t>
      </w:r>
    </w:p>
    <w:p w14:paraId="2AE7B18E" w14:textId="77777777" w:rsidR="00D14181" w:rsidRPr="00AB0049" w:rsidRDefault="00D14181"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 ЖТС-жоспар 90,0 мың теңге, іс жүзінде 186,5 мың теңге (207,2%);</w:t>
      </w:r>
    </w:p>
    <w:p w14:paraId="15935268" w14:textId="77777777" w:rsidR="00D14181" w:rsidRPr="00AB0049" w:rsidRDefault="00D14181"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 Мүлік салығы-жоспар 18,0 мың теңге, іс жүзінде 22,2 мың теңге (123,6%);</w:t>
      </w:r>
    </w:p>
    <w:p w14:paraId="4FCD0DA3" w14:textId="77777777" w:rsidR="00D14181" w:rsidRPr="00AB0049" w:rsidRDefault="00D14181"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 Жер салығы - жоспар 74,0 мың теңге, іс жүзінде 157,8 мың теңге (213,2%);</w:t>
      </w:r>
    </w:p>
    <w:p w14:paraId="0891065A" w14:textId="77777777" w:rsidR="00D14181" w:rsidRPr="00AB0049" w:rsidRDefault="00D14181"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 Көлік салығы - жоспар-788,0 мың теңге, іс жүзінде 1 797,1 мың теңге (366,5%);</w:t>
      </w:r>
    </w:p>
    <w:p w14:paraId="3EAD5FE5" w14:textId="77777777" w:rsidR="00D14181" w:rsidRPr="00AB0049" w:rsidRDefault="00D14181"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 Тауарларға, жұмыстарға салынатын ішкі салықтар-жоспар - 0 мың теңге, іс жүзінде 21,8 мың теңге (0%).</w:t>
      </w:r>
    </w:p>
    <w:p w14:paraId="1C44ACAF" w14:textId="77777777" w:rsidR="00D14181" w:rsidRPr="00AB0049" w:rsidRDefault="00D14181"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Салықтық емес түсімдер-жоспар 2 976,0 мың теңге, факт бойынша 2 736,9 мың теңге (92,0%), оның ішінде:</w:t>
      </w:r>
    </w:p>
    <w:p w14:paraId="11A17CE9" w14:textId="77777777" w:rsidR="00D14181" w:rsidRPr="00AB0049" w:rsidRDefault="00D14181"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 Мемлекет меншігіндегі мүлікті жалға беруден түсетін кірістер-жоспар 242,0 мың теңге, іс жүзінде 0,0 мың теңге (0,0%);</w:t>
      </w:r>
    </w:p>
    <w:p w14:paraId="7B41A71F" w14:textId="77777777" w:rsidR="00D14181" w:rsidRPr="00AB0049" w:rsidRDefault="00D14181"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 Басқа да салықтық емес түсімдер-жоспар 2 734,0 мың теңге, факт бойынша 2 736,9,0 мың теңге (100,1%);</w:t>
      </w:r>
    </w:p>
    <w:p w14:paraId="20B53E1C" w14:textId="77777777" w:rsidR="00D14181" w:rsidRPr="00AB0049" w:rsidRDefault="00D14181"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алулар-жоспар 0 теңге, факт бойынша 0 теңге.</w:t>
      </w:r>
    </w:p>
    <w:p w14:paraId="641C76BC" w14:textId="77777777" w:rsidR="00D14181" w:rsidRPr="00AB0049" w:rsidRDefault="00D14181"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Трансферттер түсімі-жоспар бойынша 24 463,0 мың теңге, іс жүзінде 24463,0 мың теңге (100,0%), оның ішінде:</w:t>
      </w:r>
    </w:p>
    <w:p w14:paraId="3303FDD6" w14:textId="77777777" w:rsidR="00D14181" w:rsidRPr="00AB0049" w:rsidRDefault="00D14181"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 Субвенциялар-жоспар 20 466,0 мың теңге, факт бойынша 20 466,0 мың теңге (100%);</w:t>
      </w:r>
    </w:p>
    <w:p w14:paraId="3B2DD807" w14:textId="77777777" w:rsidR="00D14181" w:rsidRPr="00AB0049" w:rsidRDefault="00D14181"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 Жоғары тұрған бюджеттен трансферттер 3 997,0 мың теңге, факт бойынша 3997,0 мың теңге (100,0 %).</w:t>
      </w:r>
    </w:p>
    <w:p w14:paraId="68C563D9" w14:textId="77777777" w:rsidR="00D14181" w:rsidRPr="00AB0049" w:rsidRDefault="00D14181"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bCs/>
          <w:sz w:val="28"/>
          <w:szCs w:val="28"/>
          <w:u w:val="single"/>
          <w:lang w:val="kk-KZ" w:eastAsia="ar-SA"/>
        </w:rPr>
      </w:pPr>
      <w:r w:rsidRPr="00AB0049">
        <w:rPr>
          <w:rFonts w:ascii="Times New Roman" w:eastAsia="Times New Roman" w:hAnsi="Times New Roman" w:cs="Times New Roman"/>
          <w:bCs/>
          <w:sz w:val="28"/>
          <w:szCs w:val="28"/>
          <w:lang w:eastAsia="ar-SA"/>
        </w:rPr>
        <w:t>2020 жылғы шығындар 28 365,2,0 мың теңге сомасында жүргізілді (100,0%), жоспар бойынша 22 646,0 мың теңге бекітілді, 28 409 мың теңгеге түзетілді, іс жүзінде 28 365,2 мың теңге.</w:t>
      </w:r>
      <w:r w:rsidRPr="00AB0049">
        <w:rPr>
          <w:rFonts w:ascii="Times New Roman" w:eastAsia="Times New Roman" w:hAnsi="Times New Roman" w:cs="Times New Roman"/>
          <w:bCs/>
          <w:sz w:val="28"/>
          <w:szCs w:val="28"/>
          <w:u w:val="single"/>
          <w:lang w:val="kk-KZ" w:eastAsia="ar-SA"/>
        </w:rPr>
        <w:t xml:space="preserve"> </w:t>
      </w:r>
    </w:p>
    <w:p w14:paraId="77947DD4" w14:textId="77777777" w:rsidR="00D14181" w:rsidRPr="00AB0049" w:rsidRDefault="00D14181" w:rsidP="00D14181">
      <w:pPr>
        <w:widowControl w:val="0"/>
        <w:tabs>
          <w:tab w:val="left" w:pos="0"/>
        </w:tabs>
        <w:suppressAutoHyphens/>
        <w:spacing w:after="0" w:line="240" w:lineRule="auto"/>
        <w:ind w:firstLine="720"/>
        <w:contextualSpacing/>
        <w:jc w:val="center"/>
        <w:rPr>
          <w:rFonts w:ascii="Times New Roman" w:eastAsia="Times New Roman" w:hAnsi="Times New Roman" w:cs="Times New Roman"/>
          <w:b/>
          <w:bCs/>
          <w:sz w:val="28"/>
          <w:szCs w:val="28"/>
          <w:u w:val="single"/>
          <w:lang w:val="kk-KZ" w:eastAsia="ar-SA"/>
        </w:rPr>
      </w:pPr>
    </w:p>
    <w:p w14:paraId="16AC33D7" w14:textId="77777777" w:rsidR="00934409" w:rsidRPr="00AB0049" w:rsidRDefault="00934409" w:rsidP="00D14181">
      <w:pPr>
        <w:widowControl w:val="0"/>
        <w:tabs>
          <w:tab w:val="left" w:pos="0"/>
        </w:tabs>
        <w:suppressAutoHyphens/>
        <w:spacing w:after="0" w:line="240" w:lineRule="auto"/>
        <w:ind w:firstLine="720"/>
        <w:contextualSpacing/>
        <w:jc w:val="center"/>
        <w:rPr>
          <w:rFonts w:ascii="Times New Roman" w:hAnsi="Times New Roman" w:cs="Times New Roman"/>
          <w:b/>
          <w:sz w:val="28"/>
          <w:szCs w:val="28"/>
          <w:u w:val="single"/>
          <w:lang w:val="kk-KZ" w:eastAsia="ar-SA"/>
        </w:rPr>
      </w:pPr>
      <w:r w:rsidRPr="00AB0049">
        <w:rPr>
          <w:rFonts w:ascii="Times New Roman" w:hAnsi="Times New Roman" w:cs="Times New Roman"/>
          <w:b/>
          <w:sz w:val="28"/>
          <w:szCs w:val="28"/>
          <w:u w:val="single"/>
          <w:lang w:val="kk-KZ" w:eastAsia="ar-SA"/>
        </w:rPr>
        <w:t>«Рубежка ауылдық округі әкімінің аппараты» ММ</w:t>
      </w:r>
    </w:p>
    <w:p w14:paraId="674D8277" w14:textId="77777777" w:rsidR="00934409" w:rsidRPr="00AB0049" w:rsidRDefault="00934409" w:rsidP="00934409">
      <w:pPr>
        <w:widowControl w:val="0"/>
        <w:tabs>
          <w:tab w:val="left" w:pos="0"/>
        </w:tabs>
        <w:suppressAutoHyphens/>
        <w:spacing w:after="0" w:line="240" w:lineRule="auto"/>
        <w:ind w:firstLine="720"/>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val="kk-KZ" w:eastAsia="ar-SA"/>
        </w:rPr>
        <w:t xml:space="preserve">   </w:t>
      </w:r>
      <w:r w:rsidRPr="00AB0049">
        <w:rPr>
          <w:rFonts w:ascii="Times New Roman" w:eastAsia="Times New Roman" w:hAnsi="Times New Roman" w:cs="Times New Roman"/>
          <w:sz w:val="24"/>
          <w:szCs w:val="24"/>
          <w:lang w:eastAsia="ar-SA"/>
        </w:rPr>
        <w:t>(</w:t>
      </w:r>
      <w:r w:rsidRPr="00AB0049">
        <w:rPr>
          <w:rFonts w:ascii="Times New Roman" w:eastAsia="Times New Roman" w:hAnsi="Times New Roman" w:cs="Times New Roman"/>
          <w:sz w:val="24"/>
          <w:szCs w:val="24"/>
          <w:lang w:val="kk-KZ" w:eastAsia="ar-SA"/>
        </w:rPr>
        <w:t xml:space="preserve">мың </w:t>
      </w:r>
      <w:r w:rsidRPr="00AB0049">
        <w:rPr>
          <w:rFonts w:ascii="Times New Roman" w:eastAsia="Times New Roman" w:hAnsi="Times New Roman" w:cs="Times New Roman"/>
          <w:sz w:val="24"/>
          <w:szCs w:val="24"/>
          <w:lang w:eastAsia="ar-SA"/>
        </w:rPr>
        <w:t xml:space="preserve"> те</w:t>
      </w:r>
      <w:r w:rsidRPr="00AB0049">
        <w:rPr>
          <w:rFonts w:ascii="Times New Roman" w:eastAsia="Times New Roman" w:hAnsi="Times New Roman" w:cs="Times New Roman"/>
          <w:sz w:val="24"/>
          <w:szCs w:val="24"/>
          <w:lang w:val="kk-KZ" w:eastAsia="ar-SA"/>
        </w:rPr>
        <w:t>ң</w:t>
      </w:r>
      <w:r w:rsidRPr="00AB0049">
        <w:rPr>
          <w:rFonts w:ascii="Times New Roman" w:eastAsia="Times New Roman" w:hAnsi="Times New Roman" w:cs="Times New Roman"/>
          <w:sz w:val="24"/>
          <w:szCs w:val="24"/>
          <w:lang w:eastAsia="ar-SA"/>
        </w:rPr>
        <w:t>ге)</w:t>
      </w:r>
    </w:p>
    <w:tbl>
      <w:tblPr>
        <w:tblW w:w="9771"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5"/>
        <w:gridCol w:w="1560"/>
        <w:gridCol w:w="2126"/>
        <w:gridCol w:w="1701"/>
        <w:gridCol w:w="1559"/>
      </w:tblGrid>
      <w:tr w:rsidR="00FE19C5" w:rsidRPr="00AB0049" w14:paraId="04364B80" w14:textId="77777777" w:rsidTr="00FE19C5">
        <w:trPr>
          <w:trHeight w:val="390"/>
        </w:trPr>
        <w:tc>
          <w:tcPr>
            <w:tcW w:w="2825" w:type="dxa"/>
            <w:vMerge w:val="restart"/>
            <w:shd w:val="clear" w:color="000000" w:fill="FFFFFF"/>
            <w:vAlign w:val="center"/>
            <w:hideMark/>
          </w:tcPr>
          <w:p w14:paraId="2392F463" w14:textId="77777777" w:rsidR="00FE19C5" w:rsidRPr="00AB0049" w:rsidRDefault="00934409" w:rsidP="00FE19C5">
            <w:pPr>
              <w:spacing w:after="0" w:line="240" w:lineRule="auto"/>
              <w:contextualSpacing/>
              <w:jc w:val="center"/>
              <w:rPr>
                <w:rFonts w:ascii="Times New Roman" w:eastAsia="Times New Roman" w:hAnsi="Times New Roman" w:cs="Times New Roman"/>
                <w:b/>
                <w:bCs/>
                <w:sz w:val="24"/>
                <w:szCs w:val="24"/>
                <w:lang w:val="kk-KZ" w:eastAsia="ru-RU"/>
              </w:rPr>
            </w:pPr>
            <w:r w:rsidRPr="00AB0049">
              <w:rPr>
                <w:rFonts w:ascii="Times New Roman" w:eastAsia="Times New Roman" w:hAnsi="Times New Roman" w:cs="Times New Roman"/>
                <w:b/>
                <w:bCs/>
                <w:sz w:val="24"/>
                <w:szCs w:val="24"/>
                <w:lang w:val="kk-KZ" w:eastAsia="ru-RU"/>
              </w:rPr>
              <w:t>Атауы</w:t>
            </w:r>
          </w:p>
        </w:tc>
        <w:tc>
          <w:tcPr>
            <w:tcW w:w="6946" w:type="dxa"/>
            <w:gridSpan w:val="4"/>
            <w:shd w:val="clear" w:color="000000" w:fill="FFFFFF"/>
            <w:vAlign w:val="center"/>
          </w:tcPr>
          <w:p w14:paraId="57B635AE" w14:textId="77777777" w:rsidR="00FE19C5" w:rsidRPr="00AB0049" w:rsidRDefault="00FE19C5" w:rsidP="00FE19C5">
            <w:pPr>
              <w:spacing w:after="0" w:line="240" w:lineRule="auto"/>
              <w:contextualSpacing/>
              <w:jc w:val="center"/>
              <w:rPr>
                <w:rFonts w:ascii="Times New Roman" w:eastAsia="Times New Roman" w:hAnsi="Times New Roman" w:cs="Times New Roman"/>
                <w:b/>
                <w:bCs/>
                <w:color w:val="000000"/>
                <w:sz w:val="24"/>
                <w:szCs w:val="24"/>
                <w:lang w:val="kk-KZ" w:eastAsia="ru-RU"/>
              </w:rPr>
            </w:pPr>
          </w:p>
        </w:tc>
      </w:tr>
      <w:tr w:rsidR="001C212D" w:rsidRPr="00AB0049" w14:paraId="56241437" w14:textId="77777777" w:rsidTr="00FE19C5">
        <w:trPr>
          <w:trHeight w:val="739"/>
        </w:trPr>
        <w:tc>
          <w:tcPr>
            <w:tcW w:w="2825" w:type="dxa"/>
            <w:vMerge/>
            <w:vAlign w:val="center"/>
            <w:hideMark/>
          </w:tcPr>
          <w:p w14:paraId="31FB2792" w14:textId="77777777" w:rsidR="001C212D" w:rsidRPr="00AB0049" w:rsidRDefault="001C212D" w:rsidP="00FE19C5">
            <w:pPr>
              <w:spacing w:after="0" w:line="240" w:lineRule="auto"/>
              <w:contextualSpacing/>
              <w:rPr>
                <w:rFonts w:ascii="Times New Roman" w:eastAsia="Times New Roman" w:hAnsi="Times New Roman" w:cs="Times New Roman"/>
                <w:b/>
                <w:bCs/>
                <w:sz w:val="24"/>
                <w:szCs w:val="24"/>
                <w:lang w:eastAsia="ru-RU"/>
              </w:rPr>
            </w:pPr>
          </w:p>
        </w:tc>
        <w:tc>
          <w:tcPr>
            <w:tcW w:w="1560" w:type="dxa"/>
            <w:shd w:val="clear" w:color="000000" w:fill="FFFFFF"/>
            <w:hideMark/>
          </w:tcPr>
          <w:p w14:paraId="0B29DD1D" w14:textId="77777777" w:rsidR="001C212D" w:rsidRPr="00AB0049" w:rsidRDefault="001C212D" w:rsidP="001C212D">
            <w:pPr>
              <w:spacing w:after="0" w:line="240" w:lineRule="auto"/>
              <w:contextualSpacing/>
              <w:jc w:val="center"/>
              <w:rPr>
                <w:rFonts w:ascii="Times New Roman" w:eastAsia="Times New Roman" w:hAnsi="Times New Roman" w:cs="Times New Roman"/>
                <w:b/>
                <w:bCs/>
                <w:sz w:val="24"/>
                <w:szCs w:val="24"/>
                <w:lang w:eastAsia="ru-RU"/>
              </w:rPr>
            </w:pPr>
            <w:r w:rsidRPr="00AB0049">
              <w:rPr>
                <w:rFonts w:ascii="Times New Roman" w:eastAsia="Times New Roman" w:hAnsi="Times New Roman" w:cs="Times New Roman"/>
                <w:b/>
                <w:bCs/>
                <w:sz w:val="24"/>
                <w:szCs w:val="24"/>
                <w:lang w:eastAsia="ru-RU"/>
              </w:rPr>
              <w:t xml:space="preserve">2019 жылғы нақты орындалу </w:t>
            </w:r>
          </w:p>
        </w:tc>
        <w:tc>
          <w:tcPr>
            <w:tcW w:w="2126" w:type="dxa"/>
            <w:shd w:val="clear" w:color="000000" w:fill="FFFFFF"/>
            <w:hideMark/>
          </w:tcPr>
          <w:p w14:paraId="6014698A" w14:textId="77777777" w:rsidR="001C212D" w:rsidRPr="00AB0049" w:rsidRDefault="001C212D" w:rsidP="001C212D">
            <w:pPr>
              <w:spacing w:after="0" w:line="240" w:lineRule="auto"/>
              <w:contextualSpacing/>
              <w:jc w:val="center"/>
              <w:rPr>
                <w:rFonts w:ascii="Times New Roman" w:eastAsia="Times New Roman" w:hAnsi="Times New Roman" w:cs="Times New Roman"/>
                <w:b/>
                <w:bCs/>
                <w:sz w:val="24"/>
                <w:szCs w:val="24"/>
                <w:lang w:eastAsia="ru-RU"/>
              </w:rPr>
            </w:pPr>
            <w:r w:rsidRPr="00AB0049">
              <w:rPr>
                <w:rFonts w:ascii="Times New Roman" w:eastAsia="Times New Roman" w:hAnsi="Times New Roman" w:cs="Times New Roman"/>
                <w:b/>
                <w:bCs/>
                <w:sz w:val="24"/>
                <w:szCs w:val="24"/>
                <w:lang w:eastAsia="ru-RU"/>
              </w:rPr>
              <w:t xml:space="preserve">2020 жылғы бекітілген жылдық бюджет </w:t>
            </w:r>
          </w:p>
        </w:tc>
        <w:tc>
          <w:tcPr>
            <w:tcW w:w="1701" w:type="dxa"/>
            <w:shd w:val="clear" w:color="000000" w:fill="FFFFFF"/>
            <w:hideMark/>
          </w:tcPr>
          <w:p w14:paraId="0A21C254" w14:textId="77777777" w:rsidR="001C212D" w:rsidRPr="00AB0049" w:rsidRDefault="001C212D" w:rsidP="001C212D">
            <w:pPr>
              <w:spacing w:after="0" w:line="240" w:lineRule="auto"/>
              <w:ind w:right="32"/>
              <w:contextualSpacing/>
              <w:jc w:val="center"/>
              <w:rPr>
                <w:rFonts w:ascii="Times New Roman" w:eastAsia="Times New Roman" w:hAnsi="Times New Roman" w:cs="Times New Roman"/>
                <w:b/>
                <w:bCs/>
                <w:sz w:val="24"/>
                <w:szCs w:val="24"/>
                <w:lang w:eastAsia="ru-RU"/>
              </w:rPr>
            </w:pPr>
            <w:r w:rsidRPr="00AB0049">
              <w:rPr>
                <w:rFonts w:ascii="Times New Roman" w:eastAsia="Times New Roman" w:hAnsi="Times New Roman" w:cs="Times New Roman"/>
                <w:b/>
                <w:bCs/>
                <w:sz w:val="24"/>
                <w:szCs w:val="24"/>
                <w:lang w:eastAsia="ru-RU"/>
              </w:rPr>
              <w:t>2020 жылғы түзетілген жылдық бюджет</w:t>
            </w:r>
          </w:p>
        </w:tc>
        <w:tc>
          <w:tcPr>
            <w:tcW w:w="1559" w:type="dxa"/>
            <w:shd w:val="clear" w:color="000000" w:fill="FFFFFF"/>
            <w:hideMark/>
          </w:tcPr>
          <w:p w14:paraId="4C28D945" w14:textId="77777777" w:rsidR="001C212D" w:rsidRPr="00AB0049" w:rsidRDefault="001C212D" w:rsidP="001C212D">
            <w:pPr>
              <w:spacing w:after="0" w:line="240" w:lineRule="auto"/>
              <w:contextualSpacing/>
              <w:jc w:val="center"/>
              <w:rPr>
                <w:rFonts w:ascii="Times New Roman" w:eastAsia="Times New Roman" w:hAnsi="Times New Roman" w:cs="Times New Roman"/>
                <w:b/>
                <w:bCs/>
                <w:sz w:val="24"/>
                <w:szCs w:val="24"/>
                <w:lang w:eastAsia="ru-RU"/>
              </w:rPr>
            </w:pPr>
            <w:r w:rsidRPr="00AB0049">
              <w:rPr>
                <w:rFonts w:ascii="Times New Roman" w:eastAsia="Times New Roman" w:hAnsi="Times New Roman" w:cs="Times New Roman"/>
                <w:b/>
                <w:bCs/>
                <w:sz w:val="24"/>
                <w:szCs w:val="24"/>
                <w:lang w:eastAsia="ru-RU"/>
              </w:rPr>
              <w:t>2020 жылғы нақты орындалу</w:t>
            </w:r>
          </w:p>
        </w:tc>
      </w:tr>
      <w:tr w:rsidR="00D14181" w:rsidRPr="00AB0049" w14:paraId="256945C1" w14:textId="77777777" w:rsidTr="00B5497F">
        <w:trPr>
          <w:trHeight w:val="517"/>
        </w:trPr>
        <w:tc>
          <w:tcPr>
            <w:tcW w:w="2825" w:type="dxa"/>
            <w:vMerge w:val="restart"/>
            <w:shd w:val="clear" w:color="000000" w:fill="FFFFFF"/>
            <w:hideMark/>
          </w:tcPr>
          <w:p w14:paraId="41286E41" w14:textId="77777777" w:rsidR="00D14181" w:rsidRPr="00AB0049" w:rsidRDefault="00D14181" w:rsidP="00B5497F">
            <w:pPr>
              <w:rPr>
                <w:rFonts w:ascii="Times New Roman" w:hAnsi="Times New Roman" w:cs="Times New Roman"/>
              </w:rPr>
            </w:pPr>
            <w:r w:rsidRPr="00AB0049">
              <w:rPr>
                <w:rFonts w:ascii="Times New Roman" w:hAnsi="Times New Roman" w:cs="Times New Roman"/>
              </w:rPr>
              <w:t>Түсімдер, оның ішінде</w:t>
            </w:r>
          </w:p>
          <w:p w14:paraId="471A7926" w14:textId="77777777" w:rsidR="00D14181" w:rsidRPr="00AB0049" w:rsidRDefault="00D14181" w:rsidP="00B5497F">
            <w:pPr>
              <w:rPr>
                <w:rFonts w:ascii="Times New Roman" w:hAnsi="Times New Roman" w:cs="Times New Roman"/>
              </w:rPr>
            </w:pPr>
          </w:p>
        </w:tc>
        <w:tc>
          <w:tcPr>
            <w:tcW w:w="1560" w:type="dxa"/>
            <w:vMerge w:val="restart"/>
            <w:shd w:val="clear" w:color="000000" w:fill="FFFFFF"/>
            <w:vAlign w:val="bottom"/>
            <w:hideMark/>
          </w:tcPr>
          <w:p w14:paraId="5DA66FDC" w14:textId="77777777" w:rsidR="00D14181" w:rsidRPr="00AB0049" w:rsidRDefault="00D14181" w:rsidP="00FE19C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29 972,0</w:t>
            </w:r>
          </w:p>
        </w:tc>
        <w:tc>
          <w:tcPr>
            <w:tcW w:w="2126" w:type="dxa"/>
            <w:vMerge w:val="restart"/>
            <w:shd w:val="clear" w:color="000000" w:fill="FFFFFF"/>
            <w:vAlign w:val="bottom"/>
            <w:hideMark/>
          </w:tcPr>
          <w:p w14:paraId="551E2895" w14:textId="77777777" w:rsidR="00D14181" w:rsidRPr="00AB0049" w:rsidRDefault="00D14181" w:rsidP="00FE19C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31 749,0</w:t>
            </w:r>
          </w:p>
        </w:tc>
        <w:tc>
          <w:tcPr>
            <w:tcW w:w="1701" w:type="dxa"/>
            <w:vMerge w:val="restart"/>
            <w:shd w:val="clear" w:color="000000" w:fill="FFFFFF"/>
            <w:vAlign w:val="bottom"/>
            <w:hideMark/>
          </w:tcPr>
          <w:p w14:paraId="0107B7EC" w14:textId="77777777" w:rsidR="00D14181" w:rsidRPr="00AB0049" w:rsidRDefault="00D14181" w:rsidP="00FE19C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32 360,4</w:t>
            </w:r>
          </w:p>
        </w:tc>
        <w:tc>
          <w:tcPr>
            <w:tcW w:w="1559" w:type="dxa"/>
            <w:vMerge w:val="restart"/>
            <w:shd w:val="clear" w:color="000000" w:fill="FFFFFF"/>
            <w:vAlign w:val="bottom"/>
            <w:hideMark/>
          </w:tcPr>
          <w:p w14:paraId="20277968" w14:textId="77777777" w:rsidR="00D14181" w:rsidRPr="00AB0049" w:rsidRDefault="00D14181" w:rsidP="00FE19C5">
            <w:pPr>
              <w:spacing w:after="0" w:line="240" w:lineRule="auto"/>
              <w:contextualSpacing/>
              <w:jc w:val="center"/>
              <w:rPr>
                <w:rFonts w:ascii="Times New Roman" w:eastAsia="Times New Roman" w:hAnsi="Times New Roman" w:cs="Times New Roman"/>
                <w:b/>
                <w:bCs/>
                <w:sz w:val="24"/>
                <w:szCs w:val="24"/>
                <w:lang w:val="kk-KZ" w:eastAsia="ru-RU"/>
              </w:rPr>
            </w:pPr>
            <w:r w:rsidRPr="00AB0049">
              <w:rPr>
                <w:rFonts w:ascii="Times New Roman" w:eastAsia="Times New Roman" w:hAnsi="Times New Roman" w:cs="Times New Roman"/>
                <w:b/>
                <w:bCs/>
                <w:sz w:val="24"/>
                <w:szCs w:val="24"/>
                <w:lang w:val="kk-KZ" w:eastAsia="ru-RU"/>
              </w:rPr>
              <w:t>101,9</w:t>
            </w:r>
          </w:p>
        </w:tc>
      </w:tr>
      <w:tr w:rsidR="00D14181" w:rsidRPr="00AB0049" w14:paraId="050C1261" w14:textId="77777777" w:rsidTr="00B5497F">
        <w:trPr>
          <w:trHeight w:val="450"/>
        </w:trPr>
        <w:tc>
          <w:tcPr>
            <w:tcW w:w="2825" w:type="dxa"/>
            <w:vMerge/>
            <w:hideMark/>
          </w:tcPr>
          <w:p w14:paraId="52A5BA37" w14:textId="77777777" w:rsidR="00D14181" w:rsidRPr="00AB0049" w:rsidRDefault="00D14181" w:rsidP="00FE19C5">
            <w:pPr>
              <w:spacing w:after="0" w:line="240" w:lineRule="auto"/>
              <w:contextualSpacing/>
              <w:rPr>
                <w:rFonts w:ascii="Times New Roman" w:eastAsia="Times New Roman" w:hAnsi="Times New Roman" w:cs="Times New Roman"/>
                <w:b/>
                <w:bCs/>
                <w:color w:val="000000"/>
                <w:sz w:val="24"/>
                <w:szCs w:val="24"/>
                <w:lang w:eastAsia="ru-RU"/>
              </w:rPr>
            </w:pPr>
          </w:p>
        </w:tc>
        <w:tc>
          <w:tcPr>
            <w:tcW w:w="1560" w:type="dxa"/>
            <w:vMerge/>
            <w:vAlign w:val="center"/>
            <w:hideMark/>
          </w:tcPr>
          <w:p w14:paraId="3AE5C1E9" w14:textId="77777777" w:rsidR="00D14181" w:rsidRPr="00AB0049" w:rsidRDefault="00D14181" w:rsidP="00FE19C5">
            <w:pPr>
              <w:spacing w:after="0" w:line="240" w:lineRule="auto"/>
              <w:contextualSpacing/>
              <w:jc w:val="center"/>
              <w:rPr>
                <w:rFonts w:ascii="Times New Roman" w:eastAsia="Times New Roman" w:hAnsi="Times New Roman" w:cs="Times New Roman"/>
                <w:b/>
                <w:bCs/>
                <w:color w:val="000000"/>
                <w:sz w:val="24"/>
                <w:szCs w:val="24"/>
                <w:lang w:eastAsia="ru-RU"/>
              </w:rPr>
            </w:pPr>
          </w:p>
        </w:tc>
        <w:tc>
          <w:tcPr>
            <w:tcW w:w="2126" w:type="dxa"/>
            <w:vMerge/>
            <w:vAlign w:val="center"/>
            <w:hideMark/>
          </w:tcPr>
          <w:p w14:paraId="1B4CD56C" w14:textId="77777777" w:rsidR="00D14181" w:rsidRPr="00AB0049" w:rsidRDefault="00D14181" w:rsidP="00FE19C5">
            <w:pPr>
              <w:spacing w:after="0" w:line="240" w:lineRule="auto"/>
              <w:contextualSpacing/>
              <w:jc w:val="center"/>
              <w:rPr>
                <w:rFonts w:ascii="Times New Roman" w:eastAsia="Times New Roman" w:hAnsi="Times New Roman" w:cs="Times New Roman"/>
                <w:b/>
                <w:bCs/>
                <w:color w:val="000000"/>
                <w:sz w:val="24"/>
                <w:szCs w:val="24"/>
                <w:lang w:eastAsia="ru-RU"/>
              </w:rPr>
            </w:pPr>
          </w:p>
        </w:tc>
        <w:tc>
          <w:tcPr>
            <w:tcW w:w="1701" w:type="dxa"/>
            <w:vMerge/>
            <w:vAlign w:val="center"/>
            <w:hideMark/>
          </w:tcPr>
          <w:p w14:paraId="6DA4588A" w14:textId="77777777" w:rsidR="00D14181" w:rsidRPr="00AB0049" w:rsidRDefault="00D14181" w:rsidP="00FE19C5">
            <w:pPr>
              <w:spacing w:after="0" w:line="240" w:lineRule="auto"/>
              <w:contextualSpacing/>
              <w:jc w:val="center"/>
              <w:rPr>
                <w:rFonts w:ascii="Times New Roman" w:eastAsia="Times New Roman" w:hAnsi="Times New Roman" w:cs="Times New Roman"/>
                <w:b/>
                <w:bCs/>
                <w:color w:val="000000"/>
                <w:sz w:val="24"/>
                <w:szCs w:val="24"/>
                <w:lang w:eastAsia="ru-RU"/>
              </w:rPr>
            </w:pPr>
          </w:p>
        </w:tc>
        <w:tc>
          <w:tcPr>
            <w:tcW w:w="1559" w:type="dxa"/>
            <w:vMerge/>
            <w:vAlign w:val="center"/>
            <w:hideMark/>
          </w:tcPr>
          <w:p w14:paraId="54E58AD6" w14:textId="77777777" w:rsidR="00D14181" w:rsidRPr="00AB0049" w:rsidRDefault="00D14181" w:rsidP="00FE19C5">
            <w:pPr>
              <w:spacing w:after="0" w:line="240" w:lineRule="auto"/>
              <w:contextualSpacing/>
              <w:jc w:val="center"/>
              <w:rPr>
                <w:rFonts w:ascii="Times New Roman" w:eastAsia="Times New Roman" w:hAnsi="Times New Roman" w:cs="Times New Roman"/>
                <w:b/>
                <w:bCs/>
                <w:color w:val="000000"/>
                <w:sz w:val="24"/>
                <w:szCs w:val="24"/>
                <w:lang w:eastAsia="ru-RU"/>
              </w:rPr>
            </w:pPr>
          </w:p>
        </w:tc>
      </w:tr>
      <w:tr w:rsidR="00D14181" w:rsidRPr="00AB0049" w14:paraId="04A275AF" w14:textId="77777777" w:rsidTr="00B5497F">
        <w:trPr>
          <w:trHeight w:val="330"/>
        </w:trPr>
        <w:tc>
          <w:tcPr>
            <w:tcW w:w="2825" w:type="dxa"/>
            <w:shd w:val="clear" w:color="000000" w:fill="FFFFFF"/>
            <w:hideMark/>
          </w:tcPr>
          <w:p w14:paraId="3B29D686" w14:textId="77777777" w:rsidR="00D14181" w:rsidRPr="00AB0049" w:rsidRDefault="00D14181" w:rsidP="00B5497F">
            <w:pPr>
              <w:rPr>
                <w:rFonts w:ascii="Times New Roman" w:hAnsi="Times New Roman" w:cs="Times New Roman"/>
              </w:rPr>
            </w:pPr>
            <w:r w:rsidRPr="00AB0049">
              <w:rPr>
                <w:rFonts w:ascii="Times New Roman" w:hAnsi="Times New Roman" w:cs="Times New Roman"/>
              </w:rPr>
              <w:t>Кірістер, оның ішінде</w:t>
            </w:r>
          </w:p>
        </w:tc>
        <w:tc>
          <w:tcPr>
            <w:tcW w:w="1560" w:type="dxa"/>
            <w:shd w:val="clear" w:color="000000" w:fill="FFFFFF"/>
            <w:vAlign w:val="bottom"/>
            <w:hideMark/>
          </w:tcPr>
          <w:p w14:paraId="4F17B0DD" w14:textId="77777777" w:rsidR="00D14181" w:rsidRPr="00AB0049" w:rsidRDefault="00D14181" w:rsidP="00FE19C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29 972,0</w:t>
            </w:r>
          </w:p>
        </w:tc>
        <w:tc>
          <w:tcPr>
            <w:tcW w:w="2126" w:type="dxa"/>
            <w:shd w:val="clear" w:color="000000" w:fill="FFFFFF"/>
            <w:vAlign w:val="bottom"/>
            <w:hideMark/>
          </w:tcPr>
          <w:p w14:paraId="5AE8F47C" w14:textId="77777777" w:rsidR="00D14181" w:rsidRPr="00AB0049" w:rsidRDefault="00D14181" w:rsidP="00FE19C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31 749,0</w:t>
            </w:r>
          </w:p>
        </w:tc>
        <w:tc>
          <w:tcPr>
            <w:tcW w:w="1701" w:type="dxa"/>
            <w:shd w:val="clear" w:color="000000" w:fill="FFFFFF"/>
            <w:vAlign w:val="bottom"/>
            <w:hideMark/>
          </w:tcPr>
          <w:p w14:paraId="35F82FF6" w14:textId="77777777" w:rsidR="00D14181" w:rsidRPr="00AB0049" w:rsidRDefault="00D14181" w:rsidP="00FE19C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32 360,4</w:t>
            </w:r>
          </w:p>
        </w:tc>
        <w:tc>
          <w:tcPr>
            <w:tcW w:w="1559" w:type="dxa"/>
            <w:shd w:val="clear" w:color="000000" w:fill="FFFFFF"/>
            <w:vAlign w:val="bottom"/>
            <w:hideMark/>
          </w:tcPr>
          <w:p w14:paraId="0D54ADF6" w14:textId="77777777" w:rsidR="00D14181" w:rsidRPr="00AB0049" w:rsidRDefault="00D14181" w:rsidP="00FE19C5">
            <w:pPr>
              <w:spacing w:after="0" w:line="240" w:lineRule="auto"/>
              <w:contextualSpacing/>
              <w:jc w:val="center"/>
              <w:rPr>
                <w:rFonts w:ascii="Times New Roman" w:eastAsia="Times New Roman" w:hAnsi="Times New Roman" w:cs="Times New Roman"/>
                <w:b/>
                <w:bCs/>
                <w:sz w:val="24"/>
                <w:szCs w:val="24"/>
                <w:lang w:val="kk-KZ" w:eastAsia="ru-RU"/>
              </w:rPr>
            </w:pPr>
            <w:r w:rsidRPr="00AB0049">
              <w:rPr>
                <w:rFonts w:ascii="Times New Roman" w:eastAsia="Times New Roman" w:hAnsi="Times New Roman" w:cs="Times New Roman"/>
                <w:b/>
                <w:bCs/>
                <w:sz w:val="24"/>
                <w:szCs w:val="24"/>
                <w:lang w:val="kk-KZ" w:eastAsia="ru-RU"/>
              </w:rPr>
              <w:t>101,9</w:t>
            </w:r>
          </w:p>
        </w:tc>
      </w:tr>
      <w:tr w:rsidR="00D14181" w:rsidRPr="00AB0049" w14:paraId="29B576BF" w14:textId="77777777" w:rsidTr="00B5497F">
        <w:trPr>
          <w:trHeight w:val="399"/>
        </w:trPr>
        <w:tc>
          <w:tcPr>
            <w:tcW w:w="2825" w:type="dxa"/>
            <w:shd w:val="clear" w:color="000000" w:fill="FFFFFF"/>
            <w:hideMark/>
          </w:tcPr>
          <w:p w14:paraId="678980B4" w14:textId="77777777" w:rsidR="00D14181" w:rsidRPr="00AB0049" w:rsidRDefault="00D14181" w:rsidP="00B5497F">
            <w:pPr>
              <w:rPr>
                <w:rFonts w:ascii="Times New Roman" w:hAnsi="Times New Roman" w:cs="Times New Roman"/>
              </w:rPr>
            </w:pPr>
            <w:r w:rsidRPr="00AB0049">
              <w:rPr>
                <w:rFonts w:ascii="Times New Roman" w:hAnsi="Times New Roman" w:cs="Times New Roman"/>
              </w:rPr>
              <w:t>1.Салық түсімдері, оның ішінде</w:t>
            </w:r>
          </w:p>
        </w:tc>
        <w:tc>
          <w:tcPr>
            <w:tcW w:w="1560" w:type="dxa"/>
            <w:shd w:val="clear" w:color="000000" w:fill="FFFFFF"/>
            <w:noWrap/>
            <w:vAlign w:val="center"/>
            <w:hideMark/>
          </w:tcPr>
          <w:p w14:paraId="211B7A32" w14:textId="77777777" w:rsidR="00D14181" w:rsidRPr="00AB0049" w:rsidRDefault="00D14181" w:rsidP="00FE19C5">
            <w:pPr>
              <w:spacing w:after="0" w:line="240" w:lineRule="auto"/>
              <w:contextualSpacing/>
              <w:jc w:val="center"/>
              <w:rPr>
                <w:rFonts w:ascii="Times New Roman" w:eastAsia="Times New Roman" w:hAnsi="Times New Roman" w:cs="Times New Roman"/>
                <w:b/>
                <w:bCs/>
                <w:color w:val="000000"/>
                <w:sz w:val="24"/>
                <w:szCs w:val="24"/>
                <w:lang w:eastAsia="ru-RU"/>
              </w:rPr>
            </w:pPr>
            <w:r w:rsidRPr="00AB0049">
              <w:rPr>
                <w:rFonts w:ascii="Times New Roman" w:eastAsia="Times New Roman" w:hAnsi="Times New Roman" w:cs="Times New Roman"/>
                <w:b/>
                <w:bCs/>
                <w:color w:val="000000"/>
                <w:sz w:val="24"/>
                <w:szCs w:val="24"/>
                <w:lang w:eastAsia="ru-RU"/>
              </w:rPr>
              <w:t>2 797,0</w:t>
            </w:r>
          </w:p>
        </w:tc>
        <w:tc>
          <w:tcPr>
            <w:tcW w:w="2126" w:type="dxa"/>
            <w:shd w:val="clear" w:color="000000" w:fill="FFFFFF"/>
            <w:noWrap/>
            <w:vAlign w:val="center"/>
            <w:hideMark/>
          </w:tcPr>
          <w:p w14:paraId="362B8CDB" w14:textId="77777777" w:rsidR="00D14181" w:rsidRPr="00AB0049" w:rsidRDefault="00D14181" w:rsidP="00FE19C5">
            <w:pPr>
              <w:spacing w:after="0" w:line="240" w:lineRule="auto"/>
              <w:contextualSpacing/>
              <w:jc w:val="center"/>
              <w:rPr>
                <w:rFonts w:ascii="Times New Roman" w:eastAsia="Times New Roman" w:hAnsi="Times New Roman" w:cs="Times New Roman"/>
                <w:b/>
                <w:bCs/>
                <w:color w:val="000000"/>
                <w:sz w:val="24"/>
                <w:szCs w:val="24"/>
                <w:lang w:eastAsia="ru-RU"/>
              </w:rPr>
            </w:pPr>
            <w:r w:rsidRPr="00AB0049">
              <w:rPr>
                <w:rFonts w:ascii="Times New Roman" w:eastAsia="Times New Roman" w:hAnsi="Times New Roman" w:cs="Times New Roman"/>
                <w:b/>
                <w:bCs/>
                <w:color w:val="000000"/>
                <w:sz w:val="24"/>
                <w:szCs w:val="24"/>
                <w:lang w:eastAsia="ru-RU"/>
              </w:rPr>
              <w:t>2 797,0</w:t>
            </w:r>
          </w:p>
        </w:tc>
        <w:tc>
          <w:tcPr>
            <w:tcW w:w="1701" w:type="dxa"/>
            <w:shd w:val="clear" w:color="000000" w:fill="FFFFFF"/>
            <w:noWrap/>
            <w:vAlign w:val="center"/>
            <w:hideMark/>
          </w:tcPr>
          <w:p w14:paraId="3FC78C58" w14:textId="77777777" w:rsidR="00D14181" w:rsidRPr="00AB0049" w:rsidRDefault="00D14181" w:rsidP="00FE19C5">
            <w:pPr>
              <w:spacing w:after="0" w:line="240" w:lineRule="auto"/>
              <w:contextualSpacing/>
              <w:jc w:val="center"/>
              <w:rPr>
                <w:rFonts w:ascii="Times New Roman" w:eastAsia="Times New Roman" w:hAnsi="Times New Roman" w:cs="Times New Roman"/>
                <w:b/>
                <w:bCs/>
                <w:color w:val="000000"/>
                <w:sz w:val="24"/>
                <w:szCs w:val="24"/>
                <w:lang w:eastAsia="ru-RU"/>
              </w:rPr>
            </w:pPr>
            <w:r w:rsidRPr="00AB0049">
              <w:rPr>
                <w:rFonts w:ascii="Times New Roman" w:eastAsia="Times New Roman" w:hAnsi="Times New Roman" w:cs="Times New Roman"/>
                <w:b/>
                <w:bCs/>
                <w:color w:val="000000"/>
                <w:sz w:val="24"/>
                <w:szCs w:val="24"/>
                <w:lang w:eastAsia="ru-RU"/>
              </w:rPr>
              <w:t>3 811,3</w:t>
            </w:r>
          </w:p>
        </w:tc>
        <w:tc>
          <w:tcPr>
            <w:tcW w:w="1559" w:type="dxa"/>
            <w:shd w:val="clear" w:color="000000" w:fill="FFFFFF"/>
            <w:vAlign w:val="center"/>
            <w:hideMark/>
          </w:tcPr>
          <w:p w14:paraId="655FDD30" w14:textId="77777777" w:rsidR="00D14181" w:rsidRPr="00AB0049" w:rsidRDefault="00D14181" w:rsidP="00FE19C5">
            <w:pPr>
              <w:spacing w:after="0" w:line="240" w:lineRule="auto"/>
              <w:contextualSpacing/>
              <w:jc w:val="center"/>
              <w:rPr>
                <w:rFonts w:ascii="Times New Roman" w:eastAsia="Times New Roman" w:hAnsi="Times New Roman" w:cs="Times New Roman"/>
                <w:b/>
                <w:bCs/>
                <w:color w:val="000000"/>
                <w:sz w:val="24"/>
                <w:szCs w:val="24"/>
                <w:lang w:eastAsia="ru-RU"/>
              </w:rPr>
            </w:pPr>
            <w:r w:rsidRPr="00AB0049">
              <w:rPr>
                <w:rFonts w:ascii="Times New Roman" w:eastAsia="Times New Roman" w:hAnsi="Times New Roman" w:cs="Times New Roman"/>
                <w:b/>
                <w:bCs/>
                <w:color w:val="000000"/>
                <w:sz w:val="24"/>
                <w:szCs w:val="24"/>
                <w:lang w:eastAsia="ru-RU"/>
              </w:rPr>
              <w:t>136,3</w:t>
            </w:r>
          </w:p>
        </w:tc>
      </w:tr>
      <w:tr w:rsidR="00D14181" w:rsidRPr="00AB0049" w14:paraId="192E3A3B" w14:textId="77777777" w:rsidTr="00B5497F">
        <w:trPr>
          <w:trHeight w:val="549"/>
        </w:trPr>
        <w:tc>
          <w:tcPr>
            <w:tcW w:w="2825" w:type="dxa"/>
            <w:shd w:val="clear" w:color="000000" w:fill="FFFFFF"/>
            <w:hideMark/>
          </w:tcPr>
          <w:p w14:paraId="31993DFA" w14:textId="77777777" w:rsidR="00D14181" w:rsidRPr="00AB0049" w:rsidRDefault="00D14181" w:rsidP="00B5497F">
            <w:pPr>
              <w:rPr>
                <w:rFonts w:ascii="Times New Roman" w:hAnsi="Times New Roman" w:cs="Times New Roman"/>
              </w:rPr>
            </w:pPr>
            <w:r w:rsidRPr="00AB0049">
              <w:rPr>
                <w:rFonts w:ascii="Times New Roman" w:hAnsi="Times New Roman" w:cs="Times New Roman"/>
              </w:rPr>
              <w:t>Жеке табыс салығы</w:t>
            </w:r>
          </w:p>
        </w:tc>
        <w:tc>
          <w:tcPr>
            <w:tcW w:w="1560" w:type="dxa"/>
            <w:shd w:val="clear" w:color="000000" w:fill="FFFFFF"/>
            <w:noWrap/>
            <w:vAlign w:val="bottom"/>
            <w:hideMark/>
          </w:tcPr>
          <w:p w14:paraId="5EEB6953" w14:textId="77777777" w:rsidR="00D14181" w:rsidRPr="00AB0049" w:rsidRDefault="00D14181"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1 000,0</w:t>
            </w:r>
          </w:p>
        </w:tc>
        <w:tc>
          <w:tcPr>
            <w:tcW w:w="2126" w:type="dxa"/>
            <w:shd w:val="clear" w:color="000000" w:fill="FFFFFF"/>
            <w:vAlign w:val="bottom"/>
            <w:hideMark/>
          </w:tcPr>
          <w:p w14:paraId="08347643" w14:textId="77777777" w:rsidR="00D14181" w:rsidRPr="00AB0049" w:rsidRDefault="00D14181"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1 000,0</w:t>
            </w:r>
          </w:p>
        </w:tc>
        <w:tc>
          <w:tcPr>
            <w:tcW w:w="1701" w:type="dxa"/>
            <w:shd w:val="clear" w:color="000000" w:fill="FFFFFF"/>
            <w:vAlign w:val="bottom"/>
            <w:hideMark/>
          </w:tcPr>
          <w:p w14:paraId="5FA9AB66" w14:textId="77777777" w:rsidR="00D14181" w:rsidRPr="00AB0049" w:rsidRDefault="00D14181" w:rsidP="00FE19C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574,2</w:t>
            </w:r>
          </w:p>
        </w:tc>
        <w:tc>
          <w:tcPr>
            <w:tcW w:w="1559" w:type="dxa"/>
            <w:shd w:val="clear" w:color="000000" w:fill="FFFFFF"/>
            <w:vAlign w:val="bottom"/>
            <w:hideMark/>
          </w:tcPr>
          <w:p w14:paraId="0B2157B4" w14:textId="77777777" w:rsidR="00D14181" w:rsidRPr="00AB0049" w:rsidRDefault="00D14181" w:rsidP="00FE19C5">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57,4</w:t>
            </w:r>
          </w:p>
        </w:tc>
      </w:tr>
      <w:tr w:rsidR="00D14181" w:rsidRPr="00AB0049" w14:paraId="7951D0D0" w14:textId="77777777" w:rsidTr="00B5497F">
        <w:trPr>
          <w:trHeight w:val="191"/>
        </w:trPr>
        <w:tc>
          <w:tcPr>
            <w:tcW w:w="2825" w:type="dxa"/>
            <w:shd w:val="clear" w:color="000000" w:fill="FFFFFF"/>
            <w:hideMark/>
          </w:tcPr>
          <w:p w14:paraId="1D7CB8DC" w14:textId="77777777" w:rsidR="00D14181" w:rsidRPr="00AB0049" w:rsidRDefault="00D14181" w:rsidP="00B5497F">
            <w:pPr>
              <w:rPr>
                <w:rFonts w:ascii="Times New Roman" w:hAnsi="Times New Roman" w:cs="Times New Roman"/>
              </w:rPr>
            </w:pPr>
            <w:r w:rsidRPr="00AB0049">
              <w:rPr>
                <w:rFonts w:ascii="Times New Roman" w:hAnsi="Times New Roman" w:cs="Times New Roman"/>
              </w:rPr>
              <w:t>Мүлікке салынатын салықтар</w:t>
            </w:r>
          </w:p>
        </w:tc>
        <w:tc>
          <w:tcPr>
            <w:tcW w:w="1560" w:type="dxa"/>
            <w:shd w:val="clear" w:color="000000" w:fill="FFFFFF"/>
            <w:noWrap/>
            <w:vAlign w:val="bottom"/>
            <w:hideMark/>
          </w:tcPr>
          <w:p w14:paraId="54CC9814" w14:textId="77777777" w:rsidR="00D14181" w:rsidRPr="00AB0049" w:rsidRDefault="00D14181"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22,0</w:t>
            </w:r>
          </w:p>
        </w:tc>
        <w:tc>
          <w:tcPr>
            <w:tcW w:w="2126" w:type="dxa"/>
            <w:shd w:val="clear" w:color="000000" w:fill="FFFFFF"/>
            <w:vAlign w:val="bottom"/>
            <w:hideMark/>
          </w:tcPr>
          <w:p w14:paraId="47F30E08" w14:textId="77777777" w:rsidR="00D14181" w:rsidRPr="00AB0049" w:rsidRDefault="00D14181"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22,0</w:t>
            </w:r>
          </w:p>
        </w:tc>
        <w:tc>
          <w:tcPr>
            <w:tcW w:w="1701" w:type="dxa"/>
            <w:shd w:val="clear" w:color="000000" w:fill="FFFFFF"/>
            <w:vAlign w:val="bottom"/>
            <w:hideMark/>
          </w:tcPr>
          <w:p w14:paraId="526E2FC8" w14:textId="77777777" w:rsidR="00D14181" w:rsidRPr="00AB0049" w:rsidRDefault="00D14181" w:rsidP="00FE19C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29,4</w:t>
            </w:r>
          </w:p>
        </w:tc>
        <w:tc>
          <w:tcPr>
            <w:tcW w:w="1559" w:type="dxa"/>
            <w:shd w:val="clear" w:color="000000" w:fill="FFFFFF"/>
            <w:vAlign w:val="bottom"/>
            <w:hideMark/>
          </w:tcPr>
          <w:p w14:paraId="682BF48E" w14:textId="77777777" w:rsidR="00D14181" w:rsidRPr="00AB0049" w:rsidRDefault="00D14181" w:rsidP="00FE19C5">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133,5</w:t>
            </w:r>
          </w:p>
        </w:tc>
      </w:tr>
      <w:tr w:rsidR="00D14181" w:rsidRPr="00AB0049" w14:paraId="046CA61C" w14:textId="77777777" w:rsidTr="00B5497F">
        <w:trPr>
          <w:trHeight w:val="196"/>
        </w:trPr>
        <w:tc>
          <w:tcPr>
            <w:tcW w:w="2825" w:type="dxa"/>
            <w:shd w:val="clear" w:color="000000" w:fill="FFFFFF"/>
            <w:hideMark/>
          </w:tcPr>
          <w:p w14:paraId="52C4A49C" w14:textId="77777777" w:rsidR="00D14181" w:rsidRPr="00AB0049" w:rsidRDefault="00D14181" w:rsidP="00B5497F">
            <w:pPr>
              <w:rPr>
                <w:rFonts w:ascii="Times New Roman" w:hAnsi="Times New Roman" w:cs="Times New Roman"/>
              </w:rPr>
            </w:pPr>
            <w:r w:rsidRPr="00AB0049">
              <w:rPr>
                <w:rFonts w:ascii="Times New Roman" w:hAnsi="Times New Roman" w:cs="Times New Roman"/>
              </w:rPr>
              <w:t>Жер салығы</w:t>
            </w:r>
          </w:p>
        </w:tc>
        <w:tc>
          <w:tcPr>
            <w:tcW w:w="1560" w:type="dxa"/>
            <w:shd w:val="clear" w:color="000000" w:fill="FFFFFF"/>
            <w:noWrap/>
            <w:vAlign w:val="bottom"/>
            <w:hideMark/>
          </w:tcPr>
          <w:p w14:paraId="5CEBE7FC" w14:textId="77777777" w:rsidR="00D14181" w:rsidRPr="00AB0049" w:rsidRDefault="00D14181"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475,0</w:t>
            </w:r>
          </w:p>
        </w:tc>
        <w:tc>
          <w:tcPr>
            <w:tcW w:w="2126" w:type="dxa"/>
            <w:shd w:val="clear" w:color="000000" w:fill="FFFFFF"/>
            <w:vAlign w:val="bottom"/>
            <w:hideMark/>
          </w:tcPr>
          <w:p w14:paraId="612F9D4A" w14:textId="77777777" w:rsidR="00D14181" w:rsidRPr="00AB0049" w:rsidRDefault="00D14181"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475,0</w:t>
            </w:r>
          </w:p>
        </w:tc>
        <w:tc>
          <w:tcPr>
            <w:tcW w:w="1701" w:type="dxa"/>
            <w:shd w:val="clear" w:color="000000" w:fill="FFFFFF"/>
            <w:vAlign w:val="bottom"/>
            <w:hideMark/>
          </w:tcPr>
          <w:p w14:paraId="7AB20B8D" w14:textId="77777777" w:rsidR="00D14181" w:rsidRPr="00AB0049" w:rsidRDefault="00D14181" w:rsidP="00FE19C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136,6</w:t>
            </w:r>
          </w:p>
        </w:tc>
        <w:tc>
          <w:tcPr>
            <w:tcW w:w="1559" w:type="dxa"/>
            <w:shd w:val="clear" w:color="000000" w:fill="FFFFFF"/>
            <w:vAlign w:val="bottom"/>
            <w:hideMark/>
          </w:tcPr>
          <w:p w14:paraId="1B72211A" w14:textId="77777777" w:rsidR="00D14181" w:rsidRPr="00AB0049" w:rsidRDefault="00D14181" w:rsidP="00FE19C5">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28,8</w:t>
            </w:r>
          </w:p>
        </w:tc>
      </w:tr>
      <w:tr w:rsidR="00D14181" w:rsidRPr="00AB0049" w14:paraId="215B8DA8" w14:textId="77777777" w:rsidTr="00B5497F">
        <w:trPr>
          <w:trHeight w:val="341"/>
        </w:trPr>
        <w:tc>
          <w:tcPr>
            <w:tcW w:w="2825" w:type="dxa"/>
            <w:shd w:val="clear" w:color="000000" w:fill="FFFFFF"/>
            <w:hideMark/>
          </w:tcPr>
          <w:p w14:paraId="572D3479" w14:textId="77777777" w:rsidR="00D14181" w:rsidRPr="00AB0049" w:rsidRDefault="00D14181" w:rsidP="00B5497F">
            <w:pPr>
              <w:rPr>
                <w:rFonts w:ascii="Times New Roman" w:hAnsi="Times New Roman" w:cs="Times New Roman"/>
              </w:rPr>
            </w:pPr>
            <w:r w:rsidRPr="00AB0049">
              <w:rPr>
                <w:rFonts w:ascii="Times New Roman" w:hAnsi="Times New Roman" w:cs="Times New Roman"/>
              </w:rPr>
              <w:t>Көлік құралдарына салынатын салық</w:t>
            </w:r>
          </w:p>
        </w:tc>
        <w:tc>
          <w:tcPr>
            <w:tcW w:w="1560" w:type="dxa"/>
            <w:shd w:val="clear" w:color="000000" w:fill="FFFFFF"/>
            <w:noWrap/>
            <w:vAlign w:val="bottom"/>
            <w:hideMark/>
          </w:tcPr>
          <w:p w14:paraId="7C42D78D" w14:textId="77777777" w:rsidR="00D14181" w:rsidRPr="00AB0049" w:rsidRDefault="00D14181"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0,0</w:t>
            </w:r>
          </w:p>
        </w:tc>
        <w:tc>
          <w:tcPr>
            <w:tcW w:w="2126" w:type="dxa"/>
            <w:shd w:val="clear" w:color="000000" w:fill="FFFFFF"/>
            <w:vAlign w:val="bottom"/>
            <w:hideMark/>
          </w:tcPr>
          <w:p w14:paraId="2B543502" w14:textId="77777777" w:rsidR="00D14181" w:rsidRPr="00AB0049" w:rsidRDefault="00D14181"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0,0</w:t>
            </w:r>
          </w:p>
        </w:tc>
        <w:tc>
          <w:tcPr>
            <w:tcW w:w="1701" w:type="dxa"/>
            <w:shd w:val="clear" w:color="000000" w:fill="FFFFFF"/>
            <w:vAlign w:val="bottom"/>
            <w:hideMark/>
          </w:tcPr>
          <w:p w14:paraId="58826012" w14:textId="77777777" w:rsidR="00D14181" w:rsidRPr="00AB0049" w:rsidRDefault="00D14181" w:rsidP="00FE19C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104,9</w:t>
            </w:r>
          </w:p>
        </w:tc>
        <w:tc>
          <w:tcPr>
            <w:tcW w:w="1559" w:type="dxa"/>
            <w:shd w:val="clear" w:color="000000" w:fill="FFFFFF"/>
            <w:vAlign w:val="bottom"/>
            <w:hideMark/>
          </w:tcPr>
          <w:p w14:paraId="1CAC8448" w14:textId="77777777" w:rsidR="00D14181" w:rsidRPr="00AB0049" w:rsidRDefault="00D14181" w:rsidP="00FE19C5">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0,0</w:t>
            </w:r>
          </w:p>
        </w:tc>
      </w:tr>
      <w:tr w:rsidR="00D14181" w:rsidRPr="00AB0049" w14:paraId="2B925AB4" w14:textId="77777777" w:rsidTr="00B5497F">
        <w:trPr>
          <w:trHeight w:val="349"/>
        </w:trPr>
        <w:tc>
          <w:tcPr>
            <w:tcW w:w="2825" w:type="dxa"/>
            <w:shd w:val="clear" w:color="000000" w:fill="FFFFFF"/>
            <w:hideMark/>
          </w:tcPr>
          <w:p w14:paraId="50563528" w14:textId="77777777" w:rsidR="00D14181" w:rsidRPr="00AB0049" w:rsidRDefault="00D14181" w:rsidP="00B5497F">
            <w:pPr>
              <w:rPr>
                <w:rFonts w:ascii="Times New Roman" w:hAnsi="Times New Roman" w:cs="Times New Roman"/>
              </w:rPr>
            </w:pPr>
            <w:r w:rsidRPr="00AB0049">
              <w:rPr>
                <w:rFonts w:ascii="Times New Roman" w:hAnsi="Times New Roman" w:cs="Times New Roman"/>
              </w:rPr>
              <w:t>Тауарларға , жұмыстарға салынатын ішкі салықтар</w:t>
            </w:r>
          </w:p>
        </w:tc>
        <w:tc>
          <w:tcPr>
            <w:tcW w:w="1560" w:type="dxa"/>
            <w:shd w:val="clear" w:color="000000" w:fill="FFFFFF"/>
            <w:noWrap/>
            <w:vAlign w:val="bottom"/>
            <w:hideMark/>
          </w:tcPr>
          <w:p w14:paraId="1642122E" w14:textId="77777777" w:rsidR="00D14181" w:rsidRPr="00AB0049" w:rsidRDefault="00D14181"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0,0</w:t>
            </w:r>
          </w:p>
        </w:tc>
        <w:tc>
          <w:tcPr>
            <w:tcW w:w="2126" w:type="dxa"/>
            <w:shd w:val="clear" w:color="000000" w:fill="FFFFFF"/>
            <w:vAlign w:val="bottom"/>
            <w:hideMark/>
          </w:tcPr>
          <w:p w14:paraId="7FC02F98" w14:textId="77777777" w:rsidR="00D14181" w:rsidRPr="00AB0049" w:rsidRDefault="00D14181"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0,0</w:t>
            </w:r>
          </w:p>
        </w:tc>
        <w:tc>
          <w:tcPr>
            <w:tcW w:w="1701" w:type="dxa"/>
            <w:shd w:val="clear" w:color="000000" w:fill="FFFFFF"/>
            <w:vAlign w:val="bottom"/>
            <w:hideMark/>
          </w:tcPr>
          <w:p w14:paraId="0AEEE5F7" w14:textId="77777777" w:rsidR="00D14181" w:rsidRPr="00AB0049" w:rsidRDefault="00D14181" w:rsidP="00FE19C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0,0</w:t>
            </w:r>
          </w:p>
        </w:tc>
        <w:tc>
          <w:tcPr>
            <w:tcW w:w="1559" w:type="dxa"/>
            <w:shd w:val="clear" w:color="000000" w:fill="FFFFFF"/>
            <w:vAlign w:val="bottom"/>
            <w:hideMark/>
          </w:tcPr>
          <w:p w14:paraId="09F8DF12" w14:textId="77777777" w:rsidR="00D14181" w:rsidRPr="00AB0049" w:rsidRDefault="00D14181" w:rsidP="00FE19C5">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0,0</w:t>
            </w:r>
          </w:p>
        </w:tc>
      </w:tr>
      <w:tr w:rsidR="00D14181" w:rsidRPr="00AB0049" w14:paraId="4D0B2C22" w14:textId="77777777" w:rsidTr="00FE19C5">
        <w:trPr>
          <w:trHeight w:val="563"/>
        </w:trPr>
        <w:tc>
          <w:tcPr>
            <w:tcW w:w="2825" w:type="dxa"/>
            <w:shd w:val="clear" w:color="000000" w:fill="FFFFFF"/>
            <w:hideMark/>
          </w:tcPr>
          <w:p w14:paraId="28AE88D4" w14:textId="77777777" w:rsidR="00D14181" w:rsidRPr="00AB0049" w:rsidRDefault="00D14181" w:rsidP="00B5497F">
            <w:pPr>
              <w:rPr>
                <w:rFonts w:ascii="Times New Roman" w:hAnsi="Times New Roman" w:cs="Times New Roman"/>
              </w:rPr>
            </w:pPr>
            <w:r w:rsidRPr="00AB0049">
              <w:rPr>
                <w:rFonts w:ascii="Times New Roman" w:hAnsi="Times New Roman" w:cs="Times New Roman"/>
              </w:rPr>
              <w:t>2.Салықтық емес түсімдер, оның ішінде</w:t>
            </w:r>
          </w:p>
        </w:tc>
        <w:tc>
          <w:tcPr>
            <w:tcW w:w="1560" w:type="dxa"/>
            <w:shd w:val="clear" w:color="000000" w:fill="FFFFFF"/>
            <w:noWrap/>
            <w:vAlign w:val="bottom"/>
            <w:hideMark/>
          </w:tcPr>
          <w:p w14:paraId="4AC3F3E6" w14:textId="77777777" w:rsidR="00D14181" w:rsidRPr="00AB0049" w:rsidRDefault="00D14181" w:rsidP="00FE19C5">
            <w:pPr>
              <w:spacing w:after="0" w:line="240" w:lineRule="auto"/>
              <w:contextualSpacing/>
              <w:jc w:val="center"/>
              <w:rPr>
                <w:rFonts w:ascii="Times New Roman" w:eastAsia="Times New Roman" w:hAnsi="Times New Roman" w:cs="Times New Roman"/>
                <w:b/>
                <w:iCs/>
                <w:color w:val="000000"/>
                <w:sz w:val="24"/>
                <w:szCs w:val="24"/>
                <w:lang w:val="kk-KZ" w:eastAsia="ru-RU"/>
              </w:rPr>
            </w:pPr>
            <w:r w:rsidRPr="00AB0049">
              <w:rPr>
                <w:rFonts w:ascii="Times New Roman" w:eastAsia="Times New Roman" w:hAnsi="Times New Roman" w:cs="Times New Roman"/>
                <w:b/>
                <w:iCs/>
                <w:color w:val="000000"/>
                <w:sz w:val="24"/>
                <w:szCs w:val="24"/>
                <w:lang w:val="kk-KZ" w:eastAsia="ru-RU"/>
              </w:rPr>
              <w:t>0,0</w:t>
            </w:r>
          </w:p>
        </w:tc>
        <w:tc>
          <w:tcPr>
            <w:tcW w:w="2126" w:type="dxa"/>
            <w:shd w:val="clear" w:color="000000" w:fill="FFFFFF"/>
            <w:noWrap/>
            <w:vAlign w:val="bottom"/>
            <w:hideMark/>
          </w:tcPr>
          <w:p w14:paraId="5A7091F3" w14:textId="77777777" w:rsidR="00D14181" w:rsidRPr="00AB0049" w:rsidRDefault="00D14181" w:rsidP="00FE19C5">
            <w:pPr>
              <w:spacing w:after="0" w:line="240" w:lineRule="auto"/>
              <w:contextualSpacing/>
              <w:jc w:val="center"/>
              <w:rPr>
                <w:rFonts w:ascii="Times New Roman" w:eastAsia="Times New Roman" w:hAnsi="Times New Roman" w:cs="Times New Roman"/>
                <w:b/>
                <w:iCs/>
                <w:color w:val="000000"/>
                <w:sz w:val="24"/>
                <w:szCs w:val="24"/>
                <w:lang w:val="kk-KZ" w:eastAsia="ru-RU"/>
              </w:rPr>
            </w:pPr>
            <w:r w:rsidRPr="00AB0049">
              <w:rPr>
                <w:rFonts w:ascii="Times New Roman" w:eastAsia="Times New Roman" w:hAnsi="Times New Roman" w:cs="Times New Roman"/>
                <w:b/>
                <w:iCs/>
                <w:color w:val="000000"/>
                <w:sz w:val="24"/>
                <w:szCs w:val="24"/>
                <w:lang w:val="kk-KZ" w:eastAsia="ru-RU"/>
              </w:rPr>
              <w:t>0,0</w:t>
            </w:r>
          </w:p>
        </w:tc>
        <w:tc>
          <w:tcPr>
            <w:tcW w:w="1701" w:type="dxa"/>
            <w:shd w:val="clear" w:color="000000" w:fill="FFFFFF"/>
            <w:noWrap/>
            <w:vAlign w:val="bottom"/>
            <w:hideMark/>
          </w:tcPr>
          <w:p w14:paraId="2B9BF77D" w14:textId="77777777" w:rsidR="00D14181" w:rsidRPr="00AB0049" w:rsidRDefault="00D14181" w:rsidP="00FE19C5">
            <w:pPr>
              <w:spacing w:after="0" w:line="240" w:lineRule="auto"/>
              <w:contextualSpacing/>
              <w:jc w:val="center"/>
              <w:rPr>
                <w:rFonts w:ascii="Times New Roman" w:eastAsia="Times New Roman" w:hAnsi="Times New Roman" w:cs="Times New Roman"/>
                <w:b/>
                <w:iCs/>
                <w:color w:val="000000"/>
                <w:sz w:val="24"/>
                <w:szCs w:val="24"/>
                <w:lang w:val="kk-KZ" w:eastAsia="ru-RU"/>
              </w:rPr>
            </w:pPr>
            <w:r w:rsidRPr="00AB0049">
              <w:rPr>
                <w:rFonts w:ascii="Times New Roman" w:eastAsia="Times New Roman" w:hAnsi="Times New Roman" w:cs="Times New Roman"/>
                <w:b/>
                <w:iCs/>
                <w:color w:val="000000"/>
                <w:sz w:val="24"/>
                <w:szCs w:val="24"/>
                <w:lang w:val="kk-KZ" w:eastAsia="ru-RU"/>
              </w:rPr>
              <w:t>2,153</w:t>
            </w:r>
          </w:p>
        </w:tc>
        <w:tc>
          <w:tcPr>
            <w:tcW w:w="1559" w:type="dxa"/>
            <w:shd w:val="clear" w:color="000000" w:fill="FFFFFF"/>
            <w:vAlign w:val="bottom"/>
            <w:hideMark/>
          </w:tcPr>
          <w:p w14:paraId="19723295" w14:textId="77777777" w:rsidR="00D14181" w:rsidRPr="00AB0049" w:rsidRDefault="00D14181" w:rsidP="00FE19C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0,0</w:t>
            </w:r>
          </w:p>
        </w:tc>
      </w:tr>
      <w:tr w:rsidR="00D14181" w:rsidRPr="00AB0049" w14:paraId="7AD5051B" w14:textId="77777777" w:rsidTr="00B5497F">
        <w:trPr>
          <w:trHeight w:val="431"/>
        </w:trPr>
        <w:tc>
          <w:tcPr>
            <w:tcW w:w="2825" w:type="dxa"/>
            <w:shd w:val="clear" w:color="000000" w:fill="FFFFFF"/>
            <w:hideMark/>
          </w:tcPr>
          <w:p w14:paraId="40A9026C" w14:textId="77777777" w:rsidR="00D14181" w:rsidRPr="00AB0049" w:rsidRDefault="00D14181" w:rsidP="00B5497F">
            <w:pPr>
              <w:rPr>
                <w:rFonts w:ascii="Times New Roman" w:hAnsi="Times New Roman" w:cs="Times New Roman"/>
              </w:rPr>
            </w:pPr>
            <w:r w:rsidRPr="00AB0049">
              <w:rPr>
                <w:rFonts w:ascii="Times New Roman" w:hAnsi="Times New Roman" w:cs="Times New Roman"/>
              </w:rPr>
              <w:t>Мемлекет меншігіндегі мүлікті жалға беруден түсетін кірістер</w:t>
            </w:r>
          </w:p>
        </w:tc>
        <w:tc>
          <w:tcPr>
            <w:tcW w:w="1560" w:type="dxa"/>
            <w:shd w:val="clear" w:color="000000" w:fill="FFFFFF"/>
            <w:noWrap/>
            <w:vAlign w:val="bottom"/>
            <w:hideMark/>
          </w:tcPr>
          <w:p w14:paraId="2ECEBC8E" w14:textId="77777777" w:rsidR="00D14181" w:rsidRPr="00AB0049" w:rsidRDefault="00D14181"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0,0</w:t>
            </w:r>
          </w:p>
        </w:tc>
        <w:tc>
          <w:tcPr>
            <w:tcW w:w="2126" w:type="dxa"/>
            <w:shd w:val="clear" w:color="000000" w:fill="FFFFFF"/>
            <w:noWrap/>
            <w:vAlign w:val="bottom"/>
            <w:hideMark/>
          </w:tcPr>
          <w:p w14:paraId="4C246CD3" w14:textId="77777777" w:rsidR="00D14181" w:rsidRPr="00AB0049" w:rsidRDefault="00D14181" w:rsidP="00FE19C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0,0</w:t>
            </w:r>
          </w:p>
        </w:tc>
        <w:tc>
          <w:tcPr>
            <w:tcW w:w="1701" w:type="dxa"/>
            <w:shd w:val="clear" w:color="000000" w:fill="FFFFFF"/>
            <w:vAlign w:val="bottom"/>
            <w:hideMark/>
          </w:tcPr>
          <w:p w14:paraId="2C6FC14E" w14:textId="77777777" w:rsidR="00D14181" w:rsidRPr="00AB0049" w:rsidRDefault="00D14181" w:rsidP="00FE19C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0,129</w:t>
            </w:r>
          </w:p>
        </w:tc>
        <w:tc>
          <w:tcPr>
            <w:tcW w:w="1559" w:type="dxa"/>
            <w:shd w:val="clear" w:color="000000" w:fill="FFFFFF"/>
            <w:vAlign w:val="bottom"/>
            <w:hideMark/>
          </w:tcPr>
          <w:p w14:paraId="5657A154" w14:textId="77777777" w:rsidR="00D14181" w:rsidRPr="00AB0049" w:rsidRDefault="00D14181" w:rsidP="00FE19C5">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0,0</w:t>
            </w:r>
          </w:p>
        </w:tc>
      </w:tr>
      <w:tr w:rsidR="00D14181" w:rsidRPr="00AB0049" w14:paraId="6F11EE76" w14:textId="77777777" w:rsidTr="00B5497F">
        <w:trPr>
          <w:trHeight w:val="425"/>
        </w:trPr>
        <w:tc>
          <w:tcPr>
            <w:tcW w:w="2825" w:type="dxa"/>
            <w:shd w:val="clear" w:color="000000" w:fill="FFFFFF"/>
            <w:hideMark/>
          </w:tcPr>
          <w:p w14:paraId="5931C4BC" w14:textId="77777777" w:rsidR="00D14181" w:rsidRPr="00AB0049" w:rsidRDefault="00D14181" w:rsidP="00B5497F">
            <w:pPr>
              <w:rPr>
                <w:rFonts w:ascii="Times New Roman" w:hAnsi="Times New Roman" w:cs="Times New Roman"/>
              </w:rPr>
            </w:pPr>
            <w:r w:rsidRPr="00AB0049">
              <w:rPr>
                <w:rFonts w:ascii="Times New Roman" w:hAnsi="Times New Roman" w:cs="Times New Roman"/>
              </w:rPr>
              <w:t>Басқа да салықтық емес түсімдер</w:t>
            </w:r>
          </w:p>
        </w:tc>
        <w:tc>
          <w:tcPr>
            <w:tcW w:w="1560" w:type="dxa"/>
            <w:shd w:val="clear" w:color="000000" w:fill="FFFFFF"/>
            <w:noWrap/>
            <w:vAlign w:val="bottom"/>
            <w:hideMark/>
          </w:tcPr>
          <w:p w14:paraId="655537BC" w14:textId="77777777" w:rsidR="00D14181" w:rsidRPr="00AB0049" w:rsidRDefault="00D14181" w:rsidP="00FE19C5">
            <w:pPr>
              <w:spacing w:after="0" w:line="240" w:lineRule="auto"/>
              <w:contextualSpacing/>
              <w:jc w:val="center"/>
              <w:rPr>
                <w:rFonts w:ascii="Times New Roman" w:eastAsia="Times New Roman" w:hAnsi="Times New Roman" w:cs="Times New Roman"/>
                <w:i/>
                <w:iCs/>
                <w:color w:val="000000"/>
                <w:sz w:val="24"/>
                <w:szCs w:val="24"/>
                <w:lang w:eastAsia="ru-RU"/>
              </w:rPr>
            </w:pPr>
            <w:r w:rsidRPr="00AB0049">
              <w:rPr>
                <w:rFonts w:ascii="Times New Roman" w:eastAsia="Times New Roman" w:hAnsi="Times New Roman" w:cs="Times New Roman"/>
                <w:i/>
                <w:iCs/>
                <w:color w:val="000000"/>
                <w:sz w:val="24"/>
                <w:szCs w:val="24"/>
                <w:lang w:eastAsia="ru-RU"/>
              </w:rPr>
              <w:t>0,0</w:t>
            </w:r>
          </w:p>
        </w:tc>
        <w:tc>
          <w:tcPr>
            <w:tcW w:w="2126" w:type="dxa"/>
            <w:shd w:val="clear" w:color="000000" w:fill="FFFFFF"/>
            <w:noWrap/>
            <w:vAlign w:val="bottom"/>
            <w:hideMark/>
          </w:tcPr>
          <w:p w14:paraId="11482687" w14:textId="77777777" w:rsidR="00D14181" w:rsidRPr="00AB0049" w:rsidRDefault="00D14181" w:rsidP="00FE19C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0,0</w:t>
            </w:r>
          </w:p>
        </w:tc>
        <w:tc>
          <w:tcPr>
            <w:tcW w:w="1701" w:type="dxa"/>
            <w:shd w:val="clear" w:color="000000" w:fill="FFFFFF"/>
            <w:vAlign w:val="bottom"/>
            <w:hideMark/>
          </w:tcPr>
          <w:p w14:paraId="17FACCDB" w14:textId="77777777" w:rsidR="00D14181" w:rsidRPr="00AB0049" w:rsidRDefault="00D14181" w:rsidP="00FE19C5">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2,024</w:t>
            </w:r>
          </w:p>
        </w:tc>
        <w:tc>
          <w:tcPr>
            <w:tcW w:w="1559" w:type="dxa"/>
            <w:shd w:val="clear" w:color="000000" w:fill="FFFFFF"/>
            <w:vAlign w:val="bottom"/>
            <w:hideMark/>
          </w:tcPr>
          <w:p w14:paraId="0B91AFCC" w14:textId="77777777" w:rsidR="00D14181" w:rsidRPr="00AB0049" w:rsidRDefault="00D14181" w:rsidP="00FE19C5">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0,0</w:t>
            </w:r>
          </w:p>
        </w:tc>
      </w:tr>
      <w:tr w:rsidR="00D14181" w:rsidRPr="00AB0049" w14:paraId="0365EABD" w14:textId="77777777" w:rsidTr="00FE19C5">
        <w:trPr>
          <w:trHeight w:val="523"/>
        </w:trPr>
        <w:tc>
          <w:tcPr>
            <w:tcW w:w="2825" w:type="dxa"/>
            <w:shd w:val="clear" w:color="000000" w:fill="FFFFFF"/>
            <w:hideMark/>
          </w:tcPr>
          <w:p w14:paraId="1DF61E67" w14:textId="77777777" w:rsidR="00D14181" w:rsidRPr="00AB0049" w:rsidRDefault="00D14181" w:rsidP="00B5497F">
            <w:pPr>
              <w:rPr>
                <w:rFonts w:ascii="Times New Roman" w:hAnsi="Times New Roman" w:cs="Times New Roman"/>
              </w:rPr>
            </w:pPr>
            <w:r w:rsidRPr="00AB0049">
              <w:rPr>
                <w:rFonts w:ascii="Times New Roman" w:hAnsi="Times New Roman" w:cs="Times New Roman"/>
              </w:rPr>
              <w:t>3.Трансферттердің түсімдері, оның ішінде</w:t>
            </w:r>
          </w:p>
        </w:tc>
        <w:tc>
          <w:tcPr>
            <w:tcW w:w="1560" w:type="dxa"/>
            <w:shd w:val="clear" w:color="000000" w:fill="FFFFFF"/>
            <w:noWrap/>
            <w:vAlign w:val="bottom"/>
            <w:hideMark/>
          </w:tcPr>
          <w:p w14:paraId="05F920E0" w14:textId="77777777" w:rsidR="00D14181" w:rsidRPr="00AB0049" w:rsidRDefault="00D14181" w:rsidP="00FE19C5">
            <w:pPr>
              <w:spacing w:after="0" w:line="240" w:lineRule="auto"/>
              <w:contextualSpacing/>
              <w:jc w:val="center"/>
              <w:rPr>
                <w:rFonts w:ascii="Times New Roman" w:eastAsia="Times New Roman" w:hAnsi="Times New Roman" w:cs="Times New Roman"/>
                <w:b/>
                <w:iCs/>
                <w:color w:val="000000"/>
                <w:sz w:val="24"/>
                <w:szCs w:val="24"/>
                <w:lang w:val="kk-KZ" w:eastAsia="ru-RU"/>
              </w:rPr>
            </w:pPr>
            <w:r w:rsidRPr="00AB0049">
              <w:rPr>
                <w:rFonts w:ascii="Times New Roman" w:eastAsia="Times New Roman" w:hAnsi="Times New Roman" w:cs="Times New Roman"/>
                <w:b/>
                <w:iCs/>
                <w:color w:val="000000"/>
                <w:sz w:val="24"/>
                <w:szCs w:val="24"/>
                <w:lang w:val="kk-KZ" w:eastAsia="ru-RU"/>
              </w:rPr>
              <w:t>21 175,0</w:t>
            </w:r>
          </w:p>
        </w:tc>
        <w:tc>
          <w:tcPr>
            <w:tcW w:w="2126" w:type="dxa"/>
            <w:shd w:val="clear" w:color="000000" w:fill="FFFFFF"/>
            <w:noWrap/>
            <w:vAlign w:val="bottom"/>
            <w:hideMark/>
          </w:tcPr>
          <w:p w14:paraId="416EE17B" w14:textId="77777777" w:rsidR="00D14181" w:rsidRPr="00AB0049" w:rsidRDefault="00D14181" w:rsidP="00FE19C5">
            <w:pPr>
              <w:spacing w:after="0" w:line="240" w:lineRule="auto"/>
              <w:contextualSpacing/>
              <w:jc w:val="center"/>
              <w:rPr>
                <w:rFonts w:ascii="Times New Roman" w:eastAsia="Times New Roman" w:hAnsi="Times New Roman" w:cs="Times New Roman"/>
                <w:b/>
                <w:iCs/>
                <w:color w:val="000000"/>
                <w:sz w:val="24"/>
                <w:szCs w:val="24"/>
                <w:lang w:val="kk-KZ" w:eastAsia="ru-RU"/>
              </w:rPr>
            </w:pPr>
            <w:r w:rsidRPr="00AB0049">
              <w:rPr>
                <w:rFonts w:ascii="Times New Roman" w:eastAsia="Times New Roman" w:hAnsi="Times New Roman" w:cs="Times New Roman"/>
                <w:b/>
                <w:iCs/>
                <w:color w:val="000000"/>
                <w:sz w:val="24"/>
                <w:szCs w:val="24"/>
                <w:lang w:val="kk-KZ" w:eastAsia="ru-RU"/>
              </w:rPr>
              <w:t>28 952,0</w:t>
            </w:r>
          </w:p>
        </w:tc>
        <w:tc>
          <w:tcPr>
            <w:tcW w:w="1701" w:type="dxa"/>
            <w:shd w:val="clear" w:color="000000" w:fill="FFFFFF"/>
            <w:noWrap/>
            <w:vAlign w:val="bottom"/>
            <w:hideMark/>
          </w:tcPr>
          <w:p w14:paraId="55CCF6B0" w14:textId="77777777" w:rsidR="00D14181" w:rsidRPr="00AB0049" w:rsidRDefault="00D14181" w:rsidP="00FE19C5">
            <w:pPr>
              <w:spacing w:after="0" w:line="240" w:lineRule="auto"/>
              <w:contextualSpacing/>
              <w:jc w:val="center"/>
              <w:rPr>
                <w:rFonts w:ascii="Times New Roman" w:eastAsia="Times New Roman" w:hAnsi="Times New Roman" w:cs="Times New Roman"/>
                <w:b/>
                <w:iCs/>
                <w:color w:val="000000"/>
                <w:sz w:val="24"/>
                <w:szCs w:val="24"/>
                <w:lang w:val="kk-KZ" w:eastAsia="ru-RU"/>
              </w:rPr>
            </w:pPr>
            <w:r w:rsidRPr="00AB0049">
              <w:rPr>
                <w:rFonts w:ascii="Times New Roman" w:eastAsia="Times New Roman" w:hAnsi="Times New Roman" w:cs="Times New Roman"/>
                <w:b/>
                <w:iCs/>
                <w:color w:val="000000"/>
                <w:sz w:val="24"/>
                <w:szCs w:val="24"/>
                <w:lang w:val="kk-KZ" w:eastAsia="ru-RU"/>
              </w:rPr>
              <w:t>28 547,0</w:t>
            </w:r>
          </w:p>
        </w:tc>
        <w:tc>
          <w:tcPr>
            <w:tcW w:w="1559" w:type="dxa"/>
            <w:shd w:val="clear" w:color="000000" w:fill="FFFFFF"/>
            <w:vAlign w:val="bottom"/>
            <w:hideMark/>
          </w:tcPr>
          <w:p w14:paraId="332090F6" w14:textId="77777777" w:rsidR="00D14181" w:rsidRPr="00AB0049" w:rsidRDefault="00D14181" w:rsidP="00FE19C5">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98,6</w:t>
            </w:r>
          </w:p>
        </w:tc>
      </w:tr>
      <w:tr w:rsidR="00D14181" w:rsidRPr="00AB0049" w14:paraId="31ACE1EE" w14:textId="77777777" w:rsidTr="00B5497F">
        <w:trPr>
          <w:trHeight w:val="687"/>
        </w:trPr>
        <w:tc>
          <w:tcPr>
            <w:tcW w:w="2825" w:type="dxa"/>
            <w:shd w:val="clear" w:color="000000" w:fill="FFFFFF"/>
            <w:hideMark/>
          </w:tcPr>
          <w:p w14:paraId="77EAFF11" w14:textId="77777777" w:rsidR="00D14181" w:rsidRPr="00AB0049" w:rsidRDefault="00D14181" w:rsidP="00B5497F">
            <w:pPr>
              <w:rPr>
                <w:rFonts w:ascii="Times New Roman" w:hAnsi="Times New Roman" w:cs="Times New Roman"/>
              </w:rPr>
            </w:pPr>
            <w:r w:rsidRPr="00AB0049">
              <w:rPr>
                <w:rFonts w:ascii="Times New Roman" w:hAnsi="Times New Roman" w:cs="Times New Roman"/>
              </w:rPr>
              <w:t>Жоғары тұрған бюджеттен түсетін трансферттер, оның ішінде:</w:t>
            </w:r>
          </w:p>
        </w:tc>
        <w:tc>
          <w:tcPr>
            <w:tcW w:w="1560" w:type="dxa"/>
            <w:shd w:val="clear" w:color="000000" w:fill="FFFFFF"/>
            <w:noWrap/>
            <w:vAlign w:val="bottom"/>
            <w:hideMark/>
          </w:tcPr>
          <w:p w14:paraId="0D48280A" w14:textId="77777777" w:rsidR="00D14181" w:rsidRPr="00AB0049" w:rsidRDefault="00D14181"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21 175,0</w:t>
            </w:r>
          </w:p>
        </w:tc>
        <w:tc>
          <w:tcPr>
            <w:tcW w:w="2126" w:type="dxa"/>
            <w:shd w:val="clear" w:color="000000" w:fill="FFFFFF"/>
            <w:noWrap/>
            <w:vAlign w:val="bottom"/>
            <w:hideMark/>
          </w:tcPr>
          <w:p w14:paraId="2434BAA9" w14:textId="77777777" w:rsidR="00D14181" w:rsidRPr="00AB0049" w:rsidRDefault="00D14181"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28 952,0</w:t>
            </w:r>
          </w:p>
        </w:tc>
        <w:tc>
          <w:tcPr>
            <w:tcW w:w="1701" w:type="dxa"/>
            <w:shd w:val="clear" w:color="000000" w:fill="FFFFFF"/>
            <w:noWrap/>
            <w:vAlign w:val="bottom"/>
            <w:hideMark/>
          </w:tcPr>
          <w:p w14:paraId="15E9B39F" w14:textId="77777777" w:rsidR="00D14181" w:rsidRPr="00AB0049" w:rsidRDefault="00D14181" w:rsidP="00FE19C5">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28 547,0</w:t>
            </w:r>
          </w:p>
        </w:tc>
        <w:tc>
          <w:tcPr>
            <w:tcW w:w="1559" w:type="dxa"/>
            <w:shd w:val="clear" w:color="000000" w:fill="FFFFFF"/>
            <w:vAlign w:val="bottom"/>
            <w:hideMark/>
          </w:tcPr>
          <w:p w14:paraId="419CA684" w14:textId="77777777" w:rsidR="00D14181" w:rsidRPr="00AB0049" w:rsidRDefault="00D14181" w:rsidP="00FE19C5">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98,6</w:t>
            </w:r>
          </w:p>
        </w:tc>
      </w:tr>
      <w:tr w:rsidR="00D14181" w:rsidRPr="00AB0049" w14:paraId="6F03867E" w14:textId="77777777" w:rsidTr="00BE502F">
        <w:trPr>
          <w:trHeight w:val="451"/>
        </w:trPr>
        <w:tc>
          <w:tcPr>
            <w:tcW w:w="2825" w:type="dxa"/>
            <w:shd w:val="clear" w:color="000000" w:fill="FFFFFF"/>
            <w:hideMark/>
          </w:tcPr>
          <w:p w14:paraId="50644858" w14:textId="77777777" w:rsidR="00D14181" w:rsidRPr="00AB0049" w:rsidRDefault="00D14181" w:rsidP="00B5497F">
            <w:pPr>
              <w:rPr>
                <w:rFonts w:ascii="Times New Roman" w:hAnsi="Times New Roman" w:cs="Times New Roman"/>
              </w:rPr>
            </w:pPr>
            <w:r w:rsidRPr="00AB0049">
              <w:rPr>
                <w:rFonts w:ascii="Times New Roman" w:hAnsi="Times New Roman" w:cs="Times New Roman"/>
              </w:rPr>
              <w:t>Берілетін ағымдағы нысаналы трансферттер</w:t>
            </w:r>
          </w:p>
        </w:tc>
        <w:tc>
          <w:tcPr>
            <w:tcW w:w="1560" w:type="dxa"/>
            <w:shd w:val="clear" w:color="000000" w:fill="FFFFFF"/>
            <w:vAlign w:val="bottom"/>
            <w:hideMark/>
          </w:tcPr>
          <w:p w14:paraId="32382C7D" w14:textId="77777777" w:rsidR="00D14181" w:rsidRPr="00AB0049" w:rsidRDefault="00D14181" w:rsidP="00FE19C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4 968,0</w:t>
            </w:r>
          </w:p>
        </w:tc>
        <w:tc>
          <w:tcPr>
            <w:tcW w:w="2126" w:type="dxa"/>
            <w:shd w:val="clear" w:color="000000" w:fill="FFFFFF"/>
            <w:noWrap/>
            <w:vAlign w:val="bottom"/>
            <w:hideMark/>
          </w:tcPr>
          <w:p w14:paraId="300F8D0E" w14:textId="77777777" w:rsidR="00D14181" w:rsidRPr="00AB0049" w:rsidRDefault="00D14181" w:rsidP="00FE19C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6 745,0</w:t>
            </w:r>
          </w:p>
        </w:tc>
        <w:tc>
          <w:tcPr>
            <w:tcW w:w="1701" w:type="dxa"/>
            <w:shd w:val="clear" w:color="000000" w:fill="FFFFFF"/>
            <w:vAlign w:val="bottom"/>
            <w:hideMark/>
          </w:tcPr>
          <w:p w14:paraId="5FA31D2A" w14:textId="77777777" w:rsidR="00D14181" w:rsidRPr="00AB0049" w:rsidRDefault="00D14181" w:rsidP="00FE19C5">
            <w:pPr>
              <w:spacing w:after="0" w:line="240" w:lineRule="auto"/>
              <w:contextualSpacing/>
              <w:jc w:val="center"/>
              <w:rPr>
                <w:rFonts w:ascii="Times New Roman" w:eastAsia="Times New Roman" w:hAnsi="Times New Roman" w:cs="Times New Roman"/>
                <w:i/>
                <w:sz w:val="24"/>
                <w:szCs w:val="24"/>
                <w:lang w:val="kk-KZ" w:eastAsia="ru-RU"/>
              </w:rPr>
            </w:pPr>
            <w:r w:rsidRPr="00AB0049">
              <w:rPr>
                <w:rFonts w:ascii="Times New Roman" w:eastAsia="Times New Roman" w:hAnsi="Times New Roman" w:cs="Times New Roman"/>
                <w:i/>
                <w:sz w:val="24"/>
                <w:szCs w:val="24"/>
                <w:lang w:val="kk-KZ" w:eastAsia="ru-RU"/>
              </w:rPr>
              <w:t>6 340,0</w:t>
            </w:r>
          </w:p>
        </w:tc>
        <w:tc>
          <w:tcPr>
            <w:tcW w:w="1559" w:type="dxa"/>
            <w:shd w:val="clear" w:color="000000" w:fill="FFFFFF"/>
            <w:vAlign w:val="bottom"/>
            <w:hideMark/>
          </w:tcPr>
          <w:p w14:paraId="0FA2AE40" w14:textId="77777777" w:rsidR="00D14181" w:rsidRPr="00AB0049" w:rsidRDefault="00D14181" w:rsidP="00FE19C5">
            <w:pPr>
              <w:spacing w:after="0" w:line="240" w:lineRule="auto"/>
              <w:contextualSpacing/>
              <w:jc w:val="center"/>
              <w:rPr>
                <w:rFonts w:ascii="Times New Roman" w:eastAsia="Times New Roman" w:hAnsi="Times New Roman" w:cs="Times New Roman"/>
                <w:bCs/>
                <w:i/>
                <w:color w:val="000000"/>
                <w:sz w:val="24"/>
                <w:szCs w:val="24"/>
                <w:lang w:val="kk-KZ" w:eastAsia="ru-RU"/>
              </w:rPr>
            </w:pPr>
            <w:r w:rsidRPr="00AB0049">
              <w:rPr>
                <w:rFonts w:ascii="Times New Roman" w:eastAsia="Times New Roman" w:hAnsi="Times New Roman" w:cs="Times New Roman"/>
                <w:bCs/>
                <w:i/>
                <w:color w:val="000000"/>
                <w:sz w:val="24"/>
                <w:szCs w:val="24"/>
                <w:lang w:val="kk-KZ" w:eastAsia="ru-RU"/>
              </w:rPr>
              <w:t>94,0</w:t>
            </w:r>
          </w:p>
        </w:tc>
      </w:tr>
      <w:tr w:rsidR="00D14181" w:rsidRPr="00AB0049" w14:paraId="71D517EA" w14:textId="77777777" w:rsidTr="00BE502F">
        <w:trPr>
          <w:trHeight w:val="175"/>
        </w:trPr>
        <w:tc>
          <w:tcPr>
            <w:tcW w:w="2825" w:type="dxa"/>
            <w:shd w:val="clear" w:color="000000" w:fill="FFFFFF"/>
            <w:hideMark/>
          </w:tcPr>
          <w:p w14:paraId="754B8748" w14:textId="77777777" w:rsidR="00D14181" w:rsidRPr="00AB0049" w:rsidRDefault="00D14181" w:rsidP="00B5497F">
            <w:pPr>
              <w:rPr>
                <w:rFonts w:ascii="Times New Roman" w:hAnsi="Times New Roman" w:cs="Times New Roman"/>
              </w:rPr>
            </w:pPr>
            <w:r w:rsidRPr="00AB0049">
              <w:rPr>
                <w:rFonts w:ascii="Times New Roman" w:hAnsi="Times New Roman" w:cs="Times New Roman"/>
              </w:rPr>
              <w:t>Субвенция</w:t>
            </w:r>
          </w:p>
        </w:tc>
        <w:tc>
          <w:tcPr>
            <w:tcW w:w="1560" w:type="dxa"/>
            <w:shd w:val="clear" w:color="000000" w:fill="FFFFFF"/>
            <w:vAlign w:val="bottom"/>
            <w:hideMark/>
          </w:tcPr>
          <w:p w14:paraId="6D91CA91" w14:textId="77777777" w:rsidR="00D14181" w:rsidRPr="00AB0049" w:rsidRDefault="00D14181" w:rsidP="00FE19C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22 207,0</w:t>
            </w:r>
          </w:p>
        </w:tc>
        <w:tc>
          <w:tcPr>
            <w:tcW w:w="2126" w:type="dxa"/>
            <w:shd w:val="clear" w:color="000000" w:fill="FFFFFF"/>
            <w:noWrap/>
            <w:vAlign w:val="bottom"/>
            <w:hideMark/>
          </w:tcPr>
          <w:p w14:paraId="0D150ECC" w14:textId="77777777" w:rsidR="00D14181" w:rsidRPr="00AB0049" w:rsidRDefault="00D14181" w:rsidP="00FE19C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22 207,0</w:t>
            </w:r>
          </w:p>
        </w:tc>
        <w:tc>
          <w:tcPr>
            <w:tcW w:w="1701" w:type="dxa"/>
            <w:shd w:val="clear" w:color="000000" w:fill="FFFFFF"/>
            <w:vAlign w:val="bottom"/>
            <w:hideMark/>
          </w:tcPr>
          <w:p w14:paraId="7BE54DCC" w14:textId="77777777" w:rsidR="00D14181" w:rsidRPr="00AB0049" w:rsidRDefault="00D14181" w:rsidP="00FE19C5">
            <w:pPr>
              <w:spacing w:after="0" w:line="240" w:lineRule="auto"/>
              <w:contextualSpacing/>
              <w:jc w:val="center"/>
              <w:rPr>
                <w:rFonts w:ascii="Times New Roman" w:eastAsia="Times New Roman" w:hAnsi="Times New Roman" w:cs="Times New Roman"/>
                <w:i/>
                <w:sz w:val="24"/>
                <w:szCs w:val="24"/>
                <w:lang w:val="kk-KZ" w:eastAsia="ru-RU"/>
              </w:rPr>
            </w:pPr>
            <w:r w:rsidRPr="00AB0049">
              <w:rPr>
                <w:rFonts w:ascii="Times New Roman" w:eastAsia="Times New Roman" w:hAnsi="Times New Roman" w:cs="Times New Roman"/>
                <w:i/>
                <w:sz w:val="24"/>
                <w:szCs w:val="24"/>
                <w:lang w:val="kk-KZ" w:eastAsia="ru-RU"/>
              </w:rPr>
              <w:t>22 207,0</w:t>
            </w:r>
          </w:p>
        </w:tc>
        <w:tc>
          <w:tcPr>
            <w:tcW w:w="1559" w:type="dxa"/>
            <w:shd w:val="clear" w:color="000000" w:fill="FFFFFF"/>
            <w:vAlign w:val="bottom"/>
            <w:hideMark/>
          </w:tcPr>
          <w:p w14:paraId="26E672F6" w14:textId="77777777" w:rsidR="00D14181" w:rsidRPr="00AB0049" w:rsidRDefault="00D14181" w:rsidP="00FE19C5">
            <w:pPr>
              <w:spacing w:after="0" w:line="240" w:lineRule="auto"/>
              <w:contextualSpacing/>
              <w:jc w:val="center"/>
              <w:rPr>
                <w:rFonts w:ascii="Times New Roman" w:eastAsia="Times New Roman" w:hAnsi="Times New Roman" w:cs="Times New Roman"/>
                <w:bCs/>
                <w:i/>
                <w:color w:val="000000"/>
                <w:sz w:val="24"/>
                <w:szCs w:val="24"/>
                <w:lang w:val="kk-KZ" w:eastAsia="ru-RU"/>
              </w:rPr>
            </w:pPr>
            <w:r w:rsidRPr="00AB0049">
              <w:rPr>
                <w:rFonts w:ascii="Times New Roman" w:eastAsia="Times New Roman" w:hAnsi="Times New Roman" w:cs="Times New Roman"/>
                <w:bCs/>
                <w:i/>
                <w:color w:val="000000"/>
                <w:sz w:val="24"/>
                <w:szCs w:val="24"/>
                <w:lang w:val="kk-KZ" w:eastAsia="ru-RU"/>
              </w:rPr>
              <w:t>100,0</w:t>
            </w:r>
          </w:p>
        </w:tc>
      </w:tr>
      <w:tr w:rsidR="00D14181" w:rsidRPr="00AB0049" w14:paraId="3CE8C5CA" w14:textId="77777777" w:rsidTr="00FE19C5">
        <w:trPr>
          <w:trHeight w:val="259"/>
        </w:trPr>
        <w:tc>
          <w:tcPr>
            <w:tcW w:w="2825" w:type="dxa"/>
            <w:shd w:val="clear" w:color="000000" w:fill="FFFFFF"/>
            <w:hideMark/>
          </w:tcPr>
          <w:p w14:paraId="17034FF7" w14:textId="77777777" w:rsidR="00D14181" w:rsidRPr="00AB0049" w:rsidRDefault="00D14181" w:rsidP="00B5497F">
            <w:pPr>
              <w:rPr>
                <w:rFonts w:ascii="Times New Roman" w:hAnsi="Times New Roman" w:cs="Times New Roman"/>
              </w:rPr>
            </w:pPr>
            <w:r w:rsidRPr="00AB0049">
              <w:rPr>
                <w:rFonts w:ascii="Times New Roman" w:hAnsi="Times New Roman" w:cs="Times New Roman"/>
              </w:rPr>
              <w:t>1. Шығындар</w:t>
            </w:r>
          </w:p>
        </w:tc>
        <w:tc>
          <w:tcPr>
            <w:tcW w:w="1560" w:type="dxa"/>
            <w:shd w:val="clear" w:color="000000" w:fill="FFFFFF"/>
            <w:vAlign w:val="bottom"/>
            <w:hideMark/>
          </w:tcPr>
          <w:p w14:paraId="751F7631" w14:textId="77777777" w:rsidR="00D14181" w:rsidRPr="00AB0049" w:rsidRDefault="00D14181" w:rsidP="00FE19C5">
            <w:pPr>
              <w:spacing w:after="0" w:line="240" w:lineRule="auto"/>
              <w:contextualSpacing/>
              <w:jc w:val="center"/>
              <w:rPr>
                <w:rFonts w:ascii="Times New Roman" w:eastAsia="Times New Roman" w:hAnsi="Times New Roman" w:cs="Times New Roman"/>
                <w:b/>
                <w:color w:val="000000"/>
                <w:sz w:val="24"/>
                <w:szCs w:val="24"/>
                <w:lang w:val="kk-KZ" w:eastAsia="ru-RU"/>
              </w:rPr>
            </w:pPr>
            <w:r w:rsidRPr="00AB0049">
              <w:rPr>
                <w:rFonts w:ascii="Times New Roman" w:eastAsia="Times New Roman" w:hAnsi="Times New Roman" w:cs="Times New Roman"/>
                <w:b/>
                <w:color w:val="000000"/>
                <w:sz w:val="24"/>
                <w:szCs w:val="24"/>
                <w:lang w:val="kk-KZ" w:eastAsia="ru-RU"/>
              </w:rPr>
              <w:t>29 972,0</w:t>
            </w:r>
          </w:p>
        </w:tc>
        <w:tc>
          <w:tcPr>
            <w:tcW w:w="2126" w:type="dxa"/>
            <w:shd w:val="clear" w:color="000000" w:fill="FFFFFF"/>
            <w:noWrap/>
            <w:vAlign w:val="bottom"/>
            <w:hideMark/>
          </w:tcPr>
          <w:p w14:paraId="5306303C" w14:textId="77777777" w:rsidR="00D14181" w:rsidRPr="00AB0049" w:rsidRDefault="00D14181" w:rsidP="00FE19C5">
            <w:pPr>
              <w:spacing w:after="0" w:line="240" w:lineRule="auto"/>
              <w:contextualSpacing/>
              <w:jc w:val="center"/>
              <w:rPr>
                <w:rFonts w:ascii="Times New Roman" w:eastAsia="Times New Roman" w:hAnsi="Times New Roman" w:cs="Times New Roman"/>
                <w:b/>
                <w:color w:val="000000"/>
                <w:sz w:val="24"/>
                <w:szCs w:val="24"/>
                <w:lang w:val="kk-KZ" w:eastAsia="ru-RU"/>
              </w:rPr>
            </w:pPr>
            <w:r w:rsidRPr="00AB0049">
              <w:rPr>
                <w:rFonts w:ascii="Times New Roman" w:eastAsia="Times New Roman" w:hAnsi="Times New Roman" w:cs="Times New Roman"/>
                <w:b/>
                <w:color w:val="000000"/>
                <w:sz w:val="24"/>
                <w:szCs w:val="24"/>
                <w:lang w:val="kk-KZ" w:eastAsia="ru-RU"/>
              </w:rPr>
              <w:t>31 749,0</w:t>
            </w:r>
          </w:p>
        </w:tc>
        <w:tc>
          <w:tcPr>
            <w:tcW w:w="1701" w:type="dxa"/>
            <w:shd w:val="clear" w:color="000000" w:fill="FFFFFF"/>
            <w:vAlign w:val="bottom"/>
            <w:hideMark/>
          </w:tcPr>
          <w:p w14:paraId="2F754025" w14:textId="77777777" w:rsidR="00D14181" w:rsidRPr="00AB0049" w:rsidRDefault="00D14181" w:rsidP="00FE19C5">
            <w:pPr>
              <w:spacing w:after="0" w:line="240" w:lineRule="auto"/>
              <w:contextualSpacing/>
              <w:jc w:val="center"/>
              <w:rPr>
                <w:rFonts w:ascii="Times New Roman" w:eastAsia="Times New Roman" w:hAnsi="Times New Roman" w:cs="Times New Roman"/>
                <w:b/>
                <w:sz w:val="24"/>
                <w:szCs w:val="24"/>
                <w:lang w:val="kk-KZ" w:eastAsia="ru-RU"/>
              </w:rPr>
            </w:pPr>
            <w:r w:rsidRPr="00AB0049">
              <w:rPr>
                <w:rFonts w:ascii="Times New Roman" w:eastAsia="Times New Roman" w:hAnsi="Times New Roman" w:cs="Times New Roman"/>
                <w:b/>
                <w:sz w:val="24"/>
                <w:szCs w:val="24"/>
                <w:lang w:val="kk-KZ" w:eastAsia="ru-RU"/>
              </w:rPr>
              <w:t>31 736,7</w:t>
            </w:r>
          </w:p>
        </w:tc>
        <w:tc>
          <w:tcPr>
            <w:tcW w:w="1559" w:type="dxa"/>
            <w:shd w:val="clear" w:color="000000" w:fill="FFFFFF"/>
            <w:vAlign w:val="bottom"/>
            <w:hideMark/>
          </w:tcPr>
          <w:p w14:paraId="402A96D2" w14:textId="77777777" w:rsidR="00D14181" w:rsidRPr="00AB0049" w:rsidRDefault="00D14181" w:rsidP="00FE19C5">
            <w:pPr>
              <w:spacing w:after="0" w:line="240" w:lineRule="auto"/>
              <w:contextualSpacing/>
              <w:jc w:val="center"/>
              <w:rPr>
                <w:rFonts w:ascii="Times New Roman" w:eastAsia="Times New Roman" w:hAnsi="Times New Roman" w:cs="Times New Roman"/>
                <w:b/>
                <w:bCs/>
                <w:color w:val="000000"/>
                <w:sz w:val="24"/>
                <w:szCs w:val="24"/>
                <w:lang w:val="kk-KZ" w:eastAsia="ru-RU"/>
              </w:rPr>
            </w:pPr>
            <w:r w:rsidRPr="00AB0049">
              <w:rPr>
                <w:rFonts w:ascii="Times New Roman" w:eastAsia="Times New Roman" w:hAnsi="Times New Roman" w:cs="Times New Roman"/>
                <w:b/>
                <w:bCs/>
                <w:color w:val="000000"/>
                <w:sz w:val="24"/>
                <w:szCs w:val="24"/>
                <w:lang w:val="kk-KZ" w:eastAsia="ru-RU"/>
              </w:rPr>
              <w:t>100,0</w:t>
            </w:r>
          </w:p>
        </w:tc>
      </w:tr>
      <w:tr w:rsidR="00D14181" w:rsidRPr="00AB0049" w14:paraId="5B9F9627" w14:textId="77777777" w:rsidTr="00FE19C5">
        <w:trPr>
          <w:trHeight w:val="273"/>
        </w:trPr>
        <w:tc>
          <w:tcPr>
            <w:tcW w:w="2825" w:type="dxa"/>
            <w:shd w:val="clear" w:color="000000" w:fill="FFFFFF"/>
          </w:tcPr>
          <w:p w14:paraId="48F8A582" w14:textId="77777777" w:rsidR="00D14181" w:rsidRPr="00AB0049" w:rsidRDefault="00D14181" w:rsidP="00B5497F">
            <w:pPr>
              <w:rPr>
                <w:rFonts w:ascii="Times New Roman" w:hAnsi="Times New Roman" w:cs="Times New Roman"/>
              </w:rPr>
            </w:pPr>
            <w:r w:rsidRPr="00AB0049">
              <w:rPr>
                <w:rFonts w:ascii="Times New Roman" w:hAnsi="Times New Roman" w:cs="Times New Roman"/>
              </w:rPr>
              <w:t>Оның ішінде мемлекеттік басқару</w:t>
            </w:r>
          </w:p>
        </w:tc>
        <w:tc>
          <w:tcPr>
            <w:tcW w:w="1560" w:type="dxa"/>
            <w:shd w:val="clear" w:color="000000" w:fill="FFFFFF"/>
            <w:vAlign w:val="bottom"/>
          </w:tcPr>
          <w:p w14:paraId="05F23EE0" w14:textId="77777777" w:rsidR="00D14181" w:rsidRPr="00AB0049" w:rsidRDefault="00D14181" w:rsidP="00FE19C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21 632,0</w:t>
            </w:r>
          </w:p>
        </w:tc>
        <w:tc>
          <w:tcPr>
            <w:tcW w:w="2126" w:type="dxa"/>
            <w:shd w:val="clear" w:color="000000" w:fill="FFFFFF"/>
            <w:noWrap/>
            <w:vAlign w:val="bottom"/>
          </w:tcPr>
          <w:p w14:paraId="3962D843" w14:textId="77777777" w:rsidR="00D14181" w:rsidRPr="00AB0049" w:rsidRDefault="00D14181" w:rsidP="00FE19C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27 116,0</w:t>
            </w:r>
          </w:p>
        </w:tc>
        <w:tc>
          <w:tcPr>
            <w:tcW w:w="1701" w:type="dxa"/>
            <w:shd w:val="clear" w:color="000000" w:fill="FFFFFF"/>
            <w:vAlign w:val="bottom"/>
          </w:tcPr>
          <w:p w14:paraId="200F67B8" w14:textId="77777777" w:rsidR="00D14181" w:rsidRPr="00AB0049" w:rsidRDefault="00D14181" w:rsidP="00FE19C5">
            <w:pPr>
              <w:spacing w:after="0" w:line="240" w:lineRule="auto"/>
              <w:contextualSpacing/>
              <w:jc w:val="center"/>
              <w:rPr>
                <w:rFonts w:ascii="Times New Roman" w:eastAsia="Times New Roman" w:hAnsi="Times New Roman" w:cs="Times New Roman"/>
                <w:i/>
                <w:sz w:val="24"/>
                <w:szCs w:val="24"/>
                <w:lang w:val="kk-KZ" w:eastAsia="ru-RU"/>
              </w:rPr>
            </w:pPr>
            <w:r w:rsidRPr="00AB0049">
              <w:rPr>
                <w:rFonts w:ascii="Times New Roman" w:eastAsia="Times New Roman" w:hAnsi="Times New Roman" w:cs="Times New Roman"/>
                <w:i/>
                <w:sz w:val="24"/>
                <w:szCs w:val="24"/>
                <w:lang w:val="kk-KZ" w:eastAsia="ru-RU"/>
              </w:rPr>
              <w:t>27 104,4</w:t>
            </w:r>
          </w:p>
        </w:tc>
        <w:tc>
          <w:tcPr>
            <w:tcW w:w="1559" w:type="dxa"/>
            <w:shd w:val="clear" w:color="000000" w:fill="FFFFFF"/>
            <w:vAlign w:val="bottom"/>
          </w:tcPr>
          <w:p w14:paraId="0A0ACE78" w14:textId="77777777" w:rsidR="00D14181" w:rsidRPr="00AB0049" w:rsidRDefault="00D14181" w:rsidP="00FE19C5">
            <w:pPr>
              <w:spacing w:after="0" w:line="240" w:lineRule="auto"/>
              <w:contextualSpacing/>
              <w:jc w:val="center"/>
              <w:rPr>
                <w:rFonts w:ascii="Times New Roman" w:eastAsia="Times New Roman" w:hAnsi="Times New Roman" w:cs="Times New Roman"/>
                <w:bCs/>
                <w:i/>
                <w:color w:val="000000"/>
                <w:sz w:val="24"/>
                <w:szCs w:val="24"/>
                <w:lang w:val="kk-KZ" w:eastAsia="ru-RU"/>
              </w:rPr>
            </w:pPr>
            <w:r w:rsidRPr="00AB0049">
              <w:rPr>
                <w:rFonts w:ascii="Times New Roman" w:eastAsia="Times New Roman" w:hAnsi="Times New Roman" w:cs="Times New Roman"/>
                <w:bCs/>
                <w:i/>
                <w:color w:val="000000"/>
                <w:sz w:val="24"/>
                <w:szCs w:val="24"/>
                <w:lang w:val="kk-KZ" w:eastAsia="ru-RU"/>
              </w:rPr>
              <w:t>100,0</w:t>
            </w:r>
          </w:p>
        </w:tc>
      </w:tr>
      <w:tr w:rsidR="00D14181" w:rsidRPr="00AB0049" w14:paraId="535ACA38" w14:textId="77777777" w:rsidTr="00FE19C5">
        <w:trPr>
          <w:trHeight w:val="295"/>
        </w:trPr>
        <w:tc>
          <w:tcPr>
            <w:tcW w:w="2825" w:type="dxa"/>
            <w:shd w:val="clear" w:color="000000" w:fill="FFFFFF"/>
          </w:tcPr>
          <w:p w14:paraId="145037BA" w14:textId="77777777" w:rsidR="00D14181" w:rsidRPr="00AB0049" w:rsidRDefault="00D14181" w:rsidP="00B5497F">
            <w:pPr>
              <w:rPr>
                <w:rFonts w:ascii="Times New Roman" w:hAnsi="Times New Roman" w:cs="Times New Roman"/>
              </w:rPr>
            </w:pPr>
            <w:r w:rsidRPr="00AB0049">
              <w:rPr>
                <w:rFonts w:ascii="Times New Roman" w:hAnsi="Times New Roman" w:cs="Times New Roman"/>
              </w:rPr>
              <w:t>ТҮКШ</w:t>
            </w:r>
          </w:p>
        </w:tc>
        <w:tc>
          <w:tcPr>
            <w:tcW w:w="1560" w:type="dxa"/>
            <w:shd w:val="clear" w:color="000000" w:fill="FFFFFF"/>
            <w:vAlign w:val="bottom"/>
          </w:tcPr>
          <w:p w14:paraId="6476A113" w14:textId="77777777" w:rsidR="00D14181" w:rsidRPr="00AB0049" w:rsidRDefault="00D14181" w:rsidP="00FE19C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8 340,0</w:t>
            </w:r>
          </w:p>
        </w:tc>
        <w:tc>
          <w:tcPr>
            <w:tcW w:w="2126" w:type="dxa"/>
            <w:shd w:val="clear" w:color="000000" w:fill="FFFFFF"/>
            <w:noWrap/>
            <w:vAlign w:val="bottom"/>
          </w:tcPr>
          <w:p w14:paraId="360E532F" w14:textId="77777777" w:rsidR="00D14181" w:rsidRPr="00AB0049" w:rsidRDefault="00D14181" w:rsidP="00FE19C5">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4 633,0</w:t>
            </w:r>
          </w:p>
        </w:tc>
        <w:tc>
          <w:tcPr>
            <w:tcW w:w="1701" w:type="dxa"/>
            <w:shd w:val="clear" w:color="000000" w:fill="FFFFFF"/>
            <w:vAlign w:val="bottom"/>
          </w:tcPr>
          <w:p w14:paraId="5E9A0086" w14:textId="77777777" w:rsidR="00D14181" w:rsidRPr="00AB0049" w:rsidRDefault="00D14181" w:rsidP="00FE19C5">
            <w:pPr>
              <w:spacing w:after="0" w:line="240" w:lineRule="auto"/>
              <w:contextualSpacing/>
              <w:jc w:val="center"/>
              <w:rPr>
                <w:rFonts w:ascii="Times New Roman" w:eastAsia="Times New Roman" w:hAnsi="Times New Roman" w:cs="Times New Roman"/>
                <w:i/>
                <w:sz w:val="24"/>
                <w:szCs w:val="24"/>
                <w:lang w:val="kk-KZ" w:eastAsia="ru-RU"/>
              </w:rPr>
            </w:pPr>
            <w:r w:rsidRPr="00AB0049">
              <w:rPr>
                <w:rFonts w:ascii="Times New Roman" w:eastAsia="Times New Roman" w:hAnsi="Times New Roman" w:cs="Times New Roman"/>
                <w:i/>
                <w:sz w:val="24"/>
                <w:szCs w:val="24"/>
                <w:lang w:val="kk-KZ" w:eastAsia="ru-RU"/>
              </w:rPr>
              <w:t>4 632,3</w:t>
            </w:r>
          </w:p>
        </w:tc>
        <w:tc>
          <w:tcPr>
            <w:tcW w:w="1559" w:type="dxa"/>
            <w:shd w:val="clear" w:color="000000" w:fill="FFFFFF"/>
            <w:vAlign w:val="bottom"/>
          </w:tcPr>
          <w:p w14:paraId="5512F556" w14:textId="77777777" w:rsidR="00D14181" w:rsidRPr="00AB0049" w:rsidRDefault="00D14181" w:rsidP="00FE19C5">
            <w:pPr>
              <w:spacing w:after="0" w:line="240" w:lineRule="auto"/>
              <w:contextualSpacing/>
              <w:jc w:val="center"/>
              <w:rPr>
                <w:rFonts w:ascii="Times New Roman" w:eastAsia="Times New Roman" w:hAnsi="Times New Roman" w:cs="Times New Roman"/>
                <w:bCs/>
                <w:i/>
                <w:color w:val="000000"/>
                <w:sz w:val="24"/>
                <w:szCs w:val="24"/>
                <w:lang w:val="kk-KZ" w:eastAsia="ru-RU"/>
              </w:rPr>
            </w:pPr>
            <w:r w:rsidRPr="00AB0049">
              <w:rPr>
                <w:rFonts w:ascii="Times New Roman" w:eastAsia="Times New Roman" w:hAnsi="Times New Roman" w:cs="Times New Roman"/>
                <w:bCs/>
                <w:i/>
                <w:color w:val="000000"/>
                <w:sz w:val="24"/>
                <w:szCs w:val="24"/>
                <w:lang w:val="kk-KZ" w:eastAsia="ru-RU"/>
              </w:rPr>
              <w:t>100,0</w:t>
            </w:r>
          </w:p>
        </w:tc>
      </w:tr>
    </w:tbl>
    <w:p w14:paraId="5D0CA859" w14:textId="77777777" w:rsidR="00D14181" w:rsidRPr="00AB0049" w:rsidRDefault="00D14181"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2020 жылғы кірістер-32 360,4 мың теңге түсті (101,9%), оның ішінде:</w:t>
      </w:r>
    </w:p>
    <w:p w14:paraId="49A34EA6" w14:textId="77777777" w:rsidR="00D14181" w:rsidRPr="00AB0049" w:rsidRDefault="00D14181"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Салықтық түсімдер-жоспар 2 797,0 мың теңге, факт бойынша 3 811,3 мың теңге (136,3%), оның ішінде:</w:t>
      </w:r>
    </w:p>
    <w:p w14:paraId="190D1ADC" w14:textId="77777777" w:rsidR="00D14181" w:rsidRPr="00AB0049" w:rsidRDefault="00D14181"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 ЖТС-жоспар 1 000,0 мың теңге, факт бойынша 574,2 мың теңге (57,4%);</w:t>
      </w:r>
    </w:p>
    <w:p w14:paraId="26CC3A9F" w14:textId="77777777" w:rsidR="00D14181" w:rsidRPr="00AB0049" w:rsidRDefault="00D14181"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 Мүлік салығы-жоспар 22,0 мың теңге, іс жүзінде 29,4 мың теңге (133,5%);</w:t>
      </w:r>
    </w:p>
    <w:p w14:paraId="03F1B14B" w14:textId="77777777" w:rsidR="00D14181" w:rsidRPr="00AB0049" w:rsidRDefault="00D14181"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 Жер салығы - жоспар 475,0 мың теңге, іс жүзінде 136,6 мың теңге (28,8%);</w:t>
      </w:r>
    </w:p>
    <w:p w14:paraId="6A2B4151" w14:textId="77777777" w:rsidR="00D14181" w:rsidRPr="00AB0049" w:rsidRDefault="00D14181"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 Көлік салығы - жоспар-0,0 мың теңге, іс жүзінде 104,9 мың теңге (0,0%);</w:t>
      </w:r>
    </w:p>
    <w:p w14:paraId="1875ADAD" w14:textId="77777777" w:rsidR="00D14181" w:rsidRPr="00AB0049" w:rsidRDefault="00D14181"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 Тауарларға, жұмыстарға салынатын ішкі салықтар-жоспар - 0 мың теңге, іс жүзінде 0 мың теңге(0%).</w:t>
      </w:r>
    </w:p>
    <w:p w14:paraId="759472E0" w14:textId="77777777" w:rsidR="00D14181" w:rsidRPr="00AB0049" w:rsidRDefault="00D14181"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Салықтық емес түсімдер-жоспар 0,0 мың теңге, факт бойынша 2,153 мың теңге (0,0%), оның ішінде:</w:t>
      </w:r>
    </w:p>
    <w:p w14:paraId="5B0801F2" w14:textId="77777777" w:rsidR="00D14181" w:rsidRPr="00AB0049" w:rsidRDefault="00D14181"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 Мемлекет меншігіндегі мүлікті жалға беруден түсетін кірістер-жоспар 0,0 мың теңге, іс жүзінде 0,129 мың теңге (0,0%);</w:t>
      </w:r>
    </w:p>
    <w:p w14:paraId="5D3F8371" w14:textId="77777777" w:rsidR="00D14181" w:rsidRPr="00AB0049" w:rsidRDefault="00D14181"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 Басқа да салықтық емес түсімдер-жоспар 0,0 мың теңге, факт бойынша 2,024 мың теңге (0,0%)</w:t>
      </w:r>
    </w:p>
    <w:p w14:paraId="68A280C8" w14:textId="77777777" w:rsidR="00D14181" w:rsidRPr="00AB0049" w:rsidRDefault="00D14181"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алулар-жоспар 0 теңге, факт бойынша 0 теңге.</w:t>
      </w:r>
    </w:p>
    <w:p w14:paraId="3D3366BA" w14:textId="77777777" w:rsidR="00D14181" w:rsidRPr="00AB0049" w:rsidRDefault="00D14181"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Трансферттер түсімі-жоспар бойынша 28 952,0 мың теңге, іс жүзінде 28 547,0 мың теңге (98,6,0%), оның ішінде:</w:t>
      </w:r>
    </w:p>
    <w:p w14:paraId="77F8C0E3" w14:textId="77777777" w:rsidR="00D14181" w:rsidRPr="00AB0049" w:rsidRDefault="00D14181"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 Субвенциялар-жоспар 22 207,0 мың теңге, іс жүзінде 22 207,0 мың теңге (100%),</w:t>
      </w:r>
    </w:p>
    <w:p w14:paraId="1D0CC412" w14:textId="77777777" w:rsidR="00D14181" w:rsidRPr="00AB0049" w:rsidRDefault="00D14181" w:rsidP="00D00777">
      <w:pPr>
        <w:widowControl w:val="0"/>
        <w:tabs>
          <w:tab w:val="left" w:pos="0"/>
        </w:tabs>
        <w:suppressAutoHyphens/>
        <w:spacing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 Жоғары тұрған бюджеттен трансферттер 6 745,0 мың теңге, факт бойынша 6 340,0 мың теңге (94,0 %).</w:t>
      </w:r>
    </w:p>
    <w:p w14:paraId="3271C6E2" w14:textId="3989830F" w:rsidR="00D14181" w:rsidRDefault="00D14181" w:rsidP="00336AF1">
      <w:pPr>
        <w:widowControl w:val="0"/>
        <w:tabs>
          <w:tab w:val="left" w:pos="0"/>
        </w:tabs>
        <w:suppressAutoHyphens/>
        <w:spacing w:after="0" w:line="240" w:lineRule="auto"/>
        <w:ind w:firstLine="720"/>
        <w:contextualSpacing/>
        <w:jc w:val="both"/>
        <w:rPr>
          <w:rFonts w:ascii="Times New Roman" w:eastAsia="Times New Roman" w:hAnsi="Times New Roman" w:cs="Times New Roman"/>
          <w:bCs/>
          <w:sz w:val="28"/>
          <w:szCs w:val="28"/>
          <w:u w:val="single"/>
          <w:lang w:val="kk-KZ" w:eastAsia="ar-SA"/>
        </w:rPr>
      </w:pPr>
      <w:r w:rsidRPr="00AB0049">
        <w:rPr>
          <w:rFonts w:ascii="Times New Roman" w:eastAsia="Times New Roman" w:hAnsi="Times New Roman" w:cs="Times New Roman"/>
          <w:bCs/>
          <w:sz w:val="28"/>
          <w:szCs w:val="28"/>
          <w:lang w:eastAsia="ar-SA"/>
        </w:rPr>
        <w:t>2020 жылғы шығындар 31 736,7 мың теңге сомасында жүргізілді (100,0%), жоспар бойынша 29 972,0 мың теңге бекітілді, 31 749,0 мың теңгеге түзетілді, іс жүзінде 31 736,7 мың теңге.</w:t>
      </w:r>
      <w:r w:rsidR="00336AF1">
        <w:rPr>
          <w:rFonts w:ascii="Times New Roman" w:eastAsia="Times New Roman" w:hAnsi="Times New Roman" w:cs="Times New Roman"/>
          <w:bCs/>
          <w:sz w:val="28"/>
          <w:szCs w:val="28"/>
          <w:u w:val="single"/>
          <w:lang w:val="kk-KZ" w:eastAsia="ar-SA"/>
        </w:rPr>
        <w:t xml:space="preserve"> </w:t>
      </w:r>
    </w:p>
    <w:p w14:paraId="6B759C81" w14:textId="77777777" w:rsidR="00336AF1" w:rsidRPr="00336AF1" w:rsidRDefault="00336AF1" w:rsidP="00336AF1">
      <w:pPr>
        <w:widowControl w:val="0"/>
        <w:tabs>
          <w:tab w:val="left" w:pos="0"/>
        </w:tabs>
        <w:suppressAutoHyphens/>
        <w:spacing w:after="0" w:line="240" w:lineRule="auto"/>
        <w:ind w:firstLine="720"/>
        <w:contextualSpacing/>
        <w:jc w:val="both"/>
        <w:rPr>
          <w:rFonts w:ascii="Times New Roman" w:eastAsia="Times New Roman" w:hAnsi="Times New Roman" w:cs="Times New Roman"/>
          <w:bCs/>
          <w:sz w:val="28"/>
          <w:szCs w:val="28"/>
          <w:u w:val="single"/>
          <w:lang w:val="kk-KZ" w:eastAsia="ar-SA"/>
        </w:rPr>
      </w:pPr>
    </w:p>
    <w:p w14:paraId="51E79335" w14:textId="77777777" w:rsidR="00934409" w:rsidRPr="00AB0049" w:rsidRDefault="00934409" w:rsidP="00D14181">
      <w:pPr>
        <w:widowControl w:val="0"/>
        <w:tabs>
          <w:tab w:val="left" w:pos="0"/>
        </w:tabs>
        <w:suppressAutoHyphens/>
        <w:spacing w:after="0" w:line="240" w:lineRule="auto"/>
        <w:ind w:firstLine="720"/>
        <w:contextualSpacing/>
        <w:jc w:val="center"/>
        <w:rPr>
          <w:rFonts w:ascii="Times New Roman" w:hAnsi="Times New Roman" w:cs="Times New Roman"/>
          <w:b/>
          <w:sz w:val="28"/>
          <w:szCs w:val="28"/>
          <w:u w:val="single"/>
          <w:lang w:val="kk-KZ" w:eastAsia="ar-SA"/>
        </w:rPr>
      </w:pPr>
      <w:r w:rsidRPr="00AB0049">
        <w:rPr>
          <w:rFonts w:ascii="Times New Roman" w:hAnsi="Times New Roman" w:cs="Times New Roman"/>
          <w:b/>
          <w:sz w:val="28"/>
          <w:szCs w:val="28"/>
          <w:u w:val="single"/>
          <w:lang w:val="kk-KZ" w:eastAsia="ar-SA"/>
        </w:rPr>
        <w:t>«Зеленов ауылдық округі әкімінің аппараты» ММ</w:t>
      </w:r>
    </w:p>
    <w:p w14:paraId="3C07408E" w14:textId="77777777" w:rsidR="00934409" w:rsidRPr="00AB0049" w:rsidRDefault="00934409" w:rsidP="00934409">
      <w:pPr>
        <w:widowControl w:val="0"/>
        <w:tabs>
          <w:tab w:val="left" w:pos="0"/>
        </w:tabs>
        <w:suppressAutoHyphens/>
        <w:spacing w:after="0" w:line="240" w:lineRule="auto"/>
        <w:ind w:firstLine="720"/>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val="kk-KZ" w:eastAsia="ar-SA"/>
        </w:rPr>
        <w:t xml:space="preserve">   </w:t>
      </w:r>
      <w:r w:rsidRPr="00AB0049">
        <w:rPr>
          <w:rFonts w:ascii="Times New Roman" w:eastAsia="Times New Roman" w:hAnsi="Times New Roman" w:cs="Times New Roman"/>
          <w:sz w:val="24"/>
          <w:szCs w:val="24"/>
          <w:lang w:eastAsia="ar-SA"/>
        </w:rPr>
        <w:t>(</w:t>
      </w:r>
      <w:r w:rsidRPr="00AB0049">
        <w:rPr>
          <w:rFonts w:ascii="Times New Roman" w:eastAsia="Times New Roman" w:hAnsi="Times New Roman" w:cs="Times New Roman"/>
          <w:sz w:val="24"/>
          <w:szCs w:val="24"/>
          <w:lang w:val="kk-KZ" w:eastAsia="ar-SA"/>
        </w:rPr>
        <w:t xml:space="preserve">мың </w:t>
      </w:r>
      <w:r w:rsidRPr="00AB0049">
        <w:rPr>
          <w:rFonts w:ascii="Times New Roman" w:eastAsia="Times New Roman" w:hAnsi="Times New Roman" w:cs="Times New Roman"/>
          <w:sz w:val="24"/>
          <w:szCs w:val="24"/>
          <w:lang w:eastAsia="ar-SA"/>
        </w:rPr>
        <w:t xml:space="preserve"> те</w:t>
      </w:r>
      <w:r w:rsidRPr="00AB0049">
        <w:rPr>
          <w:rFonts w:ascii="Times New Roman" w:eastAsia="Times New Roman" w:hAnsi="Times New Roman" w:cs="Times New Roman"/>
          <w:sz w:val="24"/>
          <w:szCs w:val="24"/>
          <w:lang w:val="kk-KZ" w:eastAsia="ar-SA"/>
        </w:rPr>
        <w:t>ң</w:t>
      </w:r>
      <w:r w:rsidRPr="00AB0049">
        <w:rPr>
          <w:rFonts w:ascii="Times New Roman" w:eastAsia="Times New Roman" w:hAnsi="Times New Roman" w:cs="Times New Roman"/>
          <w:sz w:val="24"/>
          <w:szCs w:val="24"/>
          <w:lang w:eastAsia="ar-SA"/>
        </w:rPr>
        <w:t>ге)</w:t>
      </w:r>
    </w:p>
    <w:tbl>
      <w:tblPr>
        <w:tblW w:w="9771"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5"/>
        <w:gridCol w:w="1560"/>
        <w:gridCol w:w="2126"/>
        <w:gridCol w:w="1701"/>
        <w:gridCol w:w="1559"/>
      </w:tblGrid>
      <w:tr w:rsidR="00CC4F61" w:rsidRPr="00AB0049" w14:paraId="07C46D5B" w14:textId="77777777" w:rsidTr="006B15BA">
        <w:trPr>
          <w:trHeight w:val="390"/>
        </w:trPr>
        <w:tc>
          <w:tcPr>
            <w:tcW w:w="2825" w:type="dxa"/>
            <w:vMerge w:val="restart"/>
            <w:shd w:val="clear" w:color="000000" w:fill="FFFFFF"/>
            <w:vAlign w:val="center"/>
            <w:hideMark/>
          </w:tcPr>
          <w:p w14:paraId="7D445B6D" w14:textId="77777777" w:rsidR="00CC4F61" w:rsidRPr="00AB0049" w:rsidRDefault="00934409" w:rsidP="00CC4F61">
            <w:pPr>
              <w:spacing w:after="0" w:line="240" w:lineRule="auto"/>
              <w:contextualSpacing/>
              <w:jc w:val="center"/>
              <w:rPr>
                <w:rFonts w:ascii="Times New Roman" w:eastAsia="Times New Roman" w:hAnsi="Times New Roman" w:cs="Times New Roman"/>
                <w:b/>
                <w:bCs/>
                <w:sz w:val="24"/>
                <w:szCs w:val="24"/>
                <w:lang w:val="kk-KZ" w:eastAsia="ru-RU"/>
              </w:rPr>
            </w:pPr>
            <w:r w:rsidRPr="00AB0049">
              <w:rPr>
                <w:rFonts w:ascii="Times New Roman" w:eastAsia="Times New Roman" w:hAnsi="Times New Roman" w:cs="Times New Roman"/>
                <w:b/>
                <w:bCs/>
                <w:sz w:val="24"/>
                <w:szCs w:val="24"/>
                <w:lang w:val="kk-KZ" w:eastAsia="ru-RU"/>
              </w:rPr>
              <w:t>Атауы</w:t>
            </w:r>
          </w:p>
        </w:tc>
        <w:tc>
          <w:tcPr>
            <w:tcW w:w="6946" w:type="dxa"/>
            <w:gridSpan w:val="4"/>
            <w:shd w:val="clear" w:color="000000" w:fill="FFFFFF"/>
            <w:vAlign w:val="center"/>
          </w:tcPr>
          <w:p w14:paraId="42746E9E" w14:textId="77777777" w:rsidR="00CC4F61" w:rsidRPr="00AB0049" w:rsidRDefault="00CC4F61" w:rsidP="00CC4F61">
            <w:pPr>
              <w:spacing w:after="0" w:line="240" w:lineRule="auto"/>
              <w:contextualSpacing/>
              <w:jc w:val="center"/>
              <w:rPr>
                <w:rFonts w:ascii="Times New Roman" w:eastAsia="Times New Roman" w:hAnsi="Times New Roman" w:cs="Times New Roman"/>
                <w:b/>
                <w:bCs/>
                <w:color w:val="000000"/>
                <w:sz w:val="24"/>
                <w:szCs w:val="24"/>
                <w:lang w:val="kk-KZ" w:eastAsia="ru-RU"/>
              </w:rPr>
            </w:pPr>
          </w:p>
        </w:tc>
      </w:tr>
      <w:tr w:rsidR="001C212D" w:rsidRPr="00AB0049" w14:paraId="5346B275" w14:textId="77777777" w:rsidTr="006B15BA">
        <w:trPr>
          <w:trHeight w:val="739"/>
        </w:trPr>
        <w:tc>
          <w:tcPr>
            <w:tcW w:w="2825" w:type="dxa"/>
            <w:vMerge/>
            <w:vAlign w:val="center"/>
            <w:hideMark/>
          </w:tcPr>
          <w:p w14:paraId="15A3FA41" w14:textId="77777777" w:rsidR="001C212D" w:rsidRPr="00AB0049" w:rsidRDefault="001C212D" w:rsidP="00CC4F61">
            <w:pPr>
              <w:spacing w:after="0" w:line="240" w:lineRule="auto"/>
              <w:contextualSpacing/>
              <w:rPr>
                <w:rFonts w:ascii="Times New Roman" w:eastAsia="Times New Roman" w:hAnsi="Times New Roman" w:cs="Times New Roman"/>
                <w:b/>
                <w:bCs/>
                <w:sz w:val="24"/>
                <w:szCs w:val="24"/>
                <w:lang w:eastAsia="ru-RU"/>
              </w:rPr>
            </w:pPr>
          </w:p>
        </w:tc>
        <w:tc>
          <w:tcPr>
            <w:tcW w:w="1560" w:type="dxa"/>
            <w:shd w:val="clear" w:color="000000" w:fill="FFFFFF"/>
            <w:hideMark/>
          </w:tcPr>
          <w:p w14:paraId="4EC439F2" w14:textId="77777777" w:rsidR="001C212D" w:rsidRPr="00AB0049" w:rsidRDefault="001C212D" w:rsidP="001C212D">
            <w:pPr>
              <w:spacing w:after="0" w:line="240" w:lineRule="auto"/>
              <w:contextualSpacing/>
              <w:jc w:val="center"/>
              <w:rPr>
                <w:rFonts w:ascii="Times New Roman" w:eastAsia="Times New Roman" w:hAnsi="Times New Roman" w:cs="Times New Roman"/>
                <w:b/>
                <w:bCs/>
                <w:sz w:val="24"/>
                <w:szCs w:val="24"/>
                <w:lang w:eastAsia="ru-RU"/>
              </w:rPr>
            </w:pPr>
            <w:r w:rsidRPr="00AB0049">
              <w:rPr>
                <w:rFonts w:ascii="Times New Roman" w:eastAsia="Times New Roman" w:hAnsi="Times New Roman" w:cs="Times New Roman"/>
                <w:b/>
                <w:bCs/>
                <w:sz w:val="24"/>
                <w:szCs w:val="24"/>
                <w:lang w:eastAsia="ru-RU"/>
              </w:rPr>
              <w:t xml:space="preserve">2019 жылғы нақты орындалу </w:t>
            </w:r>
          </w:p>
        </w:tc>
        <w:tc>
          <w:tcPr>
            <w:tcW w:w="2126" w:type="dxa"/>
            <w:shd w:val="clear" w:color="000000" w:fill="FFFFFF"/>
            <w:hideMark/>
          </w:tcPr>
          <w:p w14:paraId="58EFEACE" w14:textId="77777777" w:rsidR="001C212D" w:rsidRPr="00AB0049" w:rsidRDefault="001C212D" w:rsidP="001C212D">
            <w:pPr>
              <w:spacing w:after="0" w:line="240" w:lineRule="auto"/>
              <w:contextualSpacing/>
              <w:jc w:val="center"/>
              <w:rPr>
                <w:rFonts w:ascii="Times New Roman" w:eastAsia="Times New Roman" w:hAnsi="Times New Roman" w:cs="Times New Roman"/>
                <w:b/>
                <w:bCs/>
                <w:sz w:val="24"/>
                <w:szCs w:val="24"/>
                <w:lang w:eastAsia="ru-RU"/>
              </w:rPr>
            </w:pPr>
            <w:r w:rsidRPr="00AB0049">
              <w:rPr>
                <w:rFonts w:ascii="Times New Roman" w:eastAsia="Times New Roman" w:hAnsi="Times New Roman" w:cs="Times New Roman"/>
                <w:b/>
                <w:bCs/>
                <w:sz w:val="24"/>
                <w:szCs w:val="24"/>
                <w:lang w:eastAsia="ru-RU"/>
              </w:rPr>
              <w:t xml:space="preserve">2020 жылғы бекітілген жылдық бюджет </w:t>
            </w:r>
          </w:p>
        </w:tc>
        <w:tc>
          <w:tcPr>
            <w:tcW w:w="1701" w:type="dxa"/>
            <w:shd w:val="clear" w:color="000000" w:fill="FFFFFF"/>
            <w:hideMark/>
          </w:tcPr>
          <w:p w14:paraId="070FBE46" w14:textId="77777777" w:rsidR="001C212D" w:rsidRPr="00AB0049" w:rsidRDefault="001C212D" w:rsidP="001C212D">
            <w:pPr>
              <w:spacing w:after="0" w:line="240" w:lineRule="auto"/>
              <w:ind w:right="32"/>
              <w:contextualSpacing/>
              <w:jc w:val="center"/>
              <w:rPr>
                <w:rFonts w:ascii="Times New Roman" w:eastAsia="Times New Roman" w:hAnsi="Times New Roman" w:cs="Times New Roman"/>
                <w:b/>
                <w:bCs/>
                <w:sz w:val="24"/>
                <w:szCs w:val="24"/>
                <w:lang w:eastAsia="ru-RU"/>
              </w:rPr>
            </w:pPr>
            <w:r w:rsidRPr="00AB0049">
              <w:rPr>
                <w:rFonts w:ascii="Times New Roman" w:eastAsia="Times New Roman" w:hAnsi="Times New Roman" w:cs="Times New Roman"/>
                <w:b/>
                <w:bCs/>
                <w:sz w:val="24"/>
                <w:szCs w:val="24"/>
                <w:lang w:eastAsia="ru-RU"/>
              </w:rPr>
              <w:t>2020 жылғы түзетілген жылдық бюджет</w:t>
            </w:r>
          </w:p>
        </w:tc>
        <w:tc>
          <w:tcPr>
            <w:tcW w:w="1559" w:type="dxa"/>
            <w:shd w:val="clear" w:color="000000" w:fill="FFFFFF"/>
            <w:hideMark/>
          </w:tcPr>
          <w:p w14:paraId="02034A51" w14:textId="77777777" w:rsidR="001C212D" w:rsidRPr="00AB0049" w:rsidRDefault="001C212D" w:rsidP="001C212D">
            <w:pPr>
              <w:spacing w:after="0" w:line="240" w:lineRule="auto"/>
              <w:contextualSpacing/>
              <w:jc w:val="center"/>
              <w:rPr>
                <w:rFonts w:ascii="Times New Roman" w:eastAsia="Times New Roman" w:hAnsi="Times New Roman" w:cs="Times New Roman"/>
                <w:b/>
                <w:bCs/>
                <w:sz w:val="24"/>
                <w:szCs w:val="24"/>
                <w:lang w:eastAsia="ru-RU"/>
              </w:rPr>
            </w:pPr>
            <w:r w:rsidRPr="00AB0049">
              <w:rPr>
                <w:rFonts w:ascii="Times New Roman" w:eastAsia="Times New Roman" w:hAnsi="Times New Roman" w:cs="Times New Roman"/>
                <w:b/>
                <w:bCs/>
                <w:sz w:val="24"/>
                <w:szCs w:val="24"/>
                <w:lang w:eastAsia="ru-RU"/>
              </w:rPr>
              <w:t>2020 жылғы нақты орындалу</w:t>
            </w:r>
          </w:p>
        </w:tc>
      </w:tr>
      <w:tr w:rsidR="00D14181" w:rsidRPr="00AB0049" w14:paraId="0FAAC640" w14:textId="77777777" w:rsidTr="00B5497F">
        <w:trPr>
          <w:trHeight w:val="517"/>
        </w:trPr>
        <w:tc>
          <w:tcPr>
            <w:tcW w:w="2825" w:type="dxa"/>
            <w:vMerge w:val="restart"/>
            <w:shd w:val="clear" w:color="000000" w:fill="FFFFFF"/>
            <w:hideMark/>
          </w:tcPr>
          <w:p w14:paraId="5A3912B7" w14:textId="77777777" w:rsidR="00D14181" w:rsidRPr="00AB0049" w:rsidRDefault="00D14181" w:rsidP="00B5497F">
            <w:pPr>
              <w:rPr>
                <w:rFonts w:ascii="Times New Roman" w:hAnsi="Times New Roman" w:cs="Times New Roman"/>
              </w:rPr>
            </w:pPr>
            <w:r w:rsidRPr="00AB0049">
              <w:rPr>
                <w:rFonts w:ascii="Times New Roman" w:hAnsi="Times New Roman" w:cs="Times New Roman"/>
              </w:rPr>
              <w:t>Түсімдер, оның ішінде</w:t>
            </w:r>
          </w:p>
          <w:p w14:paraId="5A8FC9A6" w14:textId="77777777" w:rsidR="00D14181" w:rsidRPr="00AB0049" w:rsidRDefault="00D14181" w:rsidP="00B5497F">
            <w:pPr>
              <w:rPr>
                <w:rFonts w:ascii="Times New Roman" w:hAnsi="Times New Roman" w:cs="Times New Roman"/>
              </w:rPr>
            </w:pPr>
          </w:p>
        </w:tc>
        <w:tc>
          <w:tcPr>
            <w:tcW w:w="1560" w:type="dxa"/>
            <w:vMerge w:val="restart"/>
            <w:shd w:val="clear" w:color="000000" w:fill="FFFFFF"/>
            <w:vAlign w:val="bottom"/>
            <w:hideMark/>
          </w:tcPr>
          <w:p w14:paraId="5937D6F8" w14:textId="77777777" w:rsidR="00D14181" w:rsidRPr="00AB0049" w:rsidRDefault="00D14181" w:rsidP="00CC4F61">
            <w:pPr>
              <w:pStyle w:val="2b"/>
              <w:jc w:val="center"/>
              <w:rPr>
                <w:rFonts w:ascii="Times New Roman" w:hAnsi="Times New Roman" w:cs="Times New Roman"/>
                <w:b/>
                <w:iCs/>
                <w:sz w:val="24"/>
                <w:szCs w:val="24"/>
                <w:lang w:val="kk-KZ"/>
              </w:rPr>
            </w:pPr>
            <w:r w:rsidRPr="00AB0049">
              <w:rPr>
                <w:rFonts w:ascii="Times New Roman" w:hAnsi="Times New Roman" w:cs="Times New Roman"/>
                <w:b/>
                <w:iCs/>
                <w:sz w:val="24"/>
                <w:szCs w:val="24"/>
                <w:lang w:val="kk-KZ"/>
              </w:rPr>
              <w:t>25 515,0</w:t>
            </w:r>
          </w:p>
        </w:tc>
        <w:tc>
          <w:tcPr>
            <w:tcW w:w="2126" w:type="dxa"/>
            <w:vMerge w:val="restart"/>
            <w:shd w:val="clear" w:color="000000" w:fill="FFFFFF"/>
            <w:vAlign w:val="bottom"/>
            <w:hideMark/>
          </w:tcPr>
          <w:p w14:paraId="4E3ED6FD" w14:textId="77777777" w:rsidR="00D14181" w:rsidRPr="00AB0049" w:rsidRDefault="00D14181" w:rsidP="00CC4F61">
            <w:pPr>
              <w:pStyle w:val="2b"/>
              <w:jc w:val="center"/>
              <w:rPr>
                <w:rFonts w:ascii="Times New Roman" w:hAnsi="Times New Roman" w:cs="Times New Roman"/>
                <w:b/>
                <w:iCs/>
                <w:sz w:val="24"/>
                <w:szCs w:val="24"/>
                <w:lang w:val="kk-KZ"/>
              </w:rPr>
            </w:pPr>
            <w:r w:rsidRPr="00AB0049">
              <w:rPr>
                <w:rFonts w:ascii="Times New Roman" w:hAnsi="Times New Roman" w:cs="Times New Roman"/>
                <w:b/>
                <w:iCs/>
                <w:sz w:val="24"/>
                <w:szCs w:val="24"/>
                <w:lang w:val="kk-KZ"/>
              </w:rPr>
              <w:t>25 716,0</w:t>
            </w:r>
          </w:p>
        </w:tc>
        <w:tc>
          <w:tcPr>
            <w:tcW w:w="1701" w:type="dxa"/>
            <w:vMerge w:val="restart"/>
            <w:shd w:val="clear" w:color="000000" w:fill="FFFFFF"/>
            <w:vAlign w:val="bottom"/>
            <w:hideMark/>
          </w:tcPr>
          <w:p w14:paraId="5BCA7B27" w14:textId="77777777" w:rsidR="00D14181" w:rsidRPr="00AB0049" w:rsidRDefault="00D14181" w:rsidP="00CC4F61">
            <w:pPr>
              <w:pStyle w:val="2b"/>
              <w:jc w:val="center"/>
              <w:rPr>
                <w:rFonts w:ascii="Times New Roman" w:hAnsi="Times New Roman" w:cs="Times New Roman"/>
                <w:b/>
                <w:iCs/>
                <w:sz w:val="24"/>
                <w:szCs w:val="24"/>
                <w:lang w:val="kk-KZ"/>
              </w:rPr>
            </w:pPr>
            <w:r w:rsidRPr="00AB0049">
              <w:rPr>
                <w:rFonts w:ascii="Times New Roman" w:hAnsi="Times New Roman" w:cs="Times New Roman"/>
                <w:b/>
                <w:iCs/>
                <w:sz w:val="24"/>
                <w:szCs w:val="24"/>
                <w:lang w:val="kk-KZ"/>
              </w:rPr>
              <w:t>26 702,3</w:t>
            </w:r>
          </w:p>
        </w:tc>
        <w:tc>
          <w:tcPr>
            <w:tcW w:w="1559" w:type="dxa"/>
            <w:vMerge w:val="restart"/>
            <w:shd w:val="clear" w:color="000000" w:fill="FFFFFF"/>
            <w:vAlign w:val="bottom"/>
            <w:hideMark/>
          </w:tcPr>
          <w:p w14:paraId="01E37FCE" w14:textId="77777777" w:rsidR="00D14181" w:rsidRPr="00AB0049" w:rsidRDefault="00D14181" w:rsidP="00CC4F61">
            <w:pPr>
              <w:pStyle w:val="2b"/>
              <w:jc w:val="center"/>
              <w:rPr>
                <w:rFonts w:ascii="Times New Roman" w:hAnsi="Times New Roman" w:cs="Times New Roman"/>
                <w:b/>
                <w:sz w:val="24"/>
                <w:szCs w:val="24"/>
                <w:lang w:val="kk-KZ"/>
              </w:rPr>
            </w:pPr>
            <w:r w:rsidRPr="00AB0049">
              <w:rPr>
                <w:rFonts w:ascii="Times New Roman" w:hAnsi="Times New Roman" w:cs="Times New Roman"/>
                <w:b/>
                <w:sz w:val="24"/>
                <w:szCs w:val="24"/>
                <w:lang w:val="kk-KZ"/>
              </w:rPr>
              <w:t>103,8</w:t>
            </w:r>
          </w:p>
        </w:tc>
      </w:tr>
      <w:tr w:rsidR="00D14181" w:rsidRPr="00AB0049" w14:paraId="7493A63F" w14:textId="77777777" w:rsidTr="00B5497F">
        <w:trPr>
          <w:trHeight w:val="450"/>
        </w:trPr>
        <w:tc>
          <w:tcPr>
            <w:tcW w:w="2825" w:type="dxa"/>
            <w:vMerge/>
            <w:hideMark/>
          </w:tcPr>
          <w:p w14:paraId="25843283" w14:textId="77777777" w:rsidR="00D14181" w:rsidRPr="00AB0049" w:rsidRDefault="00D14181" w:rsidP="00CC4F61">
            <w:pPr>
              <w:pStyle w:val="2b"/>
              <w:jc w:val="center"/>
              <w:rPr>
                <w:rFonts w:ascii="Times New Roman" w:hAnsi="Times New Roman" w:cs="Times New Roman"/>
                <w:b/>
                <w:sz w:val="24"/>
                <w:szCs w:val="24"/>
              </w:rPr>
            </w:pPr>
          </w:p>
        </w:tc>
        <w:tc>
          <w:tcPr>
            <w:tcW w:w="1560" w:type="dxa"/>
            <w:vMerge/>
            <w:vAlign w:val="center"/>
            <w:hideMark/>
          </w:tcPr>
          <w:p w14:paraId="5B928AFA" w14:textId="77777777" w:rsidR="00D14181" w:rsidRPr="00AB0049" w:rsidRDefault="00D14181" w:rsidP="00CC4F61">
            <w:pPr>
              <w:pStyle w:val="2b"/>
              <w:jc w:val="center"/>
              <w:rPr>
                <w:rFonts w:ascii="Times New Roman" w:hAnsi="Times New Roman" w:cs="Times New Roman"/>
                <w:b/>
                <w:sz w:val="24"/>
                <w:szCs w:val="24"/>
              </w:rPr>
            </w:pPr>
          </w:p>
        </w:tc>
        <w:tc>
          <w:tcPr>
            <w:tcW w:w="2126" w:type="dxa"/>
            <w:vMerge/>
            <w:vAlign w:val="center"/>
            <w:hideMark/>
          </w:tcPr>
          <w:p w14:paraId="1FEA8C49" w14:textId="77777777" w:rsidR="00D14181" w:rsidRPr="00AB0049" w:rsidRDefault="00D14181" w:rsidP="00CC4F61">
            <w:pPr>
              <w:pStyle w:val="2b"/>
              <w:jc w:val="center"/>
              <w:rPr>
                <w:rFonts w:ascii="Times New Roman" w:hAnsi="Times New Roman" w:cs="Times New Roman"/>
                <w:b/>
                <w:sz w:val="24"/>
                <w:szCs w:val="24"/>
              </w:rPr>
            </w:pPr>
          </w:p>
        </w:tc>
        <w:tc>
          <w:tcPr>
            <w:tcW w:w="1701" w:type="dxa"/>
            <w:vMerge/>
            <w:vAlign w:val="center"/>
            <w:hideMark/>
          </w:tcPr>
          <w:p w14:paraId="0414A2D7" w14:textId="77777777" w:rsidR="00D14181" w:rsidRPr="00AB0049" w:rsidRDefault="00D14181" w:rsidP="00CC4F61">
            <w:pPr>
              <w:pStyle w:val="2b"/>
              <w:jc w:val="center"/>
              <w:rPr>
                <w:rFonts w:ascii="Times New Roman" w:hAnsi="Times New Roman" w:cs="Times New Roman"/>
                <w:b/>
                <w:sz w:val="24"/>
                <w:szCs w:val="24"/>
              </w:rPr>
            </w:pPr>
          </w:p>
        </w:tc>
        <w:tc>
          <w:tcPr>
            <w:tcW w:w="1559" w:type="dxa"/>
            <w:vMerge/>
            <w:vAlign w:val="center"/>
            <w:hideMark/>
          </w:tcPr>
          <w:p w14:paraId="26B7CF2D" w14:textId="77777777" w:rsidR="00D14181" w:rsidRPr="00AB0049" w:rsidRDefault="00D14181" w:rsidP="00CC4F61">
            <w:pPr>
              <w:pStyle w:val="2b"/>
              <w:jc w:val="center"/>
              <w:rPr>
                <w:rFonts w:ascii="Times New Roman" w:hAnsi="Times New Roman" w:cs="Times New Roman"/>
                <w:b/>
                <w:sz w:val="24"/>
                <w:szCs w:val="24"/>
              </w:rPr>
            </w:pPr>
          </w:p>
        </w:tc>
      </w:tr>
      <w:tr w:rsidR="00D14181" w:rsidRPr="00AB0049" w14:paraId="72F68B19" w14:textId="77777777" w:rsidTr="00B5497F">
        <w:trPr>
          <w:trHeight w:val="330"/>
        </w:trPr>
        <w:tc>
          <w:tcPr>
            <w:tcW w:w="2825" w:type="dxa"/>
            <w:shd w:val="clear" w:color="000000" w:fill="FFFFFF"/>
            <w:hideMark/>
          </w:tcPr>
          <w:p w14:paraId="5F5DA1DE" w14:textId="77777777" w:rsidR="00D14181" w:rsidRPr="00AB0049" w:rsidRDefault="00D14181" w:rsidP="00B5497F">
            <w:pPr>
              <w:rPr>
                <w:rFonts w:ascii="Times New Roman" w:hAnsi="Times New Roman" w:cs="Times New Roman"/>
              </w:rPr>
            </w:pPr>
            <w:r w:rsidRPr="00AB0049">
              <w:rPr>
                <w:rFonts w:ascii="Times New Roman" w:hAnsi="Times New Roman" w:cs="Times New Roman"/>
              </w:rPr>
              <w:t>Кірістер, оның ішінде</w:t>
            </w:r>
          </w:p>
        </w:tc>
        <w:tc>
          <w:tcPr>
            <w:tcW w:w="1560" w:type="dxa"/>
            <w:shd w:val="clear" w:color="000000" w:fill="FFFFFF"/>
            <w:vAlign w:val="bottom"/>
            <w:hideMark/>
          </w:tcPr>
          <w:p w14:paraId="2617998B" w14:textId="77777777" w:rsidR="00D14181" w:rsidRPr="00AB0049" w:rsidRDefault="00D14181" w:rsidP="00CC4F61">
            <w:pPr>
              <w:pStyle w:val="2b"/>
              <w:jc w:val="center"/>
              <w:rPr>
                <w:rFonts w:ascii="Times New Roman" w:hAnsi="Times New Roman" w:cs="Times New Roman"/>
                <w:b/>
                <w:iCs/>
                <w:sz w:val="24"/>
                <w:szCs w:val="24"/>
                <w:lang w:val="kk-KZ"/>
              </w:rPr>
            </w:pPr>
            <w:r w:rsidRPr="00AB0049">
              <w:rPr>
                <w:rFonts w:ascii="Times New Roman" w:hAnsi="Times New Roman" w:cs="Times New Roman"/>
                <w:b/>
                <w:iCs/>
                <w:sz w:val="24"/>
                <w:szCs w:val="24"/>
                <w:lang w:val="kk-KZ"/>
              </w:rPr>
              <w:t>25 515,0</w:t>
            </w:r>
          </w:p>
        </w:tc>
        <w:tc>
          <w:tcPr>
            <w:tcW w:w="2126" w:type="dxa"/>
            <w:shd w:val="clear" w:color="000000" w:fill="FFFFFF"/>
            <w:vAlign w:val="bottom"/>
            <w:hideMark/>
          </w:tcPr>
          <w:p w14:paraId="726A1F71" w14:textId="77777777" w:rsidR="00D14181" w:rsidRPr="00AB0049" w:rsidRDefault="00D14181" w:rsidP="00CC4F61">
            <w:pPr>
              <w:pStyle w:val="2b"/>
              <w:jc w:val="center"/>
              <w:rPr>
                <w:rFonts w:ascii="Times New Roman" w:hAnsi="Times New Roman" w:cs="Times New Roman"/>
                <w:b/>
                <w:iCs/>
                <w:sz w:val="24"/>
                <w:szCs w:val="24"/>
                <w:lang w:val="kk-KZ"/>
              </w:rPr>
            </w:pPr>
            <w:r w:rsidRPr="00AB0049">
              <w:rPr>
                <w:rFonts w:ascii="Times New Roman" w:hAnsi="Times New Roman" w:cs="Times New Roman"/>
                <w:b/>
                <w:iCs/>
                <w:sz w:val="24"/>
                <w:szCs w:val="24"/>
                <w:lang w:val="kk-KZ"/>
              </w:rPr>
              <w:t>25 716,0</w:t>
            </w:r>
          </w:p>
        </w:tc>
        <w:tc>
          <w:tcPr>
            <w:tcW w:w="1701" w:type="dxa"/>
            <w:shd w:val="clear" w:color="000000" w:fill="FFFFFF"/>
            <w:vAlign w:val="bottom"/>
            <w:hideMark/>
          </w:tcPr>
          <w:p w14:paraId="6C4529DC" w14:textId="77777777" w:rsidR="00D14181" w:rsidRPr="00AB0049" w:rsidRDefault="00D14181" w:rsidP="00CC4F61">
            <w:pPr>
              <w:pStyle w:val="2b"/>
              <w:jc w:val="center"/>
              <w:rPr>
                <w:rFonts w:ascii="Times New Roman" w:hAnsi="Times New Roman" w:cs="Times New Roman"/>
                <w:b/>
                <w:iCs/>
                <w:sz w:val="24"/>
                <w:szCs w:val="24"/>
                <w:lang w:val="kk-KZ"/>
              </w:rPr>
            </w:pPr>
            <w:r w:rsidRPr="00AB0049">
              <w:rPr>
                <w:rFonts w:ascii="Times New Roman" w:hAnsi="Times New Roman" w:cs="Times New Roman"/>
                <w:b/>
                <w:iCs/>
                <w:sz w:val="24"/>
                <w:szCs w:val="24"/>
                <w:lang w:val="kk-KZ"/>
              </w:rPr>
              <w:t>26 702,3</w:t>
            </w:r>
          </w:p>
        </w:tc>
        <w:tc>
          <w:tcPr>
            <w:tcW w:w="1559" w:type="dxa"/>
            <w:shd w:val="clear" w:color="000000" w:fill="FFFFFF"/>
            <w:vAlign w:val="bottom"/>
            <w:hideMark/>
          </w:tcPr>
          <w:p w14:paraId="3463C7D8" w14:textId="77777777" w:rsidR="00D14181" w:rsidRPr="00AB0049" w:rsidRDefault="00D14181" w:rsidP="00CC4F61">
            <w:pPr>
              <w:pStyle w:val="2b"/>
              <w:jc w:val="center"/>
              <w:rPr>
                <w:rFonts w:ascii="Times New Roman" w:hAnsi="Times New Roman" w:cs="Times New Roman"/>
                <w:b/>
                <w:sz w:val="24"/>
                <w:szCs w:val="24"/>
                <w:lang w:val="kk-KZ"/>
              </w:rPr>
            </w:pPr>
            <w:r w:rsidRPr="00AB0049">
              <w:rPr>
                <w:rFonts w:ascii="Times New Roman" w:hAnsi="Times New Roman" w:cs="Times New Roman"/>
                <w:b/>
                <w:sz w:val="24"/>
                <w:szCs w:val="24"/>
                <w:lang w:val="kk-KZ"/>
              </w:rPr>
              <w:t>103,8</w:t>
            </w:r>
          </w:p>
        </w:tc>
      </w:tr>
      <w:tr w:rsidR="00D14181" w:rsidRPr="00AB0049" w14:paraId="6DA2D9B4" w14:textId="77777777" w:rsidTr="00B5497F">
        <w:trPr>
          <w:trHeight w:val="399"/>
        </w:trPr>
        <w:tc>
          <w:tcPr>
            <w:tcW w:w="2825" w:type="dxa"/>
            <w:shd w:val="clear" w:color="000000" w:fill="FFFFFF"/>
            <w:hideMark/>
          </w:tcPr>
          <w:p w14:paraId="774331EB" w14:textId="77777777" w:rsidR="00D14181" w:rsidRPr="00AB0049" w:rsidRDefault="00D14181" w:rsidP="00B5497F">
            <w:pPr>
              <w:rPr>
                <w:rFonts w:ascii="Times New Roman" w:hAnsi="Times New Roman" w:cs="Times New Roman"/>
              </w:rPr>
            </w:pPr>
            <w:r w:rsidRPr="00AB0049">
              <w:rPr>
                <w:rFonts w:ascii="Times New Roman" w:hAnsi="Times New Roman" w:cs="Times New Roman"/>
              </w:rPr>
              <w:t>1.Салық түсімдері, оның ішінде</w:t>
            </w:r>
          </w:p>
        </w:tc>
        <w:tc>
          <w:tcPr>
            <w:tcW w:w="1560" w:type="dxa"/>
            <w:shd w:val="clear" w:color="000000" w:fill="FFFFFF"/>
            <w:noWrap/>
            <w:vAlign w:val="center"/>
            <w:hideMark/>
          </w:tcPr>
          <w:p w14:paraId="67DEFDAE" w14:textId="77777777" w:rsidR="00D14181" w:rsidRPr="00AB0049" w:rsidRDefault="00D14181" w:rsidP="00CC4F61">
            <w:pPr>
              <w:pStyle w:val="2b"/>
              <w:jc w:val="center"/>
              <w:rPr>
                <w:rFonts w:ascii="Times New Roman" w:hAnsi="Times New Roman" w:cs="Times New Roman"/>
                <w:b/>
                <w:sz w:val="24"/>
                <w:szCs w:val="24"/>
              </w:rPr>
            </w:pPr>
            <w:r w:rsidRPr="00AB0049">
              <w:rPr>
                <w:rFonts w:ascii="Times New Roman" w:hAnsi="Times New Roman" w:cs="Times New Roman"/>
                <w:b/>
                <w:sz w:val="24"/>
                <w:szCs w:val="24"/>
              </w:rPr>
              <w:t>2 263,0</w:t>
            </w:r>
          </w:p>
        </w:tc>
        <w:tc>
          <w:tcPr>
            <w:tcW w:w="2126" w:type="dxa"/>
            <w:shd w:val="clear" w:color="000000" w:fill="FFFFFF"/>
            <w:noWrap/>
            <w:vAlign w:val="center"/>
            <w:hideMark/>
          </w:tcPr>
          <w:p w14:paraId="70B6D90B" w14:textId="77777777" w:rsidR="00D14181" w:rsidRPr="00AB0049" w:rsidRDefault="00D14181" w:rsidP="00CC4F61">
            <w:pPr>
              <w:pStyle w:val="2b"/>
              <w:jc w:val="center"/>
              <w:rPr>
                <w:rFonts w:ascii="Times New Roman" w:hAnsi="Times New Roman" w:cs="Times New Roman"/>
                <w:b/>
                <w:sz w:val="24"/>
                <w:szCs w:val="24"/>
              </w:rPr>
            </w:pPr>
            <w:r w:rsidRPr="00AB0049">
              <w:rPr>
                <w:rFonts w:ascii="Times New Roman" w:hAnsi="Times New Roman" w:cs="Times New Roman"/>
                <w:b/>
                <w:sz w:val="24"/>
                <w:szCs w:val="24"/>
              </w:rPr>
              <w:t>1 863,0</w:t>
            </w:r>
          </w:p>
        </w:tc>
        <w:tc>
          <w:tcPr>
            <w:tcW w:w="1701" w:type="dxa"/>
            <w:shd w:val="clear" w:color="000000" w:fill="FFFFFF"/>
            <w:noWrap/>
            <w:vAlign w:val="center"/>
            <w:hideMark/>
          </w:tcPr>
          <w:p w14:paraId="31B17D39" w14:textId="77777777" w:rsidR="00D14181" w:rsidRPr="00AB0049" w:rsidRDefault="00D14181" w:rsidP="00CC4F61">
            <w:pPr>
              <w:pStyle w:val="2b"/>
              <w:jc w:val="center"/>
              <w:rPr>
                <w:rFonts w:ascii="Times New Roman" w:hAnsi="Times New Roman" w:cs="Times New Roman"/>
                <w:b/>
                <w:sz w:val="24"/>
                <w:szCs w:val="24"/>
              </w:rPr>
            </w:pPr>
            <w:r w:rsidRPr="00AB0049">
              <w:rPr>
                <w:rFonts w:ascii="Times New Roman" w:hAnsi="Times New Roman" w:cs="Times New Roman"/>
                <w:b/>
                <w:sz w:val="24"/>
                <w:szCs w:val="24"/>
              </w:rPr>
              <w:t>2 673,3</w:t>
            </w:r>
          </w:p>
        </w:tc>
        <w:tc>
          <w:tcPr>
            <w:tcW w:w="1559" w:type="dxa"/>
            <w:shd w:val="clear" w:color="000000" w:fill="FFFFFF"/>
            <w:vAlign w:val="center"/>
            <w:hideMark/>
          </w:tcPr>
          <w:p w14:paraId="011DC1DD" w14:textId="77777777" w:rsidR="00D14181" w:rsidRPr="00AB0049" w:rsidRDefault="00D14181" w:rsidP="00CC4F61">
            <w:pPr>
              <w:pStyle w:val="2b"/>
              <w:jc w:val="center"/>
              <w:rPr>
                <w:rFonts w:ascii="Times New Roman" w:hAnsi="Times New Roman" w:cs="Times New Roman"/>
                <w:b/>
                <w:sz w:val="24"/>
                <w:szCs w:val="24"/>
              </w:rPr>
            </w:pPr>
            <w:r w:rsidRPr="00AB0049">
              <w:rPr>
                <w:rFonts w:ascii="Times New Roman" w:hAnsi="Times New Roman" w:cs="Times New Roman"/>
                <w:b/>
                <w:sz w:val="24"/>
                <w:szCs w:val="24"/>
              </w:rPr>
              <w:t>143,5</w:t>
            </w:r>
          </w:p>
        </w:tc>
      </w:tr>
      <w:tr w:rsidR="00D14181" w:rsidRPr="00AB0049" w14:paraId="1BA54415" w14:textId="77777777" w:rsidTr="00B5497F">
        <w:trPr>
          <w:trHeight w:val="549"/>
        </w:trPr>
        <w:tc>
          <w:tcPr>
            <w:tcW w:w="2825" w:type="dxa"/>
            <w:shd w:val="clear" w:color="000000" w:fill="FFFFFF"/>
            <w:hideMark/>
          </w:tcPr>
          <w:p w14:paraId="1B86C4DB" w14:textId="77777777" w:rsidR="00D14181" w:rsidRPr="00AB0049" w:rsidRDefault="00D14181" w:rsidP="00B5497F">
            <w:pPr>
              <w:rPr>
                <w:rFonts w:ascii="Times New Roman" w:hAnsi="Times New Roman" w:cs="Times New Roman"/>
              </w:rPr>
            </w:pPr>
            <w:r w:rsidRPr="00AB0049">
              <w:rPr>
                <w:rFonts w:ascii="Times New Roman" w:hAnsi="Times New Roman" w:cs="Times New Roman"/>
              </w:rPr>
              <w:t>Жеке табыс салығы</w:t>
            </w:r>
          </w:p>
        </w:tc>
        <w:tc>
          <w:tcPr>
            <w:tcW w:w="1560" w:type="dxa"/>
            <w:shd w:val="clear" w:color="000000" w:fill="FFFFFF"/>
            <w:noWrap/>
            <w:vAlign w:val="bottom"/>
            <w:hideMark/>
          </w:tcPr>
          <w:p w14:paraId="1C3ACB52" w14:textId="77777777" w:rsidR="00D14181" w:rsidRPr="00AB0049" w:rsidRDefault="00D14181" w:rsidP="00CC4F61">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430,0</w:t>
            </w:r>
          </w:p>
        </w:tc>
        <w:tc>
          <w:tcPr>
            <w:tcW w:w="2126" w:type="dxa"/>
            <w:shd w:val="clear" w:color="000000" w:fill="FFFFFF"/>
            <w:vAlign w:val="bottom"/>
            <w:hideMark/>
          </w:tcPr>
          <w:p w14:paraId="1696C064" w14:textId="77777777" w:rsidR="00D14181" w:rsidRPr="00AB0049" w:rsidRDefault="00D14181" w:rsidP="00CC4F61">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230,0</w:t>
            </w:r>
          </w:p>
        </w:tc>
        <w:tc>
          <w:tcPr>
            <w:tcW w:w="1701" w:type="dxa"/>
            <w:shd w:val="clear" w:color="000000" w:fill="FFFFFF"/>
            <w:vAlign w:val="bottom"/>
            <w:hideMark/>
          </w:tcPr>
          <w:p w14:paraId="305F6743" w14:textId="77777777" w:rsidR="00D14181" w:rsidRPr="00AB0049" w:rsidRDefault="00D14181" w:rsidP="00CC4F61">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182,1</w:t>
            </w:r>
          </w:p>
        </w:tc>
        <w:tc>
          <w:tcPr>
            <w:tcW w:w="1559" w:type="dxa"/>
            <w:shd w:val="clear" w:color="000000" w:fill="FFFFFF"/>
            <w:vAlign w:val="bottom"/>
            <w:hideMark/>
          </w:tcPr>
          <w:p w14:paraId="57095240" w14:textId="77777777" w:rsidR="00D14181" w:rsidRPr="00AB0049" w:rsidRDefault="00D14181" w:rsidP="00CC4F61">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79,2</w:t>
            </w:r>
          </w:p>
        </w:tc>
      </w:tr>
      <w:tr w:rsidR="00D14181" w:rsidRPr="00AB0049" w14:paraId="57A59006" w14:textId="77777777" w:rsidTr="00B5497F">
        <w:trPr>
          <w:trHeight w:val="166"/>
        </w:trPr>
        <w:tc>
          <w:tcPr>
            <w:tcW w:w="2825" w:type="dxa"/>
            <w:shd w:val="clear" w:color="000000" w:fill="FFFFFF"/>
            <w:hideMark/>
          </w:tcPr>
          <w:p w14:paraId="2E31A382" w14:textId="77777777" w:rsidR="00D14181" w:rsidRPr="00AB0049" w:rsidRDefault="00D14181" w:rsidP="00B5497F">
            <w:pPr>
              <w:rPr>
                <w:rFonts w:ascii="Times New Roman" w:hAnsi="Times New Roman" w:cs="Times New Roman"/>
              </w:rPr>
            </w:pPr>
            <w:r w:rsidRPr="00AB0049">
              <w:rPr>
                <w:rFonts w:ascii="Times New Roman" w:hAnsi="Times New Roman" w:cs="Times New Roman"/>
              </w:rPr>
              <w:t>Мүлікке салынатын салықтар</w:t>
            </w:r>
          </w:p>
        </w:tc>
        <w:tc>
          <w:tcPr>
            <w:tcW w:w="1560" w:type="dxa"/>
            <w:shd w:val="clear" w:color="000000" w:fill="FFFFFF"/>
            <w:noWrap/>
            <w:vAlign w:val="bottom"/>
            <w:hideMark/>
          </w:tcPr>
          <w:p w14:paraId="415A8FD0" w14:textId="77777777" w:rsidR="00D14181" w:rsidRPr="00AB0049" w:rsidRDefault="00D14181" w:rsidP="00CC4F61">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48</w:t>
            </w:r>
          </w:p>
        </w:tc>
        <w:tc>
          <w:tcPr>
            <w:tcW w:w="2126" w:type="dxa"/>
            <w:shd w:val="clear" w:color="000000" w:fill="FFFFFF"/>
            <w:vAlign w:val="bottom"/>
            <w:hideMark/>
          </w:tcPr>
          <w:p w14:paraId="4A4BF362" w14:textId="77777777" w:rsidR="00D14181" w:rsidRPr="00AB0049" w:rsidRDefault="00D14181" w:rsidP="00CC4F61">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48</w:t>
            </w:r>
          </w:p>
        </w:tc>
        <w:tc>
          <w:tcPr>
            <w:tcW w:w="1701" w:type="dxa"/>
            <w:shd w:val="clear" w:color="000000" w:fill="FFFFFF"/>
            <w:vAlign w:val="bottom"/>
            <w:hideMark/>
          </w:tcPr>
          <w:p w14:paraId="5EC4C1C1" w14:textId="77777777" w:rsidR="00D14181" w:rsidRPr="00AB0049" w:rsidRDefault="00D14181" w:rsidP="00CC4F61">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30,3</w:t>
            </w:r>
          </w:p>
        </w:tc>
        <w:tc>
          <w:tcPr>
            <w:tcW w:w="1559" w:type="dxa"/>
            <w:shd w:val="clear" w:color="000000" w:fill="FFFFFF"/>
            <w:vAlign w:val="bottom"/>
            <w:hideMark/>
          </w:tcPr>
          <w:p w14:paraId="3D49EA12" w14:textId="77777777" w:rsidR="00D14181" w:rsidRPr="00AB0049" w:rsidRDefault="00D14181" w:rsidP="00CC4F61">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63,2</w:t>
            </w:r>
          </w:p>
        </w:tc>
      </w:tr>
      <w:tr w:rsidR="00D14181" w:rsidRPr="00AB0049" w14:paraId="7367170B" w14:textId="77777777" w:rsidTr="00B5497F">
        <w:trPr>
          <w:trHeight w:val="170"/>
        </w:trPr>
        <w:tc>
          <w:tcPr>
            <w:tcW w:w="2825" w:type="dxa"/>
            <w:shd w:val="clear" w:color="000000" w:fill="FFFFFF"/>
            <w:hideMark/>
          </w:tcPr>
          <w:p w14:paraId="05932E12" w14:textId="77777777" w:rsidR="00D14181" w:rsidRPr="00AB0049" w:rsidRDefault="00D14181" w:rsidP="00B5497F">
            <w:pPr>
              <w:rPr>
                <w:rFonts w:ascii="Times New Roman" w:hAnsi="Times New Roman" w:cs="Times New Roman"/>
              </w:rPr>
            </w:pPr>
            <w:r w:rsidRPr="00AB0049">
              <w:rPr>
                <w:rFonts w:ascii="Times New Roman" w:hAnsi="Times New Roman" w:cs="Times New Roman"/>
              </w:rPr>
              <w:t>Жер салығы</w:t>
            </w:r>
          </w:p>
        </w:tc>
        <w:tc>
          <w:tcPr>
            <w:tcW w:w="1560" w:type="dxa"/>
            <w:shd w:val="clear" w:color="000000" w:fill="FFFFFF"/>
            <w:noWrap/>
            <w:vAlign w:val="bottom"/>
            <w:hideMark/>
          </w:tcPr>
          <w:p w14:paraId="7A5B0DA0" w14:textId="77777777" w:rsidR="00D14181" w:rsidRPr="00AB0049" w:rsidRDefault="00D14181" w:rsidP="00CC4F61">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85,0</w:t>
            </w:r>
          </w:p>
        </w:tc>
        <w:tc>
          <w:tcPr>
            <w:tcW w:w="2126" w:type="dxa"/>
            <w:shd w:val="clear" w:color="000000" w:fill="FFFFFF"/>
            <w:vAlign w:val="bottom"/>
            <w:hideMark/>
          </w:tcPr>
          <w:p w14:paraId="1226AFF5" w14:textId="77777777" w:rsidR="00D14181" w:rsidRPr="00AB0049" w:rsidRDefault="00D14181" w:rsidP="00CC4F61">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85,0</w:t>
            </w:r>
          </w:p>
        </w:tc>
        <w:tc>
          <w:tcPr>
            <w:tcW w:w="1701" w:type="dxa"/>
            <w:shd w:val="clear" w:color="000000" w:fill="FFFFFF"/>
            <w:vAlign w:val="bottom"/>
            <w:hideMark/>
          </w:tcPr>
          <w:p w14:paraId="71391528" w14:textId="77777777" w:rsidR="00D14181" w:rsidRPr="00AB0049" w:rsidRDefault="00D14181" w:rsidP="00CC4F61">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77,5</w:t>
            </w:r>
          </w:p>
        </w:tc>
        <w:tc>
          <w:tcPr>
            <w:tcW w:w="1559" w:type="dxa"/>
            <w:shd w:val="clear" w:color="000000" w:fill="FFFFFF"/>
            <w:vAlign w:val="bottom"/>
            <w:hideMark/>
          </w:tcPr>
          <w:p w14:paraId="35ED807D" w14:textId="77777777" w:rsidR="00D14181" w:rsidRPr="00AB0049" w:rsidRDefault="00D14181" w:rsidP="00CC4F61">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91,2</w:t>
            </w:r>
          </w:p>
        </w:tc>
      </w:tr>
      <w:tr w:rsidR="00D14181" w:rsidRPr="00AB0049" w14:paraId="302B8198" w14:textId="77777777" w:rsidTr="00B5497F">
        <w:trPr>
          <w:trHeight w:val="457"/>
        </w:trPr>
        <w:tc>
          <w:tcPr>
            <w:tcW w:w="2825" w:type="dxa"/>
            <w:shd w:val="clear" w:color="000000" w:fill="FFFFFF"/>
            <w:hideMark/>
          </w:tcPr>
          <w:p w14:paraId="54EC06D1" w14:textId="77777777" w:rsidR="00D14181" w:rsidRPr="00AB0049" w:rsidRDefault="00D14181" w:rsidP="00B5497F">
            <w:pPr>
              <w:rPr>
                <w:rFonts w:ascii="Times New Roman" w:hAnsi="Times New Roman" w:cs="Times New Roman"/>
              </w:rPr>
            </w:pPr>
            <w:r w:rsidRPr="00AB0049">
              <w:rPr>
                <w:rFonts w:ascii="Times New Roman" w:hAnsi="Times New Roman" w:cs="Times New Roman"/>
              </w:rPr>
              <w:t>Көлік құралдарына салынатын салық</w:t>
            </w:r>
          </w:p>
        </w:tc>
        <w:tc>
          <w:tcPr>
            <w:tcW w:w="1560" w:type="dxa"/>
            <w:shd w:val="clear" w:color="000000" w:fill="FFFFFF"/>
            <w:noWrap/>
            <w:vAlign w:val="bottom"/>
            <w:hideMark/>
          </w:tcPr>
          <w:p w14:paraId="7DCE69A5" w14:textId="77777777" w:rsidR="00D14181" w:rsidRPr="00AB0049" w:rsidRDefault="00D14181" w:rsidP="00CC4F61">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1 700,0</w:t>
            </w:r>
          </w:p>
        </w:tc>
        <w:tc>
          <w:tcPr>
            <w:tcW w:w="2126" w:type="dxa"/>
            <w:shd w:val="clear" w:color="000000" w:fill="FFFFFF"/>
            <w:vAlign w:val="bottom"/>
            <w:hideMark/>
          </w:tcPr>
          <w:p w14:paraId="72B7EA75" w14:textId="77777777" w:rsidR="00D14181" w:rsidRPr="00AB0049" w:rsidRDefault="00D14181" w:rsidP="00CC4F61">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1 500,0</w:t>
            </w:r>
          </w:p>
        </w:tc>
        <w:tc>
          <w:tcPr>
            <w:tcW w:w="1701" w:type="dxa"/>
            <w:shd w:val="clear" w:color="000000" w:fill="FFFFFF"/>
            <w:vAlign w:val="bottom"/>
            <w:hideMark/>
          </w:tcPr>
          <w:p w14:paraId="14AA6CBD" w14:textId="77777777" w:rsidR="00D14181" w:rsidRPr="00AB0049" w:rsidRDefault="00D14181" w:rsidP="00CC4F61">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2 383,4</w:t>
            </w:r>
          </w:p>
        </w:tc>
        <w:tc>
          <w:tcPr>
            <w:tcW w:w="1559" w:type="dxa"/>
            <w:shd w:val="clear" w:color="000000" w:fill="FFFFFF"/>
            <w:vAlign w:val="bottom"/>
            <w:hideMark/>
          </w:tcPr>
          <w:p w14:paraId="691A473B" w14:textId="77777777" w:rsidR="00D14181" w:rsidRPr="00AB0049" w:rsidRDefault="00D14181" w:rsidP="00CC4F61">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158,9</w:t>
            </w:r>
          </w:p>
        </w:tc>
      </w:tr>
      <w:tr w:rsidR="00D14181" w:rsidRPr="00AB0049" w14:paraId="1E70BFF1" w14:textId="77777777" w:rsidTr="00B5497F">
        <w:trPr>
          <w:trHeight w:val="465"/>
        </w:trPr>
        <w:tc>
          <w:tcPr>
            <w:tcW w:w="2825" w:type="dxa"/>
            <w:shd w:val="clear" w:color="000000" w:fill="FFFFFF"/>
            <w:hideMark/>
          </w:tcPr>
          <w:p w14:paraId="101771EC" w14:textId="77777777" w:rsidR="00D14181" w:rsidRPr="00AB0049" w:rsidRDefault="00D14181" w:rsidP="00B5497F">
            <w:pPr>
              <w:rPr>
                <w:rFonts w:ascii="Times New Roman" w:hAnsi="Times New Roman" w:cs="Times New Roman"/>
              </w:rPr>
            </w:pPr>
            <w:r w:rsidRPr="00AB0049">
              <w:rPr>
                <w:rFonts w:ascii="Times New Roman" w:hAnsi="Times New Roman" w:cs="Times New Roman"/>
              </w:rPr>
              <w:t>Тауарларға , жұмыстарға салынатын ішкі салықтар</w:t>
            </w:r>
          </w:p>
        </w:tc>
        <w:tc>
          <w:tcPr>
            <w:tcW w:w="1560" w:type="dxa"/>
            <w:shd w:val="clear" w:color="000000" w:fill="FFFFFF"/>
            <w:noWrap/>
            <w:vAlign w:val="bottom"/>
            <w:hideMark/>
          </w:tcPr>
          <w:p w14:paraId="6E7A2C12" w14:textId="77777777" w:rsidR="00D14181" w:rsidRPr="00AB0049" w:rsidRDefault="00D14181" w:rsidP="00CC4F61">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0,0</w:t>
            </w:r>
          </w:p>
        </w:tc>
        <w:tc>
          <w:tcPr>
            <w:tcW w:w="2126" w:type="dxa"/>
            <w:shd w:val="clear" w:color="000000" w:fill="FFFFFF"/>
            <w:vAlign w:val="bottom"/>
            <w:hideMark/>
          </w:tcPr>
          <w:p w14:paraId="5FF9975D" w14:textId="77777777" w:rsidR="00D14181" w:rsidRPr="00AB0049" w:rsidRDefault="00D14181" w:rsidP="00CC4F61">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0,0</w:t>
            </w:r>
          </w:p>
        </w:tc>
        <w:tc>
          <w:tcPr>
            <w:tcW w:w="1701" w:type="dxa"/>
            <w:shd w:val="clear" w:color="000000" w:fill="FFFFFF"/>
            <w:vAlign w:val="bottom"/>
            <w:hideMark/>
          </w:tcPr>
          <w:p w14:paraId="0530A920" w14:textId="77777777" w:rsidR="00D14181" w:rsidRPr="00AB0049" w:rsidRDefault="00D14181" w:rsidP="00CC4F61">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0,0</w:t>
            </w:r>
          </w:p>
        </w:tc>
        <w:tc>
          <w:tcPr>
            <w:tcW w:w="1559" w:type="dxa"/>
            <w:shd w:val="clear" w:color="000000" w:fill="FFFFFF"/>
            <w:vAlign w:val="bottom"/>
            <w:hideMark/>
          </w:tcPr>
          <w:p w14:paraId="36D4D80A" w14:textId="77777777" w:rsidR="00D14181" w:rsidRPr="00AB0049" w:rsidRDefault="00D14181" w:rsidP="00CC4F61">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0,0</w:t>
            </w:r>
          </w:p>
        </w:tc>
      </w:tr>
      <w:tr w:rsidR="00D14181" w:rsidRPr="00AB0049" w14:paraId="0DEF28EC" w14:textId="77777777" w:rsidTr="006B15BA">
        <w:trPr>
          <w:trHeight w:val="563"/>
        </w:trPr>
        <w:tc>
          <w:tcPr>
            <w:tcW w:w="2825" w:type="dxa"/>
            <w:shd w:val="clear" w:color="000000" w:fill="FFFFFF"/>
            <w:hideMark/>
          </w:tcPr>
          <w:p w14:paraId="66803EE4" w14:textId="77777777" w:rsidR="00D14181" w:rsidRPr="00AB0049" w:rsidRDefault="00D14181" w:rsidP="00B5497F">
            <w:pPr>
              <w:rPr>
                <w:rFonts w:ascii="Times New Roman" w:hAnsi="Times New Roman" w:cs="Times New Roman"/>
              </w:rPr>
            </w:pPr>
            <w:r w:rsidRPr="00AB0049">
              <w:rPr>
                <w:rFonts w:ascii="Times New Roman" w:hAnsi="Times New Roman" w:cs="Times New Roman"/>
              </w:rPr>
              <w:t>2.Салықтық емес түсімдер, оның ішінде</w:t>
            </w:r>
          </w:p>
        </w:tc>
        <w:tc>
          <w:tcPr>
            <w:tcW w:w="1560" w:type="dxa"/>
            <w:shd w:val="clear" w:color="000000" w:fill="FFFFFF"/>
            <w:noWrap/>
            <w:vAlign w:val="bottom"/>
            <w:hideMark/>
          </w:tcPr>
          <w:p w14:paraId="60F98F76" w14:textId="77777777" w:rsidR="00D14181" w:rsidRPr="00AB0049" w:rsidRDefault="00D14181" w:rsidP="00CC4F61">
            <w:pPr>
              <w:spacing w:after="0" w:line="240" w:lineRule="auto"/>
              <w:contextualSpacing/>
              <w:jc w:val="center"/>
              <w:rPr>
                <w:rFonts w:ascii="Times New Roman" w:eastAsia="Times New Roman" w:hAnsi="Times New Roman" w:cs="Times New Roman"/>
                <w:b/>
                <w:iCs/>
                <w:color w:val="000000"/>
                <w:sz w:val="24"/>
                <w:szCs w:val="24"/>
                <w:lang w:val="kk-KZ" w:eastAsia="ru-RU"/>
              </w:rPr>
            </w:pPr>
            <w:r w:rsidRPr="00AB0049">
              <w:rPr>
                <w:rFonts w:ascii="Times New Roman" w:eastAsia="Times New Roman" w:hAnsi="Times New Roman" w:cs="Times New Roman"/>
                <w:b/>
                <w:iCs/>
                <w:color w:val="000000"/>
                <w:sz w:val="24"/>
                <w:szCs w:val="24"/>
                <w:lang w:val="kk-KZ" w:eastAsia="ru-RU"/>
              </w:rPr>
              <w:t>366,0</w:t>
            </w:r>
          </w:p>
        </w:tc>
        <w:tc>
          <w:tcPr>
            <w:tcW w:w="2126" w:type="dxa"/>
            <w:shd w:val="clear" w:color="000000" w:fill="FFFFFF"/>
            <w:noWrap/>
            <w:vAlign w:val="bottom"/>
            <w:hideMark/>
          </w:tcPr>
          <w:p w14:paraId="61018B84" w14:textId="77777777" w:rsidR="00D14181" w:rsidRPr="00AB0049" w:rsidRDefault="00D14181" w:rsidP="00CC4F61">
            <w:pPr>
              <w:spacing w:after="0" w:line="240" w:lineRule="auto"/>
              <w:contextualSpacing/>
              <w:jc w:val="center"/>
              <w:rPr>
                <w:rFonts w:ascii="Times New Roman" w:eastAsia="Times New Roman" w:hAnsi="Times New Roman" w:cs="Times New Roman"/>
                <w:b/>
                <w:iCs/>
                <w:color w:val="000000"/>
                <w:sz w:val="24"/>
                <w:szCs w:val="24"/>
                <w:lang w:val="kk-KZ" w:eastAsia="ru-RU"/>
              </w:rPr>
            </w:pPr>
            <w:r w:rsidRPr="00AB0049">
              <w:rPr>
                <w:rFonts w:ascii="Times New Roman" w:eastAsia="Times New Roman" w:hAnsi="Times New Roman" w:cs="Times New Roman"/>
                <w:b/>
                <w:iCs/>
                <w:color w:val="000000"/>
                <w:sz w:val="24"/>
                <w:szCs w:val="24"/>
                <w:lang w:val="kk-KZ" w:eastAsia="ru-RU"/>
              </w:rPr>
              <w:t>567,0</w:t>
            </w:r>
          </w:p>
        </w:tc>
        <w:tc>
          <w:tcPr>
            <w:tcW w:w="1701" w:type="dxa"/>
            <w:shd w:val="clear" w:color="000000" w:fill="FFFFFF"/>
            <w:noWrap/>
            <w:vAlign w:val="bottom"/>
            <w:hideMark/>
          </w:tcPr>
          <w:p w14:paraId="13522524" w14:textId="77777777" w:rsidR="00D14181" w:rsidRPr="00AB0049" w:rsidRDefault="00D14181" w:rsidP="00CC4F61">
            <w:pPr>
              <w:spacing w:after="0" w:line="240" w:lineRule="auto"/>
              <w:contextualSpacing/>
              <w:jc w:val="center"/>
              <w:rPr>
                <w:rFonts w:ascii="Times New Roman" w:eastAsia="Times New Roman" w:hAnsi="Times New Roman" w:cs="Times New Roman"/>
                <w:b/>
                <w:iCs/>
                <w:sz w:val="24"/>
                <w:szCs w:val="24"/>
                <w:lang w:val="kk-KZ" w:eastAsia="ru-RU"/>
              </w:rPr>
            </w:pPr>
            <w:r w:rsidRPr="00AB0049">
              <w:rPr>
                <w:rFonts w:ascii="Times New Roman" w:eastAsia="Times New Roman" w:hAnsi="Times New Roman" w:cs="Times New Roman"/>
                <w:b/>
                <w:iCs/>
                <w:sz w:val="24"/>
                <w:szCs w:val="24"/>
                <w:lang w:val="kk-KZ" w:eastAsia="ru-RU"/>
              </w:rPr>
              <w:t>713,5</w:t>
            </w:r>
          </w:p>
        </w:tc>
        <w:tc>
          <w:tcPr>
            <w:tcW w:w="1559" w:type="dxa"/>
            <w:shd w:val="clear" w:color="000000" w:fill="FFFFFF"/>
            <w:vAlign w:val="bottom"/>
            <w:hideMark/>
          </w:tcPr>
          <w:p w14:paraId="516795EB" w14:textId="77777777" w:rsidR="00D14181" w:rsidRPr="00AB0049" w:rsidRDefault="00D14181" w:rsidP="00CC4F61">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125,8</w:t>
            </w:r>
          </w:p>
        </w:tc>
      </w:tr>
      <w:tr w:rsidR="00D14181" w:rsidRPr="00AB0049" w14:paraId="60FBBC84" w14:textId="77777777" w:rsidTr="00B5497F">
        <w:trPr>
          <w:trHeight w:val="742"/>
        </w:trPr>
        <w:tc>
          <w:tcPr>
            <w:tcW w:w="2825" w:type="dxa"/>
            <w:shd w:val="clear" w:color="000000" w:fill="FFFFFF"/>
            <w:hideMark/>
          </w:tcPr>
          <w:p w14:paraId="2B01A354" w14:textId="77777777" w:rsidR="00D14181" w:rsidRPr="00AB0049" w:rsidRDefault="00D14181" w:rsidP="00B5497F">
            <w:pPr>
              <w:rPr>
                <w:rFonts w:ascii="Times New Roman" w:hAnsi="Times New Roman" w:cs="Times New Roman"/>
              </w:rPr>
            </w:pPr>
            <w:r w:rsidRPr="00AB0049">
              <w:rPr>
                <w:rFonts w:ascii="Times New Roman" w:hAnsi="Times New Roman" w:cs="Times New Roman"/>
              </w:rPr>
              <w:t>Мемлекет меншігіндегі мүлікті жалға беруден түсетін кірістер</w:t>
            </w:r>
          </w:p>
        </w:tc>
        <w:tc>
          <w:tcPr>
            <w:tcW w:w="1560" w:type="dxa"/>
            <w:shd w:val="clear" w:color="000000" w:fill="FFFFFF"/>
            <w:noWrap/>
            <w:vAlign w:val="bottom"/>
            <w:hideMark/>
          </w:tcPr>
          <w:p w14:paraId="78E38CD4" w14:textId="77777777" w:rsidR="00D14181" w:rsidRPr="00AB0049" w:rsidRDefault="00D14181" w:rsidP="00CC4F61">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366,0</w:t>
            </w:r>
          </w:p>
        </w:tc>
        <w:tc>
          <w:tcPr>
            <w:tcW w:w="2126" w:type="dxa"/>
            <w:shd w:val="clear" w:color="000000" w:fill="FFFFFF"/>
            <w:noWrap/>
            <w:vAlign w:val="bottom"/>
            <w:hideMark/>
          </w:tcPr>
          <w:p w14:paraId="4C9E8D83" w14:textId="77777777" w:rsidR="00D14181" w:rsidRPr="00AB0049" w:rsidRDefault="00D14181" w:rsidP="00CC4F61">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366,0</w:t>
            </w:r>
          </w:p>
        </w:tc>
        <w:tc>
          <w:tcPr>
            <w:tcW w:w="1701" w:type="dxa"/>
            <w:shd w:val="clear" w:color="000000" w:fill="FFFFFF"/>
            <w:vAlign w:val="bottom"/>
            <w:hideMark/>
          </w:tcPr>
          <w:p w14:paraId="79A7B506" w14:textId="77777777" w:rsidR="00D14181" w:rsidRPr="00AB0049" w:rsidRDefault="00D14181" w:rsidP="00CC4F61">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512,0</w:t>
            </w:r>
          </w:p>
        </w:tc>
        <w:tc>
          <w:tcPr>
            <w:tcW w:w="1559" w:type="dxa"/>
            <w:shd w:val="clear" w:color="000000" w:fill="FFFFFF"/>
            <w:vAlign w:val="bottom"/>
            <w:hideMark/>
          </w:tcPr>
          <w:p w14:paraId="31D8B099" w14:textId="77777777" w:rsidR="00D14181" w:rsidRPr="00AB0049" w:rsidRDefault="00D14181" w:rsidP="00CC4F61">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139,9</w:t>
            </w:r>
          </w:p>
        </w:tc>
      </w:tr>
      <w:tr w:rsidR="00D14181" w:rsidRPr="00AB0049" w14:paraId="360EC7CC" w14:textId="77777777" w:rsidTr="00B5497F">
        <w:trPr>
          <w:trHeight w:val="327"/>
        </w:trPr>
        <w:tc>
          <w:tcPr>
            <w:tcW w:w="2825" w:type="dxa"/>
            <w:shd w:val="clear" w:color="000000" w:fill="FFFFFF"/>
            <w:hideMark/>
          </w:tcPr>
          <w:p w14:paraId="347BF31D" w14:textId="77777777" w:rsidR="00D14181" w:rsidRPr="00AB0049" w:rsidRDefault="00D14181" w:rsidP="00B5497F">
            <w:pPr>
              <w:rPr>
                <w:rFonts w:ascii="Times New Roman" w:hAnsi="Times New Roman" w:cs="Times New Roman"/>
              </w:rPr>
            </w:pPr>
            <w:r w:rsidRPr="00AB0049">
              <w:rPr>
                <w:rFonts w:ascii="Times New Roman" w:hAnsi="Times New Roman" w:cs="Times New Roman"/>
              </w:rPr>
              <w:t>Басқа да салықтық емес түсімдер</w:t>
            </w:r>
          </w:p>
        </w:tc>
        <w:tc>
          <w:tcPr>
            <w:tcW w:w="1560" w:type="dxa"/>
            <w:shd w:val="clear" w:color="000000" w:fill="FFFFFF"/>
            <w:noWrap/>
            <w:vAlign w:val="bottom"/>
            <w:hideMark/>
          </w:tcPr>
          <w:p w14:paraId="122A6D3D" w14:textId="77777777" w:rsidR="00D14181" w:rsidRPr="00AB0049" w:rsidRDefault="00D14181" w:rsidP="00CC4F61">
            <w:pPr>
              <w:spacing w:after="0" w:line="240" w:lineRule="auto"/>
              <w:contextualSpacing/>
              <w:jc w:val="center"/>
              <w:rPr>
                <w:rFonts w:ascii="Times New Roman" w:eastAsia="Times New Roman" w:hAnsi="Times New Roman" w:cs="Times New Roman"/>
                <w:i/>
                <w:iCs/>
                <w:color w:val="000000"/>
                <w:sz w:val="24"/>
                <w:szCs w:val="24"/>
                <w:lang w:eastAsia="ru-RU"/>
              </w:rPr>
            </w:pPr>
            <w:r w:rsidRPr="00AB0049">
              <w:rPr>
                <w:rFonts w:ascii="Times New Roman" w:eastAsia="Times New Roman" w:hAnsi="Times New Roman" w:cs="Times New Roman"/>
                <w:i/>
                <w:iCs/>
                <w:color w:val="000000"/>
                <w:sz w:val="24"/>
                <w:szCs w:val="24"/>
                <w:lang w:eastAsia="ru-RU"/>
              </w:rPr>
              <w:t>201,0</w:t>
            </w:r>
          </w:p>
        </w:tc>
        <w:tc>
          <w:tcPr>
            <w:tcW w:w="2126" w:type="dxa"/>
            <w:shd w:val="clear" w:color="000000" w:fill="FFFFFF"/>
            <w:noWrap/>
            <w:vAlign w:val="bottom"/>
            <w:hideMark/>
          </w:tcPr>
          <w:p w14:paraId="00AD7E80" w14:textId="77777777" w:rsidR="00D14181" w:rsidRPr="00AB0049" w:rsidRDefault="00D14181" w:rsidP="00CC4F61">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201,0</w:t>
            </w:r>
          </w:p>
        </w:tc>
        <w:tc>
          <w:tcPr>
            <w:tcW w:w="1701" w:type="dxa"/>
            <w:shd w:val="clear" w:color="000000" w:fill="FFFFFF"/>
            <w:vAlign w:val="bottom"/>
            <w:hideMark/>
          </w:tcPr>
          <w:p w14:paraId="1ADAB6F7" w14:textId="77777777" w:rsidR="00D14181" w:rsidRPr="00AB0049" w:rsidRDefault="00D14181" w:rsidP="00CC4F61">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201,4</w:t>
            </w:r>
          </w:p>
        </w:tc>
        <w:tc>
          <w:tcPr>
            <w:tcW w:w="1559" w:type="dxa"/>
            <w:shd w:val="clear" w:color="000000" w:fill="FFFFFF"/>
            <w:vAlign w:val="bottom"/>
            <w:hideMark/>
          </w:tcPr>
          <w:p w14:paraId="53A9D9A1" w14:textId="77777777" w:rsidR="00D14181" w:rsidRPr="00AB0049" w:rsidRDefault="00D14181" w:rsidP="00CC4F61">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100,2</w:t>
            </w:r>
          </w:p>
        </w:tc>
      </w:tr>
      <w:tr w:rsidR="00D14181" w:rsidRPr="00AB0049" w14:paraId="783D4952" w14:textId="77777777" w:rsidTr="006B15BA">
        <w:trPr>
          <w:trHeight w:val="523"/>
        </w:trPr>
        <w:tc>
          <w:tcPr>
            <w:tcW w:w="2825" w:type="dxa"/>
            <w:shd w:val="clear" w:color="000000" w:fill="FFFFFF"/>
            <w:hideMark/>
          </w:tcPr>
          <w:p w14:paraId="7013B838" w14:textId="77777777" w:rsidR="00D14181" w:rsidRPr="00AB0049" w:rsidRDefault="00D14181" w:rsidP="00B5497F">
            <w:pPr>
              <w:rPr>
                <w:rFonts w:ascii="Times New Roman" w:hAnsi="Times New Roman" w:cs="Times New Roman"/>
              </w:rPr>
            </w:pPr>
            <w:r w:rsidRPr="00AB0049">
              <w:rPr>
                <w:rFonts w:ascii="Times New Roman" w:hAnsi="Times New Roman" w:cs="Times New Roman"/>
              </w:rPr>
              <w:t>3.Трансферттердің түсімдері, оның ішінде</w:t>
            </w:r>
          </w:p>
        </w:tc>
        <w:tc>
          <w:tcPr>
            <w:tcW w:w="1560" w:type="dxa"/>
            <w:shd w:val="clear" w:color="000000" w:fill="FFFFFF"/>
            <w:noWrap/>
            <w:vAlign w:val="bottom"/>
            <w:hideMark/>
          </w:tcPr>
          <w:p w14:paraId="3F8F37C0" w14:textId="77777777" w:rsidR="00D14181" w:rsidRPr="00AB0049" w:rsidRDefault="00D14181" w:rsidP="00CC4F61">
            <w:pPr>
              <w:spacing w:after="0" w:line="240" w:lineRule="auto"/>
              <w:contextualSpacing/>
              <w:jc w:val="center"/>
              <w:rPr>
                <w:rFonts w:ascii="Times New Roman" w:eastAsia="Times New Roman" w:hAnsi="Times New Roman" w:cs="Times New Roman"/>
                <w:b/>
                <w:iCs/>
                <w:color w:val="000000"/>
                <w:sz w:val="24"/>
                <w:szCs w:val="24"/>
                <w:lang w:val="kk-KZ" w:eastAsia="ru-RU"/>
              </w:rPr>
            </w:pPr>
            <w:r w:rsidRPr="00AB0049">
              <w:rPr>
                <w:rFonts w:ascii="Times New Roman" w:eastAsia="Times New Roman" w:hAnsi="Times New Roman" w:cs="Times New Roman"/>
                <w:b/>
                <w:iCs/>
                <w:color w:val="000000"/>
                <w:sz w:val="24"/>
                <w:szCs w:val="24"/>
                <w:lang w:val="kk-KZ" w:eastAsia="ru-RU"/>
              </w:rPr>
              <w:t>22 886,0</w:t>
            </w:r>
          </w:p>
        </w:tc>
        <w:tc>
          <w:tcPr>
            <w:tcW w:w="2126" w:type="dxa"/>
            <w:shd w:val="clear" w:color="000000" w:fill="FFFFFF"/>
            <w:noWrap/>
            <w:vAlign w:val="bottom"/>
            <w:hideMark/>
          </w:tcPr>
          <w:p w14:paraId="745AA0E1" w14:textId="77777777" w:rsidR="00D14181" w:rsidRPr="00AB0049" w:rsidRDefault="00D14181" w:rsidP="00CC4F61">
            <w:pPr>
              <w:spacing w:after="0" w:line="240" w:lineRule="auto"/>
              <w:contextualSpacing/>
              <w:jc w:val="center"/>
              <w:rPr>
                <w:rFonts w:ascii="Times New Roman" w:eastAsia="Times New Roman" w:hAnsi="Times New Roman" w:cs="Times New Roman"/>
                <w:b/>
                <w:iCs/>
                <w:color w:val="000000"/>
                <w:sz w:val="24"/>
                <w:szCs w:val="24"/>
                <w:lang w:val="kk-KZ" w:eastAsia="ru-RU"/>
              </w:rPr>
            </w:pPr>
            <w:r w:rsidRPr="00AB0049">
              <w:rPr>
                <w:rFonts w:ascii="Times New Roman" w:eastAsia="Times New Roman" w:hAnsi="Times New Roman" w:cs="Times New Roman"/>
                <w:b/>
                <w:iCs/>
                <w:color w:val="000000"/>
                <w:sz w:val="24"/>
                <w:szCs w:val="24"/>
                <w:lang w:val="kk-KZ" w:eastAsia="ru-RU"/>
              </w:rPr>
              <w:t>23 286,0</w:t>
            </w:r>
          </w:p>
        </w:tc>
        <w:tc>
          <w:tcPr>
            <w:tcW w:w="1701" w:type="dxa"/>
            <w:shd w:val="clear" w:color="000000" w:fill="FFFFFF"/>
            <w:noWrap/>
            <w:vAlign w:val="bottom"/>
            <w:hideMark/>
          </w:tcPr>
          <w:p w14:paraId="53DAD9AA" w14:textId="77777777" w:rsidR="00D14181" w:rsidRPr="00AB0049" w:rsidRDefault="00D14181" w:rsidP="00CC4F61">
            <w:pPr>
              <w:spacing w:after="0" w:line="240" w:lineRule="auto"/>
              <w:contextualSpacing/>
              <w:jc w:val="center"/>
              <w:rPr>
                <w:rFonts w:ascii="Times New Roman" w:eastAsia="Times New Roman" w:hAnsi="Times New Roman" w:cs="Times New Roman"/>
                <w:b/>
                <w:iCs/>
                <w:color w:val="000000"/>
                <w:sz w:val="24"/>
                <w:szCs w:val="24"/>
                <w:lang w:val="kk-KZ" w:eastAsia="ru-RU"/>
              </w:rPr>
            </w:pPr>
            <w:r w:rsidRPr="00AB0049">
              <w:rPr>
                <w:rFonts w:ascii="Times New Roman" w:eastAsia="Times New Roman" w:hAnsi="Times New Roman" w:cs="Times New Roman"/>
                <w:b/>
                <w:iCs/>
                <w:color w:val="000000"/>
                <w:sz w:val="24"/>
                <w:szCs w:val="24"/>
                <w:lang w:val="kk-KZ" w:eastAsia="ru-RU"/>
              </w:rPr>
              <w:t>23 286,0</w:t>
            </w:r>
          </w:p>
        </w:tc>
        <w:tc>
          <w:tcPr>
            <w:tcW w:w="1559" w:type="dxa"/>
            <w:shd w:val="clear" w:color="000000" w:fill="FFFFFF"/>
            <w:vAlign w:val="bottom"/>
            <w:hideMark/>
          </w:tcPr>
          <w:p w14:paraId="0DDD2767" w14:textId="77777777" w:rsidR="00D14181" w:rsidRPr="00AB0049" w:rsidRDefault="00D14181" w:rsidP="00CC4F61">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100,0</w:t>
            </w:r>
          </w:p>
        </w:tc>
      </w:tr>
      <w:tr w:rsidR="00D14181" w:rsidRPr="00AB0049" w14:paraId="5FC1C1B4" w14:textId="77777777" w:rsidTr="00B5497F">
        <w:trPr>
          <w:trHeight w:val="687"/>
        </w:trPr>
        <w:tc>
          <w:tcPr>
            <w:tcW w:w="2825" w:type="dxa"/>
            <w:shd w:val="clear" w:color="000000" w:fill="FFFFFF"/>
            <w:hideMark/>
          </w:tcPr>
          <w:p w14:paraId="6232C3C0" w14:textId="77777777" w:rsidR="00D14181" w:rsidRPr="00AB0049" w:rsidRDefault="00D14181" w:rsidP="00B5497F">
            <w:pPr>
              <w:rPr>
                <w:rFonts w:ascii="Times New Roman" w:hAnsi="Times New Roman" w:cs="Times New Roman"/>
              </w:rPr>
            </w:pPr>
            <w:r w:rsidRPr="00AB0049">
              <w:rPr>
                <w:rFonts w:ascii="Times New Roman" w:hAnsi="Times New Roman" w:cs="Times New Roman"/>
              </w:rPr>
              <w:t>Жоғары тұрған бюджеттен түсетін трансферттер, оның ішінде:</w:t>
            </w:r>
          </w:p>
        </w:tc>
        <w:tc>
          <w:tcPr>
            <w:tcW w:w="1560" w:type="dxa"/>
            <w:shd w:val="clear" w:color="000000" w:fill="FFFFFF"/>
            <w:noWrap/>
            <w:vAlign w:val="bottom"/>
            <w:hideMark/>
          </w:tcPr>
          <w:p w14:paraId="508C8B6B" w14:textId="77777777" w:rsidR="00D14181" w:rsidRPr="00AB0049" w:rsidRDefault="00D14181" w:rsidP="00CC4F61">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22 886,0</w:t>
            </w:r>
          </w:p>
        </w:tc>
        <w:tc>
          <w:tcPr>
            <w:tcW w:w="2126" w:type="dxa"/>
            <w:shd w:val="clear" w:color="000000" w:fill="FFFFFF"/>
            <w:noWrap/>
            <w:vAlign w:val="bottom"/>
            <w:hideMark/>
          </w:tcPr>
          <w:p w14:paraId="3ACD6C93" w14:textId="77777777" w:rsidR="00D14181" w:rsidRPr="00AB0049" w:rsidRDefault="00D14181" w:rsidP="00CC4F61">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23 286,0</w:t>
            </w:r>
          </w:p>
        </w:tc>
        <w:tc>
          <w:tcPr>
            <w:tcW w:w="1701" w:type="dxa"/>
            <w:shd w:val="clear" w:color="000000" w:fill="FFFFFF"/>
            <w:noWrap/>
            <w:vAlign w:val="bottom"/>
            <w:hideMark/>
          </w:tcPr>
          <w:p w14:paraId="75CB2209" w14:textId="77777777" w:rsidR="00D14181" w:rsidRPr="00AB0049" w:rsidRDefault="00D14181" w:rsidP="00CC4F61">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23 286,0</w:t>
            </w:r>
          </w:p>
        </w:tc>
        <w:tc>
          <w:tcPr>
            <w:tcW w:w="1559" w:type="dxa"/>
            <w:shd w:val="clear" w:color="000000" w:fill="FFFFFF"/>
            <w:vAlign w:val="bottom"/>
            <w:hideMark/>
          </w:tcPr>
          <w:p w14:paraId="0CE59CEC" w14:textId="77777777" w:rsidR="00D14181" w:rsidRPr="00AB0049" w:rsidRDefault="00D14181" w:rsidP="00CC4F61">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100,0</w:t>
            </w:r>
          </w:p>
        </w:tc>
      </w:tr>
      <w:tr w:rsidR="00D14181" w:rsidRPr="00AB0049" w14:paraId="1D656BCA" w14:textId="77777777" w:rsidTr="00BE502F">
        <w:trPr>
          <w:trHeight w:val="498"/>
        </w:trPr>
        <w:tc>
          <w:tcPr>
            <w:tcW w:w="2825" w:type="dxa"/>
            <w:shd w:val="clear" w:color="000000" w:fill="FFFFFF"/>
            <w:hideMark/>
          </w:tcPr>
          <w:p w14:paraId="27310A88" w14:textId="77777777" w:rsidR="00D14181" w:rsidRPr="00AB0049" w:rsidRDefault="00D14181" w:rsidP="00B5497F">
            <w:pPr>
              <w:rPr>
                <w:rFonts w:ascii="Times New Roman" w:hAnsi="Times New Roman" w:cs="Times New Roman"/>
              </w:rPr>
            </w:pPr>
            <w:r w:rsidRPr="00AB0049">
              <w:rPr>
                <w:rFonts w:ascii="Times New Roman" w:hAnsi="Times New Roman" w:cs="Times New Roman"/>
              </w:rPr>
              <w:t>Берілетін ағымдағы нысаналы трансферттер</w:t>
            </w:r>
          </w:p>
        </w:tc>
        <w:tc>
          <w:tcPr>
            <w:tcW w:w="1560" w:type="dxa"/>
            <w:shd w:val="clear" w:color="000000" w:fill="FFFFFF"/>
            <w:vAlign w:val="bottom"/>
            <w:hideMark/>
          </w:tcPr>
          <w:p w14:paraId="1F6DCBB7" w14:textId="77777777" w:rsidR="00D14181" w:rsidRPr="00AB0049" w:rsidRDefault="00D14181" w:rsidP="00CC4F61">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968,0</w:t>
            </w:r>
          </w:p>
        </w:tc>
        <w:tc>
          <w:tcPr>
            <w:tcW w:w="2126" w:type="dxa"/>
            <w:shd w:val="clear" w:color="000000" w:fill="FFFFFF"/>
            <w:noWrap/>
            <w:vAlign w:val="bottom"/>
            <w:hideMark/>
          </w:tcPr>
          <w:p w14:paraId="522CE9D2" w14:textId="77777777" w:rsidR="00D14181" w:rsidRPr="00AB0049" w:rsidRDefault="00D14181" w:rsidP="00CC4F61">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1 368,0</w:t>
            </w:r>
          </w:p>
        </w:tc>
        <w:tc>
          <w:tcPr>
            <w:tcW w:w="1701" w:type="dxa"/>
            <w:shd w:val="clear" w:color="000000" w:fill="FFFFFF"/>
            <w:vAlign w:val="bottom"/>
            <w:hideMark/>
          </w:tcPr>
          <w:p w14:paraId="2012FBED" w14:textId="77777777" w:rsidR="00D14181" w:rsidRPr="00AB0049" w:rsidRDefault="00D14181" w:rsidP="00CC4F61">
            <w:pPr>
              <w:spacing w:after="0" w:line="240" w:lineRule="auto"/>
              <w:contextualSpacing/>
              <w:jc w:val="center"/>
              <w:rPr>
                <w:rFonts w:ascii="Times New Roman" w:eastAsia="Times New Roman" w:hAnsi="Times New Roman" w:cs="Times New Roman"/>
                <w:i/>
                <w:sz w:val="24"/>
                <w:szCs w:val="24"/>
                <w:lang w:val="kk-KZ" w:eastAsia="ru-RU"/>
              </w:rPr>
            </w:pPr>
            <w:r w:rsidRPr="00AB0049">
              <w:rPr>
                <w:rFonts w:ascii="Times New Roman" w:eastAsia="Times New Roman" w:hAnsi="Times New Roman" w:cs="Times New Roman"/>
                <w:i/>
                <w:sz w:val="24"/>
                <w:szCs w:val="24"/>
                <w:lang w:val="kk-KZ" w:eastAsia="ru-RU"/>
              </w:rPr>
              <w:t>1 368,0</w:t>
            </w:r>
          </w:p>
        </w:tc>
        <w:tc>
          <w:tcPr>
            <w:tcW w:w="1559" w:type="dxa"/>
            <w:shd w:val="clear" w:color="000000" w:fill="FFFFFF"/>
            <w:vAlign w:val="bottom"/>
            <w:hideMark/>
          </w:tcPr>
          <w:p w14:paraId="13577663" w14:textId="77777777" w:rsidR="00D14181" w:rsidRPr="00AB0049" w:rsidRDefault="00D14181" w:rsidP="00CC4F61">
            <w:pPr>
              <w:spacing w:after="0" w:line="240" w:lineRule="auto"/>
              <w:contextualSpacing/>
              <w:jc w:val="center"/>
              <w:rPr>
                <w:rFonts w:ascii="Times New Roman" w:eastAsia="Times New Roman" w:hAnsi="Times New Roman" w:cs="Times New Roman"/>
                <w:bCs/>
                <w:i/>
                <w:color w:val="000000"/>
                <w:sz w:val="24"/>
                <w:szCs w:val="24"/>
                <w:lang w:val="kk-KZ" w:eastAsia="ru-RU"/>
              </w:rPr>
            </w:pPr>
            <w:r w:rsidRPr="00AB0049">
              <w:rPr>
                <w:rFonts w:ascii="Times New Roman" w:eastAsia="Times New Roman" w:hAnsi="Times New Roman" w:cs="Times New Roman"/>
                <w:bCs/>
                <w:i/>
                <w:color w:val="000000"/>
                <w:sz w:val="24"/>
                <w:szCs w:val="24"/>
                <w:lang w:val="kk-KZ" w:eastAsia="ru-RU"/>
              </w:rPr>
              <w:t>100,0</w:t>
            </w:r>
          </w:p>
        </w:tc>
      </w:tr>
      <w:tr w:rsidR="00D14181" w:rsidRPr="00AB0049" w14:paraId="1B315B1D" w14:textId="77777777" w:rsidTr="00BE502F">
        <w:trPr>
          <w:trHeight w:val="222"/>
        </w:trPr>
        <w:tc>
          <w:tcPr>
            <w:tcW w:w="2825" w:type="dxa"/>
            <w:shd w:val="clear" w:color="000000" w:fill="FFFFFF"/>
            <w:hideMark/>
          </w:tcPr>
          <w:p w14:paraId="56E4E438" w14:textId="77777777" w:rsidR="00D14181" w:rsidRPr="00AB0049" w:rsidRDefault="00D14181" w:rsidP="00B5497F">
            <w:pPr>
              <w:rPr>
                <w:rFonts w:ascii="Times New Roman" w:hAnsi="Times New Roman" w:cs="Times New Roman"/>
              </w:rPr>
            </w:pPr>
            <w:r w:rsidRPr="00AB0049">
              <w:rPr>
                <w:rFonts w:ascii="Times New Roman" w:hAnsi="Times New Roman" w:cs="Times New Roman"/>
              </w:rPr>
              <w:t>Субвенция</w:t>
            </w:r>
          </w:p>
        </w:tc>
        <w:tc>
          <w:tcPr>
            <w:tcW w:w="1560" w:type="dxa"/>
            <w:shd w:val="clear" w:color="000000" w:fill="FFFFFF"/>
            <w:vAlign w:val="bottom"/>
            <w:hideMark/>
          </w:tcPr>
          <w:p w14:paraId="26142F42" w14:textId="77777777" w:rsidR="00D14181" w:rsidRPr="00AB0049" w:rsidRDefault="00D14181" w:rsidP="00CC4F61">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21 918,0</w:t>
            </w:r>
          </w:p>
        </w:tc>
        <w:tc>
          <w:tcPr>
            <w:tcW w:w="2126" w:type="dxa"/>
            <w:shd w:val="clear" w:color="000000" w:fill="FFFFFF"/>
            <w:noWrap/>
            <w:vAlign w:val="bottom"/>
            <w:hideMark/>
          </w:tcPr>
          <w:p w14:paraId="6F65B491" w14:textId="77777777" w:rsidR="00D14181" w:rsidRPr="00AB0049" w:rsidRDefault="00D14181" w:rsidP="00CC4F61">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21 918,0</w:t>
            </w:r>
          </w:p>
        </w:tc>
        <w:tc>
          <w:tcPr>
            <w:tcW w:w="1701" w:type="dxa"/>
            <w:shd w:val="clear" w:color="000000" w:fill="FFFFFF"/>
            <w:vAlign w:val="bottom"/>
            <w:hideMark/>
          </w:tcPr>
          <w:p w14:paraId="2BCD045B" w14:textId="77777777" w:rsidR="00D14181" w:rsidRPr="00AB0049" w:rsidRDefault="00D14181" w:rsidP="00CC4F61">
            <w:pPr>
              <w:spacing w:after="0" w:line="240" w:lineRule="auto"/>
              <w:contextualSpacing/>
              <w:jc w:val="center"/>
              <w:rPr>
                <w:rFonts w:ascii="Times New Roman" w:eastAsia="Times New Roman" w:hAnsi="Times New Roman" w:cs="Times New Roman"/>
                <w:i/>
                <w:sz w:val="24"/>
                <w:szCs w:val="24"/>
                <w:lang w:val="kk-KZ" w:eastAsia="ru-RU"/>
              </w:rPr>
            </w:pPr>
            <w:r w:rsidRPr="00AB0049">
              <w:rPr>
                <w:rFonts w:ascii="Times New Roman" w:eastAsia="Times New Roman" w:hAnsi="Times New Roman" w:cs="Times New Roman"/>
                <w:i/>
                <w:sz w:val="24"/>
                <w:szCs w:val="24"/>
                <w:lang w:val="kk-KZ" w:eastAsia="ru-RU"/>
              </w:rPr>
              <w:t>21 918,0</w:t>
            </w:r>
          </w:p>
        </w:tc>
        <w:tc>
          <w:tcPr>
            <w:tcW w:w="1559" w:type="dxa"/>
            <w:shd w:val="clear" w:color="000000" w:fill="FFFFFF"/>
            <w:vAlign w:val="bottom"/>
            <w:hideMark/>
          </w:tcPr>
          <w:p w14:paraId="732CDD43" w14:textId="77777777" w:rsidR="00D14181" w:rsidRPr="00AB0049" w:rsidRDefault="00D14181" w:rsidP="00CC4F61">
            <w:pPr>
              <w:spacing w:after="0" w:line="240" w:lineRule="auto"/>
              <w:contextualSpacing/>
              <w:jc w:val="center"/>
              <w:rPr>
                <w:rFonts w:ascii="Times New Roman" w:eastAsia="Times New Roman" w:hAnsi="Times New Roman" w:cs="Times New Roman"/>
                <w:bCs/>
                <w:i/>
                <w:color w:val="000000"/>
                <w:sz w:val="24"/>
                <w:szCs w:val="24"/>
                <w:lang w:val="kk-KZ" w:eastAsia="ru-RU"/>
              </w:rPr>
            </w:pPr>
            <w:r w:rsidRPr="00AB0049">
              <w:rPr>
                <w:rFonts w:ascii="Times New Roman" w:eastAsia="Times New Roman" w:hAnsi="Times New Roman" w:cs="Times New Roman"/>
                <w:bCs/>
                <w:i/>
                <w:color w:val="000000"/>
                <w:sz w:val="24"/>
                <w:szCs w:val="24"/>
                <w:lang w:val="kk-KZ" w:eastAsia="ru-RU"/>
              </w:rPr>
              <w:t>100,0</w:t>
            </w:r>
          </w:p>
        </w:tc>
      </w:tr>
      <w:tr w:rsidR="00D14181" w:rsidRPr="00AB0049" w14:paraId="21EBF06C" w14:textId="77777777" w:rsidTr="006B15BA">
        <w:trPr>
          <w:trHeight w:val="259"/>
        </w:trPr>
        <w:tc>
          <w:tcPr>
            <w:tcW w:w="2825" w:type="dxa"/>
            <w:shd w:val="clear" w:color="000000" w:fill="FFFFFF"/>
            <w:hideMark/>
          </w:tcPr>
          <w:p w14:paraId="4F81201B" w14:textId="77777777" w:rsidR="00D14181" w:rsidRPr="00AB0049" w:rsidRDefault="00D14181" w:rsidP="00B5497F">
            <w:pPr>
              <w:rPr>
                <w:rFonts w:ascii="Times New Roman" w:hAnsi="Times New Roman" w:cs="Times New Roman"/>
              </w:rPr>
            </w:pPr>
            <w:r w:rsidRPr="00AB0049">
              <w:rPr>
                <w:rFonts w:ascii="Times New Roman" w:hAnsi="Times New Roman" w:cs="Times New Roman"/>
              </w:rPr>
              <w:t>1. Шығындар</w:t>
            </w:r>
          </w:p>
        </w:tc>
        <w:tc>
          <w:tcPr>
            <w:tcW w:w="1560" w:type="dxa"/>
            <w:shd w:val="clear" w:color="000000" w:fill="FFFFFF"/>
            <w:vAlign w:val="bottom"/>
            <w:hideMark/>
          </w:tcPr>
          <w:p w14:paraId="27B98AF8" w14:textId="77777777" w:rsidR="00D14181" w:rsidRPr="00AB0049" w:rsidRDefault="00D14181" w:rsidP="00CC4F61">
            <w:pPr>
              <w:spacing w:after="0" w:line="240" w:lineRule="auto"/>
              <w:contextualSpacing/>
              <w:jc w:val="center"/>
              <w:rPr>
                <w:rFonts w:ascii="Times New Roman" w:eastAsia="Times New Roman" w:hAnsi="Times New Roman" w:cs="Times New Roman"/>
                <w:b/>
                <w:color w:val="000000"/>
                <w:sz w:val="24"/>
                <w:szCs w:val="24"/>
                <w:lang w:val="kk-KZ" w:eastAsia="ru-RU"/>
              </w:rPr>
            </w:pPr>
            <w:r w:rsidRPr="00AB0049">
              <w:rPr>
                <w:rFonts w:ascii="Times New Roman" w:eastAsia="Times New Roman" w:hAnsi="Times New Roman" w:cs="Times New Roman"/>
                <w:b/>
                <w:color w:val="000000"/>
                <w:sz w:val="24"/>
                <w:szCs w:val="24"/>
                <w:lang w:val="kk-KZ" w:eastAsia="ru-RU"/>
              </w:rPr>
              <w:t>25 515,0</w:t>
            </w:r>
          </w:p>
        </w:tc>
        <w:tc>
          <w:tcPr>
            <w:tcW w:w="2126" w:type="dxa"/>
            <w:shd w:val="clear" w:color="000000" w:fill="FFFFFF"/>
            <w:noWrap/>
            <w:vAlign w:val="bottom"/>
            <w:hideMark/>
          </w:tcPr>
          <w:p w14:paraId="141519CC" w14:textId="77777777" w:rsidR="00D14181" w:rsidRPr="00AB0049" w:rsidRDefault="00D14181" w:rsidP="00CC4F61">
            <w:pPr>
              <w:spacing w:after="0" w:line="240" w:lineRule="auto"/>
              <w:contextualSpacing/>
              <w:jc w:val="center"/>
              <w:rPr>
                <w:rFonts w:ascii="Times New Roman" w:eastAsia="Times New Roman" w:hAnsi="Times New Roman" w:cs="Times New Roman"/>
                <w:b/>
                <w:color w:val="000000"/>
                <w:sz w:val="24"/>
                <w:szCs w:val="24"/>
                <w:lang w:val="kk-KZ" w:eastAsia="ru-RU"/>
              </w:rPr>
            </w:pPr>
            <w:r w:rsidRPr="00AB0049">
              <w:rPr>
                <w:rFonts w:ascii="Times New Roman" w:eastAsia="Times New Roman" w:hAnsi="Times New Roman" w:cs="Times New Roman"/>
                <w:b/>
                <w:color w:val="000000"/>
                <w:sz w:val="24"/>
                <w:szCs w:val="24"/>
                <w:lang w:val="kk-KZ" w:eastAsia="ru-RU"/>
              </w:rPr>
              <w:t>25 716,0</w:t>
            </w:r>
          </w:p>
        </w:tc>
        <w:tc>
          <w:tcPr>
            <w:tcW w:w="1701" w:type="dxa"/>
            <w:shd w:val="clear" w:color="000000" w:fill="FFFFFF"/>
            <w:vAlign w:val="bottom"/>
            <w:hideMark/>
          </w:tcPr>
          <w:p w14:paraId="088B6873" w14:textId="77777777" w:rsidR="00D14181" w:rsidRPr="00AB0049" w:rsidRDefault="00D14181" w:rsidP="00CC4F61">
            <w:pPr>
              <w:spacing w:after="0" w:line="240" w:lineRule="auto"/>
              <w:contextualSpacing/>
              <w:jc w:val="center"/>
              <w:rPr>
                <w:rFonts w:ascii="Times New Roman" w:eastAsia="Times New Roman" w:hAnsi="Times New Roman" w:cs="Times New Roman"/>
                <w:b/>
                <w:sz w:val="24"/>
                <w:szCs w:val="24"/>
                <w:lang w:val="kk-KZ" w:eastAsia="ru-RU"/>
              </w:rPr>
            </w:pPr>
            <w:r w:rsidRPr="00AB0049">
              <w:rPr>
                <w:rFonts w:ascii="Times New Roman" w:eastAsia="Times New Roman" w:hAnsi="Times New Roman" w:cs="Times New Roman"/>
                <w:b/>
                <w:sz w:val="24"/>
                <w:szCs w:val="24"/>
                <w:lang w:val="kk-KZ" w:eastAsia="ru-RU"/>
              </w:rPr>
              <w:t>25 712,0</w:t>
            </w:r>
          </w:p>
        </w:tc>
        <w:tc>
          <w:tcPr>
            <w:tcW w:w="1559" w:type="dxa"/>
            <w:shd w:val="clear" w:color="000000" w:fill="FFFFFF"/>
            <w:vAlign w:val="bottom"/>
            <w:hideMark/>
          </w:tcPr>
          <w:p w14:paraId="6732C63D" w14:textId="77777777" w:rsidR="00D14181" w:rsidRPr="00AB0049" w:rsidRDefault="00D14181" w:rsidP="00CC4F61">
            <w:pPr>
              <w:spacing w:after="0" w:line="240" w:lineRule="auto"/>
              <w:contextualSpacing/>
              <w:jc w:val="center"/>
              <w:rPr>
                <w:rFonts w:ascii="Times New Roman" w:eastAsia="Times New Roman" w:hAnsi="Times New Roman" w:cs="Times New Roman"/>
                <w:b/>
                <w:bCs/>
                <w:color w:val="000000"/>
                <w:sz w:val="24"/>
                <w:szCs w:val="24"/>
                <w:lang w:val="kk-KZ" w:eastAsia="ru-RU"/>
              </w:rPr>
            </w:pPr>
            <w:r w:rsidRPr="00AB0049">
              <w:rPr>
                <w:rFonts w:ascii="Times New Roman" w:eastAsia="Times New Roman" w:hAnsi="Times New Roman" w:cs="Times New Roman"/>
                <w:b/>
                <w:bCs/>
                <w:color w:val="000000"/>
                <w:sz w:val="24"/>
                <w:szCs w:val="24"/>
                <w:lang w:val="kk-KZ" w:eastAsia="ru-RU"/>
              </w:rPr>
              <w:t>100,0</w:t>
            </w:r>
          </w:p>
        </w:tc>
      </w:tr>
      <w:tr w:rsidR="00D14181" w:rsidRPr="00AB0049" w14:paraId="25655D5C" w14:textId="77777777" w:rsidTr="006B15BA">
        <w:trPr>
          <w:trHeight w:val="273"/>
        </w:trPr>
        <w:tc>
          <w:tcPr>
            <w:tcW w:w="2825" w:type="dxa"/>
            <w:shd w:val="clear" w:color="000000" w:fill="FFFFFF"/>
          </w:tcPr>
          <w:p w14:paraId="7373260A" w14:textId="77777777" w:rsidR="00D14181" w:rsidRPr="00AB0049" w:rsidRDefault="00D14181" w:rsidP="00B5497F">
            <w:pPr>
              <w:rPr>
                <w:rFonts w:ascii="Times New Roman" w:hAnsi="Times New Roman" w:cs="Times New Roman"/>
              </w:rPr>
            </w:pPr>
            <w:r w:rsidRPr="00AB0049">
              <w:rPr>
                <w:rFonts w:ascii="Times New Roman" w:hAnsi="Times New Roman" w:cs="Times New Roman"/>
              </w:rPr>
              <w:t>Оның ішінде мемлекеттік басқару</w:t>
            </w:r>
          </w:p>
        </w:tc>
        <w:tc>
          <w:tcPr>
            <w:tcW w:w="1560" w:type="dxa"/>
            <w:shd w:val="clear" w:color="000000" w:fill="FFFFFF"/>
            <w:vAlign w:val="bottom"/>
          </w:tcPr>
          <w:p w14:paraId="2387406D" w14:textId="77777777" w:rsidR="00D14181" w:rsidRPr="00AB0049" w:rsidRDefault="00D14181" w:rsidP="00CC4F61">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21 732,0</w:t>
            </w:r>
          </w:p>
        </w:tc>
        <w:tc>
          <w:tcPr>
            <w:tcW w:w="2126" w:type="dxa"/>
            <w:shd w:val="clear" w:color="000000" w:fill="FFFFFF"/>
            <w:noWrap/>
            <w:vAlign w:val="bottom"/>
          </w:tcPr>
          <w:p w14:paraId="16BF5391" w14:textId="77777777" w:rsidR="00D14181" w:rsidRPr="00AB0049" w:rsidRDefault="00D14181" w:rsidP="00CC4F61">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21 732,0</w:t>
            </w:r>
          </w:p>
        </w:tc>
        <w:tc>
          <w:tcPr>
            <w:tcW w:w="1701" w:type="dxa"/>
            <w:shd w:val="clear" w:color="000000" w:fill="FFFFFF"/>
            <w:vAlign w:val="bottom"/>
          </w:tcPr>
          <w:p w14:paraId="44F59D78" w14:textId="77777777" w:rsidR="00D14181" w:rsidRPr="00AB0049" w:rsidRDefault="00D14181" w:rsidP="00CC4F61">
            <w:pPr>
              <w:spacing w:after="0" w:line="240" w:lineRule="auto"/>
              <w:contextualSpacing/>
              <w:jc w:val="center"/>
              <w:rPr>
                <w:rFonts w:ascii="Times New Roman" w:eastAsia="Times New Roman" w:hAnsi="Times New Roman" w:cs="Times New Roman"/>
                <w:i/>
                <w:sz w:val="24"/>
                <w:szCs w:val="24"/>
                <w:lang w:val="kk-KZ" w:eastAsia="ru-RU"/>
              </w:rPr>
            </w:pPr>
            <w:r w:rsidRPr="00AB0049">
              <w:rPr>
                <w:rFonts w:ascii="Times New Roman" w:eastAsia="Times New Roman" w:hAnsi="Times New Roman" w:cs="Times New Roman"/>
                <w:i/>
                <w:sz w:val="24"/>
                <w:szCs w:val="24"/>
                <w:lang w:val="kk-KZ" w:eastAsia="ru-RU"/>
              </w:rPr>
              <w:t>21 728,6</w:t>
            </w:r>
          </w:p>
        </w:tc>
        <w:tc>
          <w:tcPr>
            <w:tcW w:w="1559" w:type="dxa"/>
            <w:shd w:val="clear" w:color="000000" w:fill="FFFFFF"/>
            <w:vAlign w:val="bottom"/>
          </w:tcPr>
          <w:p w14:paraId="1DA6DC7D" w14:textId="77777777" w:rsidR="00D14181" w:rsidRPr="00AB0049" w:rsidRDefault="00D14181" w:rsidP="00CC4F61">
            <w:pPr>
              <w:spacing w:after="0" w:line="240" w:lineRule="auto"/>
              <w:contextualSpacing/>
              <w:jc w:val="center"/>
              <w:rPr>
                <w:rFonts w:ascii="Times New Roman" w:eastAsia="Times New Roman" w:hAnsi="Times New Roman" w:cs="Times New Roman"/>
                <w:bCs/>
                <w:i/>
                <w:color w:val="000000"/>
                <w:sz w:val="24"/>
                <w:szCs w:val="24"/>
                <w:lang w:val="kk-KZ" w:eastAsia="ru-RU"/>
              </w:rPr>
            </w:pPr>
            <w:r w:rsidRPr="00AB0049">
              <w:rPr>
                <w:rFonts w:ascii="Times New Roman" w:eastAsia="Times New Roman" w:hAnsi="Times New Roman" w:cs="Times New Roman"/>
                <w:bCs/>
                <w:i/>
                <w:color w:val="000000"/>
                <w:sz w:val="24"/>
                <w:szCs w:val="24"/>
                <w:lang w:val="kk-KZ" w:eastAsia="ru-RU"/>
              </w:rPr>
              <w:t>100,0</w:t>
            </w:r>
          </w:p>
        </w:tc>
      </w:tr>
      <w:tr w:rsidR="00D14181" w:rsidRPr="00AB0049" w14:paraId="14738767" w14:textId="77777777" w:rsidTr="006B15BA">
        <w:trPr>
          <w:trHeight w:val="295"/>
        </w:trPr>
        <w:tc>
          <w:tcPr>
            <w:tcW w:w="2825" w:type="dxa"/>
            <w:shd w:val="clear" w:color="000000" w:fill="FFFFFF"/>
          </w:tcPr>
          <w:p w14:paraId="3CBB63DF" w14:textId="77777777" w:rsidR="00D14181" w:rsidRPr="00AB0049" w:rsidRDefault="00D14181" w:rsidP="00B5497F">
            <w:pPr>
              <w:rPr>
                <w:rFonts w:ascii="Times New Roman" w:hAnsi="Times New Roman" w:cs="Times New Roman"/>
              </w:rPr>
            </w:pPr>
            <w:r w:rsidRPr="00AB0049">
              <w:rPr>
                <w:rFonts w:ascii="Times New Roman" w:hAnsi="Times New Roman" w:cs="Times New Roman"/>
              </w:rPr>
              <w:t>ТҮКШ</w:t>
            </w:r>
          </w:p>
        </w:tc>
        <w:tc>
          <w:tcPr>
            <w:tcW w:w="1560" w:type="dxa"/>
            <w:shd w:val="clear" w:color="000000" w:fill="FFFFFF"/>
            <w:vAlign w:val="bottom"/>
          </w:tcPr>
          <w:p w14:paraId="7BF3267E" w14:textId="77777777" w:rsidR="00D14181" w:rsidRPr="00AB0049" w:rsidRDefault="00D14181" w:rsidP="00CC4F61">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3 783,0</w:t>
            </w:r>
          </w:p>
        </w:tc>
        <w:tc>
          <w:tcPr>
            <w:tcW w:w="2126" w:type="dxa"/>
            <w:shd w:val="clear" w:color="000000" w:fill="FFFFFF"/>
            <w:noWrap/>
            <w:vAlign w:val="bottom"/>
          </w:tcPr>
          <w:p w14:paraId="3A18B0BA" w14:textId="77777777" w:rsidR="00D14181" w:rsidRPr="00AB0049" w:rsidRDefault="00D14181" w:rsidP="00CC4F61">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3 984,0</w:t>
            </w:r>
          </w:p>
        </w:tc>
        <w:tc>
          <w:tcPr>
            <w:tcW w:w="1701" w:type="dxa"/>
            <w:shd w:val="clear" w:color="000000" w:fill="FFFFFF"/>
            <w:vAlign w:val="bottom"/>
          </w:tcPr>
          <w:p w14:paraId="60409A46" w14:textId="77777777" w:rsidR="00D14181" w:rsidRPr="00AB0049" w:rsidRDefault="00D14181" w:rsidP="00CC4F61">
            <w:pPr>
              <w:spacing w:after="0" w:line="240" w:lineRule="auto"/>
              <w:contextualSpacing/>
              <w:jc w:val="center"/>
              <w:rPr>
                <w:rFonts w:ascii="Times New Roman" w:eastAsia="Times New Roman" w:hAnsi="Times New Roman" w:cs="Times New Roman"/>
                <w:i/>
                <w:sz w:val="24"/>
                <w:szCs w:val="24"/>
                <w:lang w:val="kk-KZ" w:eastAsia="ru-RU"/>
              </w:rPr>
            </w:pPr>
            <w:r w:rsidRPr="00AB0049">
              <w:rPr>
                <w:rFonts w:ascii="Times New Roman" w:eastAsia="Times New Roman" w:hAnsi="Times New Roman" w:cs="Times New Roman"/>
                <w:i/>
                <w:sz w:val="24"/>
                <w:szCs w:val="24"/>
                <w:lang w:val="kk-KZ" w:eastAsia="ru-RU"/>
              </w:rPr>
              <w:t>3 983,4</w:t>
            </w:r>
          </w:p>
        </w:tc>
        <w:tc>
          <w:tcPr>
            <w:tcW w:w="1559" w:type="dxa"/>
            <w:shd w:val="clear" w:color="000000" w:fill="FFFFFF"/>
            <w:vAlign w:val="bottom"/>
          </w:tcPr>
          <w:p w14:paraId="296B4CF1" w14:textId="77777777" w:rsidR="00D14181" w:rsidRPr="00AB0049" w:rsidRDefault="00D14181" w:rsidP="00CC4F61">
            <w:pPr>
              <w:spacing w:after="0" w:line="240" w:lineRule="auto"/>
              <w:contextualSpacing/>
              <w:jc w:val="center"/>
              <w:rPr>
                <w:rFonts w:ascii="Times New Roman" w:eastAsia="Times New Roman" w:hAnsi="Times New Roman" w:cs="Times New Roman"/>
                <w:bCs/>
                <w:i/>
                <w:color w:val="000000"/>
                <w:sz w:val="24"/>
                <w:szCs w:val="24"/>
                <w:lang w:val="kk-KZ" w:eastAsia="ru-RU"/>
              </w:rPr>
            </w:pPr>
            <w:r w:rsidRPr="00AB0049">
              <w:rPr>
                <w:rFonts w:ascii="Times New Roman" w:eastAsia="Times New Roman" w:hAnsi="Times New Roman" w:cs="Times New Roman"/>
                <w:bCs/>
                <w:i/>
                <w:color w:val="000000"/>
                <w:sz w:val="24"/>
                <w:szCs w:val="24"/>
                <w:lang w:val="kk-KZ" w:eastAsia="ru-RU"/>
              </w:rPr>
              <w:t>100,0</w:t>
            </w:r>
          </w:p>
        </w:tc>
      </w:tr>
    </w:tbl>
    <w:p w14:paraId="2F1E49B2" w14:textId="77777777" w:rsidR="00D14181" w:rsidRPr="00AB0049" w:rsidRDefault="00D00777" w:rsidP="00D00777">
      <w:pPr>
        <w:spacing w:before="100" w:beforeAutospacing="1"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val="kk-KZ" w:eastAsia="ar-SA"/>
        </w:rPr>
        <w:t>2</w:t>
      </w:r>
      <w:r w:rsidR="00D14181" w:rsidRPr="00AB0049">
        <w:rPr>
          <w:rFonts w:ascii="Times New Roman" w:eastAsia="Times New Roman" w:hAnsi="Times New Roman" w:cs="Times New Roman"/>
          <w:bCs/>
          <w:sz w:val="28"/>
          <w:szCs w:val="28"/>
          <w:lang w:eastAsia="ar-SA"/>
        </w:rPr>
        <w:t>020 жылғы кірістер-26 702,3 мың теңге түсті (103,8%), оның ішінде:</w:t>
      </w:r>
    </w:p>
    <w:p w14:paraId="37FDEBE2" w14:textId="77777777" w:rsidR="00D14181" w:rsidRPr="00AB0049" w:rsidRDefault="00D14181" w:rsidP="00D00777">
      <w:pPr>
        <w:spacing w:before="100" w:beforeAutospacing="1"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Салықтық түсімдер-жоспар 1 863,0 мың теңге, іс жүзінде 2 673,3 мың теңге (143,5%), оның ішінде:</w:t>
      </w:r>
    </w:p>
    <w:p w14:paraId="234F1C1D" w14:textId="77777777" w:rsidR="00D14181" w:rsidRPr="00AB0049" w:rsidRDefault="00D14181" w:rsidP="00D00777">
      <w:pPr>
        <w:spacing w:before="100" w:beforeAutospacing="1"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 ЖТС-жоспар 230,0 мың теңге, іс жүзінде 182,1 мың теңге (79,2%);</w:t>
      </w:r>
    </w:p>
    <w:p w14:paraId="2CF6444D" w14:textId="77777777" w:rsidR="00D14181" w:rsidRPr="00AB0049" w:rsidRDefault="00D14181" w:rsidP="00D00777">
      <w:pPr>
        <w:spacing w:before="100" w:beforeAutospacing="1"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 Мүлік салығы-жоспар 48,0 мың теңге, іс жүзінде 30,3 мың теңге (63,2%);</w:t>
      </w:r>
    </w:p>
    <w:p w14:paraId="7EA7078C" w14:textId="77777777" w:rsidR="00D14181" w:rsidRPr="00AB0049" w:rsidRDefault="00D14181" w:rsidP="00D00777">
      <w:pPr>
        <w:spacing w:before="100" w:beforeAutospacing="1"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 Жер салығы - жоспар 85,0 мың теңге, іс жүзінде 77,5 мың теңге (91,2%);</w:t>
      </w:r>
    </w:p>
    <w:p w14:paraId="68D9944C" w14:textId="77777777" w:rsidR="00D14181" w:rsidRPr="00AB0049" w:rsidRDefault="00D14181" w:rsidP="00D00777">
      <w:pPr>
        <w:spacing w:before="100" w:beforeAutospacing="1"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 Көлік салығы-жоспар-1 500,0 мың теңге, іс жүзінде 2 383,4 мың теңге (366,5%);</w:t>
      </w:r>
    </w:p>
    <w:p w14:paraId="7E1B0CFC" w14:textId="77777777" w:rsidR="00D14181" w:rsidRPr="00AB0049" w:rsidRDefault="00D14181" w:rsidP="00D00777">
      <w:pPr>
        <w:spacing w:before="100" w:beforeAutospacing="1"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 Тауарларға, жұмыстарға салынатын ішкі салықтар-жоспар-0 мың теңге, іс жүзінде 0 мың теңге (0%);</w:t>
      </w:r>
    </w:p>
    <w:p w14:paraId="6ECE1688" w14:textId="77777777" w:rsidR="00D14181" w:rsidRPr="00AB0049" w:rsidRDefault="00D14181" w:rsidP="00D00777">
      <w:pPr>
        <w:spacing w:before="100" w:beforeAutospacing="1"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Салықтық емес түсімдер-жоспар 567,0 мың теңге, іс жүзінде 713,5 мың теңге (125,8%), оның ішінде:</w:t>
      </w:r>
    </w:p>
    <w:p w14:paraId="73434A53" w14:textId="77777777" w:rsidR="00D14181" w:rsidRPr="00AB0049" w:rsidRDefault="00D14181" w:rsidP="00D00777">
      <w:pPr>
        <w:spacing w:before="100" w:beforeAutospacing="1"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 Мемлекет меншігіндегі мүлікті жалға беруден түсетін кірістер-жоспар 366,0 мың теңге, іс жүзінде 512,0 мың теңге (139,9%);</w:t>
      </w:r>
    </w:p>
    <w:p w14:paraId="77875A25" w14:textId="77777777" w:rsidR="00D14181" w:rsidRPr="00AB0049" w:rsidRDefault="00D14181" w:rsidP="00D00777">
      <w:pPr>
        <w:spacing w:before="100" w:beforeAutospacing="1"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 Басқа да салықтық емес түсімдер-жоспар 201,0 мың теңге, факт бойынша 201,4 мың теңге (100,2%);</w:t>
      </w:r>
    </w:p>
    <w:p w14:paraId="1E9A315C" w14:textId="77777777" w:rsidR="00D14181" w:rsidRPr="00AB0049" w:rsidRDefault="00D14181" w:rsidP="00D00777">
      <w:pPr>
        <w:spacing w:before="100" w:beforeAutospacing="1"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алулар-жоспар 0 теңге, факт бойынша 0 теңге.</w:t>
      </w:r>
    </w:p>
    <w:p w14:paraId="1C6449E6" w14:textId="77777777" w:rsidR="00D14181" w:rsidRPr="00AB0049" w:rsidRDefault="00D14181" w:rsidP="00D00777">
      <w:pPr>
        <w:spacing w:before="100" w:beforeAutospacing="1"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Трансферттер түсімі-жоспар бойынша 23 286,0,0 мың теңге, іс жүзінде 23 286,0 мың теңге (100,0%), оның ішінде:</w:t>
      </w:r>
    </w:p>
    <w:p w14:paraId="4E73CE3A" w14:textId="77777777" w:rsidR="00D14181" w:rsidRPr="00AB0049" w:rsidRDefault="00D14181" w:rsidP="00D00777">
      <w:pPr>
        <w:spacing w:before="100" w:beforeAutospacing="1"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 Субвенциялар-жоспар 21 918,0,0 мың теңге, іс жүзінде 21 918,0 мың теңге (100%);</w:t>
      </w:r>
    </w:p>
    <w:p w14:paraId="4BBB6076" w14:textId="77777777" w:rsidR="00D14181" w:rsidRPr="00AB0049" w:rsidRDefault="00D14181" w:rsidP="00D00777">
      <w:pPr>
        <w:spacing w:before="100" w:beforeAutospacing="1"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 Жоғары тұрған бюджеттен трансферттер 1 368,0 мың теңге, факт бойынша 1 368,0 мың теңге (100,0 %).</w:t>
      </w:r>
    </w:p>
    <w:p w14:paraId="67B02D78" w14:textId="7D3701E9" w:rsidR="00D14181" w:rsidRPr="00336AF1" w:rsidRDefault="00D14181" w:rsidP="00336AF1">
      <w:pPr>
        <w:spacing w:before="100" w:beforeAutospacing="1" w:after="0" w:line="240" w:lineRule="auto"/>
        <w:ind w:firstLine="720"/>
        <w:contextualSpacing/>
        <w:jc w:val="both"/>
        <w:rPr>
          <w:rFonts w:ascii="Times New Roman" w:eastAsia="Times New Roman" w:hAnsi="Times New Roman" w:cs="Times New Roman"/>
          <w:bCs/>
          <w:sz w:val="28"/>
          <w:szCs w:val="28"/>
          <w:lang w:eastAsia="ar-SA"/>
        </w:rPr>
      </w:pPr>
      <w:r w:rsidRPr="00AB0049">
        <w:rPr>
          <w:rFonts w:ascii="Times New Roman" w:eastAsia="Times New Roman" w:hAnsi="Times New Roman" w:cs="Times New Roman"/>
          <w:bCs/>
          <w:sz w:val="28"/>
          <w:szCs w:val="28"/>
          <w:lang w:eastAsia="ar-SA"/>
        </w:rPr>
        <w:t>2020 жылғы шығындар 25 712,0 мың теңге сомасында жүргізілді (100,0%), жоспар бойынша 25 515,0 мың теңге бекітілді, 21 716,0 мың теңгеге түзетілді, іс жүзінде 21 712,0 мың теңге.</w:t>
      </w:r>
    </w:p>
    <w:p w14:paraId="6CCD4702" w14:textId="77777777" w:rsidR="00934409" w:rsidRPr="00AB0049" w:rsidRDefault="00934409" w:rsidP="00934409">
      <w:pPr>
        <w:widowControl w:val="0"/>
        <w:tabs>
          <w:tab w:val="left" w:pos="0"/>
        </w:tabs>
        <w:suppressAutoHyphens/>
        <w:spacing w:after="0" w:line="240" w:lineRule="auto"/>
        <w:ind w:firstLine="720"/>
        <w:contextualSpacing/>
        <w:jc w:val="center"/>
        <w:rPr>
          <w:rFonts w:ascii="Times New Roman" w:hAnsi="Times New Roman" w:cs="Times New Roman"/>
          <w:b/>
          <w:sz w:val="28"/>
          <w:szCs w:val="28"/>
          <w:u w:val="single"/>
          <w:lang w:val="kk-KZ" w:eastAsia="ar-SA"/>
        </w:rPr>
      </w:pPr>
      <w:r w:rsidRPr="00AB0049">
        <w:rPr>
          <w:rFonts w:ascii="Times New Roman" w:hAnsi="Times New Roman" w:cs="Times New Roman"/>
          <w:b/>
          <w:sz w:val="28"/>
          <w:szCs w:val="28"/>
          <w:u w:val="single"/>
          <w:lang w:val="kk-KZ" w:eastAsia="ar-SA"/>
        </w:rPr>
        <w:t>«Железнов ауылдық округі әкімінің аппараты» ММ</w:t>
      </w:r>
    </w:p>
    <w:p w14:paraId="1A29FF94" w14:textId="77777777" w:rsidR="00934409" w:rsidRPr="00AB0049" w:rsidRDefault="00934409" w:rsidP="00934409">
      <w:pPr>
        <w:widowControl w:val="0"/>
        <w:tabs>
          <w:tab w:val="left" w:pos="0"/>
        </w:tabs>
        <w:suppressAutoHyphens/>
        <w:spacing w:after="0" w:line="240" w:lineRule="auto"/>
        <w:ind w:firstLine="720"/>
        <w:contextualSpacing/>
        <w:jc w:val="right"/>
        <w:rPr>
          <w:rFonts w:ascii="Times New Roman" w:eastAsia="Times New Roman" w:hAnsi="Times New Roman" w:cs="Times New Roman"/>
          <w:sz w:val="24"/>
          <w:szCs w:val="24"/>
          <w:lang w:eastAsia="ar-SA"/>
        </w:rPr>
      </w:pPr>
      <w:r w:rsidRPr="00AB0049">
        <w:rPr>
          <w:rFonts w:ascii="Times New Roman" w:eastAsia="Times New Roman" w:hAnsi="Times New Roman" w:cs="Times New Roman"/>
          <w:sz w:val="24"/>
          <w:szCs w:val="24"/>
          <w:lang w:val="kk-KZ" w:eastAsia="ar-SA"/>
        </w:rPr>
        <w:t xml:space="preserve">   </w:t>
      </w:r>
      <w:r w:rsidRPr="00AB0049">
        <w:rPr>
          <w:rFonts w:ascii="Times New Roman" w:eastAsia="Times New Roman" w:hAnsi="Times New Roman" w:cs="Times New Roman"/>
          <w:sz w:val="24"/>
          <w:szCs w:val="24"/>
          <w:lang w:eastAsia="ar-SA"/>
        </w:rPr>
        <w:t>(</w:t>
      </w:r>
      <w:r w:rsidRPr="00AB0049">
        <w:rPr>
          <w:rFonts w:ascii="Times New Roman" w:eastAsia="Times New Roman" w:hAnsi="Times New Roman" w:cs="Times New Roman"/>
          <w:sz w:val="24"/>
          <w:szCs w:val="24"/>
          <w:lang w:val="kk-KZ" w:eastAsia="ar-SA"/>
        </w:rPr>
        <w:t xml:space="preserve">мың </w:t>
      </w:r>
      <w:r w:rsidRPr="00AB0049">
        <w:rPr>
          <w:rFonts w:ascii="Times New Roman" w:eastAsia="Times New Roman" w:hAnsi="Times New Roman" w:cs="Times New Roman"/>
          <w:sz w:val="24"/>
          <w:szCs w:val="24"/>
          <w:lang w:eastAsia="ar-SA"/>
        </w:rPr>
        <w:t xml:space="preserve"> те</w:t>
      </w:r>
      <w:r w:rsidRPr="00AB0049">
        <w:rPr>
          <w:rFonts w:ascii="Times New Roman" w:eastAsia="Times New Roman" w:hAnsi="Times New Roman" w:cs="Times New Roman"/>
          <w:sz w:val="24"/>
          <w:szCs w:val="24"/>
          <w:lang w:val="kk-KZ" w:eastAsia="ar-SA"/>
        </w:rPr>
        <w:t>ң</w:t>
      </w:r>
      <w:r w:rsidRPr="00AB0049">
        <w:rPr>
          <w:rFonts w:ascii="Times New Roman" w:eastAsia="Times New Roman" w:hAnsi="Times New Roman" w:cs="Times New Roman"/>
          <w:sz w:val="24"/>
          <w:szCs w:val="24"/>
          <w:lang w:eastAsia="ar-SA"/>
        </w:rPr>
        <w:t>ге)</w:t>
      </w:r>
    </w:p>
    <w:p w14:paraId="583EA150" w14:textId="77777777" w:rsidR="00934409" w:rsidRPr="00AB0049" w:rsidRDefault="00934409" w:rsidP="00934409">
      <w:pPr>
        <w:widowControl w:val="0"/>
        <w:tabs>
          <w:tab w:val="left" w:pos="0"/>
        </w:tabs>
        <w:suppressAutoHyphens/>
        <w:spacing w:after="0" w:line="240" w:lineRule="auto"/>
        <w:ind w:firstLine="720"/>
        <w:contextualSpacing/>
        <w:jc w:val="center"/>
        <w:rPr>
          <w:rFonts w:ascii="Times New Roman" w:hAnsi="Times New Roman" w:cs="Times New Roman"/>
          <w:b/>
          <w:sz w:val="28"/>
          <w:szCs w:val="28"/>
          <w:u w:val="single"/>
          <w:lang w:val="kk-KZ" w:eastAsia="ar-SA"/>
        </w:rPr>
      </w:pPr>
    </w:p>
    <w:tbl>
      <w:tblPr>
        <w:tblW w:w="9771"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5"/>
        <w:gridCol w:w="1560"/>
        <w:gridCol w:w="2126"/>
        <w:gridCol w:w="1701"/>
        <w:gridCol w:w="1559"/>
      </w:tblGrid>
      <w:tr w:rsidR="00CC4F61" w:rsidRPr="00AB0049" w14:paraId="4D79CF8F" w14:textId="77777777" w:rsidTr="006B15BA">
        <w:trPr>
          <w:trHeight w:val="390"/>
        </w:trPr>
        <w:tc>
          <w:tcPr>
            <w:tcW w:w="2825" w:type="dxa"/>
            <w:vMerge w:val="restart"/>
            <w:shd w:val="clear" w:color="000000" w:fill="FFFFFF"/>
            <w:vAlign w:val="center"/>
            <w:hideMark/>
          </w:tcPr>
          <w:p w14:paraId="75BF5E04" w14:textId="77777777" w:rsidR="00CC4F61" w:rsidRPr="00AB0049" w:rsidRDefault="00934409" w:rsidP="00CC4F61">
            <w:pPr>
              <w:spacing w:after="0" w:line="240" w:lineRule="auto"/>
              <w:contextualSpacing/>
              <w:jc w:val="center"/>
              <w:rPr>
                <w:rFonts w:ascii="Times New Roman" w:eastAsia="Times New Roman" w:hAnsi="Times New Roman" w:cs="Times New Roman"/>
                <w:b/>
                <w:bCs/>
                <w:sz w:val="24"/>
                <w:szCs w:val="24"/>
                <w:lang w:val="kk-KZ" w:eastAsia="ru-RU"/>
              </w:rPr>
            </w:pPr>
            <w:r w:rsidRPr="00AB0049">
              <w:rPr>
                <w:rFonts w:ascii="Times New Roman" w:eastAsia="Times New Roman" w:hAnsi="Times New Roman" w:cs="Times New Roman"/>
                <w:b/>
                <w:bCs/>
                <w:sz w:val="24"/>
                <w:szCs w:val="24"/>
                <w:lang w:val="kk-KZ" w:eastAsia="ru-RU"/>
              </w:rPr>
              <w:t>Атауы</w:t>
            </w:r>
          </w:p>
        </w:tc>
        <w:tc>
          <w:tcPr>
            <w:tcW w:w="6946" w:type="dxa"/>
            <w:gridSpan w:val="4"/>
            <w:shd w:val="clear" w:color="000000" w:fill="FFFFFF"/>
            <w:vAlign w:val="center"/>
          </w:tcPr>
          <w:p w14:paraId="4986A521" w14:textId="77777777" w:rsidR="00CC4F61" w:rsidRPr="00AB0049" w:rsidRDefault="00CC4F61" w:rsidP="00CC4F61">
            <w:pPr>
              <w:spacing w:after="0" w:line="240" w:lineRule="auto"/>
              <w:contextualSpacing/>
              <w:jc w:val="center"/>
              <w:rPr>
                <w:rFonts w:ascii="Times New Roman" w:eastAsia="Times New Roman" w:hAnsi="Times New Roman" w:cs="Times New Roman"/>
                <w:b/>
                <w:bCs/>
                <w:color w:val="000000"/>
                <w:sz w:val="24"/>
                <w:szCs w:val="24"/>
                <w:lang w:val="kk-KZ" w:eastAsia="ru-RU"/>
              </w:rPr>
            </w:pPr>
          </w:p>
        </w:tc>
      </w:tr>
      <w:tr w:rsidR="001C212D" w:rsidRPr="00AB0049" w14:paraId="628A5F90" w14:textId="77777777" w:rsidTr="006B15BA">
        <w:trPr>
          <w:trHeight w:val="739"/>
        </w:trPr>
        <w:tc>
          <w:tcPr>
            <w:tcW w:w="2825" w:type="dxa"/>
            <w:vMerge/>
            <w:vAlign w:val="center"/>
            <w:hideMark/>
          </w:tcPr>
          <w:p w14:paraId="551C825B" w14:textId="77777777" w:rsidR="001C212D" w:rsidRPr="00AB0049" w:rsidRDefault="001C212D" w:rsidP="00CC4F61">
            <w:pPr>
              <w:spacing w:after="0" w:line="240" w:lineRule="auto"/>
              <w:contextualSpacing/>
              <w:rPr>
                <w:rFonts w:ascii="Times New Roman" w:eastAsia="Times New Roman" w:hAnsi="Times New Roman" w:cs="Times New Roman"/>
                <w:b/>
                <w:bCs/>
                <w:sz w:val="24"/>
                <w:szCs w:val="24"/>
                <w:lang w:eastAsia="ru-RU"/>
              </w:rPr>
            </w:pPr>
          </w:p>
        </w:tc>
        <w:tc>
          <w:tcPr>
            <w:tcW w:w="1560" w:type="dxa"/>
            <w:shd w:val="clear" w:color="000000" w:fill="FFFFFF"/>
            <w:hideMark/>
          </w:tcPr>
          <w:p w14:paraId="41C1BBFE" w14:textId="77777777" w:rsidR="001C212D" w:rsidRPr="00AB0049" w:rsidRDefault="001C212D" w:rsidP="001C212D">
            <w:pPr>
              <w:spacing w:after="0" w:line="240" w:lineRule="auto"/>
              <w:contextualSpacing/>
              <w:jc w:val="center"/>
              <w:rPr>
                <w:rFonts w:ascii="Times New Roman" w:eastAsia="Times New Roman" w:hAnsi="Times New Roman" w:cs="Times New Roman"/>
                <w:b/>
                <w:bCs/>
                <w:sz w:val="24"/>
                <w:szCs w:val="24"/>
                <w:lang w:eastAsia="ru-RU"/>
              </w:rPr>
            </w:pPr>
            <w:r w:rsidRPr="00AB0049">
              <w:rPr>
                <w:rFonts w:ascii="Times New Roman" w:eastAsia="Times New Roman" w:hAnsi="Times New Roman" w:cs="Times New Roman"/>
                <w:b/>
                <w:bCs/>
                <w:sz w:val="24"/>
                <w:szCs w:val="24"/>
                <w:lang w:eastAsia="ru-RU"/>
              </w:rPr>
              <w:t xml:space="preserve">2019 жылғы нақты орындалу </w:t>
            </w:r>
          </w:p>
        </w:tc>
        <w:tc>
          <w:tcPr>
            <w:tcW w:w="2126" w:type="dxa"/>
            <w:shd w:val="clear" w:color="000000" w:fill="FFFFFF"/>
            <w:hideMark/>
          </w:tcPr>
          <w:p w14:paraId="4055DE6F" w14:textId="77777777" w:rsidR="001C212D" w:rsidRPr="00AB0049" w:rsidRDefault="001C212D" w:rsidP="001C212D">
            <w:pPr>
              <w:spacing w:after="0" w:line="240" w:lineRule="auto"/>
              <w:contextualSpacing/>
              <w:jc w:val="center"/>
              <w:rPr>
                <w:rFonts w:ascii="Times New Roman" w:eastAsia="Times New Roman" w:hAnsi="Times New Roman" w:cs="Times New Roman"/>
                <w:b/>
                <w:bCs/>
                <w:sz w:val="24"/>
                <w:szCs w:val="24"/>
                <w:lang w:eastAsia="ru-RU"/>
              </w:rPr>
            </w:pPr>
            <w:r w:rsidRPr="00AB0049">
              <w:rPr>
                <w:rFonts w:ascii="Times New Roman" w:eastAsia="Times New Roman" w:hAnsi="Times New Roman" w:cs="Times New Roman"/>
                <w:b/>
                <w:bCs/>
                <w:sz w:val="24"/>
                <w:szCs w:val="24"/>
                <w:lang w:eastAsia="ru-RU"/>
              </w:rPr>
              <w:t xml:space="preserve">2020 жылғы бекітілген жылдық бюджет </w:t>
            </w:r>
          </w:p>
        </w:tc>
        <w:tc>
          <w:tcPr>
            <w:tcW w:w="1701" w:type="dxa"/>
            <w:shd w:val="clear" w:color="000000" w:fill="FFFFFF"/>
            <w:hideMark/>
          </w:tcPr>
          <w:p w14:paraId="39431607" w14:textId="77777777" w:rsidR="001C212D" w:rsidRPr="00AB0049" w:rsidRDefault="001C212D" w:rsidP="001C212D">
            <w:pPr>
              <w:spacing w:after="0" w:line="240" w:lineRule="auto"/>
              <w:ind w:right="32"/>
              <w:contextualSpacing/>
              <w:jc w:val="center"/>
              <w:rPr>
                <w:rFonts w:ascii="Times New Roman" w:eastAsia="Times New Roman" w:hAnsi="Times New Roman" w:cs="Times New Roman"/>
                <w:b/>
                <w:bCs/>
                <w:sz w:val="24"/>
                <w:szCs w:val="24"/>
                <w:lang w:eastAsia="ru-RU"/>
              </w:rPr>
            </w:pPr>
            <w:r w:rsidRPr="00AB0049">
              <w:rPr>
                <w:rFonts w:ascii="Times New Roman" w:eastAsia="Times New Roman" w:hAnsi="Times New Roman" w:cs="Times New Roman"/>
                <w:b/>
                <w:bCs/>
                <w:sz w:val="24"/>
                <w:szCs w:val="24"/>
                <w:lang w:eastAsia="ru-RU"/>
              </w:rPr>
              <w:t>2020 жылғы түзетілген жылдық бюджет</w:t>
            </w:r>
          </w:p>
        </w:tc>
        <w:tc>
          <w:tcPr>
            <w:tcW w:w="1559" w:type="dxa"/>
            <w:shd w:val="clear" w:color="000000" w:fill="FFFFFF"/>
            <w:hideMark/>
          </w:tcPr>
          <w:p w14:paraId="5DB0CBE1" w14:textId="77777777" w:rsidR="001C212D" w:rsidRPr="00AB0049" w:rsidRDefault="001C212D" w:rsidP="001C212D">
            <w:pPr>
              <w:spacing w:after="0" w:line="240" w:lineRule="auto"/>
              <w:contextualSpacing/>
              <w:jc w:val="center"/>
              <w:rPr>
                <w:rFonts w:ascii="Times New Roman" w:eastAsia="Times New Roman" w:hAnsi="Times New Roman" w:cs="Times New Roman"/>
                <w:b/>
                <w:bCs/>
                <w:sz w:val="24"/>
                <w:szCs w:val="24"/>
                <w:lang w:eastAsia="ru-RU"/>
              </w:rPr>
            </w:pPr>
            <w:r w:rsidRPr="00AB0049">
              <w:rPr>
                <w:rFonts w:ascii="Times New Roman" w:eastAsia="Times New Roman" w:hAnsi="Times New Roman" w:cs="Times New Roman"/>
                <w:b/>
                <w:bCs/>
                <w:sz w:val="24"/>
                <w:szCs w:val="24"/>
                <w:lang w:eastAsia="ru-RU"/>
              </w:rPr>
              <w:t>2020 жылғы нақты орындалу</w:t>
            </w:r>
          </w:p>
        </w:tc>
      </w:tr>
      <w:tr w:rsidR="00D14181" w:rsidRPr="00AB0049" w14:paraId="4A52B5BD" w14:textId="77777777" w:rsidTr="00B5497F">
        <w:trPr>
          <w:trHeight w:val="517"/>
        </w:trPr>
        <w:tc>
          <w:tcPr>
            <w:tcW w:w="2825" w:type="dxa"/>
            <w:vMerge w:val="restart"/>
            <w:shd w:val="clear" w:color="000000" w:fill="FFFFFF"/>
            <w:hideMark/>
          </w:tcPr>
          <w:p w14:paraId="7180F592" w14:textId="77777777" w:rsidR="00D14181" w:rsidRPr="00AB0049" w:rsidRDefault="00D14181" w:rsidP="00B5497F">
            <w:pPr>
              <w:rPr>
                <w:rFonts w:ascii="Times New Roman" w:hAnsi="Times New Roman" w:cs="Times New Roman"/>
              </w:rPr>
            </w:pPr>
            <w:r w:rsidRPr="00AB0049">
              <w:rPr>
                <w:rFonts w:ascii="Times New Roman" w:hAnsi="Times New Roman" w:cs="Times New Roman"/>
              </w:rPr>
              <w:t>Түсімдер, оның ішінде</w:t>
            </w:r>
          </w:p>
          <w:p w14:paraId="7B59CF35" w14:textId="77777777" w:rsidR="00D14181" w:rsidRPr="00AB0049" w:rsidRDefault="00D14181" w:rsidP="00B5497F">
            <w:pPr>
              <w:rPr>
                <w:rFonts w:ascii="Times New Roman" w:hAnsi="Times New Roman" w:cs="Times New Roman"/>
              </w:rPr>
            </w:pPr>
          </w:p>
        </w:tc>
        <w:tc>
          <w:tcPr>
            <w:tcW w:w="1560" w:type="dxa"/>
            <w:vMerge w:val="restart"/>
            <w:shd w:val="clear" w:color="000000" w:fill="FFFFFF"/>
            <w:vAlign w:val="bottom"/>
            <w:hideMark/>
          </w:tcPr>
          <w:p w14:paraId="3F6F171F" w14:textId="77777777" w:rsidR="00D14181" w:rsidRPr="00AB0049" w:rsidRDefault="00D14181" w:rsidP="00CC4F61">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23 355,0</w:t>
            </w:r>
          </w:p>
        </w:tc>
        <w:tc>
          <w:tcPr>
            <w:tcW w:w="2126" w:type="dxa"/>
            <w:vMerge w:val="restart"/>
            <w:shd w:val="clear" w:color="000000" w:fill="FFFFFF"/>
            <w:vAlign w:val="bottom"/>
            <w:hideMark/>
          </w:tcPr>
          <w:p w14:paraId="23D6C546" w14:textId="77777777" w:rsidR="00D14181" w:rsidRPr="00AB0049" w:rsidRDefault="00D14181" w:rsidP="00CC4F61">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28 250,0</w:t>
            </w:r>
          </w:p>
        </w:tc>
        <w:tc>
          <w:tcPr>
            <w:tcW w:w="1701" w:type="dxa"/>
            <w:vMerge w:val="restart"/>
            <w:shd w:val="clear" w:color="000000" w:fill="FFFFFF"/>
            <w:vAlign w:val="bottom"/>
            <w:hideMark/>
          </w:tcPr>
          <w:p w14:paraId="015ACD13" w14:textId="77777777" w:rsidR="00D14181" w:rsidRPr="00AB0049" w:rsidRDefault="00D14181" w:rsidP="00CC4F61">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29 618,8</w:t>
            </w:r>
          </w:p>
        </w:tc>
        <w:tc>
          <w:tcPr>
            <w:tcW w:w="1559" w:type="dxa"/>
            <w:vMerge w:val="restart"/>
            <w:shd w:val="clear" w:color="000000" w:fill="FFFFFF"/>
            <w:vAlign w:val="bottom"/>
            <w:hideMark/>
          </w:tcPr>
          <w:p w14:paraId="1379FFB0" w14:textId="77777777" w:rsidR="00D14181" w:rsidRPr="00AB0049" w:rsidRDefault="00D14181" w:rsidP="00CC4F61">
            <w:pPr>
              <w:spacing w:after="0" w:line="240" w:lineRule="auto"/>
              <w:contextualSpacing/>
              <w:jc w:val="center"/>
              <w:rPr>
                <w:rFonts w:ascii="Times New Roman" w:eastAsia="Times New Roman" w:hAnsi="Times New Roman" w:cs="Times New Roman"/>
                <w:b/>
                <w:bCs/>
                <w:sz w:val="24"/>
                <w:szCs w:val="24"/>
                <w:lang w:val="kk-KZ" w:eastAsia="ru-RU"/>
              </w:rPr>
            </w:pPr>
            <w:r w:rsidRPr="00AB0049">
              <w:rPr>
                <w:rFonts w:ascii="Times New Roman" w:eastAsia="Times New Roman" w:hAnsi="Times New Roman" w:cs="Times New Roman"/>
                <w:b/>
                <w:bCs/>
                <w:sz w:val="24"/>
                <w:szCs w:val="24"/>
                <w:lang w:val="kk-KZ" w:eastAsia="ru-RU"/>
              </w:rPr>
              <w:t>104,8</w:t>
            </w:r>
          </w:p>
        </w:tc>
      </w:tr>
      <w:tr w:rsidR="00D14181" w:rsidRPr="00AB0049" w14:paraId="7815C107" w14:textId="77777777" w:rsidTr="00B5497F">
        <w:trPr>
          <w:trHeight w:val="450"/>
        </w:trPr>
        <w:tc>
          <w:tcPr>
            <w:tcW w:w="2825" w:type="dxa"/>
            <w:vMerge/>
            <w:hideMark/>
          </w:tcPr>
          <w:p w14:paraId="6212FED8" w14:textId="77777777" w:rsidR="00D14181" w:rsidRPr="00AB0049" w:rsidRDefault="00D14181" w:rsidP="00CC4F61">
            <w:pPr>
              <w:spacing w:after="0" w:line="240" w:lineRule="auto"/>
              <w:contextualSpacing/>
              <w:rPr>
                <w:rFonts w:ascii="Times New Roman" w:eastAsia="Times New Roman" w:hAnsi="Times New Roman" w:cs="Times New Roman"/>
                <w:b/>
                <w:bCs/>
                <w:color w:val="000000"/>
                <w:sz w:val="24"/>
                <w:szCs w:val="24"/>
                <w:lang w:eastAsia="ru-RU"/>
              </w:rPr>
            </w:pPr>
          </w:p>
        </w:tc>
        <w:tc>
          <w:tcPr>
            <w:tcW w:w="1560" w:type="dxa"/>
            <w:vMerge/>
            <w:vAlign w:val="center"/>
            <w:hideMark/>
          </w:tcPr>
          <w:p w14:paraId="0DC78B46" w14:textId="77777777" w:rsidR="00D14181" w:rsidRPr="00AB0049" w:rsidRDefault="00D14181" w:rsidP="00CC4F61">
            <w:pPr>
              <w:spacing w:after="0" w:line="240" w:lineRule="auto"/>
              <w:contextualSpacing/>
              <w:jc w:val="center"/>
              <w:rPr>
                <w:rFonts w:ascii="Times New Roman" w:eastAsia="Times New Roman" w:hAnsi="Times New Roman" w:cs="Times New Roman"/>
                <w:b/>
                <w:bCs/>
                <w:color w:val="000000"/>
                <w:sz w:val="24"/>
                <w:szCs w:val="24"/>
                <w:lang w:eastAsia="ru-RU"/>
              </w:rPr>
            </w:pPr>
          </w:p>
        </w:tc>
        <w:tc>
          <w:tcPr>
            <w:tcW w:w="2126" w:type="dxa"/>
            <w:vMerge/>
            <w:vAlign w:val="center"/>
            <w:hideMark/>
          </w:tcPr>
          <w:p w14:paraId="3B36B800" w14:textId="77777777" w:rsidR="00D14181" w:rsidRPr="00AB0049" w:rsidRDefault="00D14181" w:rsidP="00CC4F61">
            <w:pPr>
              <w:spacing w:after="0" w:line="240" w:lineRule="auto"/>
              <w:contextualSpacing/>
              <w:jc w:val="center"/>
              <w:rPr>
                <w:rFonts w:ascii="Times New Roman" w:eastAsia="Times New Roman" w:hAnsi="Times New Roman" w:cs="Times New Roman"/>
                <w:b/>
                <w:bCs/>
                <w:color w:val="000000"/>
                <w:sz w:val="24"/>
                <w:szCs w:val="24"/>
                <w:lang w:eastAsia="ru-RU"/>
              </w:rPr>
            </w:pPr>
          </w:p>
        </w:tc>
        <w:tc>
          <w:tcPr>
            <w:tcW w:w="1701" w:type="dxa"/>
            <w:vMerge/>
            <w:vAlign w:val="center"/>
            <w:hideMark/>
          </w:tcPr>
          <w:p w14:paraId="3D3D9AFD" w14:textId="77777777" w:rsidR="00D14181" w:rsidRPr="00AB0049" w:rsidRDefault="00D14181" w:rsidP="00CC4F61">
            <w:pPr>
              <w:spacing w:after="0" w:line="240" w:lineRule="auto"/>
              <w:contextualSpacing/>
              <w:jc w:val="center"/>
              <w:rPr>
                <w:rFonts w:ascii="Times New Roman" w:eastAsia="Times New Roman" w:hAnsi="Times New Roman" w:cs="Times New Roman"/>
                <w:b/>
                <w:bCs/>
                <w:color w:val="000000"/>
                <w:sz w:val="24"/>
                <w:szCs w:val="24"/>
                <w:lang w:eastAsia="ru-RU"/>
              </w:rPr>
            </w:pPr>
          </w:p>
        </w:tc>
        <w:tc>
          <w:tcPr>
            <w:tcW w:w="1559" w:type="dxa"/>
            <w:vMerge/>
            <w:vAlign w:val="center"/>
            <w:hideMark/>
          </w:tcPr>
          <w:p w14:paraId="7F6F9E38" w14:textId="77777777" w:rsidR="00D14181" w:rsidRPr="00AB0049" w:rsidRDefault="00D14181" w:rsidP="00CC4F61">
            <w:pPr>
              <w:spacing w:after="0" w:line="240" w:lineRule="auto"/>
              <w:contextualSpacing/>
              <w:jc w:val="center"/>
              <w:rPr>
                <w:rFonts w:ascii="Times New Roman" w:eastAsia="Times New Roman" w:hAnsi="Times New Roman" w:cs="Times New Roman"/>
                <w:b/>
                <w:bCs/>
                <w:color w:val="000000"/>
                <w:sz w:val="24"/>
                <w:szCs w:val="24"/>
                <w:lang w:eastAsia="ru-RU"/>
              </w:rPr>
            </w:pPr>
          </w:p>
        </w:tc>
      </w:tr>
      <w:tr w:rsidR="00D14181" w:rsidRPr="00AB0049" w14:paraId="5FE363DF" w14:textId="77777777" w:rsidTr="00B5497F">
        <w:trPr>
          <w:trHeight w:val="330"/>
        </w:trPr>
        <w:tc>
          <w:tcPr>
            <w:tcW w:w="2825" w:type="dxa"/>
            <w:shd w:val="clear" w:color="000000" w:fill="FFFFFF"/>
            <w:hideMark/>
          </w:tcPr>
          <w:p w14:paraId="759B1EF4" w14:textId="77777777" w:rsidR="00D14181" w:rsidRPr="00AB0049" w:rsidRDefault="00D14181" w:rsidP="00B5497F">
            <w:pPr>
              <w:rPr>
                <w:rFonts w:ascii="Times New Roman" w:hAnsi="Times New Roman" w:cs="Times New Roman"/>
              </w:rPr>
            </w:pPr>
            <w:r w:rsidRPr="00AB0049">
              <w:rPr>
                <w:rFonts w:ascii="Times New Roman" w:hAnsi="Times New Roman" w:cs="Times New Roman"/>
              </w:rPr>
              <w:t>Кірістер, оның ішінде</w:t>
            </w:r>
          </w:p>
        </w:tc>
        <w:tc>
          <w:tcPr>
            <w:tcW w:w="1560" w:type="dxa"/>
            <w:shd w:val="clear" w:color="000000" w:fill="FFFFFF"/>
            <w:vAlign w:val="bottom"/>
            <w:hideMark/>
          </w:tcPr>
          <w:p w14:paraId="5AFF68C1" w14:textId="77777777" w:rsidR="00D14181" w:rsidRPr="00AB0049" w:rsidRDefault="00D14181" w:rsidP="00CC4F61">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23 355,0</w:t>
            </w:r>
          </w:p>
        </w:tc>
        <w:tc>
          <w:tcPr>
            <w:tcW w:w="2126" w:type="dxa"/>
            <w:shd w:val="clear" w:color="000000" w:fill="FFFFFF"/>
            <w:vAlign w:val="bottom"/>
            <w:hideMark/>
          </w:tcPr>
          <w:p w14:paraId="1362A688" w14:textId="77777777" w:rsidR="00D14181" w:rsidRPr="00AB0049" w:rsidRDefault="00D14181" w:rsidP="00CC4F61">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28 250,0</w:t>
            </w:r>
          </w:p>
        </w:tc>
        <w:tc>
          <w:tcPr>
            <w:tcW w:w="1701" w:type="dxa"/>
            <w:shd w:val="clear" w:color="000000" w:fill="FFFFFF"/>
            <w:vAlign w:val="bottom"/>
            <w:hideMark/>
          </w:tcPr>
          <w:p w14:paraId="4A9B70E5" w14:textId="77777777" w:rsidR="00D14181" w:rsidRPr="00AB0049" w:rsidRDefault="00D14181" w:rsidP="00CC4F61">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29 618,8</w:t>
            </w:r>
          </w:p>
        </w:tc>
        <w:tc>
          <w:tcPr>
            <w:tcW w:w="1559" w:type="dxa"/>
            <w:shd w:val="clear" w:color="000000" w:fill="FFFFFF"/>
            <w:vAlign w:val="bottom"/>
            <w:hideMark/>
          </w:tcPr>
          <w:p w14:paraId="4846D197" w14:textId="77777777" w:rsidR="00D14181" w:rsidRPr="00AB0049" w:rsidRDefault="00D14181" w:rsidP="00CC4F61">
            <w:pPr>
              <w:spacing w:after="0" w:line="240" w:lineRule="auto"/>
              <w:contextualSpacing/>
              <w:jc w:val="center"/>
              <w:rPr>
                <w:rFonts w:ascii="Times New Roman" w:eastAsia="Times New Roman" w:hAnsi="Times New Roman" w:cs="Times New Roman"/>
                <w:b/>
                <w:bCs/>
                <w:sz w:val="24"/>
                <w:szCs w:val="24"/>
                <w:lang w:val="kk-KZ" w:eastAsia="ru-RU"/>
              </w:rPr>
            </w:pPr>
            <w:r w:rsidRPr="00AB0049">
              <w:rPr>
                <w:rFonts w:ascii="Times New Roman" w:eastAsia="Times New Roman" w:hAnsi="Times New Roman" w:cs="Times New Roman"/>
                <w:b/>
                <w:bCs/>
                <w:sz w:val="24"/>
                <w:szCs w:val="24"/>
                <w:lang w:val="kk-KZ" w:eastAsia="ru-RU"/>
              </w:rPr>
              <w:t>104,8</w:t>
            </w:r>
          </w:p>
        </w:tc>
      </w:tr>
      <w:tr w:rsidR="00D14181" w:rsidRPr="00AB0049" w14:paraId="7FA080BF" w14:textId="77777777" w:rsidTr="00B5497F">
        <w:trPr>
          <w:trHeight w:val="399"/>
        </w:trPr>
        <w:tc>
          <w:tcPr>
            <w:tcW w:w="2825" w:type="dxa"/>
            <w:shd w:val="clear" w:color="000000" w:fill="FFFFFF"/>
            <w:hideMark/>
          </w:tcPr>
          <w:p w14:paraId="317B4FEF" w14:textId="77777777" w:rsidR="00D14181" w:rsidRPr="00AB0049" w:rsidRDefault="00D14181" w:rsidP="00B5497F">
            <w:pPr>
              <w:rPr>
                <w:rFonts w:ascii="Times New Roman" w:hAnsi="Times New Roman" w:cs="Times New Roman"/>
              </w:rPr>
            </w:pPr>
            <w:r w:rsidRPr="00AB0049">
              <w:rPr>
                <w:rFonts w:ascii="Times New Roman" w:hAnsi="Times New Roman" w:cs="Times New Roman"/>
              </w:rPr>
              <w:t>1.Салық түсімдері, оның ішінде</w:t>
            </w:r>
          </w:p>
        </w:tc>
        <w:tc>
          <w:tcPr>
            <w:tcW w:w="1560" w:type="dxa"/>
            <w:shd w:val="clear" w:color="000000" w:fill="FFFFFF"/>
            <w:noWrap/>
            <w:vAlign w:val="center"/>
            <w:hideMark/>
          </w:tcPr>
          <w:p w14:paraId="62B64935" w14:textId="77777777" w:rsidR="00D14181" w:rsidRPr="00AB0049" w:rsidRDefault="00D14181" w:rsidP="00CC4F61">
            <w:pPr>
              <w:spacing w:after="0" w:line="240" w:lineRule="auto"/>
              <w:contextualSpacing/>
              <w:jc w:val="center"/>
              <w:rPr>
                <w:rFonts w:ascii="Times New Roman" w:eastAsia="Times New Roman" w:hAnsi="Times New Roman" w:cs="Times New Roman"/>
                <w:b/>
                <w:bCs/>
                <w:color w:val="000000"/>
                <w:sz w:val="24"/>
                <w:szCs w:val="24"/>
                <w:lang w:eastAsia="ru-RU"/>
              </w:rPr>
            </w:pPr>
            <w:r w:rsidRPr="00AB0049">
              <w:rPr>
                <w:rFonts w:ascii="Times New Roman" w:eastAsia="Times New Roman" w:hAnsi="Times New Roman" w:cs="Times New Roman"/>
                <w:b/>
                <w:bCs/>
                <w:color w:val="000000"/>
                <w:sz w:val="24"/>
                <w:szCs w:val="24"/>
                <w:lang w:eastAsia="ru-RU"/>
              </w:rPr>
              <w:t>1 730,0</w:t>
            </w:r>
          </w:p>
        </w:tc>
        <w:tc>
          <w:tcPr>
            <w:tcW w:w="2126" w:type="dxa"/>
            <w:shd w:val="clear" w:color="000000" w:fill="FFFFFF"/>
            <w:noWrap/>
            <w:vAlign w:val="center"/>
            <w:hideMark/>
          </w:tcPr>
          <w:p w14:paraId="062357BD" w14:textId="77777777" w:rsidR="00D14181" w:rsidRPr="00AB0049" w:rsidRDefault="00D14181" w:rsidP="00CC4F61">
            <w:pPr>
              <w:spacing w:after="0" w:line="240" w:lineRule="auto"/>
              <w:contextualSpacing/>
              <w:jc w:val="center"/>
              <w:rPr>
                <w:rFonts w:ascii="Times New Roman" w:eastAsia="Times New Roman" w:hAnsi="Times New Roman" w:cs="Times New Roman"/>
                <w:b/>
                <w:bCs/>
                <w:color w:val="000000"/>
                <w:sz w:val="24"/>
                <w:szCs w:val="24"/>
                <w:lang w:eastAsia="ru-RU"/>
              </w:rPr>
            </w:pPr>
            <w:r w:rsidRPr="00AB0049">
              <w:rPr>
                <w:rFonts w:ascii="Times New Roman" w:eastAsia="Times New Roman" w:hAnsi="Times New Roman" w:cs="Times New Roman"/>
                <w:b/>
                <w:bCs/>
                <w:color w:val="000000"/>
                <w:sz w:val="24"/>
                <w:szCs w:val="24"/>
                <w:lang w:eastAsia="ru-RU"/>
              </w:rPr>
              <w:t>1 730,0</w:t>
            </w:r>
          </w:p>
        </w:tc>
        <w:tc>
          <w:tcPr>
            <w:tcW w:w="1701" w:type="dxa"/>
            <w:shd w:val="clear" w:color="000000" w:fill="FFFFFF"/>
            <w:noWrap/>
            <w:vAlign w:val="center"/>
            <w:hideMark/>
          </w:tcPr>
          <w:p w14:paraId="14E9AD34" w14:textId="77777777" w:rsidR="00D14181" w:rsidRPr="00AB0049" w:rsidRDefault="00D14181" w:rsidP="00CC4F61">
            <w:pPr>
              <w:spacing w:after="0" w:line="240" w:lineRule="auto"/>
              <w:contextualSpacing/>
              <w:jc w:val="center"/>
              <w:rPr>
                <w:rFonts w:ascii="Times New Roman" w:eastAsia="Times New Roman" w:hAnsi="Times New Roman" w:cs="Times New Roman"/>
                <w:b/>
                <w:bCs/>
                <w:color w:val="000000"/>
                <w:sz w:val="24"/>
                <w:szCs w:val="24"/>
                <w:lang w:eastAsia="ru-RU"/>
              </w:rPr>
            </w:pPr>
            <w:r w:rsidRPr="00AB0049">
              <w:rPr>
                <w:rFonts w:ascii="Times New Roman" w:eastAsia="Times New Roman" w:hAnsi="Times New Roman" w:cs="Times New Roman"/>
                <w:b/>
                <w:bCs/>
                <w:color w:val="000000"/>
                <w:sz w:val="24"/>
                <w:szCs w:val="24"/>
                <w:lang w:eastAsia="ru-RU"/>
              </w:rPr>
              <w:t>3 107,7</w:t>
            </w:r>
          </w:p>
        </w:tc>
        <w:tc>
          <w:tcPr>
            <w:tcW w:w="1559" w:type="dxa"/>
            <w:shd w:val="clear" w:color="000000" w:fill="FFFFFF"/>
            <w:vAlign w:val="center"/>
            <w:hideMark/>
          </w:tcPr>
          <w:p w14:paraId="63A65890" w14:textId="77777777" w:rsidR="00D14181" w:rsidRPr="00AB0049" w:rsidRDefault="00D14181" w:rsidP="00CC4F61">
            <w:pPr>
              <w:spacing w:after="0" w:line="240" w:lineRule="auto"/>
              <w:contextualSpacing/>
              <w:jc w:val="center"/>
              <w:rPr>
                <w:rFonts w:ascii="Times New Roman" w:eastAsia="Times New Roman" w:hAnsi="Times New Roman" w:cs="Times New Roman"/>
                <w:b/>
                <w:bCs/>
                <w:color w:val="000000"/>
                <w:sz w:val="24"/>
                <w:szCs w:val="24"/>
                <w:lang w:eastAsia="ru-RU"/>
              </w:rPr>
            </w:pPr>
            <w:r w:rsidRPr="00AB0049">
              <w:rPr>
                <w:rFonts w:ascii="Times New Roman" w:eastAsia="Times New Roman" w:hAnsi="Times New Roman" w:cs="Times New Roman"/>
                <w:b/>
                <w:bCs/>
                <w:color w:val="000000"/>
                <w:sz w:val="24"/>
                <w:szCs w:val="24"/>
                <w:lang w:eastAsia="ru-RU"/>
              </w:rPr>
              <w:t>179,6</w:t>
            </w:r>
          </w:p>
        </w:tc>
      </w:tr>
      <w:tr w:rsidR="00D14181" w:rsidRPr="00AB0049" w14:paraId="50270068" w14:textId="77777777" w:rsidTr="00B5497F">
        <w:trPr>
          <w:trHeight w:val="549"/>
        </w:trPr>
        <w:tc>
          <w:tcPr>
            <w:tcW w:w="2825" w:type="dxa"/>
            <w:shd w:val="clear" w:color="000000" w:fill="FFFFFF"/>
            <w:hideMark/>
          </w:tcPr>
          <w:p w14:paraId="4B7829EE" w14:textId="77777777" w:rsidR="00D14181" w:rsidRPr="00AB0049" w:rsidRDefault="00D14181" w:rsidP="00B5497F">
            <w:pPr>
              <w:rPr>
                <w:rFonts w:ascii="Times New Roman" w:hAnsi="Times New Roman" w:cs="Times New Roman"/>
              </w:rPr>
            </w:pPr>
            <w:r w:rsidRPr="00AB0049">
              <w:rPr>
                <w:rFonts w:ascii="Times New Roman" w:hAnsi="Times New Roman" w:cs="Times New Roman"/>
              </w:rPr>
              <w:t>Жеке табыс салығы</w:t>
            </w:r>
          </w:p>
        </w:tc>
        <w:tc>
          <w:tcPr>
            <w:tcW w:w="1560" w:type="dxa"/>
            <w:shd w:val="clear" w:color="000000" w:fill="FFFFFF"/>
            <w:noWrap/>
            <w:vAlign w:val="bottom"/>
            <w:hideMark/>
          </w:tcPr>
          <w:p w14:paraId="5BED63C1" w14:textId="77777777" w:rsidR="00D14181" w:rsidRPr="00AB0049" w:rsidRDefault="00D14181" w:rsidP="00CC4F61">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850,0</w:t>
            </w:r>
          </w:p>
        </w:tc>
        <w:tc>
          <w:tcPr>
            <w:tcW w:w="2126" w:type="dxa"/>
            <w:shd w:val="clear" w:color="000000" w:fill="FFFFFF"/>
            <w:vAlign w:val="bottom"/>
            <w:hideMark/>
          </w:tcPr>
          <w:p w14:paraId="3D18CA37" w14:textId="77777777" w:rsidR="00D14181" w:rsidRPr="00AB0049" w:rsidRDefault="00D14181" w:rsidP="00CC4F61">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850,0</w:t>
            </w:r>
          </w:p>
        </w:tc>
        <w:tc>
          <w:tcPr>
            <w:tcW w:w="1701" w:type="dxa"/>
            <w:shd w:val="clear" w:color="000000" w:fill="FFFFFF"/>
            <w:vAlign w:val="bottom"/>
            <w:hideMark/>
          </w:tcPr>
          <w:p w14:paraId="7B12776B" w14:textId="77777777" w:rsidR="00D14181" w:rsidRPr="00AB0049" w:rsidRDefault="00D14181" w:rsidP="00CC4F61">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168,4</w:t>
            </w:r>
          </w:p>
        </w:tc>
        <w:tc>
          <w:tcPr>
            <w:tcW w:w="1559" w:type="dxa"/>
            <w:shd w:val="clear" w:color="000000" w:fill="FFFFFF"/>
            <w:vAlign w:val="bottom"/>
            <w:hideMark/>
          </w:tcPr>
          <w:p w14:paraId="0E7C431A" w14:textId="77777777" w:rsidR="00D14181" w:rsidRPr="00AB0049" w:rsidRDefault="00D14181" w:rsidP="00CC4F61">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19,8</w:t>
            </w:r>
          </w:p>
        </w:tc>
      </w:tr>
      <w:tr w:rsidR="00D14181" w:rsidRPr="00AB0049" w14:paraId="5C781473" w14:textId="77777777" w:rsidTr="00B5497F">
        <w:trPr>
          <w:trHeight w:val="92"/>
        </w:trPr>
        <w:tc>
          <w:tcPr>
            <w:tcW w:w="2825" w:type="dxa"/>
            <w:shd w:val="clear" w:color="000000" w:fill="FFFFFF"/>
            <w:hideMark/>
          </w:tcPr>
          <w:p w14:paraId="034765F5" w14:textId="77777777" w:rsidR="00D14181" w:rsidRPr="00AB0049" w:rsidRDefault="00D14181" w:rsidP="00B5497F">
            <w:pPr>
              <w:rPr>
                <w:rFonts w:ascii="Times New Roman" w:hAnsi="Times New Roman" w:cs="Times New Roman"/>
              </w:rPr>
            </w:pPr>
            <w:r w:rsidRPr="00AB0049">
              <w:rPr>
                <w:rFonts w:ascii="Times New Roman" w:hAnsi="Times New Roman" w:cs="Times New Roman"/>
              </w:rPr>
              <w:t>Мүлікке салынатын салықтар</w:t>
            </w:r>
          </w:p>
        </w:tc>
        <w:tc>
          <w:tcPr>
            <w:tcW w:w="1560" w:type="dxa"/>
            <w:shd w:val="clear" w:color="000000" w:fill="FFFFFF"/>
            <w:noWrap/>
            <w:vAlign w:val="bottom"/>
            <w:hideMark/>
          </w:tcPr>
          <w:p w14:paraId="651F291D" w14:textId="77777777" w:rsidR="00D14181" w:rsidRPr="00AB0049" w:rsidRDefault="00D14181" w:rsidP="00CC4F61">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20,0</w:t>
            </w:r>
          </w:p>
        </w:tc>
        <w:tc>
          <w:tcPr>
            <w:tcW w:w="2126" w:type="dxa"/>
            <w:shd w:val="clear" w:color="000000" w:fill="FFFFFF"/>
            <w:vAlign w:val="bottom"/>
            <w:hideMark/>
          </w:tcPr>
          <w:p w14:paraId="777937D1" w14:textId="77777777" w:rsidR="00D14181" w:rsidRPr="00AB0049" w:rsidRDefault="00D14181" w:rsidP="00CC4F61">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20,0</w:t>
            </w:r>
          </w:p>
        </w:tc>
        <w:tc>
          <w:tcPr>
            <w:tcW w:w="1701" w:type="dxa"/>
            <w:shd w:val="clear" w:color="000000" w:fill="FFFFFF"/>
            <w:vAlign w:val="bottom"/>
            <w:hideMark/>
          </w:tcPr>
          <w:p w14:paraId="005F4E8E" w14:textId="77777777" w:rsidR="00D14181" w:rsidRPr="00AB0049" w:rsidRDefault="00D14181" w:rsidP="00CC4F61">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23,7</w:t>
            </w:r>
          </w:p>
        </w:tc>
        <w:tc>
          <w:tcPr>
            <w:tcW w:w="1559" w:type="dxa"/>
            <w:shd w:val="clear" w:color="000000" w:fill="FFFFFF"/>
            <w:vAlign w:val="bottom"/>
            <w:hideMark/>
          </w:tcPr>
          <w:p w14:paraId="63555A5A" w14:textId="77777777" w:rsidR="00D14181" w:rsidRPr="00AB0049" w:rsidRDefault="00D14181" w:rsidP="00CC4F61">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118,5</w:t>
            </w:r>
          </w:p>
        </w:tc>
      </w:tr>
      <w:tr w:rsidR="00D14181" w:rsidRPr="00AB0049" w14:paraId="143DB439" w14:textId="77777777" w:rsidTr="00B5497F">
        <w:trPr>
          <w:trHeight w:val="389"/>
        </w:trPr>
        <w:tc>
          <w:tcPr>
            <w:tcW w:w="2825" w:type="dxa"/>
            <w:shd w:val="clear" w:color="000000" w:fill="FFFFFF"/>
            <w:hideMark/>
          </w:tcPr>
          <w:p w14:paraId="05B55B45" w14:textId="77777777" w:rsidR="00D14181" w:rsidRPr="00AB0049" w:rsidRDefault="00D14181" w:rsidP="00B5497F">
            <w:pPr>
              <w:rPr>
                <w:rFonts w:ascii="Times New Roman" w:hAnsi="Times New Roman" w:cs="Times New Roman"/>
              </w:rPr>
            </w:pPr>
            <w:r w:rsidRPr="00AB0049">
              <w:rPr>
                <w:rFonts w:ascii="Times New Roman" w:hAnsi="Times New Roman" w:cs="Times New Roman"/>
              </w:rPr>
              <w:t>Жер салығы</w:t>
            </w:r>
          </w:p>
        </w:tc>
        <w:tc>
          <w:tcPr>
            <w:tcW w:w="1560" w:type="dxa"/>
            <w:shd w:val="clear" w:color="000000" w:fill="FFFFFF"/>
            <w:noWrap/>
            <w:vAlign w:val="bottom"/>
            <w:hideMark/>
          </w:tcPr>
          <w:p w14:paraId="197B113A" w14:textId="77777777" w:rsidR="00D14181" w:rsidRPr="00AB0049" w:rsidRDefault="00D14181" w:rsidP="00CC4F61">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60,0</w:t>
            </w:r>
          </w:p>
        </w:tc>
        <w:tc>
          <w:tcPr>
            <w:tcW w:w="2126" w:type="dxa"/>
            <w:shd w:val="clear" w:color="000000" w:fill="FFFFFF"/>
            <w:vAlign w:val="bottom"/>
            <w:hideMark/>
          </w:tcPr>
          <w:p w14:paraId="2150A986" w14:textId="77777777" w:rsidR="00D14181" w:rsidRPr="00AB0049" w:rsidRDefault="00D14181" w:rsidP="00CC4F61">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60,0</w:t>
            </w:r>
          </w:p>
        </w:tc>
        <w:tc>
          <w:tcPr>
            <w:tcW w:w="1701" w:type="dxa"/>
            <w:shd w:val="clear" w:color="000000" w:fill="FFFFFF"/>
            <w:vAlign w:val="bottom"/>
            <w:hideMark/>
          </w:tcPr>
          <w:p w14:paraId="2E845026" w14:textId="77777777" w:rsidR="00D14181" w:rsidRPr="00AB0049" w:rsidRDefault="00D14181" w:rsidP="00CC4F61">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95,9</w:t>
            </w:r>
          </w:p>
        </w:tc>
        <w:tc>
          <w:tcPr>
            <w:tcW w:w="1559" w:type="dxa"/>
            <w:shd w:val="clear" w:color="000000" w:fill="FFFFFF"/>
            <w:vAlign w:val="bottom"/>
            <w:hideMark/>
          </w:tcPr>
          <w:p w14:paraId="25038CCF" w14:textId="77777777" w:rsidR="00D14181" w:rsidRPr="00AB0049" w:rsidRDefault="00D14181" w:rsidP="00CC4F61">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159,9</w:t>
            </w:r>
          </w:p>
        </w:tc>
      </w:tr>
      <w:tr w:rsidR="00D14181" w:rsidRPr="00AB0049" w14:paraId="31A41E3E" w14:textId="77777777" w:rsidTr="00B5497F">
        <w:trPr>
          <w:trHeight w:val="60"/>
        </w:trPr>
        <w:tc>
          <w:tcPr>
            <w:tcW w:w="2825" w:type="dxa"/>
            <w:shd w:val="clear" w:color="000000" w:fill="FFFFFF"/>
            <w:hideMark/>
          </w:tcPr>
          <w:p w14:paraId="1E37AC13" w14:textId="77777777" w:rsidR="00D14181" w:rsidRPr="00AB0049" w:rsidRDefault="00D14181" w:rsidP="00B5497F">
            <w:pPr>
              <w:rPr>
                <w:rFonts w:ascii="Times New Roman" w:hAnsi="Times New Roman" w:cs="Times New Roman"/>
              </w:rPr>
            </w:pPr>
            <w:r w:rsidRPr="00AB0049">
              <w:rPr>
                <w:rFonts w:ascii="Times New Roman" w:hAnsi="Times New Roman" w:cs="Times New Roman"/>
              </w:rPr>
              <w:t>Көлік құралдарына салынатын салық</w:t>
            </w:r>
          </w:p>
        </w:tc>
        <w:tc>
          <w:tcPr>
            <w:tcW w:w="1560" w:type="dxa"/>
            <w:shd w:val="clear" w:color="000000" w:fill="FFFFFF"/>
            <w:noWrap/>
            <w:vAlign w:val="bottom"/>
            <w:hideMark/>
          </w:tcPr>
          <w:p w14:paraId="58D125AD" w14:textId="77777777" w:rsidR="00D14181" w:rsidRPr="00AB0049" w:rsidRDefault="00D14181" w:rsidP="00CC4F61">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800,0</w:t>
            </w:r>
          </w:p>
        </w:tc>
        <w:tc>
          <w:tcPr>
            <w:tcW w:w="2126" w:type="dxa"/>
            <w:shd w:val="clear" w:color="000000" w:fill="FFFFFF"/>
            <w:vAlign w:val="bottom"/>
            <w:hideMark/>
          </w:tcPr>
          <w:p w14:paraId="6A9F3057" w14:textId="77777777" w:rsidR="00D14181" w:rsidRPr="00AB0049" w:rsidRDefault="00D14181" w:rsidP="00CC4F61">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800,0</w:t>
            </w:r>
          </w:p>
        </w:tc>
        <w:tc>
          <w:tcPr>
            <w:tcW w:w="1701" w:type="dxa"/>
            <w:shd w:val="clear" w:color="000000" w:fill="FFFFFF"/>
            <w:vAlign w:val="bottom"/>
            <w:hideMark/>
          </w:tcPr>
          <w:p w14:paraId="780E7948" w14:textId="77777777" w:rsidR="00D14181" w:rsidRPr="00AB0049" w:rsidRDefault="00D14181" w:rsidP="00CC4F61">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2 819,7</w:t>
            </w:r>
          </w:p>
        </w:tc>
        <w:tc>
          <w:tcPr>
            <w:tcW w:w="1559" w:type="dxa"/>
            <w:shd w:val="clear" w:color="000000" w:fill="FFFFFF"/>
            <w:vAlign w:val="bottom"/>
            <w:hideMark/>
          </w:tcPr>
          <w:p w14:paraId="5E4FACC6" w14:textId="77777777" w:rsidR="00D14181" w:rsidRPr="00AB0049" w:rsidRDefault="00D14181" w:rsidP="00CC4F61">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352,5</w:t>
            </w:r>
          </w:p>
        </w:tc>
      </w:tr>
      <w:tr w:rsidR="00D14181" w:rsidRPr="00AB0049" w14:paraId="153CEA30" w14:textId="77777777" w:rsidTr="00B5497F">
        <w:trPr>
          <w:trHeight w:val="289"/>
        </w:trPr>
        <w:tc>
          <w:tcPr>
            <w:tcW w:w="2825" w:type="dxa"/>
            <w:shd w:val="clear" w:color="000000" w:fill="FFFFFF"/>
            <w:hideMark/>
          </w:tcPr>
          <w:p w14:paraId="00290319" w14:textId="77777777" w:rsidR="00D14181" w:rsidRPr="00AB0049" w:rsidRDefault="00D14181" w:rsidP="00B5497F">
            <w:pPr>
              <w:rPr>
                <w:rFonts w:ascii="Times New Roman" w:hAnsi="Times New Roman" w:cs="Times New Roman"/>
              </w:rPr>
            </w:pPr>
            <w:r w:rsidRPr="00AB0049">
              <w:rPr>
                <w:rFonts w:ascii="Times New Roman" w:hAnsi="Times New Roman" w:cs="Times New Roman"/>
              </w:rPr>
              <w:t>Тауарларға , жұмыстарға салынатын ішкі салықтар</w:t>
            </w:r>
          </w:p>
        </w:tc>
        <w:tc>
          <w:tcPr>
            <w:tcW w:w="1560" w:type="dxa"/>
            <w:shd w:val="clear" w:color="000000" w:fill="FFFFFF"/>
            <w:noWrap/>
            <w:vAlign w:val="bottom"/>
            <w:hideMark/>
          </w:tcPr>
          <w:p w14:paraId="40689000" w14:textId="77777777" w:rsidR="00D14181" w:rsidRPr="00AB0049" w:rsidRDefault="00D14181" w:rsidP="00CC4F61">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0,0</w:t>
            </w:r>
          </w:p>
        </w:tc>
        <w:tc>
          <w:tcPr>
            <w:tcW w:w="2126" w:type="dxa"/>
            <w:shd w:val="clear" w:color="000000" w:fill="FFFFFF"/>
            <w:vAlign w:val="bottom"/>
            <w:hideMark/>
          </w:tcPr>
          <w:p w14:paraId="06693981" w14:textId="77777777" w:rsidR="00D14181" w:rsidRPr="00AB0049" w:rsidRDefault="00D14181" w:rsidP="00CC4F61">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0,0</w:t>
            </w:r>
          </w:p>
        </w:tc>
        <w:tc>
          <w:tcPr>
            <w:tcW w:w="1701" w:type="dxa"/>
            <w:shd w:val="clear" w:color="000000" w:fill="FFFFFF"/>
            <w:vAlign w:val="bottom"/>
            <w:hideMark/>
          </w:tcPr>
          <w:p w14:paraId="0DCFC223" w14:textId="77777777" w:rsidR="00D14181" w:rsidRPr="00AB0049" w:rsidRDefault="00D14181" w:rsidP="00CC4F61">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0,0</w:t>
            </w:r>
          </w:p>
        </w:tc>
        <w:tc>
          <w:tcPr>
            <w:tcW w:w="1559" w:type="dxa"/>
            <w:shd w:val="clear" w:color="000000" w:fill="FFFFFF"/>
            <w:vAlign w:val="bottom"/>
            <w:hideMark/>
          </w:tcPr>
          <w:p w14:paraId="76577BFF" w14:textId="77777777" w:rsidR="00D14181" w:rsidRPr="00AB0049" w:rsidRDefault="00D14181" w:rsidP="00CC4F61">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0,0</w:t>
            </w:r>
          </w:p>
        </w:tc>
      </w:tr>
      <w:tr w:rsidR="00D14181" w:rsidRPr="00AB0049" w14:paraId="2150F61C" w14:textId="77777777" w:rsidTr="006B15BA">
        <w:trPr>
          <w:trHeight w:val="563"/>
        </w:trPr>
        <w:tc>
          <w:tcPr>
            <w:tcW w:w="2825" w:type="dxa"/>
            <w:shd w:val="clear" w:color="000000" w:fill="FFFFFF"/>
            <w:hideMark/>
          </w:tcPr>
          <w:p w14:paraId="5CF0F35A" w14:textId="77777777" w:rsidR="00D14181" w:rsidRPr="00AB0049" w:rsidRDefault="00D14181" w:rsidP="00B5497F">
            <w:pPr>
              <w:rPr>
                <w:rFonts w:ascii="Times New Roman" w:hAnsi="Times New Roman" w:cs="Times New Roman"/>
              </w:rPr>
            </w:pPr>
            <w:r w:rsidRPr="00AB0049">
              <w:rPr>
                <w:rFonts w:ascii="Times New Roman" w:hAnsi="Times New Roman" w:cs="Times New Roman"/>
              </w:rPr>
              <w:t>2.Салықтық емес түсімдер, оның ішінде</w:t>
            </w:r>
          </w:p>
        </w:tc>
        <w:tc>
          <w:tcPr>
            <w:tcW w:w="1560" w:type="dxa"/>
            <w:shd w:val="clear" w:color="000000" w:fill="FFFFFF"/>
            <w:noWrap/>
            <w:vAlign w:val="bottom"/>
            <w:hideMark/>
          </w:tcPr>
          <w:p w14:paraId="22B49B37" w14:textId="77777777" w:rsidR="00D14181" w:rsidRPr="00AB0049" w:rsidRDefault="00D14181" w:rsidP="00CC4F61">
            <w:pPr>
              <w:spacing w:after="0" w:line="240" w:lineRule="auto"/>
              <w:contextualSpacing/>
              <w:jc w:val="center"/>
              <w:rPr>
                <w:rFonts w:ascii="Times New Roman" w:eastAsia="Times New Roman" w:hAnsi="Times New Roman" w:cs="Times New Roman"/>
                <w:b/>
                <w:iCs/>
                <w:color w:val="000000"/>
                <w:sz w:val="24"/>
                <w:szCs w:val="24"/>
                <w:lang w:val="kk-KZ" w:eastAsia="ru-RU"/>
              </w:rPr>
            </w:pPr>
            <w:r w:rsidRPr="00AB0049">
              <w:rPr>
                <w:rFonts w:ascii="Times New Roman" w:eastAsia="Times New Roman" w:hAnsi="Times New Roman" w:cs="Times New Roman"/>
                <w:b/>
                <w:iCs/>
                <w:color w:val="000000"/>
                <w:sz w:val="24"/>
                <w:szCs w:val="24"/>
                <w:lang w:val="kk-KZ" w:eastAsia="ru-RU"/>
              </w:rPr>
              <w:t>90,0</w:t>
            </w:r>
          </w:p>
        </w:tc>
        <w:tc>
          <w:tcPr>
            <w:tcW w:w="2126" w:type="dxa"/>
            <w:shd w:val="clear" w:color="000000" w:fill="FFFFFF"/>
            <w:noWrap/>
            <w:vAlign w:val="bottom"/>
            <w:hideMark/>
          </w:tcPr>
          <w:p w14:paraId="05B34674" w14:textId="77777777" w:rsidR="00D14181" w:rsidRPr="00AB0049" w:rsidRDefault="00D14181" w:rsidP="00CC4F61">
            <w:pPr>
              <w:spacing w:after="0" w:line="240" w:lineRule="auto"/>
              <w:contextualSpacing/>
              <w:jc w:val="center"/>
              <w:rPr>
                <w:rFonts w:ascii="Times New Roman" w:eastAsia="Times New Roman" w:hAnsi="Times New Roman" w:cs="Times New Roman"/>
                <w:b/>
                <w:iCs/>
                <w:color w:val="000000"/>
                <w:sz w:val="24"/>
                <w:szCs w:val="24"/>
                <w:lang w:val="kk-KZ" w:eastAsia="ru-RU"/>
              </w:rPr>
            </w:pPr>
            <w:r w:rsidRPr="00AB0049">
              <w:rPr>
                <w:rFonts w:ascii="Times New Roman" w:eastAsia="Times New Roman" w:hAnsi="Times New Roman" w:cs="Times New Roman"/>
                <w:b/>
                <w:iCs/>
                <w:color w:val="000000"/>
                <w:sz w:val="24"/>
                <w:szCs w:val="24"/>
                <w:lang w:val="kk-KZ" w:eastAsia="ru-RU"/>
              </w:rPr>
              <w:t>90,0</w:t>
            </w:r>
          </w:p>
        </w:tc>
        <w:tc>
          <w:tcPr>
            <w:tcW w:w="1701" w:type="dxa"/>
            <w:shd w:val="clear" w:color="000000" w:fill="FFFFFF"/>
            <w:noWrap/>
            <w:vAlign w:val="bottom"/>
            <w:hideMark/>
          </w:tcPr>
          <w:p w14:paraId="49A28FD4" w14:textId="77777777" w:rsidR="00D14181" w:rsidRPr="00AB0049" w:rsidRDefault="00D14181" w:rsidP="00CC4F61">
            <w:pPr>
              <w:spacing w:after="0" w:line="240" w:lineRule="auto"/>
              <w:contextualSpacing/>
              <w:jc w:val="center"/>
              <w:rPr>
                <w:rFonts w:ascii="Times New Roman" w:eastAsia="Times New Roman" w:hAnsi="Times New Roman" w:cs="Times New Roman"/>
                <w:b/>
                <w:iCs/>
                <w:color w:val="000000"/>
                <w:sz w:val="24"/>
                <w:szCs w:val="24"/>
                <w:lang w:val="kk-KZ" w:eastAsia="ru-RU"/>
              </w:rPr>
            </w:pPr>
            <w:r w:rsidRPr="00AB0049">
              <w:rPr>
                <w:rFonts w:ascii="Times New Roman" w:eastAsia="Times New Roman" w:hAnsi="Times New Roman" w:cs="Times New Roman"/>
                <w:b/>
                <w:iCs/>
                <w:color w:val="000000"/>
                <w:sz w:val="24"/>
                <w:szCs w:val="24"/>
                <w:lang w:val="kk-KZ" w:eastAsia="ru-RU"/>
              </w:rPr>
              <w:t>81,0</w:t>
            </w:r>
          </w:p>
        </w:tc>
        <w:tc>
          <w:tcPr>
            <w:tcW w:w="1559" w:type="dxa"/>
            <w:shd w:val="clear" w:color="000000" w:fill="FFFFFF"/>
            <w:vAlign w:val="bottom"/>
            <w:hideMark/>
          </w:tcPr>
          <w:p w14:paraId="7C74A0FD" w14:textId="77777777" w:rsidR="00D14181" w:rsidRPr="00AB0049" w:rsidRDefault="00D14181" w:rsidP="00CC4F61">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90,0</w:t>
            </w:r>
          </w:p>
        </w:tc>
      </w:tr>
      <w:tr w:rsidR="00D14181" w:rsidRPr="00AB0049" w14:paraId="31A795BB" w14:textId="77777777" w:rsidTr="00B5497F">
        <w:trPr>
          <w:trHeight w:val="742"/>
        </w:trPr>
        <w:tc>
          <w:tcPr>
            <w:tcW w:w="2825" w:type="dxa"/>
            <w:shd w:val="clear" w:color="000000" w:fill="FFFFFF"/>
            <w:hideMark/>
          </w:tcPr>
          <w:p w14:paraId="39FE4EBD" w14:textId="77777777" w:rsidR="00D14181" w:rsidRPr="00AB0049" w:rsidRDefault="00D14181" w:rsidP="00B5497F">
            <w:pPr>
              <w:rPr>
                <w:rFonts w:ascii="Times New Roman" w:hAnsi="Times New Roman" w:cs="Times New Roman"/>
              </w:rPr>
            </w:pPr>
            <w:r w:rsidRPr="00AB0049">
              <w:rPr>
                <w:rFonts w:ascii="Times New Roman" w:hAnsi="Times New Roman" w:cs="Times New Roman"/>
              </w:rPr>
              <w:t>Мемлекет меншігіндегі мүлікті жалға беруден түсетін кірістер</w:t>
            </w:r>
          </w:p>
        </w:tc>
        <w:tc>
          <w:tcPr>
            <w:tcW w:w="1560" w:type="dxa"/>
            <w:shd w:val="clear" w:color="000000" w:fill="FFFFFF"/>
            <w:noWrap/>
            <w:vAlign w:val="bottom"/>
            <w:hideMark/>
          </w:tcPr>
          <w:p w14:paraId="6C1F75D5" w14:textId="77777777" w:rsidR="00D14181" w:rsidRPr="00AB0049" w:rsidRDefault="00D14181" w:rsidP="00CC4F61">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90,0</w:t>
            </w:r>
          </w:p>
        </w:tc>
        <w:tc>
          <w:tcPr>
            <w:tcW w:w="2126" w:type="dxa"/>
            <w:shd w:val="clear" w:color="000000" w:fill="FFFFFF"/>
            <w:noWrap/>
            <w:vAlign w:val="bottom"/>
            <w:hideMark/>
          </w:tcPr>
          <w:p w14:paraId="0DF87008" w14:textId="77777777" w:rsidR="00D14181" w:rsidRPr="00AB0049" w:rsidRDefault="00D14181" w:rsidP="00CC4F61">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90,0</w:t>
            </w:r>
          </w:p>
        </w:tc>
        <w:tc>
          <w:tcPr>
            <w:tcW w:w="1701" w:type="dxa"/>
            <w:shd w:val="clear" w:color="000000" w:fill="FFFFFF"/>
            <w:vAlign w:val="bottom"/>
            <w:hideMark/>
          </w:tcPr>
          <w:p w14:paraId="0EEE9BEE" w14:textId="77777777" w:rsidR="00D14181" w:rsidRPr="00AB0049" w:rsidRDefault="00D14181" w:rsidP="00CC4F61">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81,0</w:t>
            </w:r>
          </w:p>
        </w:tc>
        <w:tc>
          <w:tcPr>
            <w:tcW w:w="1559" w:type="dxa"/>
            <w:shd w:val="clear" w:color="000000" w:fill="FFFFFF"/>
            <w:vAlign w:val="bottom"/>
            <w:hideMark/>
          </w:tcPr>
          <w:p w14:paraId="72E0B5B3" w14:textId="77777777" w:rsidR="00D14181" w:rsidRPr="00AB0049" w:rsidRDefault="00D14181" w:rsidP="00CC4F61">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90,0</w:t>
            </w:r>
          </w:p>
        </w:tc>
      </w:tr>
      <w:tr w:rsidR="00D14181" w:rsidRPr="00AB0049" w14:paraId="1A4CB801" w14:textId="77777777" w:rsidTr="00B5497F">
        <w:trPr>
          <w:trHeight w:val="434"/>
        </w:trPr>
        <w:tc>
          <w:tcPr>
            <w:tcW w:w="2825" w:type="dxa"/>
            <w:shd w:val="clear" w:color="000000" w:fill="FFFFFF"/>
            <w:hideMark/>
          </w:tcPr>
          <w:p w14:paraId="0527EA99" w14:textId="77777777" w:rsidR="00D14181" w:rsidRPr="00AB0049" w:rsidRDefault="00D14181" w:rsidP="00B5497F">
            <w:pPr>
              <w:rPr>
                <w:rFonts w:ascii="Times New Roman" w:hAnsi="Times New Roman" w:cs="Times New Roman"/>
              </w:rPr>
            </w:pPr>
            <w:r w:rsidRPr="00AB0049">
              <w:rPr>
                <w:rFonts w:ascii="Times New Roman" w:hAnsi="Times New Roman" w:cs="Times New Roman"/>
              </w:rPr>
              <w:t>Басқа да салықтық емес түсімдер</w:t>
            </w:r>
          </w:p>
        </w:tc>
        <w:tc>
          <w:tcPr>
            <w:tcW w:w="1560" w:type="dxa"/>
            <w:shd w:val="clear" w:color="000000" w:fill="FFFFFF"/>
            <w:noWrap/>
            <w:vAlign w:val="bottom"/>
            <w:hideMark/>
          </w:tcPr>
          <w:p w14:paraId="675FA3E1" w14:textId="77777777" w:rsidR="00D14181" w:rsidRPr="00AB0049" w:rsidRDefault="00D14181" w:rsidP="00CC4F61">
            <w:pPr>
              <w:spacing w:after="0" w:line="240" w:lineRule="auto"/>
              <w:contextualSpacing/>
              <w:jc w:val="center"/>
              <w:rPr>
                <w:rFonts w:ascii="Times New Roman" w:eastAsia="Times New Roman" w:hAnsi="Times New Roman" w:cs="Times New Roman"/>
                <w:i/>
                <w:iCs/>
                <w:color w:val="000000"/>
                <w:sz w:val="24"/>
                <w:szCs w:val="24"/>
                <w:lang w:eastAsia="ru-RU"/>
              </w:rPr>
            </w:pPr>
            <w:r w:rsidRPr="00AB0049">
              <w:rPr>
                <w:rFonts w:ascii="Times New Roman" w:eastAsia="Times New Roman" w:hAnsi="Times New Roman" w:cs="Times New Roman"/>
                <w:i/>
                <w:iCs/>
                <w:color w:val="000000"/>
                <w:sz w:val="24"/>
                <w:szCs w:val="24"/>
                <w:lang w:eastAsia="ru-RU"/>
              </w:rPr>
              <w:t>0,0</w:t>
            </w:r>
          </w:p>
        </w:tc>
        <w:tc>
          <w:tcPr>
            <w:tcW w:w="2126" w:type="dxa"/>
            <w:shd w:val="clear" w:color="000000" w:fill="FFFFFF"/>
            <w:noWrap/>
            <w:vAlign w:val="bottom"/>
            <w:hideMark/>
          </w:tcPr>
          <w:p w14:paraId="5B1EE6B2" w14:textId="77777777" w:rsidR="00D14181" w:rsidRPr="00AB0049" w:rsidRDefault="00D14181" w:rsidP="00CC4F61">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0,0</w:t>
            </w:r>
          </w:p>
        </w:tc>
        <w:tc>
          <w:tcPr>
            <w:tcW w:w="1701" w:type="dxa"/>
            <w:shd w:val="clear" w:color="000000" w:fill="FFFFFF"/>
            <w:vAlign w:val="bottom"/>
            <w:hideMark/>
          </w:tcPr>
          <w:p w14:paraId="4B853373" w14:textId="77777777" w:rsidR="00D14181" w:rsidRPr="00AB0049" w:rsidRDefault="00D14181" w:rsidP="00CC4F61">
            <w:pPr>
              <w:spacing w:after="0" w:line="240" w:lineRule="auto"/>
              <w:contextualSpacing/>
              <w:jc w:val="center"/>
              <w:rPr>
                <w:rFonts w:ascii="Times New Roman" w:eastAsia="Times New Roman" w:hAnsi="Times New Roman" w:cs="Times New Roman"/>
                <w:i/>
                <w:iCs/>
                <w:sz w:val="24"/>
                <w:szCs w:val="24"/>
                <w:lang w:val="kk-KZ" w:eastAsia="ru-RU"/>
              </w:rPr>
            </w:pPr>
            <w:r w:rsidRPr="00AB0049">
              <w:rPr>
                <w:rFonts w:ascii="Times New Roman" w:eastAsia="Times New Roman" w:hAnsi="Times New Roman" w:cs="Times New Roman"/>
                <w:i/>
                <w:iCs/>
                <w:sz w:val="24"/>
                <w:szCs w:val="24"/>
                <w:lang w:val="kk-KZ" w:eastAsia="ru-RU"/>
              </w:rPr>
              <w:t>0,0</w:t>
            </w:r>
          </w:p>
        </w:tc>
        <w:tc>
          <w:tcPr>
            <w:tcW w:w="1559" w:type="dxa"/>
            <w:shd w:val="clear" w:color="000000" w:fill="FFFFFF"/>
            <w:vAlign w:val="bottom"/>
            <w:hideMark/>
          </w:tcPr>
          <w:p w14:paraId="5013951F" w14:textId="77777777" w:rsidR="00D14181" w:rsidRPr="00AB0049" w:rsidRDefault="00D14181" w:rsidP="00CC4F61">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0,0</w:t>
            </w:r>
          </w:p>
        </w:tc>
      </w:tr>
      <w:tr w:rsidR="00D14181" w:rsidRPr="00AB0049" w14:paraId="3207B456" w14:textId="77777777" w:rsidTr="006B15BA">
        <w:trPr>
          <w:trHeight w:val="523"/>
        </w:trPr>
        <w:tc>
          <w:tcPr>
            <w:tcW w:w="2825" w:type="dxa"/>
            <w:shd w:val="clear" w:color="000000" w:fill="FFFFFF"/>
            <w:hideMark/>
          </w:tcPr>
          <w:p w14:paraId="0C3BCDDE" w14:textId="77777777" w:rsidR="00D14181" w:rsidRPr="00AB0049" w:rsidRDefault="00D14181" w:rsidP="00B5497F">
            <w:pPr>
              <w:rPr>
                <w:rFonts w:ascii="Times New Roman" w:hAnsi="Times New Roman" w:cs="Times New Roman"/>
              </w:rPr>
            </w:pPr>
            <w:r w:rsidRPr="00AB0049">
              <w:rPr>
                <w:rFonts w:ascii="Times New Roman" w:hAnsi="Times New Roman" w:cs="Times New Roman"/>
              </w:rPr>
              <w:t>3.Трансферттердің түсімдері, оның ішінде</w:t>
            </w:r>
          </w:p>
        </w:tc>
        <w:tc>
          <w:tcPr>
            <w:tcW w:w="1560" w:type="dxa"/>
            <w:shd w:val="clear" w:color="000000" w:fill="FFFFFF"/>
            <w:noWrap/>
            <w:vAlign w:val="bottom"/>
            <w:hideMark/>
          </w:tcPr>
          <w:p w14:paraId="6D556668" w14:textId="77777777" w:rsidR="00D14181" w:rsidRPr="00AB0049" w:rsidRDefault="00D14181" w:rsidP="00CC4F61">
            <w:pPr>
              <w:spacing w:after="0" w:line="240" w:lineRule="auto"/>
              <w:contextualSpacing/>
              <w:jc w:val="center"/>
              <w:rPr>
                <w:rFonts w:ascii="Times New Roman" w:eastAsia="Times New Roman" w:hAnsi="Times New Roman" w:cs="Times New Roman"/>
                <w:b/>
                <w:iCs/>
                <w:color w:val="000000"/>
                <w:sz w:val="24"/>
                <w:szCs w:val="24"/>
                <w:lang w:val="kk-KZ" w:eastAsia="ru-RU"/>
              </w:rPr>
            </w:pPr>
            <w:r w:rsidRPr="00AB0049">
              <w:rPr>
                <w:rFonts w:ascii="Times New Roman" w:eastAsia="Times New Roman" w:hAnsi="Times New Roman" w:cs="Times New Roman"/>
                <w:b/>
                <w:iCs/>
                <w:color w:val="000000"/>
                <w:sz w:val="24"/>
                <w:szCs w:val="24"/>
                <w:lang w:val="kk-KZ" w:eastAsia="ru-RU"/>
              </w:rPr>
              <w:t>21 535,0</w:t>
            </w:r>
          </w:p>
        </w:tc>
        <w:tc>
          <w:tcPr>
            <w:tcW w:w="2126" w:type="dxa"/>
            <w:shd w:val="clear" w:color="000000" w:fill="FFFFFF"/>
            <w:noWrap/>
            <w:vAlign w:val="bottom"/>
            <w:hideMark/>
          </w:tcPr>
          <w:p w14:paraId="00469CCB" w14:textId="77777777" w:rsidR="00D14181" w:rsidRPr="00AB0049" w:rsidRDefault="00D14181" w:rsidP="00CC4F61">
            <w:pPr>
              <w:spacing w:after="0" w:line="240" w:lineRule="auto"/>
              <w:contextualSpacing/>
              <w:jc w:val="center"/>
              <w:rPr>
                <w:rFonts w:ascii="Times New Roman" w:eastAsia="Times New Roman" w:hAnsi="Times New Roman" w:cs="Times New Roman"/>
                <w:b/>
                <w:iCs/>
                <w:color w:val="000000"/>
                <w:sz w:val="24"/>
                <w:szCs w:val="24"/>
                <w:lang w:val="kk-KZ" w:eastAsia="ru-RU"/>
              </w:rPr>
            </w:pPr>
            <w:r w:rsidRPr="00AB0049">
              <w:rPr>
                <w:rFonts w:ascii="Times New Roman" w:eastAsia="Times New Roman" w:hAnsi="Times New Roman" w:cs="Times New Roman"/>
                <w:b/>
                <w:iCs/>
                <w:color w:val="000000"/>
                <w:sz w:val="24"/>
                <w:szCs w:val="24"/>
                <w:lang w:val="kk-KZ" w:eastAsia="ru-RU"/>
              </w:rPr>
              <w:t>26 430,0</w:t>
            </w:r>
          </w:p>
        </w:tc>
        <w:tc>
          <w:tcPr>
            <w:tcW w:w="1701" w:type="dxa"/>
            <w:shd w:val="clear" w:color="000000" w:fill="FFFFFF"/>
            <w:noWrap/>
            <w:vAlign w:val="bottom"/>
            <w:hideMark/>
          </w:tcPr>
          <w:p w14:paraId="2FF9D8B6" w14:textId="77777777" w:rsidR="00D14181" w:rsidRPr="00AB0049" w:rsidRDefault="00D14181" w:rsidP="00CC4F61">
            <w:pPr>
              <w:spacing w:after="0" w:line="240" w:lineRule="auto"/>
              <w:contextualSpacing/>
              <w:jc w:val="center"/>
              <w:rPr>
                <w:rFonts w:ascii="Times New Roman" w:eastAsia="Times New Roman" w:hAnsi="Times New Roman" w:cs="Times New Roman"/>
                <w:b/>
                <w:iCs/>
                <w:color w:val="000000"/>
                <w:sz w:val="24"/>
                <w:szCs w:val="24"/>
                <w:lang w:val="kk-KZ" w:eastAsia="ru-RU"/>
              </w:rPr>
            </w:pPr>
            <w:r w:rsidRPr="00AB0049">
              <w:rPr>
                <w:rFonts w:ascii="Times New Roman" w:eastAsia="Times New Roman" w:hAnsi="Times New Roman" w:cs="Times New Roman"/>
                <w:b/>
                <w:iCs/>
                <w:color w:val="000000"/>
                <w:sz w:val="24"/>
                <w:szCs w:val="24"/>
                <w:lang w:val="kk-KZ" w:eastAsia="ru-RU"/>
              </w:rPr>
              <w:t>26 430,0</w:t>
            </w:r>
          </w:p>
        </w:tc>
        <w:tc>
          <w:tcPr>
            <w:tcW w:w="1559" w:type="dxa"/>
            <w:shd w:val="clear" w:color="000000" w:fill="FFFFFF"/>
            <w:vAlign w:val="bottom"/>
            <w:hideMark/>
          </w:tcPr>
          <w:p w14:paraId="1EFB841B" w14:textId="77777777" w:rsidR="00D14181" w:rsidRPr="00AB0049" w:rsidRDefault="00D14181" w:rsidP="00CC4F61">
            <w:pPr>
              <w:spacing w:after="0" w:line="240" w:lineRule="auto"/>
              <w:contextualSpacing/>
              <w:jc w:val="center"/>
              <w:rPr>
                <w:rFonts w:ascii="Times New Roman" w:eastAsia="Times New Roman" w:hAnsi="Times New Roman" w:cs="Times New Roman"/>
                <w:b/>
                <w:bCs/>
                <w:iCs/>
                <w:color w:val="000000"/>
                <w:sz w:val="24"/>
                <w:szCs w:val="24"/>
                <w:lang w:val="kk-KZ" w:eastAsia="ru-RU"/>
              </w:rPr>
            </w:pPr>
            <w:r w:rsidRPr="00AB0049">
              <w:rPr>
                <w:rFonts w:ascii="Times New Roman" w:eastAsia="Times New Roman" w:hAnsi="Times New Roman" w:cs="Times New Roman"/>
                <w:b/>
                <w:bCs/>
                <w:iCs/>
                <w:color w:val="000000"/>
                <w:sz w:val="24"/>
                <w:szCs w:val="24"/>
                <w:lang w:val="kk-KZ" w:eastAsia="ru-RU"/>
              </w:rPr>
              <w:t>100,0</w:t>
            </w:r>
          </w:p>
        </w:tc>
      </w:tr>
      <w:tr w:rsidR="00D14181" w:rsidRPr="00AB0049" w14:paraId="5F9AACBD" w14:textId="77777777" w:rsidTr="00B5497F">
        <w:trPr>
          <w:trHeight w:val="687"/>
        </w:trPr>
        <w:tc>
          <w:tcPr>
            <w:tcW w:w="2825" w:type="dxa"/>
            <w:shd w:val="clear" w:color="000000" w:fill="FFFFFF"/>
            <w:hideMark/>
          </w:tcPr>
          <w:p w14:paraId="6C9E0761" w14:textId="77777777" w:rsidR="00D14181" w:rsidRPr="00AB0049" w:rsidRDefault="00D14181" w:rsidP="00B5497F">
            <w:pPr>
              <w:rPr>
                <w:rFonts w:ascii="Times New Roman" w:hAnsi="Times New Roman" w:cs="Times New Roman"/>
              </w:rPr>
            </w:pPr>
            <w:r w:rsidRPr="00AB0049">
              <w:rPr>
                <w:rFonts w:ascii="Times New Roman" w:hAnsi="Times New Roman" w:cs="Times New Roman"/>
              </w:rPr>
              <w:t>Жоғары тұрған бюджеттен түсетін трансферттер, оның ішінде:</w:t>
            </w:r>
          </w:p>
        </w:tc>
        <w:tc>
          <w:tcPr>
            <w:tcW w:w="1560" w:type="dxa"/>
            <w:shd w:val="clear" w:color="000000" w:fill="FFFFFF"/>
            <w:noWrap/>
            <w:vAlign w:val="bottom"/>
            <w:hideMark/>
          </w:tcPr>
          <w:p w14:paraId="058E00AA" w14:textId="77777777" w:rsidR="00D14181" w:rsidRPr="00AB0049" w:rsidRDefault="00D14181" w:rsidP="00CC4F61">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21 535,0</w:t>
            </w:r>
          </w:p>
        </w:tc>
        <w:tc>
          <w:tcPr>
            <w:tcW w:w="2126" w:type="dxa"/>
            <w:shd w:val="clear" w:color="000000" w:fill="FFFFFF"/>
            <w:noWrap/>
            <w:vAlign w:val="bottom"/>
            <w:hideMark/>
          </w:tcPr>
          <w:p w14:paraId="33BC26F1" w14:textId="77777777" w:rsidR="00D14181" w:rsidRPr="00AB0049" w:rsidRDefault="00D14181" w:rsidP="00CC4F61">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26 430,0</w:t>
            </w:r>
          </w:p>
        </w:tc>
        <w:tc>
          <w:tcPr>
            <w:tcW w:w="1701" w:type="dxa"/>
            <w:shd w:val="clear" w:color="000000" w:fill="FFFFFF"/>
            <w:noWrap/>
            <w:vAlign w:val="bottom"/>
            <w:hideMark/>
          </w:tcPr>
          <w:p w14:paraId="542EB355" w14:textId="77777777" w:rsidR="00D14181" w:rsidRPr="00AB0049" w:rsidRDefault="00D14181" w:rsidP="00CC4F61">
            <w:pPr>
              <w:spacing w:after="0" w:line="240" w:lineRule="auto"/>
              <w:contextualSpacing/>
              <w:jc w:val="center"/>
              <w:rPr>
                <w:rFonts w:ascii="Times New Roman" w:eastAsia="Times New Roman" w:hAnsi="Times New Roman" w:cs="Times New Roman"/>
                <w:i/>
                <w:iCs/>
                <w:color w:val="000000"/>
                <w:sz w:val="24"/>
                <w:szCs w:val="24"/>
                <w:lang w:val="kk-KZ" w:eastAsia="ru-RU"/>
              </w:rPr>
            </w:pPr>
            <w:r w:rsidRPr="00AB0049">
              <w:rPr>
                <w:rFonts w:ascii="Times New Roman" w:eastAsia="Times New Roman" w:hAnsi="Times New Roman" w:cs="Times New Roman"/>
                <w:i/>
                <w:iCs/>
                <w:color w:val="000000"/>
                <w:sz w:val="24"/>
                <w:szCs w:val="24"/>
                <w:lang w:val="kk-KZ" w:eastAsia="ru-RU"/>
              </w:rPr>
              <w:t>26 430,0</w:t>
            </w:r>
          </w:p>
        </w:tc>
        <w:tc>
          <w:tcPr>
            <w:tcW w:w="1559" w:type="dxa"/>
            <w:shd w:val="clear" w:color="000000" w:fill="FFFFFF"/>
            <w:vAlign w:val="bottom"/>
            <w:hideMark/>
          </w:tcPr>
          <w:p w14:paraId="1EA29E2B" w14:textId="77777777" w:rsidR="00D14181" w:rsidRPr="00AB0049" w:rsidRDefault="00D14181" w:rsidP="00CC4F61">
            <w:pPr>
              <w:spacing w:after="0" w:line="240" w:lineRule="auto"/>
              <w:contextualSpacing/>
              <w:jc w:val="center"/>
              <w:rPr>
                <w:rFonts w:ascii="Times New Roman" w:eastAsia="Times New Roman" w:hAnsi="Times New Roman" w:cs="Times New Roman"/>
                <w:bCs/>
                <w:i/>
                <w:iCs/>
                <w:color w:val="000000"/>
                <w:sz w:val="24"/>
                <w:szCs w:val="24"/>
                <w:lang w:val="kk-KZ" w:eastAsia="ru-RU"/>
              </w:rPr>
            </w:pPr>
            <w:r w:rsidRPr="00AB0049">
              <w:rPr>
                <w:rFonts w:ascii="Times New Roman" w:eastAsia="Times New Roman" w:hAnsi="Times New Roman" w:cs="Times New Roman"/>
                <w:bCs/>
                <w:i/>
                <w:iCs/>
                <w:color w:val="000000"/>
                <w:sz w:val="24"/>
                <w:szCs w:val="24"/>
                <w:lang w:val="kk-KZ" w:eastAsia="ru-RU"/>
              </w:rPr>
              <w:t>100,0</w:t>
            </w:r>
          </w:p>
        </w:tc>
      </w:tr>
      <w:tr w:rsidR="00D14181" w:rsidRPr="00AB0049" w14:paraId="2250F30A" w14:textId="77777777" w:rsidTr="00BE502F">
        <w:trPr>
          <w:trHeight w:val="475"/>
        </w:trPr>
        <w:tc>
          <w:tcPr>
            <w:tcW w:w="2825" w:type="dxa"/>
            <w:shd w:val="clear" w:color="000000" w:fill="FFFFFF"/>
            <w:hideMark/>
          </w:tcPr>
          <w:p w14:paraId="4BE1B5B0" w14:textId="77777777" w:rsidR="00D14181" w:rsidRPr="00AB0049" w:rsidRDefault="00D14181" w:rsidP="00B5497F">
            <w:pPr>
              <w:rPr>
                <w:rFonts w:ascii="Times New Roman" w:hAnsi="Times New Roman" w:cs="Times New Roman"/>
              </w:rPr>
            </w:pPr>
            <w:r w:rsidRPr="00AB0049">
              <w:rPr>
                <w:rFonts w:ascii="Times New Roman" w:hAnsi="Times New Roman" w:cs="Times New Roman"/>
              </w:rPr>
              <w:t>Берілетін ағымдағы нысаналы трансферттер</w:t>
            </w:r>
          </w:p>
        </w:tc>
        <w:tc>
          <w:tcPr>
            <w:tcW w:w="1560" w:type="dxa"/>
            <w:shd w:val="clear" w:color="000000" w:fill="FFFFFF"/>
            <w:vAlign w:val="bottom"/>
            <w:hideMark/>
          </w:tcPr>
          <w:p w14:paraId="2D03F169" w14:textId="77777777" w:rsidR="00D14181" w:rsidRPr="00AB0049" w:rsidRDefault="00D14181" w:rsidP="00CC4F61">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0,0</w:t>
            </w:r>
          </w:p>
        </w:tc>
        <w:tc>
          <w:tcPr>
            <w:tcW w:w="2126" w:type="dxa"/>
            <w:shd w:val="clear" w:color="000000" w:fill="FFFFFF"/>
            <w:noWrap/>
            <w:vAlign w:val="bottom"/>
            <w:hideMark/>
          </w:tcPr>
          <w:p w14:paraId="0B512622" w14:textId="77777777" w:rsidR="00D14181" w:rsidRPr="00AB0049" w:rsidRDefault="00D14181" w:rsidP="00CC4F61">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4 895,0</w:t>
            </w:r>
          </w:p>
        </w:tc>
        <w:tc>
          <w:tcPr>
            <w:tcW w:w="1701" w:type="dxa"/>
            <w:shd w:val="clear" w:color="000000" w:fill="FFFFFF"/>
            <w:vAlign w:val="bottom"/>
            <w:hideMark/>
          </w:tcPr>
          <w:p w14:paraId="4330A9CA" w14:textId="77777777" w:rsidR="00D14181" w:rsidRPr="00AB0049" w:rsidRDefault="00D14181" w:rsidP="00CC4F61">
            <w:pPr>
              <w:spacing w:after="0" w:line="240" w:lineRule="auto"/>
              <w:contextualSpacing/>
              <w:jc w:val="center"/>
              <w:rPr>
                <w:rFonts w:ascii="Times New Roman" w:eastAsia="Times New Roman" w:hAnsi="Times New Roman" w:cs="Times New Roman"/>
                <w:i/>
                <w:sz w:val="24"/>
                <w:szCs w:val="24"/>
                <w:lang w:val="kk-KZ" w:eastAsia="ru-RU"/>
              </w:rPr>
            </w:pPr>
            <w:r w:rsidRPr="00AB0049">
              <w:rPr>
                <w:rFonts w:ascii="Times New Roman" w:eastAsia="Times New Roman" w:hAnsi="Times New Roman" w:cs="Times New Roman"/>
                <w:i/>
                <w:sz w:val="24"/>
                <w:szCs w:val="24"/>
                <w:lang w:val="kk-KZ" w:eastAsia="ru-RU"/>
              </w:rPr>
              <w:t>4 895,0</w:t>
            </w:r>
          </w:p>
        </w:tc>
        <w:tc>
          <w:tcPr>
            <w:tcW w:w="1559" w:type="dxa"/>
            <w:shd w:val="clear" w:color="000000" w:fill="FFFFFF"/>
            <w:vAlign w:val="bottom"/>
            <w:hideMark/>
          </w:tcPr>
          <w:p w14:paraId="3CEE7024" w14:textId="77777777" w:rsidR="00D14181" w:rsidRPr="00AB0049" w:rsidRDefault="00D14181" w:rsidP="00CC4F61">
            <w:pPr>
              <w:spacing w:after="0" w:line="240" w:lineRule="auto"/>
              <w:contextualSpacing/>
              <w:jc w:val="center"/>
              <w:rPr>
                <w:rFonts w:ascii="Times New Roman" w:eastAsia="Times New Roman" w:hAnsi="Times New Roman" w:cs="Times New Roman"/>
                <w:bCs/>
                <w:i/>
                <w:color w:val="000000"/>
                <w:sz w:val="24"/>
                <w:szCs w:val="24"/>
                <w:lang w:val="kk-KZ" w:eastAsia="ru-RU"/>
              </w:rPr>
            </w:pPr>
            <w:r w:rsidRPr="00AB0049">
              <w:rPr>
                <w:rFonts w:ascii="Times New Roman" w:eastAsia="Times New Roman" w:hAnsi="Times New Roman" w:cs="Times New Roman"/>
                <w:bCs/>
                <w:i/>
                <w:color w:val="000000"/>
                <w:sz w:val="24"/>
                <w:szCs w:val="24"/>
                <w:lang w:val="kk-KZ" w:eastAsia="ru-RU"/>
              </w:rPr>
              <w:t>100,0</w:t>
            </w:r>
          </w:p>
        </w:tc>
      </w:tr>
      <w:tr w:rsidR="00D14181" w:rsidRPr="00AB0049" w14:paraId="1D6595C4" w14:textId="77777777" w:rsidTr="00BE502F">
        <w:trPr>
          <w:trHeight w:val="185"/>
        </w:trPr>
        <w:tc>
          <w:tcPr>
            <w:tcW w:w="2825" w:type="dxa"/>
            <w:shd w:val="clear" w:color="000000" w:fill="FFFFFF"/>
            <w:hideMark/>
          </w:tcPr>
          <w:p w14:paraId="168897EF" w14:textId="77777777" w:rsidR="00D14181" w:rsidRPr="00AB0049" w:rsidRDefault="00D14181" w:rsidP="00B5497F">
            <w:pPr>
              <w:rPr>
                <w:rFonts w:ascii="Times New Roman" w:hAnsi="Times New Roman" w:cs="Times New Roman"/>
              </w:rPr>
            </w:pPr>
            <w:r w:rsidRPr="00AB0049">
              <w:rPr>
                <w:rFonts w:ascii="Times New Roman" w:hAnsi="Times New Roman" w:cs="Times New Roman"/>
              </w:rPr>
              <w:t>Субвенция</w:t>
            </w:r>
          </w:p>
        </w:tc>
        <w:tc>
          <w:tcPr>
            <w:tcW w:w="1560" w:type="dxa"/>
            <w:shd w:val="clear" w:color="000000" w:fill="FFFFFF"/>
            <w:vAlign w:val="bottom"/>
            <w:hideMark/>
          </w:tcPr>
          <w:p w14:paraId="11396260" w14:textId="77777777" w:rsidR="00D14181" w:rsidRPr="00AB0049" w:rsidRDefault="00D14181" w:rsidP="00CC4F61">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21 535,0</w:t>
            </w:r>
          </w:p>
        </w:tc>
        <w:tc>
          <w:tcPr>
            <w:tcW w:w="2126" w:type="dxa"/>
            <w:shd w:val="clear" w:color="000000" w:fill="FFFFFF"/>
            <w:noWrap/>
            <w:vAlign w:val="bottom"/>
            <w:hideMark/>
          </w:tcPr>
          <w:p w14:paraId="617FB957" w14:textId="77777777" w:rsidR="00D14181" w:rsidRPr="00AB0049" w:rsidRDefault="00D14181" w:rsidP="00CC4F61">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 xml:space="preserve">21 535,0 </w:t>
            </w:r>
          </w:p>
        </w:tc>
        <w:tc>
          <w:tcPr>
            <w:tcW w:w="1701" w:type="dxa"/>
            <w:shd w:val="clear" w:color="000000" w:fill="FFFFFF"/>
            <w:vAlign w:val="bottom"/>
            <w:hideMark/>
          </w:tcPr>
          <w:p w14:paraId="7BF62ED8" w14:textId="77777777" w:rsidR="00D14181" w:rsidRPr="00AB0049" w:rsidRDefault="00D14181" w:rsidP="00CC4F61">
            <w:pPr>
              <w:spacing w:after="0" w:line="240" w:lineRule="auto"/>
              <w:contextualSpacing/>
              <w:jc w:val="center"/>
              <w:rPr>
                <w:rFonts w:ascii="Times New Roman" w:eastAsia="Times New Roman" w:hAnsi="Times New Roman" w:cs="Times New Roman"/>
                <w:i/>
                <w:sz w:val="24"/>
                <w:szCs w:val="24"/>
                <w:lang w:val="kk-KZ" w:eastAsia="ru-RU"/>
              </w:rPr>
            </w:pPr>
            <w:r w:rsidRPr="00AB0049">
              <w:rPr>
                <w:rFonts w:ascii="Times New Roman" w:eastAsia="Times New Roman" w:hAnsi="Times New Roman" w:cs="Times New Roman"/>
                <w:i/>
                <w:sz w:val="24"/>
                <w:szCs w:val="24"/>
                <w:lang w:val="kk-KZ" w:eastAsia="ru-RU"/>
              </w:rPr>
              <w:t xml:space="preserve">21 535,0 </w:t>
            </w:r>
          </w:p>
        </w:tc>
        <w:tc>
          <w:tcPr>
            <w:tcW w:w="1559" w:type="dxa"/>
            <w:shd w:val="clear" w:color="000000" w:fill="FFFFFF"/>
            <w:vAlign w:val="bottom"/>
            <w:hideMark/>
          </w:tcPr>
          <w:p w14:paraId="2E70186B" w14:textId="77777777" w:rsidR="00D14181" w:rsidRPr="00AB0049" w:rsidRDefault="00D14181" w:rsidP="00CC4F61">
            <w:pPr>
              <w:spacing w:after="0" w:line="240" w:lineRule="auto"/>
              <w:contextualSpacing/>
              <w:jc w:val="center"/>
              <w:rPr>
                <w:rFonts w:ascii="Times New Roman" w:eastAsia="Times New Roman" w:hAnsi="Times New Roman" w:cs="Times New Roman"/>
                <w:bCs/>
                <w:i/>
                <w:color w:val="000000"/>
                <w:sz w:val="24"/>
                <w:szCs w:val="24"/>
                <w:lang w:val="kk-KZ" w:eastAsia="ru-RU"/>
              </w:rPr>
            </w:pPr>
            <w:r w:rsidRPr="00AB0049">
              <w:rPr>
                <w:rFonts w:ascii="Times New Roman" w:eastAsia="Times New Roman" w:hAnsi="Times New Roman" w:cs="Times New Roman"/>
                <w:bCs/>
                <w:i/>
                <w:color w:val="000000"/>
                <w:sz w:val="24"/>
                <w:szCs w:val="24"/>
                <w:lang w:val="kk-KZ" w:eastAsia="ru-RU"/>
              </w:rPr>
              <w:t>100,0</w:t>
            </w:r>
          </w:p>
        </w:tc>
      </w:tr>
      <w:tr w:rsidR="00D14181" w:rsidRPr="00AB0049" w14:paraId="22372D7B" w14:textId="77777777" w:rsidTr="006B15BA">
        <w:trPr>
          <w:trHeight w:val="259"/>
        </w:trPr>
        <w:tc>
          <w:tcPr>
            <w:tcW w:w="2825" w:type="dxa"/>
            <w:shd w:val="clear" w:color="000000" w:fill="FFFFFF"/>
            <w:hideMark/>
          </w:tcPr>
          <w:p w14:paraId="5D2F5253" w14:textId="77777777" w:rsidR="00D14181" w:rsidRPr="00AB0049" w:rsidRDefault="00D14181" w:rsidP="00B5497F">
            <w:pPr>
              <w:rPr>
                <w:rFonts w:ascii="Times New Roman" w:hAnsi="Times New Roman" w:cs="Times New Roman"/>
              </w:rPr>
            </w:pPr>
            <w:r w:rsidRPr="00AB0049">
              <w:rPr>
                <w:rFonts w:ascii="Times New Roman" w:hAnsi="Times New Roman" w:cs="Times New Roman"/>
              </w:rPr>
              <w:t>1. Шығындар</w:t>
            </w:r>
          </w:p>
        </w:tc>
        <w:tc>
          <w:tcPr>
            <w:tcW w:w="1560" w:type="dxa"/>
            <w:shd w:val="clear" w:color="000000" w:fill="FFFFFF"/>
            <w:vAlign w:val="bottom"/>
            <w:hideMark/>
          </w:tcPr>
          <w:p w14:paraId="7B7616FC" w14:textId="77777777" w:rsidR="00D14181" w:rsidRPr="00AB0049" w:rsidRDefault="00D14181" w:rsidP="00CC4F61">
            <w:pPr>
              <w:spacing w:after="0" w:line="240" w:lineRule="auto"/>
              <w:contextualSpacing/>
              <w:jc w:val="center"/>
              <w:rPr>
                <w:rFonts w:ascii="Times New Roman" w:eastAsia="Times New Roman" w:hAnsi="Times New Roman" w:cs="Times New Roman"/>
                <w:b/>
                <w:color w:val="000000"/>
                <w:sz w:val="24"/>
                <w:szCs w:val="24"/>
                <w:lang w:val="kk-KZ" w:eastAsia="ru-RU"/>
              </w:rPr>
            </w:pPr>
            <w:r w:rsidRPr="00AB0049">
              <w:rPr>
                <w:rFonts w:ascii="Times New Roman" w:eastAsia="Times New Roman" w:hAnsi="Times New Roman" w:cs="Times New Roman"/>
                <w:b/>
                <w:color w:val="000000"/>
                <w:sz w:val="24"/>
                <w:szCs w:val="24"/>
                <w:lang w:val="kk-KZ" w:eastAsia="ru-RU"/>
              </w:rPr>
              <w:t>23 355,0</w:t>
            </w:r>
          </w:p>
        </w:tc>
        <w:tc>
          <w:tcPr>
            <w:tcW w:w="2126" w:type="dxa"/>
            <w:shd w:val="clear" w:color="000000" w:fill="FFFFFF"/>
            <w:noWrap/>
            <w:vAlign w:val="bottom"/>
            <w:hideMark/>
          </w:tcPr>
          <w:p w14:paraId="7C5CC3C5" w14:textId="77777777" w:rsidR="00D14181" w:rsidRPr="00AB0049" w:rsidRDefault="00D14181" w:rsidP="00CC4F61">
            <w:pPr>
              <w:spacing w:after="0" w:line="240" w:lineRule="auto"/>
              <w:contextualSpacing/>
              <w:jc w:val="center"/>
              <w:rPr>
                <w:rFonts w:ascii="Times New Roman" w:eastAsia="Times New Roman" w:hAnsi="Times New Roman" w:cs="Times New Roman"/>
                <w:b/>
                <w:color w:val="000000"/>
                <w:sz w:val="24"/>
                <w:szCs w:val="24"/>
                <w:lang w:val="kk-KZ" w:eastAsia="ru-RU"/>
              </w:rPr>
            </w:pPr>
            <w:r w:rsidRPr="00AB0049">
              <w:rPr>
                <w:rFonts w:ascii="Times New Roman" w:eastAsia="Times New Roman" w:hAnsi="Times New Roman" w:cs="Times New Roman"/>
                <w:b/>
                <w:color w:val="000000"/>
                <w:sz w:val="24"/>
                <w:szCs w:val="24"/>
                <w:lang w:val="kk-KZ" w:eastAsia="ru-RU"/>
              </w:rPr>
              <w:t>28 250,0</w:t>
            </w:r>
          </w:p>
        </w:tc>
        <w:tc>
          <w:tcPr>
            <w:tcW w:w="1701" w:type="dxa"/>
            <w:shd w:val="clear" w:color="000000" w:fill="FFFFFF"/>
            <w:vAlign w:val="bottom"/>
            <w:hideMark/>
          </w:tcPr>
          <w:p w14:paraId="0DCF5115" w14:textId="77777777" w:rsidR="00D14181" w:rsidRPr="00AB0049" w:rsidRDefault="00D14181" w:rsidP="00CC4F61">
            <w:pPr>
              <w:spacing w:after="0" w:line="240" w:lineRule="auto"/>
              <w:contextualSpacing/>
              <w:jc w:val="center"/>
              <w:rPr>
                <w:rFonts w:ascii="Times New Roman" w:eastAsia="Times New Roman" w:hAnsi="Times New Roman" w:cs="Times New Roman"/>
                <w:b/>
                <w:sz w:val="24"/>
                <w:szCs w:val="24"/>
                <w:lang w:val="kk-KZ" w:eastAsia="ru-RU"/>
              </w:rPr>
            </w:pPr>
            <w:r w:rsidRPr="00AB0049">
              <w:rPr>
                <w:rFonts w:ascii="Times New Roman" w:eastAsia="Times New Roman" w:hAnsi="Times New Roman" w:cs="Times New Roman"/>
                <w:b/>
                <w:sz w:val="24"/>
                <w:szCs w:val="24"/>
                <w:lang w:val="kk-KZ" w:eastAsia="ru-RU"/>
              </w:rPr>
              <w:t>28 246,7</w:t>
            </w:r>
          </w:p>
        </w:tc>
        <w:tc>
          <w:tcPr>
            <w:tcW w:w="1559" w:type="dxa"/>
            <w:shd w:val="clear" w:color="000000" w:fill="FFFFFF"/>
            <w:vAlign w:val="bottom"/>
            <w:hideMark/>
          </w:tcPr>
          <w:p w14:paraId="6566577C" w14:textId="77777777" w:rsidR="00D14181" w:rsidRPr="00AB0049" w:rsidRDefault="00D14181" w:rsidP="00CC4F61">
            <w:pPr>
              <w:spacing w:after="0" w:line="240" w:lineRule="auto"/>
              <w:contextualSpacing/>
              <w:jc w:val="center"/>
              <w:rPr>
                <w:rFonts w:ascii="Times New Roman" w:eastAsia="Times New Roman" w:hAnsi="Times New Roman" w:cs="Times New Roman"/>
                <w:b/>
                <w:bCs/>
                <w:color w:val="000000"/>
                <w:sz w:val="24"/>
                <w:szCs w:val="24"/>
                <w:lang w:val="kk-KZ" w:eastAsia="ru-RU"/>
              </w:rPr>
            </w:pPr>
            <w:r w:rsidRPr="00AB0049">
              <w:rPr>
                <w:rFonts w:ascii="Times New Roman" w:eastAsia="Times New Roman" w:hAnsi="Times New Roman" w:cs="Times New Roman"/>
                <w:b/>
                <w:bCs/>
                <w:color w:val="000000"/>
                <w:sz w:val="24"/>
                <w:szCs w:val="24"/>
                <w:lang w:val="kk-KZ" w:eastAsia="ru-RU"/>
              </w:rPr>
              <w:t>100,0</w:t>
            </w:r>
          </w:p>
        </w:tc>
      </w:tr>
      <w:tr w:rsidR="00D14181" w:rsidRPr="00AB0049" w14:paraId="21AAF8DC" w14:textId="77777777" w:rsidTr="006B15BA">
        <w:trPr>
          <w:trHeight w:val="273"/>
        </w:trPr>
        <w:tc>
          <w:tcPr>
            <w:tcW w:w="2825" w:type="dxa"/>
            <w:shd w:val="clear" w:color="000000" w:fill="FFFFFF"/>
          </w:tcPr>
          <w:p w14:paraId="39D87DB5" w14:textId="77777777" w:rsidR="00D14181" w:rsidRPr="00AB0049" w:rsidRDefault="00D14181" w:rsidP="00B5497F">
            <w:pPr>
              <w:rPr>
                <w:rFonts w:ascii="Times New Roman" w:hAnsi="Times New Roman" w:cs="Times New Roman"/>
              </w:rPr>
            </w:pPr>
            <w:r w:rsidRPr="00AB0049">
              <w:rPr>
                <w:rFonts w:ascii="Times New Roman" w:hAnsi="Times New Roman" w:cs="Times New Roman"/>
              </w:rPr>
              <w:t>Оның ішінде мемлекеттік басқару</w:t>
            </w:r>
          </w:p>
        </w:tc>
        <w:tc>
          <w:tcPr>
            <w:tcW w:w="1560" w:type="dxa"/>
            <w:shd w:val="clear" w:color="000000" w:fill="FFFFFF"/>
            <w:vAlign w:val="bottom"/>
          </w:tcPr>
          <w:p w14:paraId="415B612B" w14:textId="77777777" w:rsidR="00D14181" w:rsidRPr="00AB0049" w:rsidRDefault="00D14181" w:rsidP="00CC4F61">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20 764,0</w:t>
            </w:r>
          </w:p>
        </w:tc>
        <w:tc>
          <w:tcPr>
            <w:tcW w:w="2126" w:type="dxa"/>
            <w:shd w:val="clear" w:color="000000" w:fill="FFFFFF"/>
            <w:noWrap/>
            <w:vAlign w:val="bottom"/>
          </w:tcPr>
          <w:p w14:paraId="69AB9558" w14:textId="77777777" w:rsidR="00D14181" w:rsidRPr="00AB0049" w:rsidRDefault="00D14181" w:rsidP="00CC4F61">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21 789,0</w:t>
            </w:r>
          </w:p>
        </w:tc>
        <w:tc>
          <w:tcPr>
            <w:tcW w:w="1701" w:type="dxa"/>
            <w:shd w:val="clear" w:color="000000" w:fill="FFFFFF"/>
            <w:vAlign w:val="bottom"/>
          </w:tcPr>
          <w:p w14:paraId="768D524B" w14:textId="77777777" w:rsidR="00D14181" w:rsidRPr="00AB0049" w:rsidRDefault="00D14181" w:rsidP="00CC4F61">
            <w:pPr>
              <w:spacing w:after="0" w:line="240" w:lineRule="auto"/>
              <w:contextualSpacing/>
              <w:jc w:val="center"/>
              <w:rPr>
                <w:rFonts w:ascii="Times New Roman" w:eastAsia="Times New Roman" w:hAnsi="Times New Roman" w:cs="Times New Roman"/>
                <w:i/>
                <w:sz w:val="24"/>
                <w:szCs w:val="24"/>
                <w:lang w:val="kk-KZ" w:eastAsia="ru-RU"/>
              </w:rPr>
            </w:pPr>
            <w:r w:rsidRPr="00AB0049">
              <w:rPr>
                <w:rFonts w:ascii="Times New Roman" w:eastAsia="Times New Roman" w:hAnsi="Times New Roman" w:cs="Times New Roman"/>
                <w:i/>
                <w:sz w:val="24"/>
                <w:szCs w:val="24"/>
                <w:lang w:val="kk-KZ" w:eastAsia="ru-RU"/>
              </w:rPr>
              <w:t>21 788,7</w:t>
            </w:r>
          </w:p>
        </w:tc>
        <w:tc>
          <w:tcPr>
            <w:tcW w:w="1559" w:type="dxa"/>
            <w:shd w:val="clear" w:color="000000" w:fill="FFFFFF"/>
            <w:vAlign w:val="bottom"/>
          </w:tcPr>
          <w:p w14:paraId="269AF4B8" w14:textId="77777777" w:rsidR="00D14181" w:rsidRPr="00AB0049" w:rsidRDefault="00D14181" w:rsidP="00CC4F61">
            <w:pPr>
              <w:spacing w:after="0" w:line="240" w:lineRule="auto"/>
              <w:contextualSpacing/>
              <w:jc w:val="center"/>
              <w:rPr>
                <w:rFonts w:ascii="Times New Roman" w:eastAsia="Times New Roman" w:hAnsi="Times New Roman" w:cs="Times New Roman"/>
                <w:bCs/>
                <w:i/>
                <w:color w:val="000000"/>
                <w:sz w:val="24"/>
                <w:szCs w:val="24"/>
                <w:lang w:val="kk-KZ" w:eastAsia="ru-RU"/>
              </w:rPr>
            </w:pPr>
            <w:r w:rsidRPr="00AB0049">
              <w:rPr>
                <w:rFonts w:ascii="Times New Roman" w:eastAsia="Times New Roman" w:hAnsi="Times New Roman" w:cs="Times New Roman"/>
                <w:bCs/>
                <w:i/>
                <w:color w:val="000000"/>
                <w:sz w:val="24"/>
                <w:szCs w:val="24"/>
                <w:lang w:val="kk-KZ" w:eastAsia="ru-RU"/>
              </w:rPr>
              <w:t>100,0</w:t>
            </w:r>
          </w:p>
        </w:tc>
      </w:tr>
      <w:tr w:rsidR="00D14181" w:rsidRPr="00AB0049" w14:paraId="0AC9DBE0" w14:textId="77777777" w:rsidTr="006B15BA">
        <w:trPr>
          <w:trHeight w:val="295"/>
        </w:trPr>
        <w:tc>
          <w:tcPr>
            <w:tcW w:w="2825" w:type="dxa"/>
            <w:shd w:val="clear" w:color="000000" w:fill="FFFFFF"/>
          </w:tcPr>
          <w:p w14:paraId="3719C45F" w14:textId="77777777" w:rsidR="00D14181" w:rsidRPr="00AB0049" w:rsidRDefault="00D14181" w:rsidP="00B5497F">
            <w:pPr>
              <w:rPr>
                <w:rFonts w:ascii="Times New Roman" w:hAnsi="Times New Roman" w:cs="Times New Roman"/>
              </w:rPr>
            </w:pPr>
            <w:r w:rsidRPr="00AB0049">
              <w:rPr>
                <w:rFonts w:ascii="Times New Roman" w:hAnsi="Times New Roman" w:cs="Times New Roman"/>
              </w:rPr>
              <w:t>ТҮКШ</w:t>
            </w:r>
          </w:p>
        </w:tc>
        <w:tc>
          <w:tcPr>
            <w:tcW w:w="1560" w:type="dxa"/>
            <w:shd w:val="clear" w:color="000000" w:fill="FFFFFF"/>
            <w:vAlign w:val="bottom"/>
          </w:tcPr>
          <w:p w14:paraId="728F500B" w14:textId="77777777" w:rsidR="00D14181" w:rsidRPr="00AB0049" w:rsidRDefault="00D14181" w:rsidP="00CC4F61">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2 591,0</w:t>
            </w:r>
          </w:p>
        </w:tc>
        <w:tc>
          <w:tcPr>
            <w:tcW w:w="2126" w:type="dxa"/>
            <w:shd w:val="clear" w:color="000000" w:fill="FFFFFF"/>
            <w:noWrap/>
            <w:vAlign w:val="bottom"/>
          </w:tcPr>
          <w:p w14:paraId="7EFEA689" w14:textId="77777777" w:rsidR="00D14181" w:rsidRPr="00AB0049" w:rsidRDefault="00D14181" w:rsidP="00CC4F61">
            <w:pPr>
              <w:spacing w:after="0" w:line="240" w:lineRule="auto"/>
              <w:contextualSpacing/>
              <w:jc w:val="center"/>
              <w:rPr>
                <w:rFonts w:ascii="Times New Roman" w:eastAsia="Times New Roman" w:hAnsi="Times New Roman" w:cs="Times New Roman"/>
                <w:i/>
                <w:color w:val="000000"/>
                <w:sz w:val="24"/>
                <w:szCs w:val="24"/>
                <w:lang w:val="kk-KZ" w:eastAsia="ru-RU"/>
              </w:rPr>
            </w:pPr>
            <w:r w:rsidRPr="00AB0049">
              <w:rPr>
                <w:rFonts w:ascii="Times New Roman" w:eastAsia="Times New Roman" w:hAnsi="Times New Roman" w:cs="Times New Roman"/>
                <w:i/>
                <w:color w:val="000000"/>
                <w:sz w:val="24"/>
                <w:szCs w:val="24"/>
                <w:lang w:val="kk-KZ" w:eastAsia="ru-RU"/>
              </w:rPr>
              <w:t>6 461,0</w:t>
            </w:r>
          </w:p>
        </w:tc>
        <w:tc>
          <w:tcPr>
            <w:tcW w:w="1701" w:type="dxa"/>
            <w:shd w:val="clear" w:color="000000" w:fill="FFFFFF"/>
            <w:vAlign w:val="bottom"/>
          </w:tcPr>
          <w:p w14:paraId="0A47CF62" w14:textId="77777777" w:rsidR="00D14181" w:rsidRPr="00AB0049" w:rsidRDefault="00D14181" w:rsidP="00CC4F61">
            <w:pPr>
              <w:spacing w:after="0" w:line="240" w:lineRule="auto"/>
              <w:contextualSpacing/>
              <w:jc w:val="center"/>
              <w:rPr>
                <w:rFonts w:ascii="Times New Roman" w:eastAsia="Times New Roman" w:hAnsi="Times New Roman" w:cs="Times New Roman"/>
                <w:i/>
                <w:sz w:val="24"/>
                <w:szCs w:val="24"/>
                <w:lang w:val="kk-KZ" w:eastAsia="ru-RU"/>
              </w:rPr>
            </w:pPr>
            <w:r w:rsidRPr="00AB0049">
              <w:rPr>
                <w:rFonts w:ascii="Times New Roman" w:eastAsia="Times New Roman" w:hAnsi="Times New Roman" w:cs="Times New Roman"/>
                <w:i/>
                <w:sz w:val="24"/>
                <w:szCs w:val="24"/>
                <w:lang w:val="kk-KZ" w:eastAsia="ru-RU"/>
              </w:rPr>
              <w:t>6 458,0</w:t>
            </w:r>
          </w:p>
        </w:tc>
        <w:tc>
          <w:tcPr>
            <w:tcW w:w="1559" w:type="dxa"/>
            <w:shd w:val="clear" w:color="000000" w:fill="FFFFFF"/>
            <w:vAlign w:val="bottom"/>
          </w:tcPr>
          <w:p w14:paraId="7FEB8E95" w14:textId="77777777" w:rsidR="00D14181" w:rsidRPr="00AB0049" w:rsidRDefault="00D14181" w:rsidP="00CC4F61">
            <w:pPr>
              <w:spacing w:after="0" w:line="240" w:lineRule="auto"/>
              <w:contextualSpacing/>
              <w:jc w:val="center"/>
              <w:rPr>
                <w:rFonts w:ascii="Times New Roman" w:eastAsia="Times New Roman" w:hAnsi="Times New Roman" w:cs="Times New Roman"/>
                <w:bCs/>
                <w:i/>
                <w:color w:val="000000"/>
                <w:sz w:val="24"/>
                <w:szCs w:val="24"/>
                <w:lang w:val="kk-KZ" w:eastAsia="ru-RU"/>
              </w:rPr>
            </w:pPr>
            <w:r w:rsidRPr="00AB0049">
              <w:rPr>
                <w:rFonts w:ascii="Times New Roman" w:eastAsia="Times New Roman" w:hAnsi="Times New Roman" w:cs="Times New Roman"/>
                <w:bCs/>
                <w:i/>
                <w:color w:val="000000"/>
                <w:sz w:val="24"/>
                <w:szCs w:val="24"/>
                <w:lang w:val="kk-KZ" w:eastAsia="ru-RU"/>
              </w:rPr>
              <w:t>100,0</w:t>
            </w:r>
          </w:p>
        </w:tc>
      </w:tr>
    </w:tbl>
    <w:p w14:paraId="7D04C9A8" w14:textId="77777777" w:rsidR="00D14181" w:rsidRPr="00AB0049" w:rsidRDefault="00D14181" w:rsidP="00D14181">
      <w:pPr>
        <w:pStyle w:val="afb"/>
        <w:pBdr>
          <w:bottom w:val="single" w:sz="4" w:space="31" w:color="FFFFFF"/>
        </w:pBdr>
        <w:spacing w:after="0"/>
        <w:ind w:firstLine="720"/>
        <w:contextualSpacing/>
        <w:jc w:val="both"/>
        <w:rPr>
          <w:sz w:val="28"/>
          <w:szCs w:val="28"/>
          <w:lang w:eastAsia="ru-RU"/>
        </w:rPr>
      </w:pPr>
      <w:r w:rsidRPr="00AB0049">
        <w:rPr>
          <w:sz w:val="28"/>
          <w:szCs w:val="28"/>
          <w:lang w:eastAsia="ru-RU"/>
        </w:rPr>
        <w:t>2020 жылғы кірістер-29 250,0 мың теңге түсті (104,8%), оның ішінде:</w:t>
      </w:r>
    </w:p>
    <w:p w14:paraId="3BB93575" w14:textId="77777777" w:rsidR="00D14181" w:rsidRPr="00AB0049" w:rsidRDefault="00D14181" w:rsidP="00D14181">
      <w:pPr>
        <w:pStyle w:val="afb"/>
        <w:pBdr>
          <w:bottom w:val="single" w:sz="4" w:space="31" w:color="FFFFFF"/>
        </w:pBdr>
        <w:spacing w:after="0"/>
        <w:ind w:firstLine="720"/>
        <w:contextualSpacing/>
        <w:jc w:val="both"/>
        <w:rPr>
          <w:sz w:val="28"/>
          <w:szCs w:val="28"/>
          <w:lang w:eastAsia="ru-RU"/>
        </w:rPr>
      </w:pPr>
      <w:r w:rsidRPr="00AB0049">
        <w:rPr>
          <w:sz w:val="28"/>
          <w:szCs w:val="28"/>
          <w:lang w:eastAsia="ru-RU"/>
        </w:rPr>
        <w:t>Салықтық түсімдер-жоспар 1 730,0 мың теңге, факт бойынша 3 107,7 мың теңге (179,6%), оның ішінде:</w:t>
      </w:r>
    </w:p>
    <w:p w14:paraId="4B44940F" w14:textId="77777777" w:rsidR="00D14181" w:rsidRPr="00AB0049" w:rsidRDefault="00D14181" w:rsidP="00D14181">
      <w:pPr>
        <w:pStyle w:val="afb"/>
        <w:pBdr>
          <w:bottom w:val="single" w:sz="4" w:space="31" w:color="FFFFFF"/>
        </w:pBdr>
        <w:spacing w:after="0"/>
        <w:ind w:firstLine="720"/>
        <w:contextualSpacing/>
        <w:jc w:val="both"/>
        <w:rPr>
          <w:sz w:val="28"/>
          <w:szCs w:val="28"/>
          <w:lang w:eastAsia="ru-RU"/>
        </w:rPr>
      </w:pPr>
      <w:r w:rsidRPr="00AB0049">
        <w:rPr>
          <w:sz w:val="28"/>
          <w:szCs w:val="28"/>
          <w:lang w:eastAsia="ru-RU"/>
        </w:rPr>
        <w:t>- ЖТС-жоспар 850,0 мың теңге, іс жүзінде 168,4 мың теңге (19,8%);</w:t>
      </w:r>
    </w:p>
    <w:p w14:paraId="20F0D306" w14:textId="77777777" w:rsidR="00D14181" w:rsidRPr="00AB0049" w:rsidRDefault="00D14181" w:rsidP="00D14181">
      <w:pPr>
        <w:pStyle w:val="afb"/>
        <w:pBdr>
          <w:bottom w:val="single" w:sz="4" w:space="31" w:color="FFFFFF"/>
        </w:pBdr>
        <w:spacing w:after="0"/>
        <w:ind w:firstLine="720"/>
        <w:contextualSpacing/>
        <w:jc w:val="both"/>
        <w:rPr>
          <w:sz w:val="28"/>
          <w:szCs w:val="28"/>
          <w:lang w:eastAsia="ru-RU"/>
        </w:rPr>
      </w:pPr>
      <w:r w:rsidRPr="00AB0049">
        <w:rPr>
          <w:sz w:val="28"/>
          <w:szCs w:val="28"/>
          <w:lang w:eastAsia="ru-RU"/>
        </w:rPr>
        <w:t>- Мүлік салығы-жоспар 20,0 мың теңге, іс жүзінде 23,7 мың теңге (118,5%);</w:t>
      </w:r>
    </w:p>
    <w:p w14:paraId="51DC6346" w14:textId="77777777" w:rsidR="00D14181" w:rsidRPr="00AB0049" w:rsidRDefault="00D14181" w:rsidP="00D14181">
      <w:pPr>
        <w:pStyle w:val="afb"/>
        <w:pBdr>
          <w:bottom w:val="single" w:sz="4" w:space="31" w:color="FFFFFF"/>
        </w:pBdr>
        <w:spacing w:after="0"/>
        <w:ind w:firstLine="720"/>
        <w:contextualSpacing/>
        <w:jc w:val="both"/>
        <w:rPr>
          <w:sz w:val="28"/>
          <w:szCs w:val="28"/>
          <w:lang w:eastAsia="ru-RU"/>
        </w:rPr>
      </w:pPr>
      <w:r w:rsidRPr="00AB0049">
        <w:rPr>
          <w:sz w:val="28"/>
          <w:szCs w:val="28"/>
          <w:lang w:eastAsia="ru-RU"/>
        </w:rPr>
        <w:t>- Жер салығы - жоспар 60,0 мың теңге, іс жүзінде 95,9 мың теңге (159,9%);</w:t>
      </w:r>
    </w:p>
    <w:p w14:paraId="0ED942F5" w14:textId="77777777" w:rsidR="00D14181" w:rsidRPr="00AB0049" w:rsidRDefault="00D14181" w:rsidP="00D14181">
      <w:pPr>
        <w:pStyle w:val="afb"/>
        <w:pBdr>
          <w:bottom w:val="single" w:sz="4" w:space="31" w:color="FFFFFF"/>
        </w:pBdr>
        <w:spacing w:after="0"/>
        <w:ind w:firstLine="720"/>
        <w:contextualSpacing/>
        <w:jc w:val="both"/>
        <w:rPr>
          <w:sz w:val="28"/>
          <w:szCs w:val="28"/>
          <w:lang w:eastAsia="ru-RU"/>
        </w:rPr>
      </w:pPr>
      <w:r w:rsidRPr="00AB0049">
        <w:rPr>
          <w:sz w:val="28"/>
          <w:szCs w:val="28"/>
          <w:lang w:eastAsia="ru-RU"/>
        </w:rPr>
        <w:t>– Көлік салығы - жоспар-800,0 мың теңге, іс жүзінде 2 819,7 мың теңге (352,5%);</w:t>
      </w:r>
    </w:p>
    <w:p w14:paraId="3FEA7244" w14:textId="77777777" w:rsidR="00D14181" w:rsidRPr="00AB0049" w:rsidRDefault="00D14181" w:rsidP="00D14181">
      <w:pPr>
        <w:pStyle w:val="afb"/>
        <w:pBdr>
          <w:bottom w:val="single" w:sz="4" w:space="31" w:color="FFFFFF"/>
        </w:pBdr>
        <w:spacing w:after="0"/>
        <w:ind w:firstLine="720"/>
        <w:contextualSpacing/>
        <w:jc w:val="both"/>
        <w:rPr>
          <w:sz w:val="28"/>
          <w:szCs w:val="28"/>
          <w:lang w:eastAsia="ru-RU"/>
        </w:rPr>
      </w:pPr>
      <w:r w:rsidRPr="00AB0049">
        <w:rPr>
          <w:sz w:val="28"/>
          <w:szCs w:val="28"/>
          <w:lang w:eastAsia="ru-RU"/>
        </w:rPr>
        <w:t>- Тауарларға, жұмыстарға салынатын ішкі салықтар-жоспар - 0 мың теңге, іс жүзінде 0 мың теңге (0%).</w:t>
      </w:r>
    </w:p>
    <w:p w14:paraId="202E7C90" w14:textId="77777777" w:rsidR="00D14181" w:rsidRPr="00AB0049" w:rsidRDefault="00D14181" w:rsidP="00D14181">
      <w:pPr>
        <w:pStyle w:val="afb"/>
        <w:pBdr>
          <w:bottom w:val="single" w:sz="4" w:space="31" w:color="FFFFFF"/>
        </w:pBdr>
        <w:spacing w:after="0"/>
        <w:ind w:firstLine="720"/>
        <w:contextualSpacing/>
        <w:jc w:val="both"/>
        <w:rPr>
          <w:sz w:val="28"/>
          <w:szCs w:val="28"/>
          <w:lang w:eastAsia="ru-RU"/>
        </w:rPr>
      </w:pPr>
      <w:r w:rsidRPr="00AB0049">
        <w:rPr>
          <w:sz w:val="28"/>
          <w:szCs w:val="28"/>
          <w:lang w:eastAsia="ru-RU"/>
        </w:rPr>
        <w:t>Салықтық емес түсімдер-жоспар 90,0 мың теңге, факт бойынша 81,0 мың теңге (90,0%), оның ішінде:</w:t>
      </w:r>
    </w:p>
    <w:p w14:paraId="326D5C55" w14:textId="77777777" w:rsidR="00D14181" w:rsidRPr="00AB0049" w:rsidRDefault="00D14181" w:rsidP="00D14181">
      <w:pPr>
        <w:pStyle w:val="afb"/>
        <w:pBdr>
          <w:bottom w:val="single" w:sz="4" w:space="31" w:color="FFFFFF"/>
        </w:pBdr>
        <w:spacing w:after="0"/>
        <w:ind w:firstLine="720"/>
        <w:contextualSpacing/>
        <w:jc w:val="both"/>
        <w:rPr>
          <w:sz w:val="28"/>
          <w:szCs w:val="28"/>
          <w:lang w:eastAsia="ru-RU"/>
        </w:rPr>
      </w:pPr>
      <w:r w:rsidRPr="00AB0049">
        <w:rPr>
          <w:sz w:val="28"/>
          <w:szCs w:val="28"/>
          <w:lang w:eastAsia="ru-RU"/>
        </w:rPr>
        <w:t>- Мемлекет меншігіндегі мүлікті жалға беруден түсетін кірістер-жоспар 90,0 мың теңге, іс жүзінде 81,0 мың теңге (90,0%);</w:t>
      </w:r>
    </w:p>
    <w:p w14:paraId="287BEF50" w14:textId="77777777" w:rsidR="00D14181" w:rsidRPr="00AB0049" w:rsidRDefault="00D14181" w:rsidP="00D14181">
      <w:pPr>
        <w:pStyle w:val="afb"/>
        <w:pBdr>
          <w:bottom w:val="single" w:sz="4" w:space="31" w:color="FFFFFF"/>
        </w:pBdr>
        <w:spacing w:after="0"/>
        <w:ind w:firstLine="720"/>
        <w:contextualSpacing/>
        <w:jc w:val="both"/>
        <w:rPr>
          <w:sz w:val="28"/>
          <w:szCs w:val="28"/>
          <w:lang w:eastAsia="ru-RU"/>
        </w:rPr>
      </w:pPr>
      <w:r w:rsidRPr="00AB0049">
        <w:rPr>
          <w:sz w:val="28"/>
          <w:szCs w:val="28"/>
          <w:lang w:eastAsia="ru-RU"/>
        </w:rPr>
        <w:t>- Басқа да салықтық емес түсімдер-жоспар 0,0 мың теңге, факт бойынша 0,0 мың теңге (0,0%);</w:t>
      </w:r>
    </w:p>
    <w:p w14:paraId="3598A003" w14:textId="77777777" w:rsidR="00D14181" w:rsidRPr="00AB0049" w:rsidRDefault="00D14181" w:rsidP="00D14181">
      <w:pPr>
        <w:pStyle w:val="afb"/>
        <w:pBdr>
          <w:bottom w:val="single" w:sz="4" w:space="31" w:color="FFFFFF"/>
        </w:pBdr>
        <w:spacing w:after="0"/>
        <w:ind w:firstLine="720"/>
        <w:contextualSpacing/>
        <w:jc w:val="both"/>
        <w:rPr>
          <w:sz w:val="28"/>
          <w:szCs w:val="28"/>
          <w:lang w:eastAsia="ru-RU"/>
        </w:rPr>
      </w:pPr>
      <w:r w:rsidRPr="00AB0049">
        <w:rPr>
          <w:sz w:val="28"/>
          <w:szCs w:val="28"/>
          <w:lang w:eastAsia="ru-RU"/>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алулар-жоспар 0 теңге, факт бойынша 0 теңге.</w:t>
      </w:r>
    </w:p>
    <w:p w14:paraId="3B3F65A9" w14:textId="77777777" w:rsidR="00D14181" w:rsidRPr="00AB0049" w:rsidRDefault="00D14181" w:rsidP="00D14181">
      <w:pPr>
        <w:pStyle w:val="afb"/>
        <w:pBdr>
          <w:bottom w:val="single" w:sz="4" w:space="31" w:color="FFFFFF"/>
        </w:pBdr>
        <w:spacing w:after="0"/>
        <w:ind w:firstLine="720"/>
        <w:contextualSpacing/>
        <w:jc w:val="both"/>
        <w:rPr>
          <w:sz w:val="28"/>
          <w:szCs w:val="28"/>
          <w:lang w:eastAsia="ru-RU"/>
        </w:rPr>
      </w:pPr>
      <w:r w:rsidRPr="00AB0049">
        <w:rPr>
          <w:sz w:val="28"/>
          <w:szCs w:val="28"/>
          <w:lang w:eastAsia="ru-RU"/>
        </w:rPr>
        <w:t>Трансферттер түсімі-жоспар бойынша 26 430,0 мың теңге, іс жүзінде 26430,0 мың теңге (100,0%), оның ішінде:</w:t>
      </w:r>
    </w:p>
    <w:p w14:paraId="0A2BE4AE" w14:textId="77777777" w:rsidR="00D14181" w:rsidRPr="00AB0049" w:rsidRDefault="00D14181" w:rsidP="00D14181">
      <w:pPr>
        <w:pStyle w:val="afb"/>
        <w:pBdr>
          <w:bottom w:val="single" w:sz="4" w:space="31" w:color="FFFFFF"/>
        </w:pBdr>
        <w:spacing w:after="0"/>
        <w:ind w:firstLine="720"/>
        <w:contextualSpacing/>
        <w:jc w:val="both"/>
        <w:rPr>
          <w:sz w:val="28"/>
          <w:szCs w:val="28"/>
          <w:lang w:eastAsia="ru-RU"/>
        </w:rPr>
      </w:pPr>
      <w:r w:rsidRPr="00AB0049">
        <w:rPr>
          <w:sz w:val="28"/>
          <w:szCs w:val="28"/>
          <w:lang w:eastAsia="ru-RU"/>
        </w:rPr>
        <w:t>- Субвенциялар-жоспар 21 535,0 мың теңге, факт бойынша 21 535,0 мың теңге (100%);</w:t>
      </w:r>
    </w:p>
    <w:p w14:paraId="50F0AA59" w14:textId="77777777" w:rsidR="00D14181" w:rsidRPr="00AB0049" w:rsidRDefault="00D14181" w:rsidP="00D14181">
      <w:pPr>
        <w:pStyle w:val="afb"/>
        <w:pBdr>
          <w:bottom w:val="single" w:sz="4" w:space="31" w:color="FFFFFF"/>
        </w:pBdr>
        <w:spacing w:after="0"/>
        <w:ind w:firstLine="720"/>
        <w:contextualSpacing/>
        <w:jc w:val="both"/>
        <w:rPr>
          <w:sz w:val="28"/>
          <w:szCs w:val="28"/>
          <w:lang w:eastAsia="ru-RU"/>
        </w:rPr>
      </w:pPr>
      <w:r w:rsidRPr="00AB0049">
        <w:rPr>
          <w:sz w:val="28"/>
          <w:szCs w:val="28"/>
          <w:lang w:eastAsia="ru-RU"/>
        </w:rPr>
        <w:t>- Жоғары тұрған бюджеттен трансферттер 4 895,0 мың теңге, факт бойынша 4895,0 мың теңге (100,0 %).</w:t>
      </w:r>
    </w:p>
    <w:p w14:paraId="3BC3E895" w14:textId="77777777" w:rsidR="00D14181" w:rsidRPr="00AB0049" w:rsidRDefault="00D14181" w:rsidP="00D14181">
      <w:pPr>
        <w:pStyle w:val="afb"/>
        <w:pBdr>
          <w:bottom w:val="single" w:sz="4" w:space="31" w:color="FFFFFF"/>
        </w:pBdr>
        <w:spacing w:after="0" w:afterAutospacing="0"/>
        <w:ind w:firstLine="720"/>
        <w:contextualSpacing/>
        <w:jc w:val="both"/>
        <w:rPr>
          <w:sz w:val="28"/>
          <w:szCs w:val="28"/>
          <w:lang w:eastAsia="ru-RU"/>
        </w:rPr>
      </w:pPr>
      <w:r w:rsidRPr="00AB0049">
        <w:rPr>
          <w:sz w:val="28"/>
          <w:szCs w:val="28"/>
          <w:lang w:eastAsia="ru-RU"/>
        </w:rPr>
        <w:t>2020 жылғы шығындар 28 246,7 мың теңге сомасында жүргізілді (100,0%), жоспар бойынша 23 355,0 мың теңге бекітілді, 28 250,0 мың теңгеге түзетілді, іс жүзінде 28 246,7 мың теңге.</w:t>
      </w:r>
    </w:p>
    <w:p w14:paraId="54173B6A" w14:textId="7B41D339" w:rsidR="00D14181" w:rsidRPr="00AB0049" w:rsidRDefault="00D14181" w:rsidP="00336AF1">
      <w:pPr>
        <w:pStyle w:val="afb"/>
        <w:pBdr>
          <w:bottom w:val="single" w:sz="4" w:space="31" w:color="FFFFFF"/>
        </w:pBdr>
        <w:spacing w:after="0" w:afterAutospacing="0"/>
        <w:contextualSpacing/>
        <w:jc w:val="both"/>
        <w:rPr>
          <w:b/>
          <w:sz w:val="28"/>
          <w:szCs w:val="28"/>
          <w:lang w:eastAsia="ru-RU"/>
        </w:rPr>
      </w:pPr>
    </w:p>
    <w:p w14:paraId="1A4F3C82" w14:textId="77777777" w:rsidR="00DD688C" w:rsidRPr="00AB0049" w:rsidRDefault="001C212D" w:rsidP="00D14181">
      <w:pPr>
        <w:pStyle w:val="afb"/>
        <w:pBdr>
          <w:bottom w:val="single" w:sz="4" w:space="31" w:color="FFFFFF"/>
        </w:pBdr>
        <w:spacing w:after="0" w:afterAutospacing="0"/>
        <w:ind w:firstLine="720"/>
        <w:contextualSpacing/>
        <w:jc w:val="both"/>
        <w:rPr>
          <w:sz w:val="28"/>
          <w:szCs w:val="28"/>
          <w:lang w:val="kk-KZ"/>
        </w:rPr>
      </w:pPr>
      <w:r w:rsidRPr="00AB0049">
        <w:rPr>
          <w:b/>
          <w:sz w:val="28"/>
          <w:szCs w:val="28"/>
          <w:lang w:val="kk-KZ"/>
        </w:rPr>
        <w:t xml:space="preserve">2020 жылы 22 округ бойынша 454 685,0 мың теңгеге субвенциялар, 66 221,0 мың теңге трансферттер бөлінді, </w:t>
      </w:r>
      <w:r w:rsidRPr="00AB0049">
        <w:rPr>
          <w:sz w:val="28"/>
          <w:szCs w:val="28"/>
          <w:lang w:val="kk-KZ"/>
        </w:rPr>
        <w:t>оның ішінде ауылдық округ әкімі аппараттарын ұстауға, жақын мектептерге дейін және ауылдық тұ</w:t>
      </w:r>
      <w:r w:rsidR="00DD688C" w:rsidRPr="00AB0049">
        <w:rPr>
          <w:sz w:val="28"/>
          <w:szCs w:val="28"/>
          <w:lang w:val="kk-KZ"/>
        </w:rPr>
        <w:t xml:space="preserve">рғылықты жерге дейін оқушыларды тегін тасымалдауды ұйымдастыруға, ауылдық елді мекендерді жарқытандыруға, санитарлық тазалауға, абаттандыруға және көгалдандыруға, </w:t>
      </w:r>
      <w:r w:rsidRPr="00AB0049">
        <w:rPr>
          <w:sz w:val="28"/>
          <w:szCs w:val="28"/>
          <w:lang w:val="kk-KZ"/>
        </w:rPr>
        <w:t>ЕСЕДО</w:t>
      </w:r>
      <w:r w:rsidR="00DD688C" w:rsidRPr="00AB0049">
        <w:rPr>
          <w:sz w:val="28"/>
          <w:szCs w:val="28"/>
          <w:lang w:val="kk-KZ"/>
        </w:rPr>
        <w:t xml:space="preserve"> </w:t>
      </w:r>
      <w:r w:rsidRPr="00AB0049">
        <w:rPr>
          <w:sz w:val="28"/>
          <w:szCs w:val="28"/>
          <w:lang w:val="kk-KZ"/>
        </w:rPr>
        <w:t xml:space="preserve"> бағдарлама</w:t>
      </w:r>
      <w:r w:rsidR="00DD688C" w:rsidRPr="00AB0049">
        <w:rPr>
          <w:sz w:val="28"/>
          <w:szCs w:val="28"/>
          <w:lang w:val="kk-KZ"/>
        </w:rPr>
        <w:t>с</w:t>
      </w:r>
      <w:r w:rsidRPr="00AB0049">
        <w:rPr>
          <w:sz w:val="28"/>
          <w:szCs w:val="28"/>
          <w:lang w:val="kk-KZ"/>
        </w:rPr>
        <w:t>ына</w:t>
      </w:r>
    </w:p>
    <w:p w14:paraId="6CD10963" w14:textId="77777777" w:rsidR="001C212D" w:rsidRPr="00AB0049" w:rsidRDefault="001C212D" w:rsidP="001C212D">
      <w:pPr>
        <w:pStyle w:val="afb"/>
        <w:pBdr>
          <w:bottom w:val="single" w:sz="4" w:space="31" w:color="FFFFFF"/>
        </w:pBdr>
        <w:spacing w:after="0" w:afterAutospacing="0"/>
        <w:ind w:firstLine="720"/>
        <w:contextualSpacing/>
        <w:jc w:val="both"/>
        <w:rPr>
          <w:b/>
          <w:sz w:val="28"/>
          <w:szCs w:val="28"/>
          <w:lang w:val="kk-KZ"/>
        </w:rPr>
      </w:pPr>
      <w:r w:rsidRPr="00AB0049">
        <w:rPr>
          <w:sz w:val="28"/>
          <w:szCs w:val="28"/>
          <w:lang w:val="kk-KZ"/>
        </w:rPr>
        <w:t xml:space="preserve">Мичурин ауылдық округ бойынша кірістердің артық орындалуына байланысты ақша қаражаты бөлінбеген. </w:t>
      </w:r>
    </w:p>
    <w:p w14:paraId="2A6203B7" w14:textId="77777777" w:rsidR="00934409" w:rsidRPr="00AB0049" w:rsidRDefault="00934409" w:rsidP="00DD688C">
      <w:pPr>
        <w:pStyle w:val="afb"/>
        <w:pBdr>
          <w:bottom w:val="single" w:sz="4" w:space="31" w:color="FFFFFF"/>
        </w:pBdr>
        <w:spacing w:before="0" w:beforeAutospacing="0" w:after="0" w:afterAutospacing="0"/>
        <w:ind w:firstLine="720"/>
        <w:contextualSpacing/>
        <w:jc w:val="center"/>
        <w:rPr>
          <w:b/>
          <w:caps/>
          <w:kern w:val="28"/>
          <w:sz w:val="28"/>
          <w:szCs w:val="28"/>
          <w:lang w:val="kk-KZ"/>
        </w:rPr>
      </w:pPr>
    </w:p>
    <w:p w14:paraId="0D355AED" w14:textId="77777777" w:rsidR="00DD688C" w:rsidRPr="00AB0049" w:rsidRDefault="00DD688C" w:rsidP="00DD688C">
      <w:pPr>
        <w:pStyle w:val="afb"/>
        <w:pBdr>
          <w:bottom w:val="single" w:sz="4" w:space="31" w:color="FFFFFF"/>
        </w:pBdr>
        <w:spacing w:before="0" w:beforeAutospacing="0" w:after="0" w:afterAutospacing="0"/>
        <w:ind w:firstLine="720"/>
        <w:contextualSpacing/>
        <w:jc w:val="center"/>
        <w:rPr>
          <w:b/>
          <w:caps/>
          <w:kern w:val="28"/>
          <w:sz w:val="28"/>
          <w:szCs w:val="28"/>
          <w:lang w:val="kk-KZ"/>
        </w:rPr>
      </w:pPr>
      <w:r w:rsidRPr="00AB0049">
        <w:rPr>
          <w:b/>
          <w:caps/>
          <w:kern w:val="28"/>
          <w:sz w:val="28"/>
          <w:szCs w:val="28"/>
          <w:lang w:val="kk-KZ"/>
        </w:rPr>
        <w:t xml:space="preserve">III БӨЛІМ. БАҒДАРЛАМАЛЫҚ ҚҰЖАТТАРДЫ ІСКЕ АСЫРУДЫ БАҒАЛАУ </w:t>
      </w:r>
    </w:p>
    <w:p w14:paraId="52EDE899" w14:textId="77777777" w:rsidR="00DD688C" w:rsidRPr="00AB0049" w:rsidRDefault="00DD688C" w:rsidP="00DD688C">
      <w:pPr>
        <w:pStyle w:val="afb"/>
        <w:pBdr>
          <w:bottom w:val="single" w:sz="4" w:space="31" w:color="FFFFFF"/>
        </w:pBdr>
        <w:spacing w:before="0" w:beforeAutospacing="0" w:after="0" w:afterAutospacing="0"/>
        <w:ind w:firstLine="720"/>
        <w:contextualSpacing/>
        <w:jc w:val="both"/>
        <w:rPr>
          <w:b/>
          <w:sz w:val="30"/>
          <w:szCs w:val="30"/>
          <w:lang w:val="kk-KZ"/>
        </w:rPr>
      </w:pPr>
      <w:r w:rsidRPr="00AB0049">
        <w:rPr>
          <w:b/>
          <w:sz w:val="30"/>
          <w:szCs w:val="30"/>
          <w:lang w:val="kk-KZ"/>
        </w:rPr>
        <w:t xml:space="preserve">3.1. 2016-2020 жылдарға арналған Аумақты дамыту бағдарламасын іске асыруды бағалау </w:t>
      </w:r>
    </w:p>
    <w:p w14:paraId="0C011FC2" w14:textId="77777777" w:rsidR="00DD688C" w:rsidRPr="00AB0049" w:rsidRDefault="00DD688C" w:rsidP="00DD688C">
      <w:pPr>
        <w:pStyle w:val="afb"/>
        <w:pBdr>
          <w:bottom w:val="single" w:sz="4" w:space="31" w:color="FFFFFF"/>
        </w:pBdr>
        <w:spacing w:before="0" w:beforeAutospacing="0" w:after="0" w:afterAutospacing="0"/>
        <w:ind w:firstLine="720"/>
        <w:contextualSpacing/>
        <w:jc w:val="both"/>
        <w:rPr>
          <w:sz w:val="28"/>
          <w:szCs w:val="28"/>
          <w:lang w:val="kk-KZ"/>
        </w:rPr>
      </w:pPr>
      <w:r w:rsidRPr="00AB0049">
        <w:rPr>
          <w:sz w:val="28"/>
          <w:szCs w:val="28"/>
          <w:lang w:val="kk-KZ"/>
        </w:rPr>
        <w:t xml:space="preserve">2016-2020 жылдарға арналған Бәйтерек ауданының аумағын дамыту бағдарламасы 2016 жылғы 5 ақпандағы №41-2 аудандық мәслихат шешімімен бекітілген. </w:t>
      </w:r>
    </w:p>
    <w:p w14:paraId="222C17B7" w14:textId="77777777" w:rsidR="00DD688C" w:rsidRPr="00AB0049" w:rsidRDefault="00DD688C" w:rsidP="00DD688C">
      <w:pPr>
        <w:pStyle w:val="afb"/>
        <w:pBdr>
          <w:bottom w:val="single" w:sz="4" w:space="31" w:color="FFFFFF"/>
        </w:pBdr>
        <w:spacing w:before="0" w:beforeAutospacing="0" w:after="0" w:afterAutospacing="0"/>
        <w:ind w:firstLine="720"/>
        <w:contextualSpacing/>
        <w:jc w:val="both"/>
        <w:rPr>
          <w:sz w:val="28"/>
          <w:szCs w:val="28"/>
          <w:lang w:val="kk-KZ"/>
        </w:rPr>
      </w:pPr>
      <w:r w:rsidRPr="00AB0049">
        <w:rPr>
          <w:sz w:val="28"/>
          <w:szCs w:val="28"/>
          <w:lang w:val="kk-KZ"/>
        </w:rPr>
        <w:t xml:space="preserve">Бағдарламаның нысаналы индикаторлары БҚО экономика және бюджеттік жоспарлау басқармасы басшысының 2019 жылғы 29 тамыздағы №61-НҚ дәне хаты негізінде және 2019 жылғы 24 қыркүйектегі №67-НҚ бұйрықтарымен бекітілген, облыстық басқармалармен келісілген. </w:t>
      </w:r>
    </w:p>
    <w:p w14:paraId="109690D7" w14:textId="77777777" w:rsidR="00DD688C" w:rsidRPr="00AB0049" w:rsidRDefault="00DD688C" w:rsidP="00DD688C">
      <w:pPr>
        <w:pStyle w:val="afb"/>
        <w:pBdr>
          <w:bottom w:val="single" w:sz="4" w:space="31" w:color="FFFFFF"/>
        </w:pBdr>
        <w:spacing w:before="0" w:beforeAutospacing="0" w:after="0" w:afterAutospacing="0"/>
        <w:ind w:firstLine="720"/>
        <w:contextualSpacing/>
        <w:jc w:val="both"/>
        <w:rPr>
          <w:sz w:val="28"/>
          <w:szCs w:val="28"/>
          <w:lang w:val="kk-KZ"/>
        </w:rPr>
      </w:pPr>
      <w:r w:rsidRPr="00AB0049">
        <w:rPr>
          <w:sz w:val="28"/>
          <w:szCs w:val="28"/>
          <w:lang w:val="kk-KZ"/>
        </w:rPr>
        <w:t xml:space="preserve">Бағдарламаны іске асыру мақсатында 2016-2020 жылдарға арналған Іс-шаралар жоспары жасақталды (аудан әкімінің 2016 жылғы 3 наурыздағы №8 шешімімен бекітілген). </w:t>
      </w:r>
    </w:p>
    <w:p w14:paraId="7B3F34E9" w14:textId="77777777" w:rsidR="00DD688C" w:rsidRPr="00AB0049" w:rsidRDefault="00DD688C" w:rsidP="00DD688C">
      <w:pPr>
        <w:pStyle w:val="afb"/>
        <w:pBdr>
          <w:bottom w:val="single" w:sz="4" w:space="31" w:color="FFFFFF"/>
        </w:pBdr>
        <w:spacing w:before="0" w:beforeAutospacing="0" w:after="0" w:afterAutospacing="0"/>
        <w:ind w:firstLine="720"/>
        <w:contextualSpacing/>
        <w:jc w:val="both"/>
        <w:rPr>
          <w:sz w:val="28"/>
          <w:szCs w:val="28"/>
          <w:lang w:val="kk-KZ"/>
        </w:rPr>
      </w:pPr>
      <w:r w:rsidRPr="00AB0049">
        <w:rPr>
          <w:sz w:val="28"/>
          <w:szCs w:val="28"/>
          <w:lang w:val="kk-KZ"/>
        </w:rPr>
        <w:t xml:space="preserve">2020 жылдың қорытындысы бойынша Бағдарламаны іске асыру туралы есеп өз құзіреті мен функционалдық міндеттемелері шегінде жергілікті атқарушы органдармен-қоса орындаушылармен ұсынылған есептер негізінде дайындалған. </w:t>
      </w:r>
    </w:p>
    <w:p w14:paraId="42DDC050" w14:textId="77777777" w:rsidR="00DD688C" w:rsidRPr="00AB0049" w:rsidRDefault="00DD688C" w:rsidP="00DD688C">
      <w:pPr>
        <w:pStyle w:val="afb"/>
        <w:pBdr>
          <w:bottom w:val="single" w:sz="4" w:space="31" w:color="FFFFFF"/>
        </w:pBdr>
        <w:spacing w:before="0" w:beforeAutospacing="0" w:after="0" w:afterAutospacing="0"/>
        <w:ind w:firstLine="720"/>
        <w:contextualSpacing/>
        <w:jc w:val="both"/>
        <w:rPr>
          <w:sz w:val="28"/>
          <w:szCs w:val="28"/>
          <w:lang w:val="kk-KZ" w:eastAsia="ru-RU"/>
        </w:rPr>
      </w:pPr>
      <w:r w:rsidRPr="00AB0049">
        <w:rPr>
          <w:sz w:val="28"/>
          <w:szCs w:val="28"/>
          <w:lang w:val="kk-KZ" w:eastAsia="ru-RU"/>
        </w:rPr>
        <w:t>Бағдарламаның нысаналы көрсеткіштеріне қол жеткізу үшін 2020 жылға болжамды шығыстар көлемі 4946,2 млн.теңге сомасында жоспарланды. Бағдарламаның өзінде ескертулерде бюджеттік қаражатты қаржыландыру есебінен қарастырылған сомалар көлемі кезекті үш жылдық мерзімге тиісті бюджетті қалыптастыру кезінде түзету қажет деп көрсетілген.</w:t>
      </w:r>
    </w:p>
    <w:p w14:paraId="502785AB" w14:textId="77777777" w:rsidR="00DD688C" w:rsidRPr="00AB0049" w:rsidRDefault="00491412" w:rsidP="00491412">
      <w:pPr>
        <w:pStyle w:val="afb"/>
        <w:pBdr>
          <w:bottom w:val="single" w:sz="4" w:space="31" w:color="FFFFFF"/>
        </w:pBdr>
        <w:spacing w:before="0" w:beforeAutospacing="0" w:after="0" w:afterAutospacing="0"/>
        <w:ind w:firstLine="720"/>
        <w:contextualSpacing/>
        <w:jc w:val="both"/>
        <w:rPr>
          <w:sz w:val="28"/>
          <w:szCs w:val="28"/>
          <w:lang w:val="kk-KZ"/>
        </w:rPr>
      </w:pPr>
      <w:r w:rsidRPr="00AB0049">
        <w:rPr>
          <w:sz w:val="28"/>
          <w:szCs w:val="28"/>
          <w:lang w:val="kk-KZ"/>
        </w:rPr>
        <w:t>2016-2020 жылдарға арналған аумақты дамыту бағдарламасының нәтижелері үшін нысаналы индикаторлар «БҚО экономика және бюджеттік жоспарлау басқармасы» ММ жасақтаған нысаналы индикаторлардың базалық тізбесіне сәйкес қалыптастырылды.</w:t>
      </w:r>
    </w:p>
    <w:p w14:paraId="173FCB56" w14:textId="77777777" w:rsidR="00DD688C" w:rsidRPr="00AB0049" w:rsidRDefault="00DD688C" w:rsidP="00DD688C">
      <w:pPr>
        <w:pStyle w:val="afb"/>
        <w:pBdr>
          <w:bottom w:val="single" w:sz="4" w:space="31" w:color="FFFFFF"/>
        </w:pBdr>
        <w:spacing w:before="0" w:beforeAutospacing="0" w:after="0" w:afterAutospacing="0"/>
        <w:ind w:firstLine="720"/>
        <w:contextualSpacing/>
        <w:jc w:val="both"/>
        <w:rPr>
          <w:sz w:val="28"/>
          <w:szCs w:val="28"/>
          <w:lang w:val="kk-KZ" w:eastAsia="ru-RU"/>
        </w:rPr>
      </w:pPr>
      <w:r w:rsidRPr="00AB0049">
        <w:rPr>
          <w:sz w:val="28"/>
          <w:szCs w:val="28"/>
          <w:lang w:val="kk-KZ" w:eastAsia="ru-RU"/>
        </w:rPr>
        <w:t>Бағдарламаны іске  асыру тікелей оны іске асыру бойынша Іс-шаралар жоспарын орындаумен жүзеге асырылады.  Аумақты дамыту бағдарламасын іске асыру жөніндегі іс-шаралар жоспары – мерзімдерін, жауапты орындаушыларын, аяқтау нысанын, оны іске асыруға қажетті шығындарды айқындай отырып, мемлекеттік бағдарламаның, аумақтарды дамыту бағдарламасының мақсаттарына, нысаналы индикаторларына және нәтижелер көрсеткіштеріне қол жеткізуге бағытталған нақты іс-қимылдар жиынтығы</w:t>
      </w:r>
      <w:r w:rsidR="00491412" w:rsidRPr="00AB0049">
        <w:rPr>
          <w:sz w:val="28"/>
          <w:szCs w:val="28"/>
          <w:lang w:val="kk-KZ" w:eastAsia="ru-RU"/>
        </w:rPr>
        <w:t>.</w:t>
      </w:r>
    </w:p>
    <w:p w14:paraId="05687065" w14:textId="77777777" w:rsidR="00DD688C" w:rsidRPr="00AB0049" w:rsidRDefault="00DD688C" w:rsidP="00DD688C">
      <w:pPr>
        <w:pStyle w:val="afb"/>
        <w:pBdr>
          <w:bottom w:val="single" w:sz="4" w:space="31" w:color="FFFFFF"/>
        </w:pBdr>
        <w:spacing w:before="0" w:beforeAutospacing="0" w:after="0" w:afterAutospacing="0"/>
        <w:ind w:firstLine="720"/>
        <w:contextualSpacing/>
        <w:jc w:val="both"/>
        <w:rPr>
          <w:sz w:val="28"/>
          <w:szCs w:val="28"/>
          <w:lang w:val="kk-KZ" w:eastAsia="ru-RU"/>
        </w:rPr>
      </w:pPr>
      <w:r w:rsidRPr="00AB0049">
        <w:rPr>
          <w:sz w:val="28"/>
          <w:szCs w:val="28"/>
          <w:lang w:val="kk-KZ" w:eastAsia="ru-RU"/>
        </w:rPr>
        <w:t>20</w:t>
      </w:r>
      <w:r w:rsidR="00491412" w:rsidRPr="00AB0049">
        <w:rPr>
          <w:sz w:val="28"/>
          <w:szCs w:val="28"/>
          <w:lang w:val="kk-KZ" w:eastAsia="ru-RU"/>
        </w:rPr>
        <w:t>20</w:t>
      </w:r>
      <w:r w:rsidRPr="00AB0049">
        <w:rPr>
          <w:sz w:val="28"/>
          <w:szCs w:val="28"/>
          <w:lang w:val="kk-KZ" w:eastAsia="ru-RU"/>
        </w:rPr>
        <w:t xml:space="preserve"> жылға арналған аумақты дамыту бағдарламасын іске асыру жөніндегі іс-шаралар жоспарында 39 іс-шара, соның ішінде:</w:t>
      </w:r>
    </w:p>
    <w:p w14:paraId="12AC977B" w14:textId="77777777" w:rsidR="00DD688C" w:rsidRPr="00AB0049" w:rsidRDefault="00DD688C" w:rsidP="00DD688C">
      <w:pPr>
        <w:pStyle w:val="afb"/>
        <w:pBdr>
          <w:bottom w:val="single" w:sz="4" w:space="31" w:color="FFFFFF"/>
        </w:pBdr>
        <w:spacing w:before="0" w:beforeAutospacing="0" w:after="0" w:afterAutospacing="0"/>
        <w:ind w:firstLine="720"/>
        <w:contextualSpacing/>
        <w:jc w:val="both"/>
        <w:rPr>
          <w:sz w:val="28"/>
          <w:szCs w:val="28"/>
          <w:lang w:val="kk-KZ" w:eastAsia="ru-RU"/>
        </w:rPr>
      </w:pPr>
      <w:r w:rsidRPr="00AB0049">
        <w:rPr>
          <w:sz w:val="28"/>
          <w:szCs w:val="28"/>
          <w:lang w:val="kk-KZ" w:eastAsia="ru-RU"/>
        </w:rPr>
        <w:t xml:space="preserve">1 бағыт бойынша – 7 іс-шара; </w:t>
      </w:r>
    </w:p>
    <w:p w14:paraId="023BF36C" w14:textId="77777777" w:rsidR="00DD688C" w:rsidRPr="00AB0049" w:rsidRDefault="00DD688C" w:rsidP="00DD688C">
      <w:pPr>
        <w:pStyle w:val="afb"/>
        <w:pBdr>
          <w:bottom w:val="single" w:sz="4" w:space="31" w:color="FFFFFF"/>
        </w:pBdr>
        <w:spacing w:before="0" w:beforeAutospacing="0" w:after="0" w:afterAutospacing="0"/>
        <w:ind w:firstLine="720"/>
        <w:contextualSpacing/>
        <w:jc w:val="both"/>
        <w:rPr>
          <w:sz w:val="28"/>
          <w:szCs w:val="28"/>
          <w:lang w:val="kk-KZ" w:eastAsia="ru-RU"/>
        </w:rPr>
      </w:pPr>
      <w:r w:rsidRPr="00AB0049">
        <w:rPr>
          <w:sz w:val="28"/>
          <w:szCs w:val="28"/>
          <w:lang w:val="kk-KZ" w:eastAsia="ru-RU"/>
        </w:rPr>
        <w:t xml:space="preserve">2 бағыт бойынша – 14 іс-шара; </w:t>
      </w:r>
    </w:p>
    <w:p w14:paraId="50F63061" w14:textId="77777777" w:rsidR="00DD688C" w:rsidRPr="00AB0049" w:rsidRDefault="00DD688C" w:rsidP="00DD688C">
      <w:pPr>
        <w:pStyle w:val="afb"/>
        <w:pBdr>
          <w:bottom w:val="single" w:sz="4" w:space="31" w:color="FFFFFF"/>
        </w:pBdr>
        <w:spacing w:before="0" w:beforeAutospacing="0" w:after="0" w:afterAutospacing="0"/>
        <w:ind w:firstLine="720"/>
        <w:contextualSpacing/>
        <w:jc w:val="both"/>
        <w:rPr>
          <w:sz w:val="28"/>
          <w:szCs w:val="28"/>
          <w:lang w:val="kk-KZ" w:eastAsia="ru-RU"/>
        </w:rPr>
      </w:pPr>
      <w:r w:rsidRPr="00AB0049">
        <w:rPr>
          <w:sz w:val="28"/>
          <w:szCs w:val="28"/>
          <w:lang w:val="kk-KZ" w:eastAsia="ru-RU"/>
        </w:rPr>
        <w:t xml:space="preserve">3 бағыт бойынша – 1 іс-шара; </w:t>
      </w:r>
    </w:p>
    <w:p w14:paraId="0FAAD149" w14:textId="77777777" w:rsidR="00DD688C" w:rsidRPr="00AB0049" w:rsidRDefault="00DD688C" w:rsidP="00DD688C">
      <w:pPr>
        <w:pStyle w:val="afb"/>
        <w:pBdr>
          <w:bottom w:val="single" w:sz="4" w:space="31" w:color="FFFFFF"/>
        </w:pBdr>
        <w:spacing w:before="0" w:beforeAutospacing="0" w:after="0" w:afterAutospacing="0"/>
        <w:ind w:firstLine="720"/>
        <w:contextualSpacing/>
        <w:jc w:val="both"/>
        <w:rPr>
          <w:sz w:val="28"/>
          <w:szCs w:val="28"/>
          <w:lang w:val="kk-KZ" w:eastAsia="ru-RU"/>
        </w:rPr>
      </w:pPr>
      <w:r w:rsidRPr="00AB0049">
        <w:rPr>
          <w:sz w:val="28"/>
          <w:szCs w:val="28"/>
          <w:lang w:val="kk-KZ" w:eastAsia="ru-RU"/>
        </w:rPr>
        <w:t xml:space="preserve">4 бағыт бойынша – 16 іс-шара; </w:t>
      </w:r>
    </w:p>
    <w:p w14:paraId="272B920C" w14:textId="77777777" w:rsidR="00DD688C" w:rsidRPr="00AB0049" w:rsidRDefault="00DD688C" w:rsidP="00DD688C">
      <w:pPr>
        <w:pStyle w:val="afb"/>
        <w:pBdr>
          <w:bottom w:val="single" w:sz="4" w:space="31" w:color="FFFFFF"/>
        </w:pBdr>
        <w:spacing w:before="0" w:beforeAutospacing="0" w:after="0" w:afterAutospacing="0"/>
        <w:ind w:firstLine="720"/>
        <w:contextualSpacing/>
        <w:jc w:val="both"/>
        <w:rPr>
          <w:sz w:val="28"/>
          <w:szCs w:val="28"/>
          <w:lang w:val="kk-KZ" w:eastAsia="ru-RU"/>
        </w:rPr>
      </w:pPr>
      <w:r w:rsidRPr="00AB0049">
        <w:rPr>
          <w:sz w:val="28"/>
          <w:szCs w:val="28"/>
          <w:lang w:val="kk-KZ" w:eastAsia="ru-RU"/>
        </w:rPr>
        <w:t xml:space="preserve">5 бағыт бойынша – 1 іс-шара қарастырылған. </w:t>
      </w:r>
    </w:p>
    <w:p w14:paraId="4D8E967F" w14:textId="77777777" w:rsidR="00DD688C" w:rsidRPr="00AB0049" w:rsidRDefault="00DD688C" w:rsidP="00DD688C">
      <w:pPr>
        <w:pStyle w:val="afb"/>
        <w:pBdr>
          <w:bottom w:val="single" w:sz="4" w:space="31" w:color="FFFFFF"/>
        </w:pBdr>
        <w:spacing w:before="0" w:beforeAutospacing="0" w:after="0" w:afterAutospacing="0"/>
        <w:ind w:firstLine="720"/>
        <w:contextualSpacing/>
        <w:jc w:val="both"/>
        <w:rPr>
          <w:sz w:val="28"/>
          <w:szCs w:val="28"/>
          <w:lang w:val="kk-KZ"/>
        </w:rPr>
      </w:pPr>
      <w:r w:rsidRPr="00AB0049">
        <w:rPr>
          <w:sz w:val="28"/>
          <w:szCs w:val="28"/>
          <w:lang w:val="kk-KZ" w:eastAsia="ru-RU"/>
        </w:rPr>
        <w:t>20</w:t>
      </w:r>
      <w:r w:rsidR="00491412" w:rsidRPr="00AB0049">
        <w:rPr>
          <w:sz w:val="28"/>
          <w:szCs w:val="28"/>
          <w:lang w:val="kk-KZ" w:eastAsia="ru-RU"/>
        </w:rPr>
        <w:t>20</w:t>
      </w:r>
      <w:r w:rsidRPr="00AB0049">
        <w:rPr>
          <w:sz w:val="28"/>
          <w:szCs w:val="28"/>
          <w:lang w:val="kk-KZ" w:eastAsia="ru-RU"/>
        </w:rPr>
        <w:t xml:space="preserve"> жылы Бағдарламаны іске асыруға </w:t>
      </w:r>
      <w:r w:rsidR="00491412" w:rsidRPr="00AB0049">
        <w:rPr>
          <w:sz w:val="28"/>
          <w:szCs w:val="28"/>
          <w:lang w:val="kk-KZ" w:eastAsia="ru-RU"/>
        </w:rPr>
        <w:t>4608,4</w:t>
      </w:r>
      <w:r w:rsidRPr="00AB0049">
        <w:rPr>
          <w:sz w:val="28"/>
          <w:szCs w:val="28"/>
          <w:lang w:val="kk-KZ" w:eastAsia="ru-RU"/>
        </w:rPr>
        <w:t xml:space="preserve"> млн.теңгені игеру жоспарланды, нақты игерілген сома </w:t>
      </w:r>
      <w:r w:rsidR="00491412" w:rsidRPr="00AB0049">
        <w:rPr>
          <w:sz w:val="28"/>
          <w:szCs w:val="28"/>
          <w:lang w:val="kk-KZ" w:eastAsia="ru-RU"/>
        </w:rPr>
        <w:t>4608,4</w:t>
      </w:r>
      <w:r w:rsidRPr="00AB0049">
        <w:rPr>
          <w:sz w:val="28"/>
          <w:szCs w:val="28"/>
          <w:lang w:val="kk-KZ" w:eastAsia="ru-RU"/>
        </w:rPr>
        <w:t xml:space="preserve"> млн.теңге немесе жоспарға 100,0</w:t>
      </w:r>
      <w:r w:rsidRPr="00AB0049">
        <w:rPr>
          <w:sz w:val="28"/>
          <w:szCs w:val="28"/>
          <w:lang w:val="kk-KZ"/>
        </w:rPr>
        <w:t xml:space="preserve">%, соның ішінде: </w:t>
      </w:r>
    </w:p>
    <w:p w14:paraId="7230728E" w14:textId="77777777" w:rsidR="00DD688C" w:rsidRPr="00AB0049" w:rsidRDefault="00DD688C" w:rsidP="00DD688C">
      <w:pPr>
        <w:pStyle w:val="afb"/>
        <w:pBdr>
          <w:bottom w:val="single" w:sz="4" w:space="31" w:color="FFFFFF"/>
        </w:pBdr>
        <w:spacing w:before="0" w:beforeAutospacing="0" w:after="0" w:afterAutospacing="0"/>
        <w:ind w:firstLine="720"/>
        <w:contextualSpacing/>
        <w:jc w:val="both"/>
        <w:rPr>
          <w:sz w:val="28"/>
          <w:szCs w:val="28"/>
          <w:lang w:val="kk-KZ"/>
        </w:rPr>
      </w:pPr>
      <w:r w:rsidRPr="00AB0049">
        <w:rPr>
          <w:sz w:val="28"/>
          <w:szCs w:val="28"/>
          <w:lang w:val="kk-KZ"/>
        </w:rPr>
        <w:t xml:space="preserve">- республикалық бюджет есебінен </w:t>
      </w:r>
      <w:r w:rsidR="00491412" w:rsidRPr="00AB0049">
        <w:rPr>
          <w:sz w:val="28"/>
          <w:szCs w:val="28"/>
          <w:lang w:val="kk-KZ"/>
        </w:rPr>
        <w:t>3547,2</w:t>
      </w:r>
      <w:r w:rsidRPr="00AB0049">
        <w:rPr>
          <w:sz w:val="28"/>
          <w:szCs w:val="28"/>
          <w:lang w:val="kk-KZ"/>
        </w:rPr>
        <w:t xml:space="preserve"> млн.теңге жоспарланып, </w:t>
      </w:r>
      <w:r w:rsidR="00491412" w:rsidRPr="00AB0049">
        <w:rPr>
          <w:sz w:val="28"/>
          <w:szCs w:val="28"/>
          <w:lang w:val="kk-KZ"/>
        </w:rPr>
        <w:t xml:space="preserve">3547,2 </w:t>
      </w:r>
      <w:r w:rsidRPr="00AB0049">
        <w:rPr>
          <w:sz w:val="28"/>
          <w:szCs w:val="28"/>
          <w:lang w:val="kk-KZ"/>
        </w:rPr>
        <w:t>млн.теңге игерілді немесе жоспарға 100,0%</w:t>
      </w:r>
    </w:p>
    <w:p w14:paraId="47A7AB6B" w14:textId="77777777" w:rsidR="00DD688C" w:rsidRPr="00AB0049" w:rsidRDefault="00DD688C" w:rsidP="00DD688C">
      <w:pPr>
        <w:pStyle w:val="afb"/>
        <w:pBdr>
          <w:bottom w:val="single" w:sz="4" w:space="31" w:color="FFFFFF"/>
        </w:pBdr>
        <w:spacing w:before="0" w:beforeAutospacing="0" w:after="0" w:afterAutospacing="0"/>
        <w:ind w:firstLine="720"/>
        <w:contextualSpacing/>
        <w:jc w:val="both"/>
        <w:rPr>
          <w:sz w:val="28"/>
          <w:szCs w:val="28"/>
          <w:lang w:val="kk-KZ"/>
        </w:rPr>
      </w:pPr>
      <w:r w:rsidRPr="00AB0049">
        <w:rPr>
          <w:sz w:val="28"/>
          <w:szCs w:val="28"/>
          <w:lang w:val="kk-KZ"/>
        </w:rPr>
        <w:t xml:space="preserve">- </w:t>
      </w:r>
      <w:r w:rsidR="00491412" w:rsidRPr="00AB0049">
        <w:rPr>
          <w:sz w:val="28"/>
          <w:szCs w:val="28"/>
          <w:lang w:val="kk-KZ"/>
        </w:rPr>
        <w:t>жергілікті</w:t>
      </w:r>
      <w:r w:rsidRPr="00AB0049">
        <w:rPr>
          <w:sz w:val="28"/>
          <w:szCs w:val="28"/>
          <w:lang w:val="kk-KZ"/>
        </w:rPr>
        <w:t xml:space="preserve"> бюджет есебінен </w:t>
      </w:r>
      <w:r w:rsidR="00491412" w:rsidRPr="00AB0049">
        <w:rPr>
          <w:sz w:val="28"/>
          <w:szCs w:val="28"/>
          <w:lang w:val="kk-KZ"/>
        </w:rPr>
        <w:t>1061,2</w:t>
      </w:r>
      <w:r w:rsidRPr="00AB0049">
        <w:rPr>
          <w:sz w:val="28"/>
          <w:szCs w:val="28"/>
          <w:lang w:val="kk-KZ"/>
        </w:rPr>
        <w:t xml:space="preserve"> млн.теңге қарастырылып, </w:t>
      </w:r>
      <w:r w:rsidR="00491412" w:rsidRPr="00AB0049">
        <w:rPr>
          <w:sz w:val="28"/>
          <w:szCs w:val="28"/>
          <w:lang w:val="kk-KZ"/>
        </w:rPr>
        <w:t xml:space="preserve">1061,2 </w:t>
      </w:r>
      <w:r w:rsidRPr="00AB0049">
        <w:rPr>
          <w:sz w:val="28"/>
          <w:szCs w:val="28"/>
          <w:lang w:val="kk-KZ"/>
        </w:rPr>
        <w:t xml:space="preserve">млн.теңге игерілді немесе жоспарға 100,0%. </w:t>
      </w:r>
    </w:p>
    <w:p w14:paraId="06680F33" w14:textId="77777777" w:rsidR="00491412" w:rsidRPr="00AB0049" w:rsidRDefault="00DD688C" w:rsidP="00DD688C">
      <w:pPr>
        <w:pStyle w:val="afb"/>
        <w:pBdr>
          <w:bottom w:val="single" w:sz="4" w:space="31" w:color="FFFFFF"/>
        </w:pBdr>
        <w:spacing w:before="0" w:beforeAutospacing="0" w:after="0" w:afterAutospacing="0"/>
        <w:ind w:firstLine="720"/>
        <w:contextualSpacing/>
        <w:jc w:val="both"/>
        <w:rPr>
          <w:bCs/>
          <w:sz w:val="28"/>
          <w:szCs w:val="28"/>
          <w:lang w:val="kk-KZ" w:eastAsia="ru-RU"/>
        </w:rPr>
      </w:pPr>
      <w:r w:rsidRPr="00AB0049">
        <w:rPr>
          <w:bCs/>
          <w:sz w:val="28"/>
          <w:szCs w:val="28"/>
          <w:lang w:val="kk-KZ" w:eastAsia="ru-RU"/>
        </w:rPr>
        <w:t>20</w:t>
      </w:r>
      <w:r w:rsidR="00491412" w:rsidRPr="00AB0049">
        <w:rPr>
          <w:bCs/>
          <w:sz w:val="28"/>
          <w:szCs w:val="28"/>
          <w:lang w:val="kk-KZ" w:eastAsia="ru-RU"/>
        </w:rPr>
        <w:t>20</w:t>
      </w:r>
      <w:r w:rsidRPr="00AB0049">
        <w:rPr>
          <w:bCs/>
          <w:sz w:val="28"/>
          <w:szCs w:val="28"/>
          <w:lang w:val="kk-KZ" w:eastAsia="ru-RU"/>
        </w:rPr>
        <w:t xml:space="preserve"> жылға арналған Бағдарлама</w:t>
      </w:r>
      <w:r w:rsidR="00491412" w:rsidRPr="00AB0049">
        <w:rPr>
          <w:bCs/>
          <w:sz w:val="28"/>
          <w:szCs w:val="28"/>
          <w:lang w:val="kk-KZ" w:eastAsia="ru-RU"/>
        </w:rPr>
        <w:t xml:space="preserve">да 14 мақсат, 31 нысаналы индикатор және </w:t>
      </w:r>
      <w:r w:rsidR="00491412" w:rsidRPr="00AB0049">
        <w:rPr>
          <w:sz w:val="28"/>
          <w:szCs w:val="28"/>
          <w:lang w:val="kk-KZ" w:eastAsia="ru-RU"/>
        </w:rPr>
        <w:t>39 іс-шара қарастырылған. 2020 жылдың нәтижесі бойынша 21 (</w:t>
      </w:r>
      <w:r w:rsidR="00491412" w:rsidRPr="00AB0049">
        <w:rPr>
          <w:bCs/>
          <w:sz w:val="28"/>
          <w:szCs w:val="28"/>
          <w:lang w:val="kk-KZ" w:eastAsia="ru-RU"/>
        </w:rPr>
        <w:t xml:space="preserve">67,8%) нысаналы индикатор орындалды, 3 индикатор бойынша </w:t>
      </w:r>
      <w:r w:rsidR="00491412" w:rsidRPr="00AB0049">
        <w:rPr>
          <w:bCs/>
          <w:sz w:val="28"/>
          <w:szCs w:val="28"/>
          <w:lang w:val="kk-KZ" w:eastAsia="ru-RU"/>
        </w:rPr>
        <w:tab/>
        <w:t xml:space="preserve">(9,7%) есепті кезеңге ресми статистика жоқ, 37 іс-шара </w:t>
      </w:r>
      <w:r w:rsidR="00491412" w:rsidRPr="00AB0049">
        <w:rPr>
          <w:bCs/>
          <w:sz w:val="28"/>
          <w:szCs w:val="28"/>
          <w:lang w:val="kk-KZ" w:eastAsia="ru-RU"/>
        </w:rPr>
        <w:tab/>
        <w:t xml:space="preserve">(94,9%), 2  іс-шара (5,1%) ішінара орындалды (3 объект 2021 жылға ауыспалы болып табылады). </w:t>
      </w:r>
    </w:p>
    <w:p w14:paraId="611BDD82" w14:textId="77777777" w:rsidR="00DD688C" w:rsidRPr="00AB0049" w:rsidRDefault="00DD688C" w:rsidP="00DD688C">
      <w:pPr>
        <w:pStyle w:val="afb"/>
        <w:pBdr>
          <w:bottom w:val="single" w:sz="4" w:space="31" w:color="FFFFFF"/>
        </w:pBdr>
        <w:spacing w:before="0" w:beforeAutospacing="0" w:after="0" w:afterAutospacing="0"/>
        <w:ind w:firstLine="720"/>
        <w:contextualSpacing/>
        <w:jc w:val="both"/>
        <w:rPr>
          <w:rFonts w:eastAsia="Calibri"/>
          <w:b/>
          <w:i/>
          <w:color w:val="000000"/>
          <w:sz w:val="28"/>
          <w:szCs w:val="28"/>
          <w:u w:val="single"/>
          <w:lang w:val="kk-KZ"/>
        </w:rPr>
      </w:pPr>
      <w:r w:rsidRPr="00AB0049">
        <w:rPr>
          <w:rFonts w:eastAsia="Calibri"/>
          <w:b/>
          <w:i/>
          <w:color w:val="000000"/>
          <w:sz w:val="28"/>
          <w:szCs w:val="28"/>
          <w:u w:val="single"/>
          <w:lang w:val="kk-KZ"/>
        </w:rPr>
        <w:t xml:space="preserve">1.Экономика бағыты. </w:t>
      </w:r>
    </w:p>
    <w:p w14:paraId="050DB718" w14:textId="77777777" w:rsidR="00DD688C" w:rsidRPr="00AB0049" w:rsidRDefault="00DD688C" w:rsidP="00DD688C">
      <w:pPr>
        <w:pStyle w:val="afb"/>
        <w:pBdr>
          <w:bottom w:val="single" w:sz="4" w:space="31" w:color="FFFFFF"/>
        </w:pBdr>
        <w:spacing w:before="0" w:beforeAutospacing="0" w:after="0" w:afterAutospacing="0"/>
        <w:ind w:firstLine="720"/>
        <w:contextualSpacing/>
        <w:jc w:val="both"/>
        <w:rPr>
          <w:sz w:val="28"/>
          <w:szCs w:val="28"/>
          <w:lang w:val="kk-KZ"/>
        </w:rPr>
      </w:pPr>
      <w:r w:rsidRPr="00AB0049">
        <w:rPr>
          <w:sz w:val="28"/>
          <w:szCs w:val="28"/>
          <w:lang w:val="kk-KZ"/>
        </w:rPr>
        <w:t>Осы бағыт бойынша</w:t>
      </w:r>
      <w:r w:rsidR="00491412" w:rsidRPr="00AB0049">
        <w:rPr>
          <w:sz w:val="28"/>
          <w:szCs w:val="28"/>
          <w:lang w:val="kk-KZ"/>
        </w:rPr>
        <w:t xml:space="preserve"> 4</w:t>
      </w:r>
      <w:r w:rsidRPr="00AB0049">
        <w:rPr>
          <w:sz w:val="28"/>
          <w:szCs w:val="28"/>
          <w:lang w:val="kk-KZ"/>
        </w:rPr>
        <w:t xml:space="preserve"> мақсат, 10 нысаналы индикатор</w:t>
      </w:r>
      <w:r w:rsidR="00491412" w:rsidRPr="00AB0049">
        <w:rPr>
          <w:sz w:val="28"/>
          <w:szCs w:val="28"/>
          <w:lang w:val="kk-KZ"/>
        </w:rPr>
        <w:t>, 7 іс-шара</w:t>
      </w:r>
      <w:r w:rsidRPr="00AB0049">
        <w:rPr>
          <w:sz w:val="28"/>
          <w:szCs w:val="28"/>
          <w:lang w:val="kk-KZ"/>
        </w:rPr>
        <w:t xml:space="preserve"> қарастырылған. </w:t>
      </w:r>
      <w:r w:rsidR="00491412" w:rsidRPr="00AB0049">
        <w:rPr>
          <w:sz w:val="28"/>
          <w:szCs w:val="28"/>
          <w:lang w:val="kk-KZ"/>
        </w:rPr>
        <w:t>4</w:t>
      </w:r>
      <w:r w:rsidRPr="00AB0049">
        <w:rPr>
          <w:sz w:val="28"/>
          <w:szCs w:val="28"/>
          <w:lang w:val="kk-KZ"/>
        </w:rPr>
        <w:t xml:space="preserve"> нысаналы индикатор орындалған жоқ. </w:t>
      </w:r>
    </w:p>
    <w:p w14:paraId="7A35D8A6" w14:textId="77777777" w:rsidR="00DD688C" w:rsidRPr="00AB0049" w:rsidRDefault="00DD688C" w:rsidP="00DD688C">
      <w:pPr>
        <w:pStyle w:val="afb"/>
        <w:pBdr>
          <w:bottom w:val="single" w:sz="4" w:space="31" w:color="FFFFFF"/>
        </w:pBdr>
        <w:spacing w:before="0" w:beforeAutospacing="0" w:after="0" w:afterAutospacing="0"/>
        <w:ind w:firstLine="720"/>
        <w:contextualSpacing/>
        <w:jc w:val="both"/>
        <w:rPr>
          <w:b/>
          <w:sz w:val="28"/>
          <w:szCs w:val="28"/>
          <w:lang w:val="kk-KZ" w:eastAsia="ru-RU"/>
        </w:rPr>
      </w:pPr>
      <w:r w:rsidRPr="00AB0049">
        <w:rPr>
          <w:b/>
          <w:sz w:val="28"/>
          <w:szCs w:val="28"/>
          <w:lang w:val="kk-KZ" w:eastAsia="ru-RU"/>
        </w:rPr>
        <w:t xml:space="preserve">1.2-мақсат бойынша </w:t>
      </w:r>
      <w:r w:rsidRPr="00AB0049">
        <w:rPr>
          <w:i/>
          <w:sz w:val="28"/>
          <w:szCs w:val="28"/>
          <w:lang w:val="kk-KZ" w:eastAsia="ru-RU"/>
        </w:rPr>
        <w:t xml:space="preserve">«Өңдеуші өнеркәсіптің диверсификациясы мен бәсекеге қабілеттілігінің өсуін қамтамасыз ету, тікелей инвестицияларды тарту үшін қолайлы жағдайлар жасау». </w:t>
      </w:r>
    </w:p>
    <w:p w14:paraId="7EC55CB3" w14:textId="77777777" w:rsidR="00491412" w:rsidRPr="00AB0049" w:rsidRDefault="004E746F" w:rsidP="00DD688C">
      <w:pPr>
        <w:pStyle w:val="afb"/>
        <w:pBdr>
          <w:bottom w:val="single" w:sz="4" w:space="31" w:color="FFFFFF"/>
        </w:pBdr>
        <w:spacing w:before="0" w:beforeAutospacing="0" w:after="0" w:afterAutospacing="0"/>
        <w:ind w:firstLine="720"/>
        <w:contextualSpacing/>
        <w:jc w:val="both"/>
        <w:rPr>
          <w:b/>
          <w:sz w:val="28"/>
          <w:szCs w:val="28"/>
          <w:lang w:val="kk-KZ"/>
        </w:rPr>
      </w:pPr>
      <w:r w:rsidRPr="00AB0049">
        <w:rPr>
          <w:b/>
          <w:sz w:val="28"/>
          <w:szCs w:val="28"/>
          <w:lang w:val="kk-KZ"/>
        </w:rPr>
        <w:t>Көрсеткіш</w:t>
      </w:r>
      <w:r w:rsidR="00491412" w:rsidRPr="00AB0049">
        <w:rPr>
          <w:b/>
          <w:sz w:val="28"/>
          <w:szCs w:val="28"/>
          <w:lang w:val="kk-KZ"/>
        </w:rPr>
        <w:t xml:space="preserve"> орындалған жоқ. </w:t>
      </w:r>
      <w:r w:rsidR="00491412" w:rsidRPr="00AB0049">
        <w:rPr>
          <w:sz w:val="28"/>
          <w:szCs w:val="28"/>
          <w:lang w:val="kk-KZ"/>
        </w:rPr>
        <w:t>Өңдеу өнеркәсібі көлем</w:t>
      </w:r>
      <w:r w:rsidRPr="00AB0049">
        <w:rPr>
          <w:sz w:val="28"/>
          <w:szCs w:val="28"/>
          <w:lang w:val="kk-KZ"/>
        </w:rPr>
        <w:t>ін өндіру индексі 101,4</w:t>
      </w:r>
      <w:r w:rsidRPr="00AB0049">
        <w:rPr>
          <w:bCs/>
          <w:sz w:val="28"/>
          <w:szCs w:val="28"/>
          <w:lang w:val="kk-KZ" w:eastAsia="ru-RU"/>
        </w:rPr>
        <w:t xml:space="preserve">% құрады. Көрсеткіш БҚО бойынша Статистика департаментімен есептеледі. Нысаналы индикатор 0,1%ға орындалған жоқ, бұған себеп Асан ауылындағы «Валентин» ш/қ және Рубежка ауылындағы «Мырзаджан» ш/қ шағын наубайханалары өз қызметін,  «Антей» ЖШС, «Тылин» ЖК, «Мария» ЖШС пластикалық бұйымдары өндіруді тоқтатуы. Өндіріс көлемінің төмендеуі </w:t>
      </w:r>
      <w:r w:rsidRPr="00AB0049">
        <w:rPr>
          <w:sz w:val="28"/>
          <w:szCs w:val="28"/>
          <w:lang w:val="kk-KZ"/>
        </w:rPr>
        <w:t xml:space="preserve">"DMD Produktion" ЖШС сусындар мен көкөністерді консервілеу көлемін азаюына байланысты. </w:t>
      </w:r>
    </w:p>
    <w:p w14:paraId="74823DBA" w14:textId="77777777" w:rsidR="00491412" w:rsidRPr="00AB0049" w:rsidRDefault="004E746F" w:rsidP="00DD688C">
      <w:pPr>
        <w:pStyle w:val="afb"/>
        <w:pBdr>
          <w:bottom w:val="single" w:sz="4" w:space="31" w:color="FFFFFF"/>
        </w:pBdr>
        <w:spacing w:before="0" w:beforeAutospacing="0" w:after="0" w:afterAutospacing="0"/>
        <w:ind w:firstLine="720"/>
        <w:contextualSpacing/>
        <w:jc w:val="both"/>
        <w:rPr>
          <w:bCs/>
          <w:sz w:val="28"/>
          <w:szCs w:val="28"/>
          <w:lang w:val="kk-KZ" w:eastAsia="ru-RU"/>
        </w:rPr>
      </w:pPr>
      <w:r w:rsidRPr="00AB0049">
        <w:rPr>
          <w:b/>
          <w:sz w:val="28"/>
          <w:szCs w:val="28"/>
          <w:lang w:val="kk-KZ"/>
        </w:rPr>
        <w:t xml:space="preserve">Көрсеткіш орындалған жоқ. </w:t>
      </w:r>
      <w:r w:rsidRPr="00AB0049">
        <w:rPr>
          <w:sz w:val="28"/>
          <w:szCs w:val="28"/>
          <w:lang w:val="kk-KZ"/>
        </w:rPr>
        <w:t>Инвестициялардың нақты көлемі индексі 21,0</w:t>
      </w:r>
      <w:r w:rsidRPr="00AB0049">
        <w:rPr>
          <w:bCs/>
          <w:sz w:val="28"/>
          <w:szCs w:val="28"/>
          <w:lang w:val="kk-KZ" w:eastAsia="ru-RU"/>
        </w:rPr>
        <w:t>% құрады. Көрсеткіш БҚО бойынша Статистика департаментімен есептеледі.</w:t>
      </w:r>
    </w:p>
    <w:p w14:paraId="43870EC4" w14:textId="77777777" w:rsidR="00883025" w:rsidRPr="00AB0049" w:rsidRDefault="004E746F" w:rsidP="00883025">
      <w:pPr>
        <w:pStyle w:val="afb"/>
        <w:pBdr>
          <w:bottom w:val="single" w:sz="4" w:space="31" w:color="FFFFFF"/>
        </w:pBdr>
        <w:spacing w:before="0" w:beforeAutospacing="0" w:after="0" w:afterAutospacing="0"/>
        <w:ind w:firstLine="720"/>
        <w:contextualSpacing/>
        <w:jc w:val="both"/>
        <w:rPr>
          <w:b/>
          <w:sz w:val="28"/>
          <w:szCs w:val="28"/>
          <w:lang w:val="kk-KZ"/>
        </w:rPr>
      </w:pPr>
      <w:r w:rsidRPr="00AB0049">
        <w:rPr>
          <w:b/>
          <w:sz w:val="28"/>
          <w:szCs w:val="28"/>
          <w:lang w:val="kk-KZ"/>
        </w:rPr>
        <w:t xml:space="preserve">Іс-шара орындалған жоқ. </w:t>
      </w:r>
      <w:r w:rsidRPr="00AB0049">
        <w:rPr>
          <w:sz w:val="28"/>
          <w:szCs w:val="28"/>
          <w:lang w:val="kk-KZ"/>
        </w:rPr>
        <w:t>Инвестициялар көлемінің мониторингі</w:t>
      </w:r>
      <w:r w:rsidRPr="00AB0049">
        <w:rPr>
          <w:b/>
          <w:sz w:val="28"/>
          <w:szCs w:val="28"/>
          <w:lang w:val="kk-KZ"/>
        </w:rPr>
        <w:t xml:space="preserve"> </w:t>
      </w:r>
      <w:r w:rsidRPr="00AB0049">
        <w:rPr>
          <w:sz w:val="28"/>
          <w:szCs w:val="28"/>
          <w:lang w:val="kk-KZ"/>
        </w:rPr>
        <w:t>ресми статистикалық есептілік негізінде, ай сайын ауданның әлеуметтік-экономикалық дамуының негізгі көрсеткіштеріндегі нақты нәтижелерді көрсете отырып жүргізіледі</w:t>
      </w:r>
      <w:r w:rsidR="00A541CD" w:rsidRPr="00AB0049">
        <w:rPr>
          <w:sz w:val="28"/>
          <w:szCs w:val="28"/>
          <w:lang w:val="kk-KZ"/>
        </w:rPr>
        <w:t>.</w:t>
      </w:r>
      <w:r w:rsidRPr="00AB0049">
        <w:rPr>
          <w:b/>
          <w:sz w:val="28"/>
          <w:szCs w:val="28"/>
          <w:lang w:val="kk-KZ"/>
        </w:rPr>
        <w:t xml:space="preserve"> </w:t>
      </w:r>
    </w:p>
    <w:p w14:paraId="2F4E5B55" w14:textId="77777777" w:rsidR="00883025" w:rsidRPr="00AB0049" w:rsidRDefault="00883025" w:rsidP="00883025">
      <w:pPr>
        <w:pStyle w:val="afb"/>
        <w:pBdr>
          <w:bottom w:val="single" w:sz="4" w:space="31" w:color="FFFFFF"/>
        </w:pBdr>
        <w:spacing w:before="0" w:beforeAutospacing="0" w:after="0" w:afterAutospacing="0"/>
        <w:ind w:firstLine="720"/>
        <w:contextualSpacing/>
        <w:jc w:val="both"/>
        <w:rPr>
          <w:b/>
          <w:sz w:val="28"/>
          <w:szCs w:val="28"/>
          <w:lang w:val="kk-KZ"/>
        </w:rPr>
      </w:pPr>
      <w:r w:rsidRPr="00AB0049">
        <w:rPr>
          <w:b/>
          <w:sz w:val="28"/>
          <w:szCs w:val="28"/>
          <w:lang w:val="kk-KZ"/>
        </w:rPr>
        <w:t xml:space="preserve">1.4 мақсат </w:t>
      </w:r>
      <w:r w:rsidRPr="00AB0049">
        <w:rPr>
          <w:i/>
          <w:sz w:val="28"/>
          <w:szCs w:val="28"/>
          <w:lang w:val="kk-KZ"/>
        </w:rPr>
        <w:t>«Шағын және орта кәсіпкерліктің бәсекеге қабілеттілігн, кеңейту және нығайту  үшін қолайлы жағдайлар жасау»</w:t>
      </w:r>
      <w:r w:rsidRPr="00AB0049">
        <w:rPr>
          <w:b/>
          <w:sz w:val="28"/>
          <w:szCs w:val="28"/>
          <w:lang w:val="kk-KZ"/>
        </w:rPr>
        <w:t xml:space="preserve"> </w:t>
      </w:r>
      <w:r w:rsidRPr="00AB0049">
        <w:rPr>
          <w:sz w:val="28"/>
          <w:szCs w:val="28"/>
          <w:lang w:val="kk-KZ"/>
        </w:rPr>
        <w:t xml:space="preserve">бойынша 2 нысаналы индикатор, 2 іс-шара қарастырылған. </w:t>
      </w:r>
    </w:p>
    <w:p w14:paraId="6C129575" w14:textId="77777777" w:rsidR="00883025" w:rsidRPr="00AB0049" w:rsidRDefault="00883025" w:rsidP="00883025">
      <w:pPr>
        <w:pStyle w:val="afb"/>
        <w:pBdr>
          <w:bottom w:val="single" w:sz="4" w:space="31" w:color="FFFFFF"/>
        </w:pBdr>
        <w:spacing w:before="0" w:beforeAutospacing="0" w:after="0" w:afterAutospacing="0"/>
        <w:ind w:firstLine="720"/>
        <w:contextualSpacing/>
        <w:jc w:val="both"/>
        <w:rPr>
          <w:sz w:val="28"/>
          <w:szCs w:val="28"/>
          <w:lang w:val="kk-KZ"/>
        </w:rPr>
      </w:pPr>
      <w:r w:rsidRPr="00AB0049">
        <w:rPr>
          <w:b/>
          <w:sz w:val="28"/>
          <w:szCs w:val="28"/>
          <w:lang w:val="kk-KZ"/>
        </w:rPr>
        <w:t xml:space="preserve">НИ орындалған жоқ. </w:t>
      </w:r>
      <w:r w:rsidRPr="00AB0049">
        <w:rPr>
          <w:sz w:val="28"/>
          <w:szCs w:val="28"/>
          <w:lang w:val="kk-KZ"/>
        </w:rPr>
        <w:t>Жұмыс жасап тұрған ШОБ субъектілерінің саны 2020 жылы 2019 жылмен салыстырғанда 1,5</w:t>
      </w:r>
      <w:r w:rsidRPr="00AB0049">
        <w:rPr>
          <w:bCs/>
          <w:sz w:val="28"/>
          <w:szCs w:val="28"/>
          <w:lang w:val="kk-KZ" w:eastAsia="ru-RU"/>
        </w:rPr>
        <w:t xml:space="preserve">%-ға азайып, 2381 бірлікті құрады. </w:t>
      </w:r>
      <w:r w:rsidRPr="00AB0049">
        <w:rPr>
          <w:sz w:val="28"/>
          <w:szCs w:val="28"/>
          <w:lang w:val="kk-KZ"/>
        </w:rPr>
        <w:t xml:space="preserve">Жұмыс жасап тұрған ШОБ субъектілерінің саны азаюы жұмыс жасамай тұрған жеке кәсіпкерлер мен шаруа қожалықтарының 22 бірлікке азаюымен байланысты. </w:t>
      </w:r>
    </w:p>
    <w:p w14:paraId="1FFC9195" w14:textId="77777777" w:rsidR="00883025" w:rsidRPr="00AB0049" w:rsidRDefault="00883025" w:rsidP="00883025">
      <w:pPr>
        <w:pStyle w:val="afb"/>
        <w:pBdr>
          <w:bottom w:val="single" w:sz="4" w:space="31" w:color="FFFFFF"/>
        </w:pBdr>
        <w:spacing w:before="0" w:beforeAutospacing="0" w:after="0" w:afterAutospacing="0"/>
        <w:ind w:firstLine="720"/>
        <w:contextualSpacing/>
        <w:jc w:val="both"/>
        <w:rPr>
          <w:sz w:val="28"/>
          <w:szCs w:val="28"/>
          <w:lang w:val="kk-KZ"/>
        </w:rPr>
      </w:pPr>
      <w:r w:rsidRPr="00AB0049">
        <w:rPr>
          <w:b/>
          <w:sz w:val="28"/>
          <w:szCs w:val="28"/>
          <w:lang w:val="kk-KZ"/>
        </w:rPr>
        <w:t xml:space="preserve">НИ орындалған жоқ. </w:t>
      </w:r>
      <w:r w:rsidRPr="00AB0049">
        <w:rPr>
          <w:sz w:val="28"/>
          <w:szCs w:val="28"/>
          <w:lang w:val="kk-KZ"/>
        </w:rPr>
        <w:t xml:space="preserve">36286,0 млн.теңге құрады. Шағын және орта бизнес өнімдерін шығару көлемінінің төмендеуі есебінен. </w:t>
      </w:r>
    </w:p>
    <w:p w14:paraId="3769C025" w14:textId="77777777" w:rsidR="00883025" w:rsidRPr="00AB0049" w:rsidRDefault="00883025" w:rsidP="00883025">
      <w:pPr>
        <w:pStyle w:val="afb"/>
        <w:pBdr>
          <w:bottom w:val="single" w:sz="4" w:space="31" w:color="FFFFFF"/>
        </w:pBdr>
        <w:spacing w:before="0" w:beforeAutospacing="0" w:after="0" w:afterAutospacing="0"/>
        <w:ind w:firstLine="720"/>
        <w:contextualSpacing/>
        <w:jc w:val="both"/>
        <w:rPr>
          <w:sz w:val="28"/>
          <w:szCs w:val="28"/>
          <w:lang w:val="kk-KZ"/>
        </w:rPr>
      </w:pPr>
      <w:r w:rsidRPr="00AB0049">
        <w:rPr>
          <w:b/>
          <w:sz w:val="28"/>
          <w:szCs w:val="28"/>
          <w:lang w:val="kk-KZ"/>
        </w:rPr>
        <w:t>«</w:t>
      </w:r>
      <w:r w:rsidRPr="00AB0049">
        <w:rPr>
          <w:b/>
          <w:sz w:val="28"/>
          <w:szCs w:val="28"/>
          <w:u w:val="single"/>
          <w:lang w:val="kk-KZ"/>
        </w:rPr>
        <w:t xml:space="preserve">Әлеуметтік сала» 2 бағыты бойынша </w:t>
      </w:r>
      <w:r w:rsidRPr="00AB0049">
        <w:rPr>
          <w:sz w:val="28"/>
          <w:szCs w:val="28"/>
          <w:lang w:val="kk-KZ"/>
        </w:rPr>
        <w:t xml:space="preserve">бағдарламада 5 мақсат, 11 нысаналы индикатор, 14 іс-шара қарастырылған. </w:t>
      </w:r>
    </w:p>
    <w:p w14:paraId="6EFD1C10" w14:textId="77777777" w:rsidR="00883025" w:rsidRPr="00AB0049" w:rsidRDefault="00883025" w:rsidP="00883025">
      <w:pPr>
        <w:pStyle w:val="afb"/>
        <w:pBdr>
          <w:bottom w:val="single" w:sz="4" w:space="31" w:color="FFFFFF"/>
        </w:pBdr>
        <w:spacing w:before="0" w:beforeAutospacing="0" w:after="0" w:afterAutospacing="0"/>
        <w:ind w:firstLine="720"/>
        <w:contextualSpacing/>
        <w:jc w:val="both"/>
        <w:rPr>
          <w:sz w:val="28"/>
          <w:szCs w:val="28"/>
          <w:lang w:val="kk-KZ"/>
        </w:rPr>
      </w:pPr>
      <w:r w:rsidRPr="00AB0049">
        <w:rPr>
          <w:sz w:val="28"/>
          <w:szCs w:val="28"/>
          <w:lang w:val="kk-KZ"/>
        </w:rPr>
        <w:t xml:space="preserve">2020 жылға 2 нысаналы индикатор орындалған жоқ, бір нысаналы индикатор бойынша статистикалық мәліметтер жоқ. </w:t>
      </w:r>
    </w:p>
    <w:p w14:paraId="7F2A7CBB" w14:textId="77777777" w:rsidR="00883025" w:rsidRPr="00AB0049" w:rsidRDefault="00883025" w:rsidP="00883025">
      <w:pPr>
        <w:pStyle w:val="afb"/>
        <w:pBdr>
          <w:bottom w:val="single" w:sz="4" w:space="31" w:color="FFFFFF"/>
        </w:pBdr>
        <w:spacing w:before="0" w:beforeAutospacing="0" w:after="0" w:afterAutospacing="0"/>
        <w:ind w:firstLine="720"/>
        <w:contextualSpacing/>
        <w:jc w:val="both"/>
        <w:rPr>
          <w:bCs/>
          <w:sz w:val="28"/>
          <w:szCs w:val="28"/>
          <w:lang w:val="kk-KZ" w:eastAsia="ru-RU"/>
        </w:rPr>
      </w:pPr>
      <w:r w:rsidRPr="00AB0049">
        <w:rPr>
          <w:b/>
          <w:sz w:val="28"/>
          <w:szCs w:val="28"/>
          <w:lang w:val="kk-KZ"/>
        </w:rPr>
        <w:t xml:space="preserve">НИ орындалған жоқ. </w:t>
      </w:r>
      <w:r w:rsidRPr="00AB0049">
        <w:rPr>
          <w:sz w:val="28"/>
          <w:szCs w:val="28"/>
          <w:lang w:val="kk-KZ"/>
        </w:rPr>
        <w:t xml:space="preserve">2020 жылы 7 </w:t>
      </w:r>
      <w:r w:rsidR="00A541CD" w:rsidRPr="00AB0049">
        <w:rPr>
          <w:sz w:val="28"/>
          <w:szCs w:val="28"/>
          <w:lang w:val="kk-KZ"/>
        </w:rPr>
        <w:t xml:space="preserve">бала өлімі тіркелді (перинаталды кезеңде туындайтын жағдайлар, туа біткен ақау, тұмау, ЖРА және өкпе қабынуы, тыныс алу органдарының ауруы, қайғылы жағдайлар, улану және жарақаттар). )Туылғандар саны – 744)  </w:t>
      </w:r>
    </w:p>
    <w:p w14:paraId="1C0019EE" w14:textId="77777777" w:rsidR="00A541CD" w:rsidRPr="00AB0049" w:rsidRDefault="00A541CD" w:rsidP="00A541CD">
      <w:pPr>
        <w:pStyle w:val="afb"/>
        <w:pBdr>
          <w:bottom w:val="single" w:sz="4" w:space="31" w:color="FFFFFF"/>
        </w:pBdr>
        <w:spacing w:before="0" w:beforeAutospacing="0" w:after="0" w:afterAutospacing="0"/>
        <w:ind w:firstLine="720"/>
        <w:contextualSpacing/>
        <w:jc w:val="both"/>
        <w:rPr>
          <w:sz w:val="28"/>
          <w:szCs w:val="28"/>
          <w:lang w:val="kk-KZ"/>
        </w:rPr>
      </w:pPr>
      <w:r w:rsidRPr="00AB0049">
        <w:rPr>
          <w:b/>
          <w:sz w:val="28"/>
          <w:szCs w:val="28"/>
          <w:lang w:val="kk-KZ"/>
        </w:rPr>
        <w:t>2.3-мақсат «</w:t>
      </w:r>
      <w:r w:rsidRPr="00AB0049">
        <w:rPr>
          <w:i/>
          <w:sz w:val="28"/>
          <w:szCs w:val="28"/>
          <w:lang w:val="kk-KZ"/>
        </w:rPr>
        <w:t>Халықты жұмыспен қамту  деңгейінің өсуі» бойынша</w:t>
      </w:r>
      <w:r w:rsidRPr="00AB0049">
        <w:rPr>
          <w:b/>
          <w:sz w:val="28"/>
          <w:szCs w:val="28"/>
          <w:lang w:val="kk-KZ"/>
        </w:rPr>
        <w:t xml:space="preserve"> </w:t>
      </w:r>
      <w:r w:rsidRPr="00AB0049">
        <w:rPr>
          <w:sz w:val="28"/>
          <w:szCs w:val="28"/>
          <w:lang w:val="kk-KZ"/>
        </w:rPr>
        <w:t>5 нысаналы индикатор, 3 іс-шара қарастырылған.</w:t>
      </w:r>
    </w:p>
    <w:p w14:paraId="4AEF8D03" w14:textId="77777777" w:rsidR="00A541CD" w:rsidRPr="00AB0049" w:rsidRDefault="00A541CD" w:rsidP="00A541CD">
      <w:pPr>
        <w:pStyle w:val="afb"/>
        <w:pBdr>
          <w:bottom w:val="single" w:sz="4" w:space="31" w:color="FFFFFF"/>
        </w:pBdr>
        <w:spacing w:before="0" w:beforeAutospacing="0" w:after="0" w:afterAutospacing="0"/>
        <w:ind w:firstLine="720"/>
        <w:contextualSpacing/>
        <w:jc w:val="both"/>
        <w:rPr>
          <w:sz w:val="28"/>
          <w:szCs w:val="28"/>
          <w:lang w:val="kk-KZ"/>
        </w:rPr>
      </w:pPr>
      <w:r w:rsidRPr="00AB0049">
        <w:rPr>
          <w:sz w:val="28"/>
          <w:szCs w:val="28"/>
          <w:lang w:val="kk-KZ"/>
        </w:rPr>
        <w:t xml:space="preserve">2020 жылы 4 нысаналы индикатор, 3 іс-шара орындалды, 1 нысаналы индикатор бойынша статистикалық мәліметтер жоқ.  </w:t>
      </w:r>
    </w:p>
    <w:p w14:paraId="630185DA" w14:textId="77777777" w:rsidR="00A541CD" w:rsidRPr="00AB0049" w:rsidRDefault="00A541CD" w:rsidP="00A541CD">
      <w:pPr>
        <w:pStyle w:val="afb"/>
        <w:pBdr>
          <w:bottom w:val="single" w:sz="4" w:space="31" w:color="FFFFFF"/>
        </w:pBdr>
        <w:spacing w:before="0" w:beforeAutospacing="0" w:after="0" w:afterAutospacing="0"/>
        <w:ind w:firstLine="720"/>
        <w:contextualSpacing/>
        <w:jc w:val="both"/>
        <w:rPr>
          <w:sz w:val="28"/>
          <w:szCs w:val="28"/>
          <w:lang w:val="kk-KZ"/>
        </w:rPr>
      </w:pPr>
      <w:r w:rsidRPr="00AB0049">
        <w:rPr>
          <w:i/>
          <w:sz w:val="28"/>
          <w:szCs w:val="28"/>
          <w:lang w:val="kk-KZ"/>
        </w:rPr>
        <w:t>«Жұмыссыздық деңгейі» және «</w:t>
      </w:r>
      <w:r w:rsidRPr="00AB0049">
        <w:rPr>
          <w:rFonts w:eastAsia="Batang"/>
          <w:i/>
          <w:sz w:val="28"/>
          <w:szCs w:val="28"/>
          <w:lang w:val="kk-KZ" w:eastAsia="ko-KR"/>
        </w:rPr>
        <w:t>Өзін-өзі жұмыспен қамтығандардың жалпы санынан нәтижесіз жұмыспен қамтылғандар үлесі</w:t>
      </w:r>
      <w:r w:rsidRPr="00AB0049">
        <w:rPr>
          <w:i/>
          <w:sz w:val="28"/>
          <w:szCs w:val="28"/>
          <w:lang w:val="kk-KZ"/>
        </w:rPr>
        <w:t>»</w:t>
      </w:r>
      <w:r w:rsidRPr="00AB0049">
        <w:rPr>
          <w:sz w:val="28"/>
          <w:szCs w:val="28"/>
          <w:lang w:val="kk-KZ"/>
        </w:rPr>
        <w:t xml:space="preserve"> нысаналы индикаторлары бойынша есепті құру кезінде статистикалық мәліметтер жоқ.</w:t>
      </w:r>
    </w:p>
    <w:p w14:paraId="4C78ED43" w14:textId="77777777" w:rsidR="00A541CD" w:rsidRPr="00AB0049" w:rsidRDefault="00A541CD" w:rsidP="00A541CD">
      <w:pPr>
        <w:pStyle w:val="afb"/>
        <w:pBdr>
          <w:bottom w:val="single" w:sz="4" w:space="31" w:color="FFFFFF"/>
        </w:pBdr>
        <w:spacing w:before="0" w:beforeAutospacing="0" w:after="0" w:afterAutospacing="0"/>
        <w:ind w:firstLine="720"/>
        <w:contextualSpacing/>
        <w:jc w:val="both"/>
        <w:rPr>
          <w:sz w:val="28"/>
          <w:szCs w:val="28"/>
          <w:lang w:val="kk-KZ"/>
        </w:rPr>
      </w:pPr>
    </w:p>
    <w:p w14:paraId="563300D9" w14:textId="77777777" w:rsidR="00A541CD" w:rsidRPr="00AB0049" w:rsidRDefault="00A541CD" w:rsidP="00A541CD">
      <w:pPr>
        <w:pStyle w:val="afb"/>
        <w:numPr>
          <w:ilvl w:val="1"/>
          <w:numId w:val="2"/>
        </w:numPr>
        <w:pBdr>
          <w:bottom w:val="single" w:sz="4" w:space="31" w:color="FFFFFF"/>
        </w:pBdr>
        <w:spacing w:before="0" w:beforeAutospacing="0" w:after="0" w:afterAutospacing="0"/>
        <w:ind w:left="0" w:firstLine="567"/>
        <w:contextualSpacing/>
        <w:jc w:val="both"/>
        <w:rPr>
          <w:b/>
          <w:sz w:val="28"/>
          <w:szCs w:val="28"/>
          <w:lang w:val="kk-KZ"/>
        </w:rPr>
      </w:pPr>
      <w:r w:rsidRPr="00AB0049">
        <w:rPr>
          <w:b/>
          <w:sz w:val="28"/>
          <w:szCs w:val="28"/>
          <w:lang w:val="kk-KZ"/>
        </w:rPr>
        <w:t xml:space="preserve">мақсат «Жаппай спортты дамыту үшін жағдай жасау» бойынша. </w:t>
      </w:r>
    </w:p>
    <w:p w14:paraId="7DB4790B" w14:textId="77777777" w:rsidR="00A541CD" w:rsidRPr="00AB0049" w:rsidRDefault="00A541CD" w:rsidP="00A541CD">
      <w:pPr>
        <w:pStyle w:val="afb"/>
        <w:pBdr>
          <w:bottom w:val="single" w:sz="4" w:space="31" w:color="FFFFFF"/>
        </w:pBdr>
        <w:spacing w:before="0" w:beforeAutospacing="0" w:after="0" w:afterAutospacing="0"/>
        <w:ind w:firstLine="567"/>
        <w:contextualSpacing/>
        <w:jc w:val="both"/>
        <w:rPr>
          <w:sz w:val="28"/>
          <w:szCs w:val="28"/>
          <w:lang w:val="kk-KZ"/>
        </w:rPr>
      </w:pPr>
      <w:r w:rsidRPr="00AB0049">
        <w:rPr>
          <w:b/>
          <w:sz w:val="28"/>
          <w:szCs w:val="28"/>
          <w:lang w:val="kk-KZ"/>
        </w:rPr>
        <w:t>НИ орындалған жоқ.</w:t>
      </w:r>
      <w:r w:rsidRPr="00AB0049">
        <w:rPr>
          <w:sz w:val="28"/>
          <w:szCs w:val="28"/>
          <w:lang w:val="kk-KZ"/>
        </w:rPr>
        <w:t xml:space="preserve"> Аудан бойынша спорт алаңдарының ауданы 2186,5 м2</w:t>
      </w:r>
      <w:r w:rsidRPr="00AB0049">
        <w:rPr>
          <w:b/>
          <w:sz w:val="28"/>
          <w:szCs w:val="28"/>
          <w:lang w:val="kk-KZ"/>
        </w:rPr>
        <w:t xml:space="preserve">. </w:t>
      </w:r>
      <w:r w:rsidRPr="00AB0049">
        <w:rPr>
          <w:sz w:val="28"/>
          <w:szCs w:val="28"/>
          <w:lang w:val="kk-KZ"/>
        </w:rPr>
        <w:t xml:space="preserve">Спорт залға деген қажеттілік 4675,24 м2 құрайды. 2020 жылғы халқты спорттық инфрақұрылыммен орташа қамту 23,35%. </w:t>
      </w:r>
    </w:p>
    <w:p w14:paraId="0F9490A3" w14:textId="77777777" w:rsidR="00F960D5" w:rsidRPr="00AB0049" w:rsidRDefault="00F960D5" w:rsidP="00F960D5">
      <w:pPr>
        <w:pStyle w:val="afb"/>
        <w:pBdr>
          <w:bottom w:val="single" w:sz="4" w:space="31" w:color="FFFFFF"/>
        </w:pBdr>
        <w:spacing w:before="0" w:beforeAutospacing="0" w:after="0" w:afterAutospacing="0"/>
        <w:ind w:firstLine="567"/>
        <w:contextualSpacing/>
        <w:jc w:val="both"/>
        <w:rPr>
          <w:sz w:val="28"/>
          <w:szCs w:val="28"/>
          <w:lang w:val="kk-KZ"/>
        </w:rPr>
      </w:pPr>
      <w:r w:rsidRPr="00AB0049">
        <w:rPr>
          <w:sz w:val="28"/>
          <w:szCs w:val="28"/>
          <w:lang w:val="kk-KZ"/>
        </w:rPr>
        <w:t xml:space="preserve">2020 жылы ауданда мынадай спорттық іс-шаралар өткізілді: 659,1 мың теңгеге футбол, самбо, волейбол, үстел теннисі, греко-рим күресі және т.б. </w:t>
      </w:r>
    </w:p>
    <w:p w14:paraId="517D7795" w14:textId="77777777" w:rsidR="00F960D5" w:rsidRPr="00AB0049" w:rsidRDefault="00F960D5" w:rsidP="00F960D5">
      <w:pPr>
        <w:pStyle w:val="afb"/>
        <w:pBdr>
          <w:bottom w:val="single" w:sz="4" w:space="31" w:color="FFFFFF"/>
        </w:pBdr>
        <w:spacing w:before="0" w:beforeAutospacing="0" w:after="0" w:afterAutospacing="0"/>
        <w:ind w:firstLine="567"/>
        <w:contextualSpacing/>
        <w:jc w:val="both"/>
        <w:rPr>
          <w:sz w:val="28"/>
          <w:szCs w:val="28"/>
          <w:lang w:val="kk-KZ"/>
        </w:rPr>
      </w:pPr>
      <w:r w:rsidRPr="00AB0049">
        <w:rPr>
          <w:sz w:val="28"/>
          <w:szCs w:val="28"/>
          <w:lang w:val="kk-KZ"/>
        </w:rPr>
        <w:t xml:space="preserve">2020 жылы Бәйтерек ауданының командасы спорт түрдлері бойынша ұсынылған ережелерге сәйкес әртүрлі спорт түрлері бойынша республикалық және облыстық іс-шараларға қатысты, сонымен қатар мүгедектердің қатысуымен мүгедектер арасында 1 спорттық-бұқаралық іс-шара өткізілді. </w:t>
      </w:r>
    </w:p>
    <w:p w14:paraId="55617C13" w14:textId="77777777" w:rsidR="00F960D5" w:rsidRPr="00AB0049" w:rsidRDefault="00F960D5" w:rsidP="00F960D5">
      <w:pPr>
        <w:pStyle w:val="afb"/>
        <w:pBdr>
          <w:bottom w:val="single" w:sz="4" w:space="31" w:color="FFFFFF"/>
        </w:pBdr>
        <w:spacing w:before="0" w:beforeAutospacing="0" w:after="0" w:afterAutospacing="0"/>
        <w:contextualSpacing/>
        <w:jc w:val="both"/>
        <w:rPr>
          <w:sz w:val="28"/>
          <w:szCs w:val="28"/>
          <w:lang w:val="kk-KZ"/>
        </w:rPr>
      </w:pPr>
      <w:r w:rsidRPr="00AB0049">
        <w:rPr>
          <w:b/>
          <w:sz w:val="28"/>
          <w:szCs w:val="28"/>
          <w:lang w:val="kk-KZ"/>
        </w:rPr>
        <w:t xml:space="preserve">       4 «Инфрақұрылым» бағыты бойынша </w:t>
      </w:r>
      <w:r w:rsidRPr="00AB0049">
        <w:rPr>
          <w:sz w:val="28"/>
          <w:szCs w:val="28"/>
          <w:lang w:val="kk-KZ"/>
        </w:rPr>
        <w:t xml:space="preserve"> бағдарламада 3 мақсат, 5 нысаналы индикатор, 16 іс-шара қарастырылған. </w:t>
      </w:r>
    </w:p>
    <w:p w14:paraId="17E1C2CA" w14:textId="77777777" w:rsidR="00F960D5" w:rsidRPr="00AB0049" w:rsidRDefault="00F960D5" w:rsidP="00F960D5">
      <w:pPr>
        <w:pStyle w:val="afb"/>
        <w:pBdr>
          <w:bottom w:val="single" w:sz="4" w:space="31" w:color="FFFFFF"/>
        </w:pBdr>
        <w:spacing w:before="0" w:beforeAutospacing="0" w:after="0" w:afterAutospacing="0"/>
        <w:ind w:firstLine="567"/>
        <w:contextualSpacing/>
        <w:jc w:val="both"/>
        <w:rPr>
          <w:sz w:val="28"/>
          <w:szCs w:val="28"/>
          <w:lang w:val="kk-KZ"/>
        </w:rPr>
      </w:pPr>
      <w:r w:rsidRPr="00AB0049">
        <w:rPr>
          <w:sz w:val="28"/>
          <w:szCs w:val="28"/>
          <w:lang w:val="kk-KZ"/>
        </w:rPr>
        <w:t xml:space="preserve">2020 жылы 5 нысаналы индикатор,  15 іс-шара орындалды, 1 іс-шара ішінара орындалды. </w:t>
      </w:r>
    </w:p>
    <w:p w14:paraId="4AFA89B6" w14:textId="77777777" w:rsidR="00F960D5" w:rsidRPr="00AB0049" w:rsidRDefault="00F960D5" w:rsidP="00F960D5">
      <w:pPr>
        <w:pStyle w:val="afb"/>
        <w:pBdr>
          <w:bottom w:val="single" w:sz="4" w:space="31" w:color="FFFFFF"/>
        </w:pBdr>
        <w:spacing w:before="0" w:beforeAutospacing="0" w:after="0" w:afterAutospacing="0"/>
        <w:ind w:firstLine="567"/>
        <w:contextualSpacing/>
        <w:jc w:val="both"/>
        <w:rPr>
          <w:sz w:val="28"/>
          <w:szCs w:val="28"/>
          <w:lang w:val="kk-KZ"/>
        </w:rPr>
      </w:pPr>
      <w:r w:rsidRPr="00AB0049">
        <w:rPr>
          <w:b/>
          <w:sz w:val="28"/>
          <w:szCs w:val="28"/>
          <w:lang w:val="kk-KZ"/>
        </w:rPr>
        <w:t>4.1 мақсат</w:t>
      </w:r>
      <w:r w:rsidRPr="00AB0049">
        <w:rPr>
          <w:sz w:val="28"/>
          <w:szCs w:val="28"/>
          <w:lang w:val="kk-KZ"/>
        </w:rPr>
        <w:t xml:space="preserve"> </w:t>
      </w:r>
      <w:r w:rsidRPr="00AB0049">
        <w:rPr>
          <w:i/>
          <w:sz w:val="28"/>
          <w:szCs w:val="28"/>
          <w:lang w:val="kk-KZ"/>
        </w:rPr>
        <w:t>«Халықтың тұрғын үйге қол жетуін қамтамасыз ету»</w:t>
      </w:r>
      <w:r w:rsidRPr="00AB0049">
        <w:rPr>
          <w:sz w:val="28"/>
          <w:szCs w:val="28"/>
          <w:lang w:val="kk-KZ"/>
        </w:rPr>
        <w:t xml:space="preserve"> бойынша 1 нысаналы индикатор, 4 іс-шара қарастырылған.</w:t>
      </w:r>
    </w:p>
    <w:p w14:paraId="0881EC27" w14:textId="77777777" w:rsidR="00F960D5" w:rsidRPr="00AB0049" w:rsidRDefault="00F960D5" w:rsidP="00F960D5">
      <w:pPr>
        <w:pStyle w:val="afb"/>
        <w:pBdr>
          <w:bottom w:val="single" w:sz="4" w:space="31" w:color="FFFFFF"/>
        </w:pBdr>
        <w:spacing w:before="0" w:beforeAutospacing="0" w:after="0" w:afterAutospacing="0"/>
        <w:ind w:firstLine="567"/>
        <w:contextualSpacing/>
        <w:jc w:val="both"/>
        <w:rPr>
          <w:sz w:val="28"/>
          <w:szCs w:val="28"/>
          <w:lang w:val="kk-KZ"/>
        </w:rPr>
      </w:pPr>
      <w:r w:rsidRPr="00AB0049">
        <w:rPr>
          <w:sz w:val="28"/>
          <w:szCs w:val="28"/>
          <w:lang w:val="kk-KZ"/>
        </w:rPr>
        <w:t xml:space="preserve">2020 жылы 1  нысаналы индикатор,  3 іс-шара орындалды, 1 іс-шара ішінара орындалды. </w:t>
      </w:r>
    </w:p>
    <w:p w14:paraId="7B4D5042" w14:textId="77777777" w:rsidR="00F960D5" w:rsidRPr="00AB0049" w:rsidRDefault="00F960D5" w:rsidP="00F960D5">
      <w:pPr>
        <w:pStyle w:val="afb"/>
        <w:pBdr>
          <w:bottom w:val="single" w:sz="4" w:space="31" w:color="FFFFFF"/>
        </w:pBdr>
        <w:spacing w:before="0" w:beforeAutospacing="0" w:after="0" w:afterAutospacing="0"/>
        <w:ind w:firstLine="567"/>
        <w:contextualSpacing/>
        <w:jc w:val="both"/>
        <w:rPr>
          <w:sz w:val="28"/>
          <w:szCs w:val="28"/>
          <w:lang w:val="kk-KZ"/>
        </w:rPr>
      </w:pPr>
      <w:r w:rsidRPr="00AB0049">
        <w:rPr>
          <w:sz w:val="28"/>
          <w:szCs w:val="28"/>
          <w:lang w:val="kk-KZ"/>
        </w:rPr>
        <w:t>Янайкин а. Батурин ЖОББМ-нің екі қабатты жапсарлас ғимаратының құры</w:t>
      </w:r>
      <w:r w:rsidR="003C6084" w:rsidRPr="00AB0049">
        <w:rPr>
          <w:sz w:val="28"/>
          <w:szCs w:val="28"/>
          <w:lang w:val="kk-KZ"/>
        </w:rPr>
        <w:t>л</w:t>
      </w:r>
      <w:r w:rsidRPr="00AB0049">
        <w:rPr>
          <w:sz w:val="28"/>
          <w:szCs w:val="28"/>
          <w:lang w:val="kk-KZ"/>
        </w:rPr>
        <w:t xml:space="preserve">ысы 2021 жылға ауыспалы объект болып табылады. </w:t>
      </w:r>
    </w:p>
    <w:p w14:paraId="600CE7BD" w14:textId="77777777" w:rsidR="00DD688C" w:rsidRPr="00AB0049" w:rsidRDefault="00F960D5" w:rsidP="00F960D5">
      <w:pPr>
        <w:pStyle w:val="afb"/>
        <w:pBdr>
          <w:bottom w:val="single" w:sz="4" w:space="31" w:color="FFFFFF"/>
        </w:pBdr>
        <w:spacing w:before="0" w:beforeAutospacing="0" w:after="0" w:afterAutospacing="0"/>
        <w:ind w:firstLine="567"/>
        <w:contextualSpacing/>
        <w:jc w:val="both"/>
        <w:rPr>
          <w:sz w:val="28"/>
          <w:szCs w:val="28"/>
          <w:lang w:val="kk-KZ"/>
        </w:rPr>
      </w:pPr>
      <w:r w:rsidRPr="00AB0049">
        <w:rPr>
          <w:sz w:val="28"/>
          <w:szCs w:val="28"/>
          <w:lang w:val="kk-KZ"/>
        </w:rPr>
        <w:t xml:space="preserve"> </w:t>
      </w:r>
      <w:r w:rsidR="00DD688C" w:rsidRPr="00AB0049">
        <w:rPr>
          <w:bCs/>
          <w:sz w:val="28"/>
          <w:szCs w:val="28"/>
          <w:lang w:val="kk-KZ" w:eastAsia="ru-RU"/>
        </w:rPr>
        <w:t xml:space="preserve">Бағдарламаны тиімді іске асыру үшін Бәйтерек ауданының жергілікті </w:t>
      </w:r>
      <w:r w:rsidR="00DD688C" w:rsidRPr="00AB0049">
        <w:rPr>
          <w:sz w:val="28"/>
          <w:szCs w:val="28"/>
          <w:lang w:val="kk-KZ"/>
        </w:rPr>
        <w:t>атқарушы органдары:</w:t>
      </w:r>
    </w:p>
    <w:p w14:paraId="6A232FEC" w14:textId="77777777" w:rsidR="00DD688C" w:rsidRPr="00AB0049" w:rsidRDefault="00DD688C" w:rsidP="00DD688C">
      <w:pPr>
        <w:pStyle w:val="afb"/>
        <w:pBdr>
          <w:bottom w:val="single" w:sz="4" w:space="31" w:color="FFFFFF"/>
        </w:pBdr>
        <w:spacing w:before="0" w:beforeAutospacing="0" w:after="0" w:afterAutospacing="0"/>
        <w:ind w:firstLine="720"/>
        <w:contextualSpacing/>
        <w:jc w:val="both"/>
        <w:rPr>
          <w:sz w:val="28"/>
          <w:szCs w:val="28"/>
          <w:lang w:val="kk-KZ"/>
        </w:rPr>
      </w:pPr>
      <w:r w:rsidRPr="00AB0049">
        <w:rPr>
          <w:sz w:val="28"/>
          <w:szCs w:val="28"/>
          <w:lang w:val="kk-KZ"/>
        </w:rPr>
        <w:t>- нысаналы индикаторларды орындау бойынша жұмыстарды күшейту және іс-шараларды тиімді орындау, кемшіліктерді жою шараларын қабылдау, тікелей орындаушылардың жауапкершілігін арттыру;</w:t>
      </w:r>
    </w:p>
    <w:p w14:paraId="62F27103" w14:textId="77777777" w:rsidR="00DD688C" w:rsidRPr="00AB0049" w:rsidRDefault="00DD688C" w:rsidP="00DD688C">
      <w:pPr>
        <w:pStyle w:val="afb"/>
        <w:pBdr>
          <w:bottom w:val="single" w:sz="4" w:space="31" w:color="FFFFFF"/>
        </w:pBdr>
        <w:spacing w:before="0" w:beforeAutospacing="0" w:after="0" w:afterAutospacing="0"/>
        <w:ind w:firstLine="720"/>
        <w:contextualSpacing/>
        <w:jc w:val="both"/>
        <w:rPr>
          <w:sz w:val="28"/>
          <w:szCs w:val="28"/>
          <w:lang w:val="kk-KZ"/>
        </w:rPr>
      </w:pPr>
      <w:r w:rsidRPr="00AB0049">
        <w:rPr>
          <w:sz w:val="28"/>
          <w:szCs w:val="28"/>
          <w:lang w:val="kk-KZ"/>
        </w:rPr>
        <w:t>- өнеркәсіп өндірісі және агроөнеркәсіптік кешен резервтерін іске араластыру.</w:t>
      </w:r>
    </w:p>
    <w:p w14:paraId="09E658BC" w14:textId="77777777" w:rsidR="00DD688C" w:rsidRPr="00AB0049" w:rsidRDefault="00DD688C" w:rsidP="00DD688C">
      <w:pPr>
        <w:pStyle w:val="afb"/>
        <w:pBdr>
          <w:bottom w:val="single" w:sz="4" w:space="31" w:color="FFFFFF"/>
        </w:pBdr>
        <w:spacing w:before="0" w:beforeAutospacing="0" w:after="0" w:afterAutospacing="0"/>
        <w:ind w:firstLine="720"/>
        <w:contextualSpacing/>
        <w:jc w:val="both"/>
        <w:rPr>
          <w:sz w:val="28"/>
          <w:szCs w:val="28"/>
          <w:lang w:val="kk-KZ"/>
        </w:rPr>
      </w:pPr>
      <w:r w:rsidRPr="00AB0049">
        <w:rPr>
          <w:sz w:val="28"/>
          <w:szCs w:val="28"/>
          <w:lang w:val="kk-KZ"/>
        </w:rPr>
        <w:t xml:space="preserve">Жалпы алғанда, ауданның аумақты дамыту бағдарламасын орындау мониторингін талдау мәселесі бойынша мемлекеттік аудит нәтижелері есепті кезеңде келесідей қалыптасты: </w:t>
      </w:r>
    </w:p>
    <w:p w14:paraId="64E6D333" w14:textId="77777777" w:rsidR="00DD688C" w:rsidRPr="00AB0049" w:rsidRDefault="00DD688C" w:rsidP="00DD688C">
      <w:pPr>
        <w:pStyle w:val="afb"/>
        <w:pBdr>
          <w:bottom w:val="single" w:sz="4" w:space="31" w:color="FFFFFF"/>
        </w:pBdr>
        <w:spacing w:before="0" w:beforeAutospacing="0" w:after="0" w:afterAutospacing="0"/>
        <w:ind w:firstLine="720"/>
        <w:contextualSpacing/>
        <w:jc w:val="both"/>
        <w:rPr>
          <w:rFonts w:eastAsia="Calibri"/>
          <w:sz w:val="28"/>
          <w:szCs w:val="28"/>
          <w:lang w:val="kk-KZ" w:eastAsia="ru-RU"/>
        </w:rPr>
      </w:pPr>
      <w:r w:rsidRPr="00AB0049">
        <w:rPr>
          <w:rFonts w:eastAsia="Calibri"/>
          <w:sz w:val="28"/>
          <w:szCs w:val="28"/>
          <w:lang w:val="kk-KZ" w:eastAsia="ru-RU"/>
        </w:rPr>
        <w:t xml:space="preserve">Бағдарламалық құжаттармен қарастырылған іс-шараларды іске асыру кезінде жекелеген ББӘ жоспарлы көрсеткіштердің орындауын қамтамасыз етпеген. </w:t>
      </w:r>
    </w:p>
    <w:p w14:paraId="0641407F" w14:textId="77777777" w:rsidR="00DD688C" w:rsidRPr="00AB0049" w:rsidRDefault="00DD688C" w:rsidP="00DD688C">
      <w:pPr>
        <w:pStyle w:val="afb"/>
        <w:pBdr>
          <w:bottom w:val="single" w:sz="4" w:space="31" w:color="FFFFFF"/>
        </w:pBdr>
        <w:spacing w:before="0" w:beforeAutospacing="0" w:after="0" w:afterAutospacing="0"/>
        <w:ind w:firstLine="720"/>
        <w:contextualSpacing/>
        <w:jc w:val="both"/>
        <w:rPr>
          <w:rFonts w:eastAsia="Calibri"/>
          <w:sz w:val="28"/>
          <w:szCs w:val="28"/>
          <w:lang w:val="kk-KZ" w:eastAsia="ru-RU"/>
        </w:rPr>
      </w:pPr>
      <w:r w:rsidRPr="00AB0049">
        <w:rPr>
          <w:rFonts w:eastAsia="Calibri"/>
          <w:sz w:val="28"/>
          <w:szCs w:val="28"/>
          <w:lang w:val="kk-KZ" w:eastAsia="ru-RU"/>
        </w:rPr>
        <w:t>Сондай-ақ, жоспарланған барлық 39 іс-шараның орындалуы нысаналы индикаторлардың орындалуына әсерін тигізбеген, бұл Іс-шаралар жоспары мен Бағдарламаның нысаналы индикаторы арасында өзара байланыс жоқ екендігін көрсетеді деп тұжырымдауға болады.</w:t>
      </w:r>
    </w:p>
    <w:p w14:paraId="1053EA02" w14:textId="77777777" w:rsidR="005A588F" w:rsidRPr="00AB0049" w:rsidRDefault="005A588F" w:rsidP="005A588F">
      <w:pPr>
        <w:contextualSpacing/>
        <w:jc w:val="center"/>
        <w:rPr>
          <w:rFonts w:ascii="Times New Roman" w:hAnsi="Times New Roman" w:cs="Times New Roman"/>
          <w:b/>
          <w:kern w:val="1"/>
          <w:sz w:val="28"/>
          <w:szCs w:val="28"/>
          <w:lang w:val="kk-KZ"/>
        </w:rPr>
      </w:pPr>
      <w:r w:rsidRPr="00AB0049">
        <w:rPr>
          <w:rFonts w:ascii="Times New Roman" w:hAnsi="Times New Roman" w:cs="Times New Roman"/>
          <w:b/>
          <w:kern w:val="1"/>
          <w:sz w:val="28"/>
          <w:szCs w:val="28"/>
          <w:lang w:val="kk-KZ"/>
        </w:rPr>
        <w:t>3.2. Ауданда басқа бағдарламалық құжаттарды іске асыру туралы ақпарат</w:t>
      </w:r>
    </w:p>
    <w:p w14:paraId="7E450618" w14:textId="77777777" w:rsidR="005A588F" w:rsidRPr="00AB0049" w:rsidRDefault="005A588F" w:rsidP="005A588F">
      <w:pPr>
        <w:ind w:firstLine="708"/>
        <w:contextualSpacing/>
        <w:jc w:val="center"/>
        <w:rPr>
          <w:rFonts w:ascii="Times New Roman" w:eastAsia="Calibri" w:hAnsi="Times New Roman" w:cs="Times New Roman"/>
          <w:b/>
          <w:i/>
          <w:sz w:val="28"/>
          <w:szCs w:val="28"/>
          <w:lang w:val="kk-KZ" w:eastAsia="ru-RU"/>
        </w:rPr>
      </w:pPr>
      <w:r w:rsidRPr="00AB0049">
        <w:rPr>
          <w:rFonts w:ascii="Times New Roman" w:eastAsia="Calibri" w:hAnsi="Times New Roman" w:cs="Times New Roman"/>
          <w:b/>
          <w:i/>
          <w:sz w:val="28"/>
          <w:szCs w:val="28"/>
          <w:lang w:val="kk-KZ" w:eastAsia="ru-RU"/>
        </w:rPr>
        <w:t xml:space="preserve"> «2020 жылға дейін өңірлерді дамыту» бағдарламасы </w:t>
      </w:r>
    </w:p>
    <w:p w14:paraId="3907CFD7" w14:textId="77777777" w:rsidR="005A588F" w:rsidRPr="00AB0049" w:rsidRDefault="005A588F" w:rsidP="005A588F">
      <w:pPr>
        <w:shd w:val="clear" w:color="auto" w:fill="FFFFFF"/>
        <w:ind w:right="-141" w:firstLine="709"/>
        <w:contextualSpacing/>
        <w:jc w:val="both"/>
        <w:textAlignment w:val="baseline"/>
        <w:rPr>
          <w:rFonts w:ascii="Times New Roman" w:hAnsi="Times New Roman" w:cs="Times New Roman"/>
          <w:sz w:val="28"/>
          <w:szCs w:val="28"/>
          <w:lang w:val="kk-KZ"/>
        </w:rPr>
      </w:pPr>
      <w:r w:rsidRPr="00AB0049">
        <w:rPr>
          <w:rFonts w:ascii="Times New Roman" w:hAnsi="Times New Roman" w:cs="Times New Roman"/>
          <w:sz w:val="28"/>
          <w:szCs w:val="28"/>
          <w:lang w:val="kk-KZ"/>
        </w:rPr>
        <w:t xml:space="preserve">Аудан бойынша барлығы 238 көп пәтерлі үй бар, оның 110-ы жөндеуді қажет етеді. 2012 жылдан бастап бағдарлама кезеңінде 253,8 млн.теңгеге 41 үй жөнделді, оның ішінде 2019 жылы қайтарым қаражаты есебінен 4,3 млн. теңгеге 1 үй жөнделді. </w:t>
      </w:r>
    </w:p>
    <w:p w14:paraId="7BBD2E2A" w14:textId="77777777" w:rsidR="005A588F" w:rsidRPr="00AB0049" w:rsidRDefault="005A588F" w:rsidP="005A588F">
      <w:pPr>
        <w:ind w:firstLine="708"/>
        <w:contextualSpacing/>
        <w:jc w:val="both"/>
        <w:rPr>
          <w:rFonts w:ascii="Times New Roman" w:hAnsi="Times New Roman" w:cs="Times New Roman"/>
          <w:sz w:val="28"/>
          <w:szCs w:val="28"/>
          <w:lang w:val="kk-KZ"/>
        </w:rPr>
      </w:pPr>
      <w:r w:rsidRPr="00AB0049">
        <w:rPr>
          <w:rFonts w:ascii="Times New Roman" w:hAnsi="Times New Roman" w:cs="Times New Roman"/>
          <w:sz w:val="28"/>
          <w:szCs w:val="28"/>
          <w:lang w:val="kk-KZ"/>
        </w:rPr>
        <w:t xml:space="preserve">2019 жылы бағдарлама аясында 53,8 млн теңгеге балалар ойын алаңы қондырылды. </w:t>
      </w:r>
    </w:p>
    <w:p w14:paraId="23A0F0E7" w14:textId="77777777" w:rsidR="005A588F" w:rsidRPr="00AB0049" w:rsidRDefault="005A588F" w:rsidP="005A588F">
      <w:pPr>
        <w:ind w:firstLine="708"/>
        <w:contextualSpacing/>
        <w:jc w:val="both"/>
        <w:rPr>
          <w:rFonts w:ascii="Times New Roman" w:eastAsia="Calibri" w:hAnsi="Times New Roman" w:cs="Times New Roman"/>
          <w:sz w:val="28"/>
          <w:szCs w:val="28"/>
          <w:lang w:val="kk-KZ"/>
        </w:rPr>
      </w:pPr>
      <w:r w:rsidRPr="00AB0049">
        <w:rPr>
          <w:rFonts w:ascii="Times New Roman" w:hAnsi="Times New Roman" w:cs="Times New Roman"/>
          <w:sz w:val="28"/>
          <w:szCs w:val="28"/>
          <w:lang w:val="kk-KZ"/>
        </w:rPr>
        <w:t xml:space="preserve">Қайтарым қаражаты есебінен Переметное ауылында </w:t>
      </w:r>
      <w:r w:rsidRPr="00AB0049">
        <w:rPr>
          <w:rFonts w:ascii="Times New Roman" w:eastAsia="Calibri" w:hAnsi="Times New Roman" w:cs="Times New Roman"/>
          <w:sz w:val="28"/>
          <w:szCs w:val="28"/>
          <w:lang w:val="kk-KZ"/>
        </w:rPr>
        <w:t xml:space="preserve">Ростошмнский переулок көшесіндегі  №8 көп қабатты тұрғын үйге күрделі жөндеу жасалды. Құрылыстың сметалық құны 5717,4 мың теңге. </w:t>
      </w:r>
    </w:p>
    <w:p w14:paraId="70469A44" w14:textId="77777777" w:rsidR="005A588F" w:rsidRPr="00AB0049" w:rsidRDefault="005A588F" w:rsidP="005A588F">
      <w:pPr>
        <w:ind w:firstLine="708"/>
        <w:contextualSpacing/>
        <w:jc w:val="center"/>
        <w:rPr>
          <w:rFonts w:ascii="Times New Roman" w:eastAsia="Calibri" w:hAnsi="Times New Roman" w:cs="Times New Roman"/>
          <w:b/>
          <w:i/>
          <w:sz w:val="28"/>
          <w:szCs w:val="28"/>
          <w:lang w:val="kk-KZ" w:eastAsia="ru-RU"/>
        </w:rPr>
      </w:pPr>
    </w:p>
    <w:p w14:paraId="5F99266D" w14:textId="77777777" w:rsidR="005A588F" w:rsidRPr="00AB0049" w:rsidRDefault="005A588F" w:rsidP="005A588F">
      <w:pPr>
        <w:ind w:firstLine="708"/>
        <w:contextualSpacing/>
        <w:jc w:val="center"/>
        <w:rPr>
          <w:rFonts w:ascii="Times New Roman" w:eastAsia="Calibri" w:hAnsi="Times New Roman" w:cs="Times New Roman"/>
          <w:b/>
          <w:sz w:val="28"/>
          <w:szCs w:val="28"/>
          <w:lang w:val="kk-KZ" w:eastAsia="ru-RU"/>
        </w:rPr>
      </w:pPr>
      <w:r w:rsidRPr="00AB0049">
        <w:rPr>
          <w:rFonts w:ascii="Times New Roman" w:eastAsia="Calibri" w:hAnsi="Times New Roman" w:cs="Times New Roman"/>
          <w:b/>
          <w:sz w:val="28"/>
          <w:szCs w:val="28"/>
          <w:lang w:val="kk-KZ" w:eastAsia="ru-RU"/>
        </w:rPr>
        <w:t xml:space="preserve">«Нұрлы жол» бағдарламасы шеңберінде жоспарланған жобалар тізімі </w:t>
      </w:r>
    </w:p>
    <w:p w14:paraId="11640A07" w14:textId="77777777" w:rsidR="006A4ED3" w:rsidRPr="00AB0049" w:rsidRDefault="009B0B52" w:rsidP="006A4ED3">
      <w:pPr>
        <w:pStyle w:val="2b"/>
        <w:ind w:firstLine="708"/>
        <w:jc w:val="both"/>
        <w:rPr>
          <w:rFonts w:ascii="Times New Roman" w:eastAsia="Calibri" w:hAnsi="Times New Roman" w:cs="Times New Roman"/>
          <w:sz w:val="28"/>
          <w:szCs w:val="28"/>
          <w:lang w:val="kk-KZ"/>
        </w:rPr>
      </w:pPr>
      <w:r w:rsidRPr="00AB0049">
        <w:rPr>
          <w:rFonts w:ascii="Times New Roman" w:eastAsia="Calibri" w:hAnsi="Times New Roman" w:cs="Times New Roman"/>
          <w:b/>
          <w:i/>
          <w:sz w:val="28"/>
          <w:szCs w:val="28"/>
          <w:lang w:val="kk-KZ"/>
        </w:rPr>
        <w:t xml:space="preserve">- </w:t>
      </w:r>
      <w:r w:rsidR="005A588F" w:rsidRPr="00AB0049">
        <w:rPr>
          <w:rFonts w:ascii="Times New Roman" w:eastAsia="Calibri" w:hAnsi="Times New Roman" w:cs="Times New Roman"/>
          <w:sz w:val="28"/>
          <w:szCs w:val="28"/>
          <w:lang w:val="kk-KZ"/>
        </w:rPr>
        <w:t xml:space="preserve">Асан ауылында су құбырының құрылысы. Жобаны қаржыландыруға </w:t>
      </w:r>
      <w:r w:rsidR="005A588F" w:rsidRPr="00AB0049">
        <w:rPr>
          <w:rFonts w:ascii="Times New Roman" w:eastAsia="Calibri" w:hAnsi="Times New Roman" w:cs="Times New Roman"/>
          <w:b/>
          <w:i/>
          <w:sz w:val="28"/>
          <w:szCs w:val="28"/>
          <w:lang w:val="kk-KZ"/>
        </w:rPr>
        <w:t xml:space="preserve"> </w:t>
      </w:r>
      <w:r w:rsidRPr="00AB0049">
        <w:rPr>
          <w:rFonts w:ascii="Times New Roman" w:eastAsia="Calibri" w:hAnsi="Times New Roman" w:cs="Times New Roman"/>
          <w:sz w:val="28"/>
          <w:szCs w:val="28"/>
          <w:lang w:val="kk-KZ"/>
        </w:rPr>
        <w:t xml:space="preserve">4 634 482 </w:t>
      </w:r>
      <w:r w:rsidR="005A588F" w:rsidRPr="00AB0049">
        <w:rPr>
          <w:rFonts w:ascii="Times New Roman" w:eastAsia="Calibri" w:hAnsi="Times New Roman" w:cs="Times New Roman"/>
          <w:sz w:val="28"/>
          <w:szCs w:val="28"/>
          <w:lang w:val="kk-KZ"/>
        </w:rPr>
        <w:t xml:space="preserve">мың </w:t>
      </w:r>
      <w:r w:rsidRPr="00AB0049">
        <w:rPr>
          <w:rFonts w:ascii="Times New Roman" w:eastAsia="Calibri" w:hAnsi="Times New Roman" w:cs="Times New Roman"/>
          <w:sz w:val="28"/>
          <w:szCs w:val="28"/>
          <w:lang w:val="kk-KZ"/>
        </w:rPr>
        <w:t>те</w:t>
      </w:r>
      <w:r w:rsidR="005A588F" w:rsidRPr="00AB0049">
        <w:rPr>
          <w:rFonts w:ascii="Times New Roman" w:eastAsia="Calibri" w:hAnsi="Times New Roman" w:cs="Times New Roman"/>
          <w:sz w:val="28"/>
          <w:szCs w:val="28"/>
          <w:lang w:val="kk-KZ"/>
        </w:rPr>
        <w:t>ң</w:t>
      </w:r>
      <w:r w:rsidRPr="00AB0049">
        <w:rPr>
          <w:rFonts w:ascii="Times New Roman" w:eastAsia="Calibri" w:hAnsi="Times New Roman" w:cs="Times New Roman"/>
          <w:sz w:val="28"/>
          <w:szCs w:val="28"/>
          <w:lang w:val="kk-KZ"/>
        </w:rPr>
        <w:t>ге</w:t>
      </w:r>
      <w:r w:rsidR="005A588F" w:rsidRPr="00AB0049">
        <w:rPr>
          <w:rFonts w:ascii="Times New Roman" w:eastAsia="Calibri" w:hAnsi="Times New Roman" w:cs="Times New Roman"/>
          <w:sz w:val="28"/>
          <w:szCs w:val="28"/>
          <w:lang w:val="kk-KZ"/>
        </w:rPr>
        <w:t xml:space="preserve"> бөлінді</w:t>
      </w:r>
      <w:r w:rsidRPr="00AB0049">
        <w:rPr>
          <w:rFonts w:ascii="Times New Roman" w:eastAsia="Calibri" w:hAnsi="Times New Roman" w:cs="Times New Roman"/>
          <w:sz w:val="28"/>
          <w:szCs w:val="28"/>
          <w:lang w:val="kk-KZ"/>
        </w:rPr>
        <w:t>;</w:t>
      </w:r>
    </w:p>
    <w:p w14:paraId="45E16DA2" w14:textId="77777777" w:rsidR="005A588F" w:rsidRPr="00AB0049" w:rsidRDefault="009B0B52" w:rsidP="005A588F">
      <w:pPr>
        <w:pStyle w:val="2b"/>
        <w:ind w:firstLine="708"/>
        <w:jc w:val="both"/>
        <w:rPr>
          <w:rFonts w:ascii="Times New Roman" w:eastAsia="Calibri" w:hAnsi="Times New Roman" w:cs="Times New Roman"/>
          <w:sz w:val="28"/>
          <w:szCs w:val="28"/>
          <w:lang w:val="kk-KZ"/>
        </w:rPr>
      </w:pPr>
      <w:r w:rsidRPr="00AB0049">
        <w:rPr>
          <w:rFonts w:ascii="Times New Roman" w:eastAsia="Calibri" w:hAnsi="Times New Roman" w:cs="Times New Roman"/>
          <w:sz w:val="28"/>
          <w:szCs w:val="28"/>
          <w:lang w:val="kk-KZ"/>
        </w:rPr>
        <w:t xml:space="preserve">- </w:t>
      </w:r>
      <w:r w:rsidR="005A588F" w:rsidRPr="00AB0049">
        <w:rPr>
          <w:rFonts w:ascii="Times New Roman" w:eastAsia="Calibri" w:hAnsi="Times New Roman" w:cs="Times New Roman"/>
          <w:sz w:val="28"/>
          <w:szCs w:val="28"/>
          <w:lang w:val="kk-KZ"/>
        </w:rPr>
        <w:t xml:space="preserve">Үлкен Шаған ауылында су құбырының құрылысы. Жобаны қаржыландыруға </w:t>
      </w:r>
      <w:r w:rsidR="005A588F" w:rsidRPr="00AB0049">
        <w:rPr>
          <w:rFonts w:ascii="Times New Roman" w:eastAsia="Calibri" w:hAnsi="Times New Roman" w:cs="Times New Roman"/>
          <w:b/>
          <w:i/>
          <w:sz w:val="28"/>
          <w:szCs w:val="28"/>
          <w:lang w:val="kk-KZ"/>
        </w:rPr>
        <w:t xml:space="preserve"> </w:t>
      </w:r>
      <w:r w:rsidR="005A588F" w:rsidRPr="00AB0049">
        <w:rPr>
          <w:rFonts w:ascii="Times New Roman" w:eastAsia="Calibri" w:hAnsi="Times New Roman" w:cs="Times New Roman"/>
          <w:sz w:val="28"/>
          <w:szCs w:val="28"/>
          <w:lang w:val="kk-KZ"/>
        </w:rPr>
        <w:t>545 963 мың теңге бөлінді;</w:t>
      </w:r>
    </w:p>
    <w:p w14:paraId="7437B771" w14:textId="77777777" w:rsidR="005A588F" w:rsidRPr="00AB0049" w:rsidRDefault="009B0B52" w:rsidP="005A588F">
      <w:pPr>
        <w:pStyle w:val="2b"/>
        <w:ind w:firstLine="708"/>
        <w:jc w:val="both"/>
        <w:rPr>
          <w:rFonts w:ascii="Times New Roman" w:eastAsia="Calibri" w:hAnsi="Times New Roman" w:cs="Times New Roman"/>
          <w:sz w:val="28"/>
          <w:szCs w:val="28"/>
          <w:lang w:val="kk-KZ"/>
        </w:rPr>
      </w:pPr>
      <w:r w:rsidRPr="00AB0049">
        <w:rPr>
          <w:rFonts w:ascii="Times New Roman" w:eastAsia="Calibri" w:hAnsi="Times New Roman" w:cs="Times New Roman"/>
          <w:b/>
          <w:i/>
          <w:sz w:val="28"/>
          <w:szCs w:val="28"/>
          <w:lang w:val="kk-KZ"/>
        </w:rPr>
        <w:t xml:space="preserve">- </w:t>
      </w:r>
      <w:r w:rsidR="005A588F" w:rsidRPr="00AB0049">
        <w:rPr>
          <w:rFonts w:ascii="Times New Roman" w:eastAsia="Calibri" w:hAnsi="Times New Roman" w:cs="Times New Roman"/>
          <w:sz w:val="28"/>
          <w:szCs w:val="28"/>
          <w:lang w:val="kk-KZ"/>
        </w:rPr>
        <w:t xml:space="preserve">Октябрьское ауылында су құбырының құрылысы. Жобаны қаржыландыруға </w:t>
      </w:r>
      <w:r w:rsidR="005A588F" w:rsidRPr="00AB0049">
        <w:rPr>
          <w:rFonts w:ascii="Times New Roman" w:eastAsia="Calibri" w:hAnsi="Times New Roman" w:cs="Times New Roman"/>
          <w:b/>
          <w:i/>
          <w:sz w:val="28"/>
          <w:szCs w:val="28"/>
          <w:lang w:val="kk-KZ"/>
        </w:rPr>
        <w:t xml:space="preserve"> </w:t>
      </w:r>
      <w:r w:rsidR="005A588F" w:rsidRPr="00AB0049">
        <w:rPr>
          <w:rFonts w:ascii="Times New Roman" w:eastAsia="Calibri" w:hAnsi="Times New Roman" w:cs="Times New Roman"/>
          <w:sz w:val="28"/>
          <w:szCs w:val="28"/>
          <w:lang w:val="kk-KZ"/>
        </w:rPr>
        <w:t>314 311 мың теңге бөлінді;</w:t>
      </w:r>
    </w:p>
    <w:p w14:paraId="188550DB" w14:textId="77777777" w:rsidR="005A588F" w:rsidRPr="00AB0049" w:rsidRDefault="005A588F" w:rsidP="005A588F">
      <w:pPr>
        <w:pStyle w:val="2b"/>
        <w:ind w:firstLine="708"/>
        <w:jc w:val="both"/>
        <w:rPr>
          <w:rFonts w:ascii="Times New Roman" w:eastAsia="Calibri" w:hAnsi="Times New Roman" w:cs="Times New Roman"/>
          <w:sz w:val="28"/>
          <w:szCs w:val="28"/>
          <w:lang w:val="kk-KZ"/>
        </w:rPr>
      </w:pPr>
      <w:r w:rsidRPr="00AB0049">
        <w:rPr>
          <w:rFonts w:ascii="Times New Roman" w:eastAsia="Calibri" w:hAnsi="Times New Roman" w:cs="Times New Roman"/>
          <w:sz w:val="28"/>
          <w:szCs w:val="28"/>
          <w:lang w:val="kk-KZ"/>
        </w:rPr>
        <w:t>- Бәйтерек ауданы Переметное-Вечный автожолының орташа жөндеуі</w:t>
      </w:r>
      <w:r w:rsidR="009B0B52" w:rsidRPr="00AB0049">
        <w:rPr>
          <w:rFonts w:ascii="Times New Roman" w:eastAsia="Calibri" w:hAnsi="Times New Roman" w:cs="Times New Roman"/>
          <w:sz w:val="28"/>
          <w:szCs w:val="28"/>
          <w:lang w:val="kk-KZ"/>
        </w:rPr>
        <w:t xml:space="preserve">, 0-24 км. </w:t>
      </w:r>
      <w:r w:rsidRPr="00AB0049">
        <w:rPr>
          <w:rFonts w:ascii="Times New Roman" w:eastAsia="Calibri" w:hAnsi="Times New Roman" w:cs="Times New Roman"/>
          <w:sz w:val="28"/>
          <w:szCs w:val="28"/>
          <w:lang w:val="kk-KZ"/>
        </w:rPr>
        <w:t xml:space="preserve">Жобаны қаржыландыруға </w:t>
      </w:r>
      <w:r w:rsidRPr="00AB0049">
        <w:rPr>
          <w:rFonts w:ascii="Times New Roman" w:eastAsia="Calibri" w:hAnsi="Times New Roman" w:cs="Times New Roman"/>
          <w:b/>
          <w:i/>
          <w:sz w:val="28"/>
          <w:szCs w:val="28"/>
          <w:lang w:val="kk-KZ"/>
        </w:rPr>
        <w:t xml:space="preserve"> </w:t>
      </w:r>
      <w:r w:rsidRPr="00AB0049">
        <w:rPr>
          <w:rFonts w:ascii="Times New Roman" w:eastAsia="Calibri" w:hAnsi="Times New Roman" w:cs="Times New Roman"/>
          <w:sz w:val="28"/>
          <w:szCs w:val="28"/>
          <w:lang w:val="kk-KZ"/>
        </w:rPr>
        <w:t>482 351  мың теңге бөлінді;</w:t>
      </w:r>
    </w:p>
    <w:p w14:paraId="4D7B9D20" w14:textId="77777777" w:rsidR="006A4ED3" w:rsidRPr="00AB0049" w:rsidRDefault="009B0B52" w:rsidP="006A4ED3">
      <w:pPr>
        <w:pStyle w:val="2b"/>
        <w:ind w:firstLine="708"/>
        <w:jc w:val="both"/>
        <w:rPr>
          <w:rFonts w:ascii="Times New Roman" w:eastAsia="Calibri" w:hAnsi="Times New Roman" w:cs="Times New Roman"/>
          <w:sz w:val="28"/>
          <w:szCs w:val="28"/>
          <w:lang w:val="kk-KZ"/>
        </w:rPr>
      </w:pPr>
      <w:r w:rsidRPr="00AB0049">
        <w:rPr>
          <w:rFonts w:ascii="Times New Roman" w:eastAsia="Calibri" w:hAnsi="Times New Roman" w:cs="Times New Roman"/>
          <w:b/>
          <w:i/>
          <w:sz w:val="28"/>
          <w:szCs w:val="28"/>
          <w:lang w:val="kk-KZ"/>
        </w:rPr>
        <w:t xml:space="preserve">- </w:t>
      </w:r>
      <w:r w:rsidR="005A588F" w:rsidRPr="00AB0049">
        <w:rPr>
          <w:rFonts w:ascii="Times New Roman" w:eastAsia="Calibri" w:hAnsi="Times New Roman" w:cs="Times New Roman"/>
          <w:sz w:val="28"/>
          <w:szCs w:val="28"/>
          <w:lang w:val="kk-KZ"/>
        </w:rPr>
        <w:t xml:space="preserve">Бәйтерек ауданы Переметное- Цыганово автожолының орташа жөндеуі, 0-13 км. Жобаны қаржыландыруға </w:t>
      </w:r>
      <w:r w:rsidR="005A588F" w:rsidRPr="00AB0049">
        <w:rPr>
          <w:rFonts w:ascii="Times New Roman" w:eastAsia="Calibri" w:hAnsi="Times New Roman" w:cs="Times New Roman"/>
          <w:b/>
          <w:i/>
          <w:sz w:val="28"/>
          <w:szCs w:val="28"/>
          <w:lang w:val="kk-KZ"/>
        </w:rPr>
        <w:t xml:space="preserve"> </w:t>
      </w:r>
      <w:r w:rsidR="005A588F" w:rsidRPr="00AB0049">
        <w:rPr>
          <w:rFonts w:ascii="Times New Roman" w:eastAsia="Calibri" w:hAnsi="Times New Roman" w:cs="Times New Roman"/>
          <w:sz w:val="28"/>
          <w:szCs w:val="28"/>
          <w:lang w:val="kk-KZ"/>
        </w:rPr>
        <w:t xml:space="preserve">265 541  мың теңге бөлінді. </w:t>
      </w:r>
    </w:p>
    <w:p w14:paraId="1A47BDFA" w14:textId="77777777" w:rsidR="006A4ED3" w:rsidRPr="00AB0049" w:rsidRDefault="005A588F" w:rsidP="006A4ED3">
      <w:pPr>
        <w:pStyle w:val="2b"/>
        <w:ind w:firstLine="708"/>
        <w:jc w:val="both"/>
        <w:rPr>
          <w:rFonts w:ascii="Times New Roman" w:eastAsia="Calibri" w:hAnsi="Times New Roman" w:cs="Times New Roman"/>
          <w:b/>
          <w:sz w:val="28"/>
          <w:szCs w:val="28"/>
          <w:lang w:val="kk-KZ"/>
        </w:rPr>
      </w:pPr>
      <w:r w:rsidRPr="00AB0049">
        <w:rPr>
          <w:rFonts w:ascii="Times New Roman" w:eastAsia="Calibri" w:hAnsi="Times New Roman" w:cs="Times New Roman"/>
          <w:b/>
          <w:sz w:val="28"/>
          <w:szCs w:val="28"/>
          <w:lang w:val="kk-KZ"/>
        </w:rPr>
        <w:t xml:space="preserve">2020 жылы «Ауыл-Ел бесігі»  жобасын іске асыру шеңберінде жоспарланған жобалар тізімі </w:t>
      </w:r>
    </w:p>
    <w:p w14:paraId="4D4FE222" w14:textId="77777777" w:rsidR="005A588F" w:rsidRPr="00AB0049" w:rsidRDefault="005A588F" w:rsidP="006A4ED3">
      <w:pPr>
        <w:pStyle w:val="2b"/>
        <w:ind w:firstLine="708"/>
        <w:jc w:val="both"/>
        <w:rPr>
          <w:rFonts w:ascii="Times New Roman" w:eastAsia="Calibri" w:hAnsi="Times New Roman" w:cs="Times New Roman"/>
          <w:b/>
          <w:sz w:val="28"/>
          <w:szCs w:val="28"/>
          <w:lang w:val="kk-KZ"/>
        </w:rPr>
      </w:pPr>
    </w:p>
    <w:p w14:paraId="0CA302AE" w14:textId="77777777" w:rsidR="006A4ED3" w:rsidRPr="00AB0049" w:rsidRDefault="009B0B52" w:rsidP="006A4ED3">
      <w:pPr>
        <w:pStyle w:val="2b"/>
        <w:ind w:firstLine="708"/>
        <w:jc w:val="both"/>
        <w:rPr>
          <w:rFonts w:ascii="Times New Roman" w:eastAsia="Calibri" w:hAnsi="Times New Roman" w:cs="Times New Roman"/>
          <w:b/>
          <w:i/>
          <w:sz w:val="28"/>
          <w:szCs w:val="28"/>
          <w:lang w:val="kk-KZ"/>
        </w:rPr>
      </w:pPr>
      <w:r w:rsidRPr="00AB0049">
        <w:rPr>
          <w:rFonts w:ascii="Times New Roman" w:eastAsia="Calibri" w:hAnsi="Times New Roman" w:cs="Times New Roman"/>
          <w:b/>
          <w:i/>
          <w:sz w:val="28"/>
          <w:szCs w:val="28"/>
          <w:lang w:val="kk-KZ"/>
        </w:rPr>
        <w:t xml:space="preserve">1. </w:t>
      </w:r>
      <w:r w:rsidR="005A588F" w:rsidRPr="00AB0049">
        <w:rPr>
          <w:rFonts w:ascii="Times New Roman" w:eastAsia="Calibri" w:hAnsi="Times New Roman" w:cs="Times New Roman"/>
          <w:b/>
          <w:i/>
          <w:sz w:val="28"/>
          <w:szCs w:val="28"/>
          <w:lang w:val="kk-KZ"/>
        </w:rPr>
        <w:t xml:space="preserve">Әлеуметтік </w:t>
      </w:r>
      <w:r w:rsidRPr="00AB0049">
        <w:rPr>
          <w:rFonts w:ascii="Times New Roman" w:eastAsia="Calibri" w:hAnsi="Times New Roman" w:cs="Times New Roman"/>
          <w:b/>
          <w:i/>
          <w:sz w:val="28"/>
          <w:szCs w:val="28"/>
          <w:lang w:val="kk-KZ"/>
        </w:rPr>
        <w:t xml:space="preserve"> инфра</w:t>
      </w:r>
      <w:r w:rsidR="005A588F" w:rsidRPr="00AB0049">
        <w:rPr>
          <w:rFonts w:ascii="Times New Roman" w:eastAsia="Calibri" w:hAnsi="Times New Roman" w:cs="Times New Roman"/>
          <w:b/>
          <w:i/>
          <w:sz w:val="28"/>
          <w:szCs w:val="28"/>
          <w:lang w:val="kk-KZ"/>
        </w:rPr>
        <w:t>құрылым объектілері</w:t>
      </w:r>
      <w:r w:rsidRPr="00AB0049">
        <w:rPr>
          <w:rFonts w:ascii="Times New Roman" w:eastAsia="Calibri" w:hAnsi="Times New Roman" w:cs="Times New Roman"/>
          <w:b/>
          <w:i/>
          <w:sz w:val="28"/>
          <w:szCs w:val="28"/>
          <w:lang w:val="kk-KZ"/>
        </w:rPr>
        <w:t>:</w:t>
      </w:r>
    </w:p>
    <w:p w14:paraId="64AA75E5" w14:textId="77777777" w:rsidR="006A4ED3" w:rsidRPr="00AB0049" w:rsidRDefault="009B0B52" w:rsidP="006A4ED3">
      <w:pPr>
        <w:pStyle w:val="2b"/>
        <w:ind w:firstLine="708"/>
        <w:jc w:val="both"/>
        <w:rPr>
          <w:rFonts w:ascii="Times New Roman" w:eastAsia="Calibri" w:hAnsi="Times New Roman" w:cs="Times New Roman"/>
          <w:sz w:val="28"/>
          <w:szCs w:val="28"/>
          <w:lang w:val="kk-KZ"/>
        </w:rPr>
      </w:pPr>
      <w:r w:rsidRPr="00AB0049">
        <w:rPr>
          <w:rFonts w:ascii="Times New Roman" w:eastAsia="Calibri" w:hAnsi="Times New Roman" w:cs="Times New Roman"/>
          <w:b/>
          <w:i/>
          <w:sz w:val="28"/>
          <w:szCs w:val="28"/>
          <w:lang w:val="kk-KZ"/>
        </w:rPr>
        <w:t xml:space="preserve">- </w:t>
      </w:r>
      <w:r w:rsidR="005A588F" w:rsidRPr="00AB0049">
        <w:rPr>
          <w:rFonts w:ascii="Times New Roman" w:eastAsia="Calibri" w:hAnsi="Times New Roman" w:cs="Times New Roman"/>
          <w:sz w:val="28"/>
          <w:szCs w:val="28"/>
          <w:lang w:val="kk-KZ"/>
        </w:rPr>
        <w:t>БҚО Бәйтерек ауданы Калинин а. Каменский ЖОББМ күрделі жөндеу</w:t>
      </w:r>
      <w:r w:rsidR="003C6084" w:rsidRPr="00AB0049">
        <w:rPr>
          <w:rFonts w:ascii="Times New Roman" w:eastAsia="Calibri" w:hAnsi="Times New Roman" w:cs="Times New Roman"/>
          <w:sz w:val="28"/>
          <w:szCs w:val="28"/>
          <w:lang w:val="kk-KZ"/>
        </w:rPr>
        <w:t xml:space="preserve">, жобаның жалпы құны </w:t>
      </w:r>
      <w:r w:rsidR="005A588F" w:rsidRPr="00AB0049">
        <w:rPr>
          <w:rFonts w:ascii="Times New Roman" w:eastAsia="Calibri" w:hAnsi="Times New Roman" w:cs="Times New Roman"/>
          <w:sz w:val="28"/>
          <w:szCs w:val="28"/>
          <w:lang w:val="kk-KZ"/>
        </w:rPr>
        <w:t xml:space="preserve"> </w:t>
      </w:r>
      <w:r w:rsidR="003C6084" w:rsidRPr="00AB0049">
        <w:rPr>
          <w:rFonts w:ascii="Times New Roman" w:eastAsia="Calibri" w:hAnsi="Times New Roman" w:cs="Times New Roman"/>
          <w:sz w:val="28"/>
          <w:szCs w:val="28"/>
          <w:lang w:val="kk-KZ"/>
        </w:rPr>
        <w:t>396 587  мың теңге</w:t>
      </w:r>
      <w:r w:rsidRPr="00AB0049">
        <w:rPr>
          <w:rFonts w:ascii="Times New Roman" w:eastAsia="Calibri" w:hAnsi="Times New Roman" w:cs="Times New Roman"/>
          <w:sz w:val="28"/>
          <w:szCs w:val="28"/>
          <w:lang w:val="kk-KZ"/>
        </w:rPr>
        <w:t>;</w:t>
      </w:r>
    </w:p>
    <w:p w14:paraId="7A79C43B" w14:textId="77777777" w:rsidR="003C6084" w:rsidRPr="00AB0049" w:rsidRDefault="009B0B52" w:rsidP="003C6084">
      <w:pPr>
        <w:pStyle w:val="2b"/>
        <w:ind w:firstLine="708"/>
        <w:jc w:val="both"/>
        <w:rPr>
          <w:rFonts w:ascii="Times New Roman" w:eastAsia="Calibri" w:hAnsi="Times New Roman" w:cs="Times New Roman"/>
          <w:sz w:val="28"/>
          <w:szCs w:val="28"/>
          <w:lang w:val="kk-KZ"/>
        </w:rPr>
      </w:pPr>
      <w:r w:rsidRPr="00AB0049">
        <w:rPr>
          <w:rFonts w:ascii="Times New Roman" w:eastAsia="Calibri" w:hAnsi="Times New Roman" w:cs="Times New Roman"/>
          <w:b/>
          <w:i/>
          <w:sz w:val="28"/>
          <w:szCs w:val="28"/>
          <w:lang w:val="kk-KZ"/>
        </w:rPr>
        <w:t xml:space="preserve">- </w:t>
      </w:r>
      <w:r w:rsidR="003C6084" w:rsidRPr="00AB0049">
        <w:rPr>
          <w:rFonts w:ascii="Times New Roman" w:eastAsia="Calibri" w:hAnsi="Times New Roman" w:cs="Times New Roman"/>
          <w:sz w:val="28"/>
          <w:szCs w:val="28"/>
          <w:lang w:val="kk-KZ"/>
        </w:rPr>
        <w:t>Янайкин а. Батурин ЖОББМ-нің ғимаратын күрделі жөндеу  жобаның жалпы құны  203 616 мың теңге;</w:t>
      </w:r>
    </w:p>
    <w:p w14:paraId="2C69F6CF" w14:textId="77777777" w:rsidR="006A4ED3" w:rsidRPr="00AB0049" w:rsidRDefault="009B0B52" w:rsidP="006A4ED3">
      <w:pPr>
        <w:pStyle w:val="2b"/>
        <w:ind w:firstLine="708"/>
        <w:jc w:val="both"/>
        <w:rPr>
          <w:rFonts w:ascii="Times New Roman" w:eastAsia="Calibri" w:hAnsi="Times New Roman" w:cs="Times New Roman"/>
          <w:b/>
          <w:i/>
          <w:sz w:val="28"/>
          <w:szCs w:val="28"/>
          <w:lang w:val="kk-KZ"/>
        </w:rPr>
      </w:pPr>
      <w:r w:rsidRPr="00AB0049">
        <w:rPr>
          <w:rFonts w:ascii="Times New Roman" w:eastAsia="Calibri" w:hAnsi="Times New Roman" w:cs="Times New Roman"/>
          <w:b/>
          <w:i/>
          <w:sz w:val="28"/>
          <w:szCs w:val="28"/>
          <w:lang w:val="kk-KZ"/>
        </w:rPr>
        <w:t>2. Инфра</w:t>
      </w:r>
      <w:r w:rsidR="003C6084" w:rsidRPr="00AB0049">
        <w:rPr>
          <w:rFonts w:ascii="Times New Roman" w:eastAsia="Calibri" w:hAnsi="Times New Roman" w:cs="Times New Roman"/>
          <w:b/>
          <w:i/>
          <w:sz w:val="28"/>
          <w:szCs w:val="28"/>
          <w:lang w:val="kk-KZ"/>
        </w:rPr>
        <w:t>құрылым</w:t>
      </w:r>
      <w:r w:rsidRPr="00AB0049">
        <w:rPr>
          <w:rFonts w:ascii="Times New Roman" w:eastAsia="Calibri" w:hAnsi="Times New Roman" w:cs="Times New Roman"/>
          <w:b/>
          <w:i/>
          <w:sz w:val="28"/>
          <w:szCs w:val="28"/>
          <w:lang w:val="kk-KZ"/>
        </w:rPr>
        <w:t xml:space="preserve">, </w:t>
      </w:r>
      <w:r w:rsidR="003C6084" w:rsidRPr="00AB0049">
        <w:rPr>
          <w:rFonts w:ascii="Times New Roman" w:eastAsia="Calibri" w:hAnsi="Times New Roman" w:cs="Times New Roman"/>
          <w:b/>
          <w:i/>
          <w:sz w:val="28"/>
          <w:szCs w:val="28"/>
          <w:lang w:val="kk-KZ"/>
        </w:rPr>
        <w:t>Сумен қамту</w:t>
      </w:r>
      <w:r w:rsidRPr="00AB0049">
        <w:rPr>
          <w:rFonts w:ascii="Times New Roman" w:eastAsia="Calibri" w:hAnsi="Times New Roman" w:cs="Times New Roman"/>
          <w:b/>
          <w:i/>
          <w:sz w:val="28"/>
          <w:szCs w:val="28"/>
          <w:lang w:val="kk-KZ"/>
        </w:rPr>
        <w:t>:</w:t>
      </w:r>
    </w:p>
    <w:p w14:paraId="782E21E9" w14:textId="77777777" w:rsidR="003C6084" w:rsidRPr="00AB0049" w:rsidRDefault="009B0B52" w:rsidP="003C6084">
      <w:pPr>
        <w:pStyle w:val="2b"/>
        <w:ind w:firstLine="708"/>
        <w:jc w:val="both"/>
        <w:rPr>
          <w:rFonts w:ascii="Times New Roman" w:eastAsia="Calibri" w:hAnsi="Times New Roman" w:cs="Times New Roman"/>
          <w:sz w:val="28"/>
          <w:szCs w:val="28"/>
          <w:lang w:val="kk-KZ"/>
        </w:rPr>
      </w:pPr>
      <w:r w:rsidRPr="00AB0049">
        <w:rPr>
          <w:rFonts w:ascii="Times New Roman" w:eastAsia="Calibri" w:hAnsi="Times New Roman" w:cs="Times New Roman"/>
          <w:b/>
          <w:i/>
          <w:sz w:val="28"/>
          <w:szCs w:val="28"/>
          <w:lang w:val="kk-KZ"/>
        </w:rPr>
        <w:t xml:space="preserve">- </w:t>
      </w:r>
      <w:r w:rsidR="003C6084" w:rsidRPr="00AB0049">
        <w:rPr>
          <w:rFonts w:ascii="Times New Roman" w:eastAsia="Calibri" w:hAnsi="Times New Roman" w:cs="Times New Roman"/>
          <w:sz w:val="28"/>
          <w:szCs w:val="28"/>
          <w:lang w:val="kk-KZ"/>
        </w:rPr>
        <w:t>БҚО Бәйтерек ауданы Переметное, Калинин а. су құбырлары желісін  күрделі жөндеу, жобаның жалпы құны  55 635 мың теңге;</w:t>
      </w:r>
    </w:p>
    <w:p w14:paraId="1CD7E920" w14:textId="77777777" w:rsidR="006A4ED3" w:rsidRPr="00AB0049" w:rsidRDefault="009B0B52" w:rsidP="006A4ED3">
      <w:pPr>
        <w:pStyle w:val="2b"/>
        <w:ind w:firstLine="708"/>
        <w:jc w:val="both"/>
        <w:rPr>
          <w:rFonts w:ascii="Times New Roman" w:eastAsia="Calibri" w:hAnsi="Times New Roman" w:cs="Times New Roman"/>
          <w:b/>
          <w:i/>
          <w:sz w:val="28"/>
          <w:szCs w:val="28"/>
          <w:lang w:val="kk-KZ"/>
        </w:rPr>
      </w:pPr>
      <w:r w:rsidRPr="00AB0049">
        <w:rPr>
          <w:rFonts w:ascii="Times New Roman" w:eastAsia="Calibri" w:hAnsi="Times New Roman" w:cs="Times New Roman"/>
          <w:b/>
          <w:i/>
          <w:sz w:val="28"/>
          <w:szCs w:val="28"/>
          <w:lang w:val="kk-KZ"/>
        </w:rPr>
        <w:t xml:space="preserve">3. </w:t>
      </w:r>
      <w:r w:rsidR="003C6084" w:rsidRPr="00AB0049">
        <w:rPr>
          <w:rFonts w:ascii="Times New Roman" w:eastAsia="Calibri" w:hAnsi="Times New Roman" w:cs="Times New Roman"/>
          <w:b/>
          <w:i/>
          <w:sz w:val="28"/>
          <w:szCs w:val="28"/>
          <w:lang w:val="kk-KZ"/>
        </w:rPr>
        <w:t>Көлік инфрақұрылымы</w:t>
      </w:r>
      <w:r w:rsidRPr="00AB0049">
        <w:rPr>
          <w:rFonts w:ascii="Times New Roman" w:eastAsia="Calibri" w:hAnsi="Times New Roman" w:cs="Times New Roman"/>
          <w:b/>
          <w:i/>
          <w:sz w:val="28"/>
          <w:szCs w:val="28"/>
          <w:lang w:val="kk-KZ"/>
        </w:rPr>
        <w:t xml:space="preserve">, </w:t>
      </w:r>
      <w:r w:rsidR="003C6084" w:rsidRPr="00AB0049">
        <w:rPr>
          <w:rFonts w:ascii="Times New Roman" w:eastAsia="Calibri" w:hAnsi="Times New Roman" w:cs="Times New Roman"/>
          <w:b/>
          <w:i/>
          <w:sz w:val="28"/>
          <w:szCs w:val="28"/>
          <w:lang w:val="kk-KZ"/>
        </w:rPr>
        <w:t>Жолдар</w:t>
      </w:r>
      <w:r w:rsidRPr="00AB0049">
        <w:rPr>
          <w:rFonts w:ascii="Times New Roman" w:eastAsia="Calibri" w:hAnsi="Times New Roman" w:cs="Times New Roman"/>
          <w:b/>
          <w:i/>
          <w:sz w:val="28"/>
          <w:szCs w:val="28"/>
          <w:lang w:val="kk-KZ"/>
        </w:rPr>
        <w:t>:</w:t>
      </w:r>
    </w:p>
    <w:p w14:paraId="22171F4F" w14:textId="77777777" w:rsidR="003C6084" w:rsidRPr="00AB0049" w:rsidRDefault="009B0B52" w:rsidP="006A4ED3">
      <w:pPr>
        <w:pStyle w:val="2b"/>
        <w:ind w:firstLine="708"/>
        <w:jc w:val="both"/>
        <w:rPr>
          <w:rFonts w:ascii="Times New Roman" w:eastAsia="Calibri" w:hAnsi="Times New Roman" w:cs="Times New Roman"/>
          <w:sz w:val="28"/>
          <w:szCs w:val="28"/>
          <w:lang w:val="kk-KZ"/>
        </w:rPr>
      </w:pPr>
      <w:r w:rsidRPr="00AB0049">
        <w:rPr>
          <w:rFonts w:ascii="Times New Roman" w:eastAsia="Calibri" w:hAnsi="Times New Roman" w:cs="Times New Roman"/>
          <w:b/>
          <w:i/>
          <w:sz w:val="28"/>
          <w:szCs w:val="28"/>
          <w:lang w:val="kk-KZ"/>
        </w:rPr>
        <w:t xml:space="preserve">- </w:t>
      </w:r>
      <w:r w:rsidR="003C6084" w:rsidRPr="00AB0049">
        <w:rPr>
          <w:rFonts w:ascii="Times New Roman" w:eastAsia="Calibri" w:hAnsi="Times New Roman" w:cs="Times New Roman"/>
          <w:sz w:val="28"/>
          <w:szCs w:val="28"/>
          <w:lang w:val="kk-KZ"/>
        </w:rPr>
        <w:t xml:space="preserve">БҚО Бәйтерек ауданы Переметное  а. автомобиль жолдарын  күрделі және орташа жөндеу, жобаның жалпы құны  1 409 728 мың теңге.  </w:t>
      </w:r>
    </w:p>
    <w:p w14:paraId="6C18D364" w14:textId="77777777" w:rsidR="006A4ED3" w:rsidRPr="00AB0049" w:rsidRDefault="006A4ED3" w:rsidP="006A4ED3">
      <w:pPr>
        <w:pStyle w:val="2b"/>
        <w:ind w:firstLine="708"/>
        <w:jc w:val="both"/>
        <w:rPr>
          <w:rFonts w:ascii="Times New Roman" w:eastAsia="Calibri" w:hAnsi="Times New Roman" w:cs="Times New Roman"/>
          <w:sz w:val="28"/>
          <w:szCs w:val="28"/>
          <w:lang w:val="kk-KZ"/>
        </w:rPr>
      </w:pPr>
    </w:p>
    <w:p w14:paraId="0F729E4A" w14:textId="77777777" w:rsidR="009B0B52" w:rsidRPr="00AB0049" w:rsidRDefault="003C6084" w:rsidP="006A4ED3">
      <w:pPr>
        <w:pStyle w:val="2b"/>
        <w:ind w:firstLine="708"/>
        <w:jc w:val="both"/>
        <w:rPr>
          <w:rFonts w:ascii="Times New Roman" w:hAnsi="Times New Roman" w:cs="Times New Roman"/>
          <w:sz w:val="28"/>
          <w:szCs w:val="28"/>
          <w:lang w:val="kk-KZ" w:eastAsia="ar-SA"/>
        </w:rPr>
      </w:pPr>
      <w:r w:rsidRPr="00AB0049">
        <w:rPr>
          <w:rFonts w:ascii="Times New Roman" w:hAnsi="Times New Roman" w:cs="Times New Roman"/>
          <w:b/>
          <w:bCs/>
          <w:kern w:val="24"/>
          <w:sz w:val="28"/>
          <w:szCs w:val="28"/>
          <w:lang w:val="kk-KZ" w:eastAsia="ar-SA"/>
        </w:rPr>
        <w:t xml:space="preserve">2020 жылы «Жұмыспен қамту жол картасы» бағдарламасы шеңберінде іске асырылатын жобалар </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10"/>
        <w:gridCol w:w="2141"/>
      </w:tblGrid>
      <w:tr w:rsidR="009B0B52" w:rsidRPr="00AB0049" w14:paraId="63AD28F4" w14:textId="77777777" w:rsidTr="00BE502F">
        <w:trPr>
          <w:trHeight w:val="451"/>
          <w:jc w:val="center"/>
        </w:trPr>
        <w:tc>
          <w:tcPr>
            <w:tcW w:w="7210" w:type="dxa"/>
            <w:vAlign w:val="center"/>
          </w:tcPr>
          <w:p w14:paraId="3B2F3335" w14:textId="77777777" w:rsidR="009B0B52" w:rsidRPr="00AB0049" w:rsidRDefault="003C6084" w:rsidP="009B0B52">
            <w:pPr>
              <w:suppressAutoHyphens/>
              <w:spacing w:after="0" w:line="240" w:lineRule="auto"/>
              <w:ind w:left="108"/>
              <w:jc w:val="center"/>
              <w:rPr>
                <w:rFonts w:ascii="Times New Roman" w:eastAsia="Times New Roman" w:hAnsi="Times New Roman" w:cs="Times New Roman"/>
                <w:b/>
                <w:sz w:val="24"/>
                <w:szCs w:val="24"/>
                <w:lang w:val="kk-KZ" w:eastAsia="ar-SA"/>
              </w:rPr>
            </w:pPr>
            <w:r w:rsidRPr="00AB0049">
              <w:rPr>
                <w:rFonts w:ascii="Times New Roman" w:eastAsia="Times New Roman" w:hAnsi="Times New Roman" w:cs="Times New Roman"/>
                <w:b/>
                <w:bCs/>
                <w:sz w:val="24"/>
                <w:szCs w:val="24"/>
                <w:lang w:val="kk-KZ" w:eastAsia="ar-SA"/>
              </w:rPr>
              <w:t>Жобалар атауы</w:t>
            </w:r>
          </w:p>
        </w:tc>
        <w:tc>
          <w:tcPr>
            <w:tcW w:w="2141" w:type="dxa"/>
            <w:vAlign w:val="center"/>
          </w:tcPr>
          <w:p w14:paraId="1CCC462F" w14:textId="77777777" w:rsidR="009B0B52" w:rsidRPr="00AB0049" w:rsidRDefault="003C6084" w:rsidP="009B0B52">
            <w:pPr>
              <w:suppressAutoHyphens/>
              <w:spacing w:after="0" w:line="240" w:lineRule="auto"/>
              <w:ind w:left="108"/>
              <w:jc w:val="center"/>
              <w:rPr>
                <w:rFonts w:ascii="Times New Roman" w:eastAsia="Times New Roman" w:hAnsi="Times New Roman" w:cs="Times New Roman"/>
                <w:b/>
                <w:sz w:val="24"/>
                <w:szCs w:val="24"/>
                <w:lang w:val="kk-KZ" w:eastAsia="ar-SA"/>
              </w:rPr>
            </w:pPr>
            <w:r w:rsidRPr="00AB0049">
              <w:rPr>
                <w:rFonts w:ascii="Times New Roman" w:eastAsia="Times New Roman" w:hAnsi="Times New Roman" w:cs="Times New Roman"/>
                <w:b/>
                <w:sz w:val="24"/>
                <w:szCs w:val="24"/>
                <w:lang w:val="kk-KZ" w:eastAsia="ar-SA"/>
              </w:rPr>
              <w:t>қарастырылды</w:t>
            </w:r>
          </w:p>
        </w:tc>
      </w:tr>
      <w:tr w:rsidR="009B0B52" w:rsidRPr="00AB0049" w14:paraId="4945389F" w14:textId="77777777" w:rsidTr="00BE50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7210" w:type="dxa"/>
            <w:tcBorders>
              <w:right w:val="single" w:sz="4" w:space="0" w:color="auto"/>
            </w:tcBorders>
            <w:vAlign w:val="center"/>
          </w:tcPr>
          <w:p w14:paraId="0508F51B" w14:textId="77777777" w:rsidR="009B0B52" w:rsidRPr="00AB0049" w:rsidRDefault="003C6084" w:rsidP="003C6084">
            <w:pPr>
              <w:suppressAutoHyphens/>
              <w:spacing w:after="0" w:line="240" w:lineRule="auto"/>
              <w:rPr>
                <w:rFonts w:ascii="Times New Roman" w:eastAsia="Times New Roman" w:hAnsi="Times New Roman" w:cs="Times New Roman"/>
                <w:bCs/>
                <w:sz w:val="24"/>
                <w:szCs w:val="24"/>
                <w:lang w:eastAsia="ar-SA"/>
              </w:rPr>
            </w:pPr>
            <w:r w:rsidRPr="00AB0049">
              <w:rPr>
                <w:rFonts w:ascii="Times New Roman" w:eastAsia="Times New Roman" w:hAnsi="Times New Roman" w:cs="Times New Roman"/>
                <w:bCs/>
                <w:sz w:val="24"/>
                <w:szCs w:val="24"/>
                <w:lang w:val="kk-KZ" w:eastAsia="ar-SA"/>
              </w:rPr>
              <w:t>Зеленов ЖОББМ КММ ғимаратын р</w:t>
            </w:r>
            <w:r w:rsidR="009B0B52" w:rsidRPr="00AB0049">
              <w:rPr>
                <w:rFonts w:ascii="Times New Roman" w:eastAsia="Times New Roman" w:hAnsi="Times New Roman" w:cs="Times New Roman"/>
                <w:bCs/>
                <w:sz w:val="24"/>
                <w:szCs w:val="24"/>
                <w:lang w:eastAsia="ar-SA"/>
              </w:rPr>
              <w:t>еконструкция</w:t>
            </w:r>
            <w:r w:rsidRPr="00AB0049">
              <w:rPr>
                <w:rFonts w:ascii="Times New Roman" w:eastAsia="Times New Roman" w:hAnsi="Times New Roman" w:cs="Times New Roman"/>
                <w:bCs/>
                <w:sz w:val="24"/>
                <w:szCs w:val="24"/>
                <w:lang w:val="kk-KZ" w:eastAsia="ar-SA"/>
              </w:rPr>
              <w:t xml:space="preserve">лау </w:t>
            </w:r>
          </w:p>
        </w:tc>
        <w:tc>
          <w:tcPr>
            <w:tcW w:w="2141" w:type="dxa"/>
            <w:tcBorders>
              <w:left w:val="single" w:sz="4" w:space="0" w:color="auto"/>
              <w:bottom w:val="single" w:sz="4" w:space="0" w:color="auto"/>
              <w:right w:val="single" w:sz="4" w:space="0" w:color="auto"/>
            </w:tcBorders>
            <w:vAlign w:val="center"/>
          </w:tcPr>
          <w:p w14:paraId="43AFC5D4" w14:textId="77777777" w:rsidR="009B0B52" w:rsidRPr="00AB0049" w:rsidRDefault="009B0B52" w:rsidP="009B0B52">
            <w:pPr>
              <w:suppressAutoHyphens/>
              <w:spacing w:after="0" w:line="240" w:lineRule="auto"/>
              <w:jc w:val="right"/>
              <w:rPr>
                <w:rFonts w:ascii="Times New Roman" w:eastAsia="Times New Roman" w:hAnsi="Times New Roman" w:cs="Times New Roman"/>
                <w:bCs/>
                <w:sz w:val="24"/>
                <w:szCs w:val="24"/>
                <w:lang w:eastAsia="ar-SA"/>
              </w:rPr>
            </w:pPr>
            <w:r w:rsidRPr="00AB0049">
              <w:rPr>
                <w:rFonts w:ascii="Times New Roman" w:eastAsia="Times New Roman" w:hAnsi="Times New Roman" w:cs="Times New Roman"/>
                <w:bCs/>
                <w:sz w:val="24"/>
                <w:szCs w:val="24"/>
                <w:lang w:eastAsia="ar-SA"/>
              </w:rPr>
              <w:t>215 747</w:t>
            </w:r>
          </w:p>
        </w:tc>
      </w:tr>
      <w:tr w:rsidR="009B0B52" w:rsidRPr="00AB0049" w14:paraId="094BEAC1" w14:textId="77777777" w:rsidTr="00BE50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7210" w:type="dxa"/>
            <w:vAlign w:val="center"/>
          </w:tcPr>
          <w:p w14:paraId="7F9A0719" w14:textId="77777777" w:rsidR="009B0B52" w:rsidRPr="00AB0049" w:rsidRDefault="003C6084" w:rsidP="003C6084">
            <w:pPr>
              <w:suppressAutoHyphens/>
              <w:spacing w:after="0" w:line="240" w:lineRule="auto"/>
              <w:rPr>
                <w:rFonts w:ascii="Times New Roman" w:eastAsia="Times New Roman" w:hAnsi="Times New Roman" w:cs="Times New Roman"/>
                <w:bCs/>
                <w:sz w:val="24"/>
                <w:szCs w:val="24"/>
                <w:lang w:eastAsia="ar-SA"/>
              </w:rPr>
            </w:pPr>
            <w:r w:rsidRPr="00AB0049">
              <w:rPr>
                <w:rFonts w:ascii="Times New Roman" w:eastAsia="Times New Roman" w:hAnsi="Times New Roman" w:cs="Times New Roman"/>
                <w:bCs/>
                <w:sz w:val="24"/>
                <w:szCs w:val="24"/>
                <w:lang w:val="kk-KZ" w:eastAsia="ar-SA"/>
              </w:rPr>
              <w:t xml:space="preserve">Дарьян а. автомобиль жоларын күрделі жөндеу </w:t>
            </w:r>
          </w:p>
        </w:tc>
        <w:tc>
          <w:tcPr>
            <w:tcW w:w="2141" w:type="dxa"/>
            <w:vAlign w:val="center"/>
          </w:tcPr>
          <w:p w14:paraId="530F3408" w14:textId="77777777" w:rsidR="009B0B52" w:rsidRPr="00AB0049" w:rsidRDefault="009B0B52" w:rsidP="009B0B52">
            <w:pPr>
              <w:suppressAutoHyphens/>
              <w:spacing w:after="0" w:line="240" w:lineRule="auto"/>
              <w:jc w:val="right"/>
              <w:rPr>
                <w:rFonts w:ascii="Times New Roman" w:eastAsia="Times New Roman" w:hAnsi="Times New Roman" w:cs="Times New Roman"/>
                <w:bCs/>
                <w:sz w:val="24"/>
                <w:szCs w:val="24"/>
                <w:lang w:eastAsia="ar-SA"/>
              </w:rPr>
            </w:pPr>
            <w:r w:rsidRPr="00AB0049">
              <w:rPr>
                <w:rFonts w:ascii="Times New Roman" w:eastAsia="Times New Roman" w:hAnsi="Times New Roman" w:cs="Times New Roman"/>
                <w:bCs/>
                <w:sz w:val="24"/>
                <w:szCs w:val="24"/>
                <w:lang w:eastAsia="ar-SA"/>
              </w:rPr>
              <w:t>418 114</w:t>
            </w:r>
          </w:p>
        </w:tc>
      </w:tr>
      <w:tr w:rsidR="009B0B52" w:rsidRPr="00AB0049" w14:paraId="3252171C" w14:textId="77777777" w:rsidTr="00BE50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7210" w:type="dxa"/>
            <w:vAlign w:val="center"/>
          </w:tcPr>
          <w:p w14:paraId="4079AB68" w14:textId="77777777" w:rsidR="009B0B52" w:rsidRPr="00AB0049" w:rsidRDefault="003C6084" w:rsidP="009B0B52">
            <w:pPr>
              <w:suppressAutoHyphens/>
              <w:spacing w:after="0" w:line="240" w:lineRule="auto"/>
              <w:rPr>
                <w:rFonts w:ascii="Times New Roman" w:eastAsia="Times New Roman" w:hAnsi="Times New Roman" w:cs="Times New Roman"/>
                <w:bCs/>
                <w:sz w:val="24"/>
                <w:szCs w:val="24"/>
                <w:lang w:eastAsia="ar-SA"/>
              </w:rPr>
            </w:pPr>
            <w:r w:rsidRPr="00AB0049">
              <w:rPr>
                <w:rFonts w:ascii="Times New Roman" w:eastAsia="Times New Roman" w:hAnsi="Times New Roman" w:cs="Times New Roman"/>
                <w:bCs/>
                <w:sz w:val="24"/>
                <w:szCs w:val="24"/>
                <w:lang w:val="kk-KZ" w:eastAsia="ar-SA"/>
              </w:rPr>
              <w:t>Мичурин а. автомобиль жоларын күрделі жөндеу</w:t>
            </w:r>
          </w:p>
        </w:tc>
        <w:tc>
          <w:tcPr>
            <w:tcW w:w="2141" w:type="dxa"/>
            <w:vAlign w:val="center"/>
          </w:tcPr>
          <w:p w14:paraId="16B17E97" w14:textId="77777777" w:rsidR="009B0B52" w:rsidRPr="00AB0049" w:rsidRDefault="009B0B52" w:rsidP="009B0B52">
            <w:pPr>
              <w:suppressAutoHyphens/>
              <w:spacing w:after="0" w:line="240" w:lineRule="auto"/>
              <w:jc w:val="right"/>
              <w:rPr>
                <w:rFonts w:ascii="Times New Roman" w:eastAsia="Times New Roman" w:hAnsi="Times New Roman" w:cs="Times New Roman"/>
                <w:bCs/>
                <w:sz w:val="24"/>
                <w:szCs w:val="24"/>
                <w:lang w:eastAsia="ar-SA"/>
              </w:rPr>
            </w:pPr>
            <w:r w:rsidRPr="00AB0049">
              <w:rPr>
                <w:rFonts w:ascii="Times New Roman" w:eastAsia="Times New Roman" w:hAnsi="Times New Roman" w:cs="Times New Roman"/>
                <w:bCs/>
                <w:sz w:val="24"/>
                <w:szCs w:val="24"/>
                <w:lang w:eastAsia="ar-SA"/>
              </w:rPr>
              <w:t>637 669</w:t>
            </w:r>
          </w:p>
        </w:tc>
      </w:tr>
      <w:tr w:rsidR="009B0B52" w:rsidRPr="00AB0049" w14:paraId="1897AE8B" w14:textId="77777777" w:rsidTr="00BE50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7210" w:type="dxa"/>
            <w:vAlign w:val="center"/>
          </w:tcPr>
          <w:p w14:paraId="124D661D" w14:textId="77777777" w:rsidR="009B0B52" w:rsidRPr="00AB0049" w:rsidRDefault="003C6084" w:rsidP="003C6084">
            <w:pPr>
              <w:suppressAutoHyphens/>
              <w:spacing w:after="0" w:line="240" w:lineRule="auto"/>
              <w:rPr>
                <w:rFonts w:ascii="Times New Roman" w:eastAsia="Times New Roman" w:hAnsi="Times New Roman" w:cs="Times New Roman"/>
                <w:bCs/>
                <w:sz w:val="24"/>
                <w:szCs w:val="24"/>
                <w:lang w:eastAsia="ar-SA"/>
              </w:rPr>
            </w:pPr>
            <w:r w:rsidRPr="00AB0049">
              <w:rPr>
                <w:rFonts w:ascii="Times New Roman" w:eastAsia="Times New Roman" w:hAnsi="Times New Roman" w:cs="Times New Roman"/>
                <w:bCs/>
                <w:sz w:val="24"/>
                <w:szCs w:val="24"/>
                <w:lang w:val="kk-KZ" w:eastAsia="ar-SA"/>
              </w:rPr>
              <w:t>Асан  а. автомобиль жоларын күрделі жөндеу</w:t>
            </w:r>
          </w:p>
        </w:tc>
        <w:tc>
          <w:tcPr>
            <w:tcW w:w="2141" w:type="dxa"/>
            <w:vAlign w:val="center"/>
          </w:tcPr>
          <w:p w14:paraId="3E533150" w14:textId="77777777" w:rsidR="009B0B52" w:rsidRPr="00AB0049" w:rsidRDefault="009B0B52" w:rsidP="009B0B52">
            <w:pPr>
              <w:suppressAutoHyphens/>
              <w:spacing w:after="0" w:line="240" w:lineRule="auto"/>
              <w:jc w:val="right"/>
              <w:rPr>
                <w:rFonts w:ascii="Times New Roman" w:eastAsia="Times New Roman" w:hAnsi="Times New Roman" w:cs="Times New Roman"/>
                <w:bCs/>
                <w:sz w:val="24"/>
                <w:szCs w:val="24"/>
                <w:lang w:eastAsia="ar-SA"/>
              </w:rPr>
            </w:pPr>
            <w:r w:rsidRPr="00AB0049">
              <w:rPr>
                <w:rFonts w:ascii="Times New Roman" w:eastAsia="Times New Roman" w:hAnsi="Times New Roman" w:cs="Times New Roman"/>
                <w:bCs/>
                <w:sz w:val="24"/>
                <w:szCs w:val="24"/>
                <w:lang w:eastAsia="ar-SA"/>
              </w:rPr>
              <w:t>1 275 055</w:t>
            </w:r>
          </w:p>
        </w:tc>
      </w:tr>
      <w:tr w:rsidR="009B0B52" w:rsidRPr="00AB0049" w14:paraId="08E963E9" w14:textId="77777777" w:rsidTr="00BE50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7210" w:type="dxa"/>
            <w:vAlign w:val="center"/>
          </w:tcPr>
          <w:p w14:paraId="0E0FD43B" w14:textId="77777777" w:rsidR="009B0B52" w:rsidRPr="00AB0049" w:rsidRDefault="003C6084" w:rsidP="003C6084">
            <w:pPr>
              <w:suppressAutoHyphens/>
              <w:spacing w:after="0" w:line="240" w:lineRule="auto"/>
              <w:rPr>
                <w:rFonts w:ascii="Times New Roman" w:eastAsia="Times New Roman" w:hAnsi="Times New Roman" w:cs="Times New Roman"/>
                <w:bCs/>
                <w:sz w:val="24"/>
                <w:szCs w:val="24"/>
                <w:lang w:eastAsia="ar-SA"/>
              </w:rPr>
            </w:pPr>
            <w:r w:rsidRPr="00AB0049">
              <w:rPr>
                <w:rFonts w:ascii="Times New Roman" w:eastAsia="Times New Roman" w:hAnsi="Times New Roman" w:cs="Times New Roman"/>
                <w:bCs/>
                <w:sz w:val="24"/>
                <w:szCs w:val="24"/>
                <w:lang w:val="kk-KZ" w:eastAsia="ar-SA"/>
              </w:rPr>
              <w:t xml:space="preserve">Көшім а. өздігінен ағатын кәріз желісін күрделі жөндеу </w:t>
            </w:r>
            <w:r w:rsidR="009B0B52" w:rsidRPr="00AB0049">
              <w:rPr>
                <w:rFonts w:ascii="Times New Roman" w:eastAsia="Times New Roman" w:hAnsi="Times New Roman" w:cs="Times New Roman"/>
                <w:bCs/>
                <w:sz w:val="24"/>
                <w:szCs w:val="24"/>
                <w:lang w:eastAsia="ar-SA"/>
              </w:rPr>
              <w:t>(2-</w:t>
            </w:r>
            <w:r w:rsidRPr="00AB0049">
              <w:rPr>
                <w:rFonts w:ascii="Times New Roman" w:eastAsia="Times New Roman" w:hAnsi="Times New Roman" w:cs="Times New Roman"/>
                <w:bCs/>
                <w:sz w:val="24"/>
                <w:szCs w:val="24"/>
                <w:lang w:val="kk-KZ" w:eastAsia="ar-SA"/>
              </w:rPr>
              <w:t>кезең</w:t>
            </w:r>
            <w:r w:rsidR="009B0B52" w:rsidRPr="00AB0049">
              <w:rPr>
                <w:rFonts w:ascii="Times New Roman" w:eastAsia="Times New Roman" w:hAnsi="Times New Roman" w:cs="Times New Roman"/>
                <w:bCs/>
                <w:sz w:val="24"/>
                <w:szCs w:val="24"/>
                <w:lang w:eastAsia="ar-SA"/>
              </w:rPr>
              <w:t xml:space="preserve">) </w:t>
            </w:r>
          </w:p>
        </w:tc>
        <w:tc>
          <w:tcPr>
            <w:tcW w:w="2141" w:type="dxa"/>
            <w:vAlign w:val="center"/>
          </w:tcPr>
          <w:p w14:paraId="104D84B9" w14:textId="77777777" w:rsidR="009B0B52" w:rsidRPr="00AB0049" w:rsidRDefault="009B0B52" w:rsidP="009B0B52">
            <w:pPr>
              <w:suppressAutoHyphens/>
              <w:spacing w:after="0" w:line="240" w:lineRule="auto"/>
              <w:jc w:val="right"/>
              <w:rPr>
                <w:rFonts w:ascii="Times New Roman" w:eastAsia="Times New Roman" w:hAnsi="Times New Roman" w:cs="Times New Roman"/>
                <w:bCs/>
                <w:sz w:val="24"/>
                <w:szCs w:val="24"/>
                <w:lang w:eastAsia="ar-SA"/>
              </w:rPr>
            </w:pPr>
            <w:r w:rsidRPr="00AB0049">
              <w:rPr>
                <w:rFonts w:ascii="Times New Roman" w:eastAsia="Times New Roman" w:hAnsi="Times New Roman" w:cs="Times New Roman"/>
                <w:bCs/>
                <w:sz w:val="24"/>
                <w:szCs w:val="24"/>
                <w:lang w:eastAsia="ar-SA"/>
              </w:rPr>
              <w:t>19 192</w:t>
            </w:r>
          </w:p>
        </w:tc>
      </w:tr>
      <w:tr w:rsidR="009B0B52" w:rsidRPr="00AB0049" w14:paraId="48534FBD" w14:textId="77777777" w:rsidTr="00BE50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7210" w:type="dxa"/>
            <w:vAlign w:val="center"/>
          </w:tcPr>
          <w:p w14:paraId="7CAA85AF" w14:textId="77777777" w:rsidR="009B0B52" w:rsidRPr="00AB0049" w:rsidRDefault="003C6084" w:rsidP="003C6084">
            <w:pPr>
              <w:suppressAutoHyphens/>
              <w:spacing w:after="0" w:line="240" w:lineRule="auto"/>
              <w:rPr>
                <w:rFonts w:ascii="Times New Roman" w:eastAsia="Times New Roman" w:hAnsi="Times New Roman" w:cs="Times New Roman"/>
                <w:bCs/>
                <w:sz w:val="24"/>
                <w:szCs w:val="24"/>
                <w:lang w:eastAsia="ar-SA"/>
              </w:rPr>
            </w:pPr>
            <w:r w:rsidRPr="00AB0049">
              <w:rPr>
                <w:rFonts w:ascii="Times New Roman" w:eastAsia="Times New Roman" w:hAnsi="Times New Roman" w:cs="Times New Roman"/>
                <w:bCs/>
                <w:sz w:val="24"/>
                <w:szCs w:val="24"/>
                <w:lang w:val="kk-KZ" w:eastAsia="ar-SA"/>
              </w:rPr>
              <w:t xml:space="preserve">Щапово а. кәріз желісін күрделі жөндеу </w:t>
            </w:r>
            <w:r w:rsidRPr="00AB0049">
              <w:rPr>
                <w:rFonts w:ascii="Times New Roman" w:eastAsia="Times New Roman" w:hAnsi="Times New Roman" w:cs="Times New Roman"/>
                <w:bCs/>
                <w:sz w:val="24"/>
                <w:szCs w:val="24"/>
                <w:lang w:eastAsia="ar-SA"/>
              </w:rPr>
              <w:t>(2-</w:t>
            </w:r>
            <w:r w:rsidRPr="00AB0049">
              <w:rPr>
                <w:rFonts w:ascii="Times New Roman" w:eastAsia="Times New Roman" w:hAnsi="Times New Roman" w:cs="Times New Roman"/>
                <w:bCs/>
                <w:sz w:val="24"/>
                <w:szCs w:val="24"/>
                <w:lang w:val="kk-KZ" w:eastAsia="ar-SA"/>
              </w:rPr>
              <w:t>кезең</w:t>
            </w:r>
            <w:r w:rsidRPr="00AB0049">
              <w:rPr>
                <w:rFonts w:ascii="Times New Roman" w:eastAsia="Times New Roman" w:hAnsi="Times New Roman" w:cs="Times New Roman"/>
                <w:bCs/>
                <w:sz w:val="24"/>
                <w:szCs w:val="24"/>
                <w:lang w:eastAsia="ar-SA"/>
              </w:rPr>
              <w:t xml:space="preserve">) </w:t>
            </w:r>
          </w:p>
        </w:tc>
        <w:tc>
          <w:tcPr>
            <w:tcW w:w="2141" w:type="dxa"/>
            <w:vAlign w:val="center"/>
          </w:tcPr>
          <w:p w14:paraId="34D77293" w14:textId="77777777" w:rsidR="009B0B52" w:rsidRPr="00AB0049" w:rsidRDefault="009B0B52" w:rsidP="009B0B52">
            <w:pPr>
              <w:suppressAutoHyphens/>
              <w:spacing w:after="0" w:line="240" w:lineRule="auto"/>
              <w:jc w:val="right"/>
              <w:rPr>
                <w:rFonts w:ascii="Times New Roman" w:eastAsia="Times New Roman" w:hAnsi="Times New Roman" w:cs="Times New Roman"/>
                <w:bCs/>
                <w:sz w:val="24"/>
                <w:szCs w:val="24"/>
                <w:lang w:eastAsia="ar-SA"/>
              </w:rPr>
            </w:pPr>
            <w:r w:rsidRPr="00AB0049">
              <w:rPr>
                <w:rFonts w:ascii="Times New Roman" w:eastAsia="Times New Roman" w:hAnsi="Times New Roman" w:cs="Times New Roman"/>
                <w:bCs/>
                <w:sz w:val="24"/>
                <w:szCs w:val="24"/>
                <w:lang w:eastAsia="ar-SA"/>
              </w:rPr>
              <w:t>19 365</w:t>
            </w:r>
          </w:p>
        </w:tc>
      </w:tr>
      <w:tr w:rsidR="009B0B52" w:rsidRPr="00AB0049" w14:paraId="0492EFFB" w14:textId="77777777" w:rsidTr="00BE50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7210" w:type="dxa"/>
            <w:vAlign w:val="center"/>
          </w:tcPr>
          <w:p w14:paraId="3F26D370" w14:textId="77777777" w:rsidR="009B0B52" w:rsidRPr="00AB0049" w:rsidRDefault="003C6084" w:rsidP="009B0B52">
            <w:pPr>
              <w:suppressAutoHyphens/>
              <w:spacing w:after="0" w:line="240" w:lineRule="auto"/>
              <w:rPr>
                <w:rFonts w:ascii="Times New Roman" w:eastAsia="Times New Roman" w:hAnsi="Times New Roman" w:cs="Times New Roman"/>
                <w:bCs/>
                <w:sz w:val="24"/>
                <w:szCs w:val="24"/>
                <w:lang w:eastAsia="ar-SA"/>
              </w:rPr>
            </w:pPr>
            <w:r w:rsidRPr="00AB0049">
              <w:rPr>
                <w:rFonts w:ascii="Times New Roman" w:eastAsia="Times New Roman" w:hAnsi="Times New Roman" w:cs="Times New Roman"/>
                <w:bCs/>
                <w:sz w:val="24"/>
                <w:szCs w:val="24"/>
                <w:lang w:val="kk-KZ" w:eastAsia="ar-SA"/>
              </w:rPr>
              <w:t xml:space="preserve">Достық  а. кәріз желісін күрделі жөндеу </w:t>
            </w:r>
            <w:r w:rsidR="009B0B52" w:rsidRPr="00AB0049">
              <w:rPr>
                <w:rFonts w:ascii="Times New Roman" w:eastAsia="Times New Roman" w:hAnsi="Times New Roman" w:cs="Times New Roman"/>
                <w:bCs/>
                <w:sz w:val="24"/>
                <w:szCs w:val="24"/>
                <w:lang w:eastAsia="ar-SA"/>
              </w:rPr>
              <w:t xml:space="preserve">Капитальный ремонт канализационной сети с.Достык </w:t>
            </w:r>
          </w:p>
        </w:tc>
        <w:tc>
          <w:tcPr>
            <w:tcW w:w="2141" w:type="dxa"/>
            <w:vAlign w:val="center"/>
          </w:tcPr>
          <w:p w14:paraId="4F8A37FE" w14:textId="77777777" w:rsidR="009B0B52" w:rsidRPr="00AB0049" w:rsidRDefault="009B0B52" w:rsidP="009B0B52">
            <w:pPr>
              <w:suppressAutoHyphens/>
              <w:spacing w:after="0" w:line="240" w:lineRule="auto"/>
              <w:jc w:val="right"/>
              <w:rPr>
                <w:rFonts w:ascii="Times New Roman" w:eastAsia="Times New Roman" w:hAnsi="Times New Roman" w:cs="Times New Roman"/>
                <w:bCs/>
                <w:sz w:val="24"/>
                <w:szCs w:val="24"/>
                <w:lang w:eastAsia="ar-SA"/>
              </w:rPr>
            </w:pPr>
            <w:r w:rsidRPr="00AB0049">
              <w:rPr>
                <w:rFonts w:ascii="Times New Roman" w:eastAsia="Times New Roman" w:hAnsi="Times New Roman" w:cs="Times New Roman"/>
                <w:bCs/>
                <w:sz w:val="24"/>
                <w:szCs w:val="24"/>
                <w:lang w:eastAsia="ar-SA"/>
              </w:rPr>
              <w:t>72 490</w:t>
            </w:r>
          </w:p>
        </w:tc>
      </w:tr>
      <w:tr w:rsidR="009B0B52" w:rsidRPr="00AB0049" w14:paraId="412ACA91" w14:textId="77777777" w:rsidTr="00BE50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jc w:val="center"/>
        </w:trPr>
        <w:tc>
          <w:tcPr>
            <w:tcW w:w="7210" w:type="dxa"/>
            <w:vAlign w:val="center"/>
          </w:tcPr>
          <w:p w14:paraId="140D2875" w14:textId="77777777" w:rsidR="009B0B52" w:rsidRPr="00AB0049" w:rsidRDefault="003C6084" w:rsidP="003C6084">
            <w:pPr>
              <w:suppressAutoHyphens/>
              <w:spacing w:after="0" w:line="240" w:lineRule="auto"/>
              <w:rPr>
                <w:rFonts w:ascii="Times New Roman" w:eastAsia="Times New Roman" w:hAnsi="Times New Roman" w:cs="Times New Roman"/>
                <w:bCs/>
                <w:sz w:val="24"/>
                <w:szCs w:val="24"/>
                <w:lang w:eastAsia="ar-SA"/>
              </w:rPr>
            </w:pPr>
            <w:r w:rsidRPr="00AB0049">
              <w:rPr>
                <w:rFonts w:ascii="Times New Roman" w:eastAsia="Times New Roman" w:hAnsi="Times New Roman" w:cs="Times New Roman"/>
                <w:bCs/>
                <w:sz w:val="24"/>
                <w:szCs w:val="24"/>
                <w:lang w:val="kk-KZ" w:eastAsia="ar-SA"/>
              </w:rPr>
              <w:t xml:space="preserve">Новенькое а. ауыл ішілік су құбырларын күрделі жөндеу </w:t>
            </w:r>
          </w:p>
        </w:tc>
        <w:tc>
          <w:tcPr>
            <w:tcW w:w="2141" w:type="dxa"/>
            <w:vAlign w:val="center"/>
          </w:tcPr>
          <w:p w14:paraId="57D5D3CA" w14:textId="77777777" w:rsidR="009B0B52" w:rsidRPr="00AB0049" w:rsidRDefault="009B0B52" w:rsidP="009B0B52">
            <w:pPr>
              <w:suppressAutoHyphens/>
              <w:spacing w:after="0" w:line="240" w:lineRule="auto"/>
              <w:jc w:val="right"/>
              <w:rPr>
                <w:rFonts w:ascii="Times New Roman" w:eastAsia="Times New Roman" w:hAnsi="Times New Roman" w:cs="Times New Roman"/>
                <w:bCs/>
                <w:sz w:val="24"/>
                <w:szCs w:val="24"/>
                <w:lang w:eastAsia="ar-SA"/>
              </w:rPr>
            </w:pPr>
            <w:r w:rsidRPr="00AB0049">
              <w:rPr>
                <w:rFonts w:ascii="Times New Roman" w:eastAsia="Times New Roman" w:hAnsi="Times New Roman" w:cs="Times New Roman"/>
                <w:bCs/>
                <w:sz w:val="24"/>
                <w:szCs w:val="24"/>
                <w:lang w:eastAsia="ar-SA"/>
              </w:rPr>
              <w:t>29 371</w:t>
            </w:r>
          </w:p>
        </w:tc>
      </w:tr>
    </w:tbl>
    <w:p w14:paraId="21AA02E1" w14:textId="77777777" w:rsidR="003C6084" w:rsidRPr="00AB0049" w:rsidRDefault="003C6084" w:rsidP="00F92EA2">
      <w:pPr>
        <w:pStyle w:val="2b"/>
        <w:ind w:firstLine="708"/>
        <w:jc w:val="both"/>
        <w:rPr>
          <w:rFonts w:ascii="Times New Roman" w:eastAsia="Calibri" w:hAnsi="Times New Roman" w:cs="Times New Roman"/>
          <w:b/>
          <w:sz w:val="28"/>
          <w:szCs w:val="28"/>
          <w:lang w:val="kk-KZ"/>
        </w:rPr>
      </w:pPr>
    </w:p>
    <w:p w14:paraId="123D424A" w14:textId="77777777" w:rsidR="003C6084" w:rsidRPr="00AB0049" w:rsidRDefault="003C6084" w:rsidP="003C6084">
      <w:pPr>
        <w:pStyle w:val="a7"/>
        <w:spacing w:after="0"/>
        <w:ind w:firstLine="720"/>
        <w:contextualSpacing/>
        <w:rPr>
          <w:b/>
          <w:sz w:val="28"/>
          <w:szCs w:val="28"/>
          <w:lang w:val="kk-KZ"/>
        </w:rPr>
      </w:pPr>
      <w:r w:rsidRPr="00AB0049">
        <w:rPr>
          <w:b/>
          <w:sz w:val="28"/>
          <w:szCs w:val="28"/>
          <w:lang w:val="kk-KZ" w:eastAsia="ru-RU"/>
        </w:rPr>
        <w:t>«Дипломмен ауылға» бағдарламасы</w:t>
      </w:r>
    </w:p>
    <w:p w14:paraId="5324CE79" w14:textId="77777777" w:rsidR="003C6084" w:rsidRPr="00AB0049" w:rsidRDefault="003C6084" w:rsidP="003C6084">
      <w:pPr>
        <w:pStyle w:val="a7"/>
        <w:spacing w:after="0"/>
        <w:ind w:firstLine="720"/>
        <w:contextualSpacing/>
        <w:jc w:val="both"/>
        <w:rPr>
          <w:rFonts w:eastAsia="Calibri"/>
          <w:sz w:val="28"/>
          <w:szCs w:val="28"/>
          <w:lang w:val="kk-KZ"/>
        </w:rPr>
      </w:pPr>
      <w:r w:rsidRPr="00AB0049">
        <w:rPr>
          <w:sz w:val="28"/>
          <w:szCs w:val="28"/>
          <w:lang w:val="kk-KZ"/>
        </w:rPr>
        <w:t xml:space="preserve">2020 жылғы есепке сәйкес бюджеттік кредиттер сомасы </w:t>
      </w:r>
      <w:r w:rsidRPr="00AB0049">
        <w:rPr>
          <w:rFonts w:eastAsia="Calibri"/>
          <w:sz w:val="28"/>
          <w:szCs w:val="28"/>
          <w:lang w:val="kk-KZ"/>
        </w:rPr>
        <w:t>564 078,0 теңге көлемінде бекітілді.</w:t>
      </w:r>
    </w:p>
    <w:p w14:paraId="4611DDA2" w14:textId="77777777" w:rsidR="003C6084" w:rsidRPr="00AB0049" w:rsidRDefault="003C6084" w:rsidP="003C6084">
      <w:pPr>
        <w:pStyle w:val="a7"/>
        <w:spacing w:after="0"/>
        <w:ind w:firstLine="720"/>
        <w:contextualSpacing/>
        <w:jc w:val="both"/>
        <w:rPr>
          <w:sz w:val="28"/>
          <w:szCs w:val="28"/>
          <w:lang w:val="kk-KZ"/>
        </w:rPr>
      </w:pPr>
      <w:r w:rsidRPr="00AB0049">
        <w:rPr>
          <w:rFonts w:eastAsia="Calibri"/>
          <w:sz w:val="28"/>
          <w:szCs w:val="28"/>
          <w:lang w:val="kk-KZ"/>
        </w:rPr>
        <w:t xml:space="preserve">2020 жылғы шығыстар бойынша бюджеттік кредиттер 99,9% орындалды және түзетілген жоспарға (564 078,0 мың теңге) 563 663,2 мың теңгені құрады. </w:t>
      </w:r>
    </w:p>
    <w:p w14:paraId="36707C59" w14:textId="77777777" w:rsidR="0078455D" w:rsidRPr="00AB0049" w:rsidRDefault="0078455D" w:rsidP="0078455D">
      <w:pPr>
        <w:pStyle w:val="a7"/>
        <w:spacing w:after="0"/>
        <w:ind w:firstLine="720"/>
        <w:contextualSpacing/>
        <w:jc w:val="both"/>
        <w:rPr>
          <w:sz w:val="28"/>
          <w:szCs w:val="28"/>
          <w:lang w:val="kk-KZ" w:eastAsia="ru-RU"/>
        </w:rPr>
      </w:pPr>
      <w:r w:rsidRPr="00AB0049">
        <w:rPr>
          <w:sz w:val="28"/>
          <w:szCs w:val="28"/>
          <w:lang w:val="kk-KZ" w:eastAsia="ru-RU"/>
        </w:rPr>
        <w:t xml:space="preserve">2020 жылғы нақты орындалу  563 663,2 мың теңге,сәйкесінше 2020 жылы 76 662,3 мың  теңге ұлғайды. </w:t>
      </w:r>
    </w:p>
    <w:p w14:paraId="145F3CC6" w14:textId="77777777" w:rsidR="0078455D" w:rsidRPr="00AB0049" w:rsidRDefault="0078455D" w:rsidP="0078455D">
      <w:pPr>
        <w:pStyle w:val="a7"/>
        <w:spacing w:after="0"/>
        <w:ind w:firstLine="720"/>
        <w:contextualSpacing/>
        <w:jc w:val="both"/>
        <w:rPr>
          <w:sz w:val="28"/>
          <w:szCs w:val="28"/>
          <w:lang w:val="kk-KZ" w:eastAsia="ru-RU"/>
        </w:rPr>
      </w:pPr>
      <w:r w:rsidRPr="00AB0049">
        <w:rPr>
          <w:sz w:val="28"/>
          <w:szCs w:val="28"/>
          <w:lang w:val="kk-KZ" w:eastAsia="ru-RU"/>
        </w:rPr>
        <w:t xml:space="preserve">2020 жылы </w:t>
      </w:r>
      <w:r w:rsidRPr="00AB0049">
        <w:rPr>
          <w:sz w:val="28"/>
          <w:szCs w:val="28"/>
          <w:lang w:val="kk-KZ"/>
        </w:rPr>
        <w:t xml:space="preserve">республикалық бюджеттен берілетін кредиттер есебінен 018 </w:t>
      </w:r>
      <w:r w:rsidRPr="00AB0049">
        <w:rPr>
          <w:sz w:val="28"/>
          <w:szCs w:val="28"/>
          <w:lang w:val="kk-KZ" w:eastAsia="ru-RU"/>
        </w:rPr>
        <w:t>«Мамандарды әлеуметтік қолдау шаларарын іске асыруға берілетін бюджеттік кредиттер» бағдарламасы бойынша бюджеттік кредиттер алғандардың жалпы саны 143 маман, жалпы қаражат сомасы 563 663,2 мың теңге, соның ішінде: білім беру саласы – 339 664,4 мың теңгеге 89 маман, денсаулық сақтау саласы – 133 344,0  мың теңгеге 32 маман, мәдениет саласы – 29 169,0 мың теңгеге 7 маман, әлеуметтік қамту саласы бойынша 28 498,8 мың теңгеге 7 маман, ветеринария саласы бойынша 32 987,0 мың теңгеге 8маман.</w:t>
      </w:r>
    </w:p>
    <w:p w14:paraId="24AB34A0" w14:textId="77777777" w:rsidR="0078455D" w:rsidRPr="00AB0049" w:rsidRDefault="0078455D" w:rsidP="0078455D">
      <w:pPr>
        <w:pStyle w:val="a7"/>
        <w:spacing w:after="0"/>
        <w:ind w:firstLine="720"/>
        <w:contextualSpacing/>
        <w:jc w:val="both"/>
        <w:rPr>
          <w:sz w:val="28"/>
          <w:szCs w:val="28"/>
          <w:lang w:val="kk-KZ" w:eastAsia="ru-RU"/>
        </w:rPr>
      </w:pPr>
      <w:r w:rsidRPr="00AB0049">
        <w:rPr>
          <w:sz w:val="28"/>
          <w:szCs w:val="28"/>
          <w:lang w:val="kk-KZ" w:eastAsia="ru-RU"/>
        </w:rPr>
        <w:t xml:space="preserve">«Дипломмен ауылға» бағдарламасын іске асыру кезеңіне (2010-2020 жылдары) экономика және қаржы бөлімімен 945 қарыз алушымен кредиттік шарттар жасалып, </w:t>
      </w:r>
      <w:r w:rsidRPr="00AB0049">
        <w:rPr>
          <w:sz w:val="28"/>
          <w:szCs w:val="28"/>
          <w:lang w:val="kk-KZ"/>
        </w:rPr>
        <w:t xml:space="preserve">2 523 425,6  </w:t>
      </w:r>
      <w:r w:rsidRPr="00AB0049">
        <w:rPr>
          <w:sz w:val="28"/>
          <w:szCs w:val="28"/>
          <w:lang w:val="kk-KZ" w:eastAsia="ru-RU"/>
        </w:rPr>
        <w:t xml:space="preserve">мың теңгеге кредиттер берілді. </w:t>
      </w:r>
    </w:p>
    <w:p w14:paraId="570E968C" w14:textId="77777777" w:rsidR="0078455D" w:rsidRPr="00AB0049" w:rsidRDefault="0078455D" w:rsidP="0078455D">
      <w:pPr>
        <w:pStyle w:val="2b"/>
        <w:ind w:firstLine="708"/>
        <w:jc w:val="both"/>
        <w:rPr>
          <w:rFonts w:ascii="Times New Roman" w:hAnsi="Times New Roman" w:cs="Times New Roman"/>
          <w:sz w:val="28"/>
          <w:szCs w:val="28"/>
          <w:lang w:val="kk-KZ" w:eastAsia="ar-SA"/>
        </w:rPr>
      </w:pPr>
    </w:p>
    <w:p w14:paraId="65B24A14" w14:textId="77777777" w:rsidR="0078455D" w:rsidRPr="00AB0049" w:rsidRDefault="0078455D" w:rsidP="0078455D">
      <w:pPr>
        <w:contextualSpacing/>
        <w:jc w:val="center"/>
        <w:rPr>
          <w:rFonts w:ascii="Times New Roman" w:eastAsia="Calibri" w:hAnsi="Times New Roman" w:cs="Times New Roman"/>
          <w:b/>
          <w:sz w:val="28"/>
          <w:szCs w:val="28"/>
          <w:lang w:val="kk-KZ"/>
        </w:rPr>
      </w:pPr>
      <w:r w:rsidRPr="00AB0049">
        <w:rPr>
          <w:rFonts w:ascii="Times New Roman" w:hAnsi="Times New Roman" w:cs="Times New Roman"/>
          <w:b/>
          <w:sz w:val="28"/>
          <w:szCs w:val="28"/>
          <w:lang w:val="kk-KZ" w:eastAsia="ru-RU"/>
        </w:rPr>
        <w:t xml:space="preserve">IV </w:t>
      </w:r>
      <w:r w:rsidRPr="00AB0049">
        <w:rPr>
          <w:rFonts w:ascii="Times New Roman" w:hAnsi="Times New Roman" w:cs="Times New Roman"/>
          <w:b/>
          <w:caps/>
          <w:kern w:val="28"/>
          <w:sz w:val="28"/>
          <w:szCs w:val="28"/>
          <w:lang w:val="kk-KZ"/>
        </w:rPr>
        <w:t>БӨЛІМ</w:t>
      </w:r>
      <w:r w:rsidRPr="00AB0049">
        <w:rPr>
          <w:rFonts w:ascii="Times New Roman" w:hAnsi="Times New Roman" w:cs="Times New Roman"/>
          <w:b/>
          <w:sz w:val="28"/>
          <w:szCs w:val="28"/>
          <w:lang w:val="kk-KZ"/>
        </w:rPr>
        <w:t>.</w:t>
      </w:r>
      <w:r w:rsidRPr="00AB0049">
        <w:rPr>
          <w:rFonts w:ascii="Times New Roman" w:eastAsia="Calibri" w:hAnsi="Times New Roman" w:cs="Times New Roman"/>
          <w:b/>
          <w:sz w:val="28"/>
          <w:szCs w:val="28"/>
          <w:lang w:val="kk-KZ"/>
        </w:rPr>
        <w:t>ЖЕКЕЛЕГЕН БАҒЫТТАР БОЙЫНША НӘТИЖЕЛЕРГЕ ҚОЛ ЖЕТКІЗУ</w:t>
      </w:r>
    </w:p>
    <w:p w14:paraId="03D0DD93" w14:textId="77777777" w:rsidR="0078455D" w:rsidRPr="00AB0049" w:rsidRDefault="0078455D" w:rsidP="0078455D">
      <w:pPr>
        <w:ind w:firstLine="709"/>
        <w:contextualSpacing/>
        <w:rPr>
          <w:rFonts w:ascii="Times New Roman" w:eastAsia="Calibri" w:hAnsi="Times New Roman" w:cs="Times New Roman"/>
          <w:b/>
          <w:sz w:val="28"/>
          <w:szCs w:val="28"/>
          <w:lang w:val="kk-KZ"/>
        </w:rPr>
      </w:pPr>
      <w:r w:rsidRPr="00AB0049">
        <w:rPr>
          <w:rFonts w:ascii="Times New Roman" w:eastAsia="Calibri" w:hAnsi="Times New Roman" w:cs="Times New Roman"/>
          <w:b/>
          <w:sz w:val="28"/>
          <w:szCs w:val="28"/>
          <w:lang w:val="kk-KZ"/>
        </w:rPr>
        <w:t>4.1. Бюджеттік инвестициялық жобалардың іске асырылуына талдау</w:t>
      </w:r>
    </w:p>
    <w:p w14:paraId="7ED110FD" w14:textId="77777777" w:rsidR="0078455D" w:rsidRPr="00AB0049" w:rsidRDefault="0078455D" w:rsidP="0078455D">
      <w:pPr>
        <w:ind w:firstLine="720"/>
        <w:contextualSpacing/>
        <w:jc w:val="both"/>
        <w:rPr>
          <w:rFonts w:ascii="Times New Roman" w:eastAsia="Calibri" w:hAnsi="Times New Roman" w:cs="Times New Roman"/>
          <w:sz w:val="28"/>
          <w:szCs w:val="28"/>
          <w:lang w:val="kk-KZ"/>
        </w:rPr>
      </w:pPr>
      <w:r w:rsidRPr="00AB0049">
        <w:rPr>
          <w:rFonts w:ascii="Times New Roman" w:eastAsia="Calibri" w:hAnsi="Times New Roman" w:cs="Times New Roman"/>
          <w:sz w:val="28"/>
          <w:szCs w:val="28"/>
          <w:lang w:val="kk-KZ"/>
        </w:rPr>
        <w:t xml:space="preserve">Бағалау мерзіміне БҚО бойынша тексеру комиссиясымен бюджеттік инвестициялық жобаларды іске асыру тиімділігің бағалау өткізілген жоқ. </w:t>
      </w:r>
    </w:p>
    <w:p w14:paraId="7E63B497" w14:textId="77777777" w:rsidR="003179DD" w:rsidRDefault="0078455D" w:rsidP="003179DD">
      <w:pPr>
        <w:ind w:firstLine="709"/>
        <w:contextualSpacing/>
        <w:jc w:val="both"/>
        <w:rPr>
          <w:rFonts w:ascii="Times New Roman" w:hAnsi="Times New Roman" w:cs="Times New Roman"/>
          <w:b/>
          <w:sz w:val="28"/>
          <w:szCs w:val="28"/>
          <w:lang w:val="kk-KZ"/>
        </w:rPr>
      </w:pPr>
      <w:r w:rsidRPr="00AB0049">
        <w:rPr>
          <w:rFonts w:ascii="Times New Roman" w:hAnsi="Times New Roman" w:cs="Times New Roman"/>
          <w:b/>
          <w:sz w:val="28"/>
          <w:szCs w:val="28"/>
          <w:lang w:val="kk-KZ"/>
        </w:rPr>
        <w:t>4.2. Бюджеттік бағдарламалар әкімшілерінің бюджет қаражатының пайдаланылуына талдау</w:t>
      </w:r>
    </w:p>
    <w:p w14:paraId="3C61A3DB" w14:textId="0FB2956F" w:rsidR="0078455D" w:rsidRPr="003179DD" w:rsidRDefault="0078455D" w:rsidP="003179DD">
      <w:pPr>
        <w:ind w:firstLine="709"/>
        <w:contextualSpacing/>
        <w:jc w:val="both"/>
        <w:rPr>
          <w:rFonts w:ascii="Times New Roman" w:hAnsi="Times New Roman" w:cs="Times New Roman"/>
          <w:b/>
          <w:sz w:val="28"/>
          <w:szCs w:val="28"/>
          <w:lang w:val="kk-KZ"/>
        </w:rPr>
      </w:pPr>
      <w:r w:rsidRPr="00AB0049">
        <w:rPr>
          <w:rFonts w:ascii="Times New Roman" w:hAnsi="Times New Roman" w:cs="Times New Roman"/>
          <w:sz w:val="28"/>
          <w:szCs w:val="28"/>
          <w:lang w:val="kk-KZ"/>
        </w:rPr>
        <w:t>2020</w:t>
      </w:r>
      <w:r w:rsidR="003179DD">
        <w:rPr>
          <w:rFonts w:ascii="Times New Roman" w:hAnsi="Times New Roman" w:cs="Times New Roman"/>
          <w:sz w:val="28"/>
          <w:szCs w:val="28"/>
          <w:lang w:val="kk-KZ"/>
        </w:rPr>
        <w:t xml:space="preserve"> </w:t>
      </w:r>
      <w:r w:rsidRPr="00AB0049">
        <w:rPr>
          <w:rFonts w:ascii="Times New Roman" w:hAnsi="Times New Roman" w:cs="Times New Roman"/>
          <w:sz w:val="28"/>
          <w:szCs w:val="28"/>
          <w:lang w:val="kk-KZ"/>
        </w:rPr>
        <w:t xml:space="preserve">жылдың есепті кезеңіне </w:t>
      </w:r>
      <w:r w:rsidRPr="00AB0049">
        <w:rPr>
          <w:rFonts w:ascii="Times New Roman" w:hAnsi="Times New Roman" w:cs="Times New Roman"/>
          <w:b/>
          <w:sz w:val="28"/>
          <w:szCs w:val="28"/>
          <w:lang w:val="kk-KZ"/>
        </w:rPr>
        <w:t xml:space="preserve">Батыс Қазақстан облысы бойынша тексеру комиссиясымен </w:t>
      </w:r>
      <w:r w:rsidRPr="00AB0049">
        <w:rPr>
          <w:rFonts w:ascii="Times New Roman" w:hAnsi="Times New Roman" w:cs="Times New Roman"/>
          <w:sz w:val="28"/>
          <w:szCs w:val="28"/>
          <w:lang w:val="kk-KZ"/>
        </w:rPr>
        <w:t xml:space="preserve">1 аудиторлық іс-шара жүргізіліп нәтижесінде </w:t>
      </w:r>
      <w:r w:rsidRPr="00AB0049">
        <w:rPr>
          <w:rFonts w:ascii="Times New Roman" w:hAnsi="Times New Roman" w:cs="Times New Roman"/>
          <w:b/>
          <w:bCs/>
          <w:sz w:val="28"/>
          <w:szCs w:val="28"/>
          <w:lang w:val="kk-KZ"/>
        </w:rPr>
        <w:t xml:space="preserve"> 62,01 </w:t>
      </w:r>
      <w:r w:rsidRPr="00AB0049">
        <w:rPr>
          <w:rStyle w:val="s0"/>
          <w:b/>
          <w:lang w:val="kk-KZ"/>
        </w:rPr>
        <w:t>мың теңгеге</w:t>
      </w:r>
      <w:r w:rsidRPr="00AB0049">
        <w:rPr>
          <w:rStyle w:val="s0"/>
          <w:lang w:val="kk-KZ"/>
        </w:rPr>
        <w:t xml:space="preserve"> Қазақстан Республикасы заңнамасы нормалары сақталмағаны анықталды, соның ішінде қаржылық бұзушылықтар – </w:t>
      </w:r>
      <w:r w:rsidRPr="00AB0049">
        <w:rPr>
          <w:rFonts w:ascii="Times New Roman" w:hAnsi="Times New Roman" w:cs="Times New Roman"/>
          <w:sz w:val="28"/>
          <w:szCs w:val="28"/>
          <w:lang w:val="kk-KZ"/>
        </w:rPr>
        <w:t>620,1  мың теңге, оның ішінде 620,1  мың теңге өтеуге жатады және 7 процедуралық сипаттағы бұзушылықтар.</w:t>
      </w:r>
      <w:r w:rsidR="003179DD">
        <w:rPr>
          <w:rFonts w:ascii="Times New Roman" w:hAnsi="Times New Roman" w:cs="Times New Roman"/>
          <w:b/>
          <w:sz w:val="28"/>
          <w:szCs w:val="28"/>
          <w:lang w:val="kk-KZ"/>
        </w:rPr>
        <w:t xml:space="preserve"> </w:t>
      </w:r>
      <w:r w:rsidRPr="00AB0049">
        <w:rPr>
          <w:rFonts w:ascii="Times New Roman" w:eastAsia="Calibri" w:hAnsi="Times New Roman" w:cs="Times New Roman"/>
          <w:sz w:val="28"/>
          <w:szCs w:val="28"/>
          <w:lang w:val="kk-KZ"/>
        </w:rPr>
        <w:t xml:space="preserve">119,7 </w:t>
      </w:r>
      <w:r w:rsidRPr="00AB0049">
        <w:rPr>
          <w:rFonts w:ascii="Times New Roman" w:hAnsi="Times New Roman" w:cs="Times New Roman"/>
          <w:sz w:val="28"/>
          <w:szCs w:val="28"/>
          <w:lang w:val="kk-KZ"/>
        </w:rPr>
        <w:t xml:space="preserve">мың теңгеге 19 лауазымдық тұлғаға әкімшілік өндіріп алу салынды. </w:t>
      </w:r>
    </w:p>
    <w:p w14:paraId="2BA96F5E" w14:textId="19CE6FDF" w:rsidR="00F92EA2" w:rsidRDefault="0078455D" w:rsidP="003179DD">
      <w:pPr>
        <w:ind w:firstLine="567"/>
        <w:contextualSpacing/>
        <w:jc w:val="both"/>
        <w:rPr>
          <w:rFonts w:ascii="Times New Roman" w:hAnsi="Times New Roman" w:cs="Times New Roman"/>
          <w:sz w:val="28"/>
          <w:szCs w:val="28"/>
          <w:lang w:val="kk-KZ"/>
        </w:rPr>
      </w:pPr>
      <w:r w:rsidRPr="00AB0049">
        <w:rPr>
          <w:rFonts w:ascii="Times New Roman" w:hAnsi="Times New Roman" w:cs="Times New Roman"/>
          <w:b/>
          <w:sz w:val="28"/>
          <w:szCs w:val="28"/>
          <w:lang w:val="kk-KZ"/>
        </w:rPr>
        <w:t>Батыс Қазақстан облысы бойынша Ішкі мемлекеттік аудит департаментімен</w:t>
      </w:r>
      <w:r w:rsidRPr="00AB0049">
        <w:rPr>
          <w:rFonts w:ascii="Times New Roman" w:hAnsi="Times New Roman" w:cs="Times New Roman"/>
          <w:sz w:val="28"/>
          <w:szCs w:val="28"/>
          <w:lang w:val="kk-KZ"/>
        </w:rPr>
        <w:t xml:space="preserve"> 4 аудиторлық іс-шара жүргізілді. Нәтижесінде </w:t>
      </w:r>
      <w:r w:rsidRPr="00AB0049">
        <w:rPr>
          <w:rFonts w:ascii="Times New Roman" w:eastAsia="Calibri" w:hAnsi="Times New Roman" w:cs="Times New Roman"/>
          <w:sz w:val="28"/>
          <w:szCs w:val="28"/>
          <w:lang w:val="kk-KZ"/>
        </w:rPr>
        <w:t xml:space="preserve"> 134 632,0 </w:t>
      </w:r>
      <w:r w:rsidRPr="00AB0049">
        <w:rPr>
          <w:rFonts w:ascii="Times New Roman" w:hAnsi="Times New Roman" w:cs="Times New Roman"/>
          <w:b/>
          <w:sz w:val="28"/>
          <w:szCs w:val="28"/>
          <w:lang w:val="kk-KZ"/>
        </w:rPr>
        <w:t xml:space="preserve">мың теңгеге </w:t>
      </w:r>
      <w:r w:rsidRPr="00AB0049">
        <w:rPr>
          <w:rFonts w:ascii="Times New Roman" w:hAnsi="Times New Roman" w:cs="Times New Roman"/>
          <w:sz w:val="28"/>
          <w:szCs w:val="28"/>
          <w:lang w:val="kk-KZ"/>
        </w:rPr>
        <w:t>бұзушылықтар анықталды, оның ішінде 8 074,1 мың теңге өтеуге, 100 911,4 мың теңге қалпына келтіруге жатады және</w:t>
      </w:r>
      <w:r w:rsidRPr="00AB0049">
        <w:rPr>
          <w:rFonts w:ascii="Times New Roman" w:hAnsi="Times New Roman" w:cs="Times New Roman"/>
          <w:i/>
          <w:sz w:val="28"/>
          <w:szCs w:val="28"/>
          <w:lang w:val="kk-KZ"/>
        </w:rPr>
        <w:t xml:space="preserve"> </w:t>
      </w:r>
      <w:r w:rsidRPr="00AB0049">
        <w:rPr>
          <w:rFonts w:ascii="Times New Roman" w:hAnsi="Times New Roman" w:cs="Times New Roman"/>
          <w:sz w:val="28"/>
          <w:szCs w:val="28"/>
          <w:lang w:val="kk-KZ"/>
        </w:rPr>
        <w:t>3 процедуралық сипаттағы бұзушылықтар. 1 лауазымды тұлға тәртіптік, 3 лауазымды тұлға әкімшілік жауапкершілікке тартылған.</w:t>
      </w:r>
    </w:p>
    <w:p w14:paraId="1FA66C3F" w14:textId="77777777" w:rsidR="003179DD" w:rsidRPr="003179DD" w:rsidRDefault="003179DD" w:rsidP="003179DD">
      <w:pPr>
        <w:ind w:firstLine="567"/>
        <w:contextualSpacing/>
        <w:jc w:val="both"/>
        <w:rPr>
          <w:rFonts w:ascii="Times New Roman" w:hAnsi="Times New Roman" w:cs="Times New Roman"/>
          <w:sz w:val="28"/>
          <w:szCs w:val="28"/>
          <w:lang w:val="kk-KZ"/>
        </w:rPr>
      </w:pPr>
    </w:p>
    <w:p w14:paraId="1E22252B" w14:textId="77777777" w:rsidR="00283518" w:rsidRPr="00AB0049" w:rsidRDefault="00283518" w:rsidP="00283518">
      <w:pPr>
        <w:ind w:firstLine="709"/>
        <w:contextualSpacing/>
        <w:jc w:val="both"/>
        <w:rPr>
          <w:rFonts w:ascii="Times New Roman" w:hAnsi="Times New Roman" w:cs="Times New Roman"/>
          <w:b/>
          <w:sz w:val="28"/>
          <w:szCs w:val="28"/>
          <w:lang w:val="kk-KZ"/>
        </w:rPr>
      </w:pPr>
      <w:r w:rsidRPr="00AB0049">
        <w:rPr>
          <w:rFonts w:ascii="Times New Roman" w:hAnsi="Times New Roman" w:cs="Times New Roman"/>
          <w:b/>
          <w:sz w:val="28"/>
          <w:szCs w:val="28"/>
          <w:lang w:val="kk-KZ"/>
        </w:rPr>
        <w:t>4.3. Мемлекет активтерін пайдалануды бағалау.</w:t>
      </w:r>
    </w:p>
    <w:p w14:paraId="1EF8A90E" w14:textId="77777777" w:rsidR="00283518" w:rsidRPr="00AB0049" w:rsidRDefault="00283518" w:rsidP="00283518">
      <w:pPr>
        <w:ind w:firstLine="720"/>
        <w:contextualSpacing/>
        <w:jc w:val="both"/>
        <w:rPr>
          <w:rFonts w:ascii="Times New Roman" w:hAnsi="Times New Roman" w:cs="Times New Roman"/>
          <w:sz w:val="28"/>
          <w:szCs w:val="28"/>
          <w:lang w:val="kk-KZ"/>
        </w:rPr>
      </w:pPr>
      <w:r w:rsidRPr="00AB0049">
        <w:rPr>
          <w:rFonts w:ascii="Times New Roman" w:hAnsi="Times New Roman" w:cs="Times New Roman"/>
          <w:sz w:val="28"/>
          <w:szCs w:val="28"/>
          <w:lang w:val="kk-KZ"/>
        </w:rPr>
        <w:t xml:space="preserve">Мемлекет активтерін пайдалануды бағалау өткізілмеген. </w:t>
      </w:r>
    </w:p>
    <w:p w14:paraId="447A4E09" w14:textId="77777777" w:rsidR="00283518" w:rsidRPr="00AB0049" w:rsidRDefault="00283518" w:rsidP="00283518">
      <w:pPr>
        <w:pStyle w:val="afd"/>
        <w:spacing w:after="0" w:line="240" w:lineRule="auto"/>
        <w:ind w:left="0" w:firstLine="708"/>
        <w:jc w:val="both"/>
        <w:rPr>
          <w:rFonts w:ascii="Times New Roman" w:hAnsi="Times New Roman"/>
          <w:b/>
          <w:sz w:val="28"/>
          <w:szCs w:val="28"/>
          <w:lang w:val="kk-KZ"/>
        </w:rPr>
      </w:pPr>
      <w:r w:rsidRPr="00AB0049">
        <w:rPr>
          <w:rFonts w:ascii="Times New Roman" w:hAnsi="Times New Roman"/>
          <w:b/>
          <w:sz w:val="28"/>
          <w:szCs w:val="28"/>
          <w:lang w:val="kk-KZ"/>
        </w:rPr>
        <w:t>4.4. Квазимемлекеттік сектор субъектілері активтерінің пайдаланылуына талдау</w:t>
      </w:r>
    </w:p>
    <w:p w14:paraId="231081D8" w14:textId="77777777" w:rsidR="00283518" w:rsidRPr="00AB0049" w:rsidRDefault="00283518" w:rsidP="00283518">
      <w:pPr>
        <w:autoSpaceDE w:val="0"/>
        <w:autoSpaceDN w:val="0"/>
        <w:adjustRightInd w:val="0"/>
        <w:ind w:firstLine="720"/>
        <w:contextualSpacing/>
        <w:jc w:val="both"/>
        <w:rPr>
          <w:rFonts w:ascii="Times New Roman" w:hAnsi="Times New Roman" w:cs="Times New Roman"/>
          <w:sz w:val="28"/>
          <w:szCs w:val="28"/>
          <w:lang w:val="kk-KZ"/>
        </w:rPr>
      </w:pPr>
      <w:r w:rsidRPr="00AB0049">
        <w:rPr>
          <w:rFonts w:ascii="Times New Roman" w:hAnsi="Times New Roman" w:cs="Times New Roman"/>
          <w:sz w:val="28"/>
          <w:szCs w:val="28"/>
          <w:lang w:val="kk-KZ"/>
        </w:rPr>
        <w:t xml:space="preserve">Квазимемлекеттік сектор субъектілері активтерінің пайдаланылу тиімділігін бағалау өткізілмеген. </w:t>
      </w:r>
    </w:p>
    <w:p w14:paraId="4B51F563" w14:textId="77777777" w:rsidR="00F92EA2" w:rsidRPr="00AB0049" w:rsidRDefault="00F92EA2" w:rsidP="00F92EA2">
      <w:pPr>
        <w:suppressAutoHyphens/>
        <w:spacing w:after="0" w:line="240" w:lineRule="auto"/>
        <w:ind w:firstLine="720"/>
        <w:contextualSpacing/>
        <w:jc w:val="both"/>
        <w:rPr>
          <w:rFonts w:ascii="Times New Roman" w:eastAsia="Times New Roman" w:hAnsi="Times New Roman" w:cs="Times New Roman"/>
          <w:b/>
          <w:sz w:val="28"/>
          <w:szCs w:val="28"/>
          <w:lang w:val="kk-KZ" w:eastAsia="ar-SA"/>
        </w:rPr>
      </w:pPr>
    </w:p>
    <w:p w14:paraId="223FC077" w14:textId="77777777" w:rsidR="00283518" w:rsidRPr="00AB0049" w:rsidRDefault="00283518" w:rsidP="00283518">
      <w:pPr>
        <w:autoSpaceDE w:val="0"/>
        <w:autoSpaceDN w:val="0"/>
        <w:adjustRightInd w:val="0"/>
        <w:ind w:firstLine="708"/>
        <w:contextualSpacing/>
        <w:jc w:val="center"/>
        <w:rPr>
          <w:rFonts w:ascii="Times New Roman" w:eastAsia="Calibri" w:hAnsi="Times New Roman" w:cs="Times New Roman"/>
          <w:b/>
          <w:sz w:val="28"/>
          <w:szCs w:val="28"/>
          <w:u w:val="single"/>
          <w:lang w:val="kk-KZ"/>
        </w:rPr>
      </w:pPr>
      <w:r w:rsidRPr="00AB0049">
        <w:rPr>
          <w:rFonts w:ascii="Times New Roman" w:eastAsia="Calibri" w:hAnsi="Times New Roman" w:cs="Times New Roman"/>
          <w:b/>
          <w:sz w:val="28"/>
          <w:szCs w:val="28"/>
          <w:u w:val="single"/>
          <w:lang w:val="kk-KZ"/>
        </w:rPr>
        <w:t>V. БӨЛІМ. ҚОРЫТЫНДЫ БӨЛІМ</w:t>
      </w:r>
    </w:p>
    <w:p w14:paraId="02C7657C" w14:textId="77777777" w:rsidR="00283518" w:rsidRPr="00AB0049" w:rsidRDefault="00283518" w:rsidP="00283518">
      <w:pPr>
        <w:autoSpaceDE w:val="0"/>
        <w:autoSpaceDN w:val="0"/>
        <w:adjustRightInd w:val="0"/>
        <w:ind w:firstLine="708"/>
        <w:contextualSpacing/>
        <w:jc w:val="both"/>
        <w:rPr>
          <w:rFonts w:ascii="Times New Roman" w:hAnsi="Times New Roman" w:cs="Times New Roman"/>
          <w:sz w:val="28"/>
          <w:szCs w:val="28"/>
          <w:lang w:val="kk-KZ" w:eastAsia="ru-RU"/>
        </w:rPr>
      </w:pPr>
      <w:r w:rsidRPr="00AB0049">
        <w:rPr>
          <w:rFonts w:ascii="Times New Roman" w:hAnsi="Times New Roman" w:cs="Times New Roman"/>
          <w:sz w:val="28"/>
          <w:szCs w:val="28"/>
          <w:lang w:val="kk-KZ" w:eastAsia="ru-RU"/>
        </w:rPr>
        <w:t>2020 жылға аудан бюджеттің негізгі параметрлерін бағалау және мемлекеттік қаржылық  бақылау органдарының  бақылау-талдамалы жұмысының нәтижелерінен төмендегідей негізгі тұжырымдар шығарып, ұсыныстар қалыптастыруға болады.</w:t>
      </w:r>
    </w:p>
    <w:p w14:paraId="368CE7C4" w14:textId="77777777" w:rsidR="00283518" w:rsidRPr="00AB0049" w:rsidRDefault="00283518" w:rsidP="00283518">
      <w:pPr>
        <w:autoSpaceDE w:val="0"/>
        <w:autoSpaceDN w:val="0"/>
        <w:adjustRightInd w:val="0"/>
        <w:ind w:firstLine="720"/>
        <w:contextualSpacing/>
        <w:jc w:val="both"/>
        <w:rPr>
          <w:rFonts w:ascii="Times New Roman" w:hAnsi="Times New Roman" w:cs="Times New Roman"/>
          <w:b/>
          <w:sz w:val="28"/>
          <w:szCs w:val="28"/>
          <w:lang w:val="kk-KZ" w:eastAsia="ru-RU"/>
        </w:rPr>
      </w:pPr>
    </w:p>
    <w:p w14:paraId="56A41A01" w14:textId="77777777" w:rsidR="00283518" w:rsidRPr="00AB0049" w:rsidRDefault="00283518" w:rsidP="00283518">
      <w:pPr>
        <w:autoSpaceDE w:val="0"/>
        <w:autoSpaceDN w:val="0"/>
        <w:adjustRightInd w:val="0"/>
        <w:ind w:firstLine="720"/>
        <w:contextualSpacing/>
        <w:jc w:val="both"/>
        <w:rPr>
          <w:rFonts w:ascii="Times New Roman" w:hAnsi="Times New Roman" w:cs="Times New Roman"/>
          <w:b/>
          <w:sz w:val="28"/>
          <w:szCs w:val="28"/>
          <w:lang w:val="kk-KZ" w:eastAsia="ru-RU"/>
        </w:rPr>
      </w:pPr>
      <w:r w:rsidRPr="00AB0049">
        <w:rPr>
          <w:rFonts w:ascii="Times New Roman" w:hAnsi="Times New Roman" w:cs="Times New Roman"/>
          <w:b/>
          <w:sz w:val="28"/>
          <w:szCs w:val="28"/>
          <w:lang w:val="kk-KZ" w:eastAsia="ru-RU"/>
        </w:rPr>
        <w:t>5.1.  Тұжырымдар</w:t>
      </w:r>
    </w:p>
    <w:p w14:paraId="708673FF" w14:textId="77777777" w:rsidR="00283518" w:rsidRPr="00AB0049" w:rsidRDefault="00283518" w:rsidP="00283518">
      <w:pPr>
        <w:autoSpaceDE w:val="0"/>
        <w:autoSpaceDN w:val="0"/>
        <w:adjustRightInd w:val="0"/>
        <w:ind w:firstLine="720"/>
        <w:contextualSpacing/>
        <w:jc w:val="both"/>
        <w:rPr>
          <w:rFonts w:ascii="Times New Roman" w:hAnsi="Times New Roman" w:cs="Times New Roman"/>
          <w:sz w:val="28"/>
          <w:szCs w:val="28"/>
          <w:lang w:val="kk-KZ" w:eastAsia="ru-RU"/>
        </w:rPr>
      </w:pPr>
      <w:r w:rsidRPr="00AB0049">
        <w:rPr>
          <w:rFonts w:ascii="Times New Roman" w:hAnsi="Times New Roman" w:cs="Times New Roman"/>
          <w:sz w:val="28"/>
          <w:szCs w:val="28"/>
          <w:lang w:val="kk-KZ" w:eastAsia="ru-RU"/>
        </w:rPr>
        <w:t>2020 жылы аудан бюджетінің негізгі параметрлері толық жүзеге асырылды, бұл әлеуметтік міндеттемелерін, Елбасының жолдауындағы тапсырмаларын және мемлекеттік органдар мен бюджеттік ұйымдардың жұмысын қамтуға мүмкіндік берді.</w:t>
      </w:r>
    </w:p>
    <w:p w14:paraId="711D0375" w14:textId="77777777" w:rsidR="00283518" w:rsidRPr="00AB0049" w:rsidRDefault="00283518" w:rsidP="00283518">
      <w:pPr>
        <w:autoSpaceDE w:val="0"/>
        <w:autoSpaceDN w:val="0"/>
        <w:adjustRightInd w:val="0"/>
        <w:ind w:firstLine="720"/>
        <w:contextualSpacing/>
        <w:jc w:val="both"/>
        <w:rPr>
          <w:rFonts w:ascii="Times New Roman" w:hAnsi="Times New Roman" w:cs="Times New Roman"/>
          <w:sz w:val="28"/>
          <w:szCs w:val="28"/>
          <w:lang w:val="kk-KZ" w:eastAsia="ru-RU"/>
        </w:rPr>
      </w:pPr>
      <w:r w:rsidRPr="00AB0049">
        <w:rPr>
          <w:rFonts w:ascii="Times New Roman" w:hAnsi="Times New Roman" w:cs="Times New Roman"/>
          <w:sz w:val="28"/>
          <w:szCs w:val="28"/>
          <w:lang w:val="kk-KZ" w:eastAsia="ru-RU"/>
        </w:rPr>
        <w:t>Бюджетке түсетін түсімдердің негізгі көзі трансферттер (70,2%), өткізілген талдау жергілікті атқарушы орган қосымша өз кіріс көздерін іздестіруді қарастырма</w:t>
      </w:r>
      <w:r w:rsidRPr="00AB0049">
        <w:rPr>
          <w:rFonts w:ascii="Times New Roman" w:hAnsi="Times New Roman" w:cs="Times New Roman"/>
          <w:sz w:val="28"/>
          <w:szCs w:val="28"/>
          <w:lang w:val="kk-KZ" w:eastAsia="ru-RU"/>
        </w:rPr>
        <w:tab/>
        <w:t xml:space="preserve">йтынын көрсетеді. </w:t>
      </w:r>
    </w:p>
    <w:p w14:paraId="011A893B" w14:textId="77777777" w:rsidR="00283518" w:rsidRPr="00AB0049" w:rsidRDefault="00283518" w:rsidP="00283518">
      <w:pPr>
        <w:autoSpaceDE w:val="0"/>
        <w:autoSpaceDN w:val="0"/>
        <w:adjustRightInd w:val="0"/>
        <w:ind w:firstLine="720"/>
        <w:contextualSpacing/>
        <w:jc w:val="both"/>
        <w:rPr>
          <w:rFonts w:ascii="Times New Roman" w:hAnsi="Times New Roman" w:cs="Times New Roman"/>
          <w:sz w:val="28"/>
          <w:szCs w:val="28"/>
          <w:lang w:val="kk-KZ"/>
        </w:rPr>
      </w:pPr>
      <w:r w:rsidRPr="00AB0049">
        <w:rPr>
          <w:rFonts w:ascii="Times New Roman" w:hAnsi="Times New Roman" w:cs="Times New Roman"/>
          <w:sz w:val="28"/>
          <w:szCs w:val="28"/>
          <w:lang w:val="kk-KZ"/>
        </w:rPr>
        <w:t xml:space="preserve">2020 жылға арналған аумақты дамыту бағдарламасында қарастырылған 31 нысаналы индикатордың және 39 іс-шараның ішінде </w:t>
      </w:r>
      <w:r w:rsidRPr="00AB0049">
        <w:rPr>
          <w:rFonts w:ascii="Times New Roman" w:hAnsi="Times New Roman" w:cs="Times New Roman"/>
          <w:sz w:val="28"/>
          <w:szCs w:val="28"/>
          <w:lang w:val="kk-KZ" w:eastAsia="ru-RU"/>
        </w:rPr>
        <w:t>21 (</w:t>
      </w:r>
      <w:r w:rsidRPr="00AB0049">
        <w:rPr>
          <w:rFonts w:ascii="Times New Roman" w:hAnsi="Times New Roman" w:cs="Times New Roman"/>
          <w:bCs/>
          <w:sz w:val="28"/>
          <w:szCs w:val="28"/>
          <w:lang w:val="kk-KZ" w:eastAsia="ru-RU"/>
        </w:rPr>
        <w:t xml:space="preserve">67,8%) нысаналы индикатор орындалды, 3 индикатор бойынша </w:t>
      </w:r>
      <w:r w:rsidRPr="00AB0049">
        <w:rPr>
          <w:rFonts w:ascii="Times New Roman" w:hAnsi="Times New Roman" w:cs="Times New Roman"/>
          <w:bCs/>
          <w:sz w:val="28"/>
          <w:szCs w:val="28"/>
          <w:lang w:val="kk-KZ" w:eastAsia="ru-RU"/>
        </w:rPr>
        <w:tab/>
        <w:t xml:space="preserve">(9,7%) есепті кезеңге ресми статистика жоқ, 37 іс-шара </w:t>
      </w:r>
      <w:r w:rsidRPr="00AB0049">
        <w:rPr>
          <w:rFonts w:ascii="Times New Roman" w:hAnsi="Times New Roman" w:cs="Times New Roman"/>
          <w:bCs/>
          <w:sz w:val="28"/>
          <w:szCs w:val="28"/>
          <w:lang w:val="kk-KZ" w:eastAsia="ru-RU"/>
        </w:rPr>
        <w:tab/>
        <w:t>(94,9%), 2  іс-шара (5,1%) ішінара орындалды (3 объект 2021 жылға ауыспалы болып табылады).</w:t>
      </w:r>
    </w:p>
    <w:p w14:paraId="720F5B4C" w14:textId="77777777" w:rsidR="00283518" w:rsidRPr="00AB0049" w:rsidRDefault="00283518" w:rsidP="00283518">
      <w:pPr>
        <w:autoSpaceDE w:val="0"/>
        <w:autoSpaceDN w:val="0"/>
        <w:adjustRightInd w:val="0"/>
        <w:ind w:firstLine="720"/>
        <w:contextualSpacing/>
        <w:jc w:val="both"/>
        <w:rPr>
          <w:rFonts w:ascii="Times New Roman" w:hAnsi="Times New Roman" w:cs="Times New Roman"/>
          <w:sz w:val="28"/>
          <w:szCs w:val="28"/>
          <w:lang w:val="kk-KZ"/>
        </w:rPr>
      </w:pPr>
      <w:r w:rsidRPr="00AB0049">
        <w:rPr>
          <w:rFonts w:ascii="Times New Roman" w:eastAsia="Calibri" w:hAnsi="Times New Roman" w:cs="Times New Roman"/>
          <w:sz w:val="28"/>
          <w:szCs w:val="28"/>
          <w:lang w:val="kk-KZ" w:eastAsia="ru-RU"/>
        </w:rPr>
        <w:t>Жоспарланған барлық іс-шараның орындалуы нысаналы индикаторлардың орындалуына әсерін тигізбеген, бұл Іс-шаралар жоспары мен Бағдарламаның нысаналы индикаторы арасында өзара байланыс жоқ екендігін көрсетеді деп тұжырымдауға болады.</w:t>
      </w:r>
    </w:p>
    <w:p w14:paraId="522E5BA9" w14:textId="77777777" w:rsidR="00283518" w:rsidRPr="00AB0049" w:rsidRDefault="00283518" w:rsidP="00283518">
      <w:pPr>
        <w:autoSpaceDE w:val="0"/>
        <w:autoSpaceDN w:val="0"/>
        <w:adjustRightInd w:val="0"/>
        <w:ind w:firstLine="720"/>
        <w:contextualSpacing/>
        <w:jc w:val="both"/>
        <w:rPr>
          <w:rFonts w:ascii="Times New Roman" w:eastAsia="Calibri" w:hAnsi="Times New Roman" w:cs="Times New Roman"/>
          <w:b/>
          <w:sz w:val="28"/>
          <w:szCs w:val="28"/>
          <w:lang w:val="kk-KZ"/>
        </w:rPr>
      </w:pPr>
      <w:r w:rsidRPr="00AB0049">
        <w:rPr>
          <w:rFonts w:ascii="Times New Roman" w:eastAsia="Calibri" w:hAnsi="Times New Roman" w:cs="Times New Roman"/>
          <w:b/>
          <w:sz w:val="28"/>
          <w:szCs w:val="28"/>
          <w:lang w:val="kk-KZ"/>
        </w:rPr>
        <w:t>5.2. Ұсынымдар</w:t>
      </w:r>
    </w:p>
    <w:p w14:paraId="577F3ABC" w14:textId="77777777" w:rsidR="00283518" w:rsidRPr="00AB0049" w:rsidRDefault="00283518" w:rsidP="00283518">
      <w:pPr>
        <w:autoSpaceDE w:val="0"/>
        <w:autoSpaceDN w:val="0"/>
        <w:adjustRightInd w:val="0"/>
        <w:ind w:firstLine="720"/>
        <w:contextualSpacing/>
        <w:jc w:val="both"/>
        <w:rPr>
          <w:rFonts w:ascii="Times New Roman" w:hAnsi="Times New Roman" w:cs="Times New Roman"/>
          <w:sz w:val="28"/>
          <w:szCs w:val="28"/>
          <w:lang w:val="kk-KZ" w:eastAsia="ru-RU"/>
        </w:rPr>
      </w:pPr>
      <w:r w:rsidRPr="00AB0049">
        <w:rPr>
          <w:rFonts w:ascii="Times New Roman" w:hAnsi="Times New Roman" w:cs="Times New Roman"/>
          <w:sz w:val="28"/>
          <w:szCs w:val="28"/>
          <w:lang w:val="kk-KZ" w:eastAsia="ru-RU"/>
        </w:rPr>
        <w:t>- аудандық бюджетті қалыптастыру кезінде жоспарлаудың сапасын арттыру.</w:t>
      </w:r>
    </w:p>
    <w:p w14:paraId="46FD1E0E" w14:textId="77777777" w:rsidR="00283518" w:rsidRPr="00AB0049" w:rsidRDefault="00283518" w:rsidP="00283518">
      <w:pPr>
        <w:autoSpaceDE w:val="0"/>
        <w:autoSpaceDN w:val="0"/>
        <w:adjustRightInd w:val="0"/>
        <w:ind w:firstLine="720"/>
        <w:contextualSpacing/>
        <w:jc w:val="both"/>
        <w:rPr>
          <w:rFonts w:ascii="Times New Roman" w:hAnsi="Times New Roman" w:cs="Times New Roman"/>
          <w:sz w:val="28"/>
          <w:szCs w:val="28"/>
          <w:lang w:val="kk-KZ"/>
        </w:rPr>
      </w:pPr>
      <w:r w:rsidRPr="00AB0049">
        <w:rPr>
          <w:rFonts w:ascii="Times New Roman" w:hAnsi="Times New Roman" w:cs="Times New Roman"/>
          <w:sz w:val="28"/>
          <w:szCs w:val="28"/>
          <w:lang w:val="kk-KZ" w:eastAsia="ru-RU"/>
        </w:rPr>
        <w:t xml:space="preserve">- 2016-2020 жылдарға арналған Ауданның аумақты дамыту бағдарламасын түзетуді жүзеге асыруда оны өткізудің заңнамамен белгіленген мерзімдері мен аралықтарын сақтау, </w:t>
      </w:r>
      <w:r w:rsidRPr="00AB0049">
        <w:rPr>
          <w:rFonts w:ascii="Times New Roman" w:hAnsi="Times New Roman" w:cs="Times New Roman"/>
          <w:sz w:val="28"/>
          <w:szCs w:val="28"/>
          <w:lang w:val="kk-KZ"/>
        </w:rPr>
        <w:t>тиісті жылғы нысаналы индикатордың жоспарлы мәнін нашарлатуға жол бермеу, өткен жылғы жоспарлы мәнінен нысаналы индикатордың нақты мәліметтерін арттыру кезінде кейінгі жылдардың жоспарлы мәндерін ұлғайту жағына түзету:</w:t>
      </w:r>
    </w:p>
    <w:p w14:paraId="7776DE2B" w14:textId="77777777" w:rsidR="00283518" w:rsidRPr="00AB0049" w:rsidRDefault="00283518" w:rsidP="00283518">
      <w:pPr>
        <w:autoSpaceDE w:val="0"/>
        <w:autoSpaceDN w:val="0"/>
        <w:adjustRightInd w:val="0"/>
        <w:ind w:firstLine="720"/>
        <w:contextualSpacing/>
        <w:jc w:val="both"/>
        <w:rPr>
          <w:rFonts w:ascii="Times New Roman" w:hAnsi="Times New Roman" w:cs="Times New Roman"/>
          <w:sz w:val="28"/>
          <w:szCs w:val="28"/>
          <w:lang w:val="kk-KZ" w:eastAsia="ru-RU"/>
        </w:rPr>
      </w:pPr>
      <w:r w:rsidRPr="00AB0049">
        <w:rPr>
          <w:rFonts w:ascii="Times New Roman" w:hAnsi="Times New Roman" w:cs="Times New Roman"/>
          <w:sz w:val="28"/>
          <w:szCs w:val="28"/>
          <w:lang w:eastAsia="ru-RU"/>
        </w:rPr>
        <w:t xml:space="preserve">- </w:t>
      </w:r>
      <w:r w:rsidRPr="00AB0049">
        <w:rPr>
          <w:rFonts w:ascii="Times New Roman" w:hAnsi="Times New Roman" w:cs="Times New Roman"/>
          <w:bCs/>
          <w:kern w:val="1"/>
          <w:sz w:val="28"/>
          <w:szCs w:val="28"/>
          <w:lang w:val="kk-KZ"/>
        </w:rPr>
        <w:t>дебиторлық және кредиторлық берешекке жол бермеу</w:t>
      </w:r>
      <w:r w:rsidRPr="00AB0049">
        <w:rPr>
          <w:rFonts w:ascii="Times New Roman" w:hAnsi="Times New Roman" w:cs="Times New Roman"/>
          <w:sz w:val="28"/>
          <w:szCs w:val="28"/>
          <w:lang w:val="kk-KZ" w:eastAsia="ru-RU"/>
        </w:rPr>
        <w:t xml:space="preserve">. </w:t>
      </w:r>
    </w:p>
    <w:p w14:paraId="263604B8" w14:textId="77777777" w:rsidR="00283518" w:rsidRPr="00AB0049" w:rsidRDefault="00283518" w:rsidP="00283518">
      <w:pPr>
        <w:autoSpaceDE w:val="0"/>
        <w:autoSpaceDN w:val="0"/>
        <w:adjustRightInd w:val="0"/>
        <w:ind w:firstLine="720"/>
        <w:contextualSpacing/>
        <w:jc w:val="both"/>
        <w:rPr>
          <w:rFonts w:ascii="Times New Roman" w:hAnsi="Times New Roman" w:cs="Times New Roman"/>
          <w:sz w:val="28"/>
          <w:szCs w:val="28"/>
          <w:lang w:val="kk-KZ" w:eastAsia="ru-RU"/>
        </w:rPr>
      </w:pPr>
      <w:r w:rsidRPr="00AB0049">
        <w:rPr>
          <w:rFonts w:ascii="Times New Roman" w:hAnsi="Times New Roman" w:cs="Times New Roman"/>
          <w:sz w:val="28"/>
          <w:szCs w:val="28"/>
          <w:lang w:val="kk-KZ" w:eastAsia="ru-RU"/>
        </w:rPr>
        <w:t>- аудиторлық іс-шаралар нәтижесінде анықталған бұзушылықтар мен кемшіліктерді назарға алу, келесіде оларды болдырмау мақсатында кешенді шаралар қабылдау.</w:t>
      </w:r>
    </w:p>
    <w:p w14:paraId="015FCC4E" w14:textId="77777777" w:rsidR="00283518" w:rsidRPr="00AB0049" w:rsidRDefault="00283518" w:rsidP="00283518">
      <w:pPr>
        <w:autoSpaceDE w:val="0"/>
        <w:autoSpaceDN w:val="0"/>
        <w:adjustRightInd w:val="0"/>
        <w:ind w:firstLine="720"/>
        <w:contextualSpacing/>
        <w:jc w:val="both"/>
        <w:rPr>
          <w:rFonts w:ascii="Times New Roman" w:hAnsi="Times New Roman" w:cs="Times New Roman"/>
          <w:sz w:val="28"/>
          <w:szCs w:val="28"/>
          <w:lang w:val="kk-KZ" w:eastAsia="ru-RU"/>
        </w:rPr>
      </w:pPr>
    </w:p>
    <w:p w14:paraId="532D8E6C" w14:textId="77777777" w:rsidR="00283518" w:rsidRPr="00AB0049" w:rsidRDefault="00283518" w:rsidP="00283518">
      <w:pPr>
        <w:autoSpaceDE w:val="0"/>
        <w:autoSpaceDN w:val="0"/>
        <w:adjustRightInd w:val="0"/>
        <w:ind w:firstLine="720"/>
        <w:contextualSpacing/>
        <w:jc w:val="both"/>
        <w:rPr>
          <w:rFonts w:ascii="Times New Roman" w:eastAsia="Calibri" w:hAnsi="Times New Roman" w:cs="Times New Roman"/>
          <w:sz w:val="28"/>
          <w:szCs w:val="28"/>
          <w:lang w:val="kk-KZ"/>
        </w:rPr>
      </w:pPr>
      <w:r w:rsidRPr="00AB0049">
        <w:rPr>
          <w:rFonts w:ascii="Times New Roman" w:eastAsia="Calibri" w:hAnsi="Times New Roman" w:cs="Times New Roman"/>
          <w:b/>
          <w:sz w:val="28"/>
          <w:szCs w:val="28"/>
          <w:lang w:val="kk-KZ"/>
        </w:rPr>
        <w:t xml:space="preserve">Жоғарыда айтылғандарды ескере отырып, </w:t>
      </w:r>
      <w:r w:rsidRPr="00AB0049">
        <w:rPr>
          <w:rFonts w:ascii="Times New Roman" w:eastAsia="Calibri" w:hAnsi="Times New Roman" w:cs="Times New Roman"/>
          <w:sz w:val="28"/>
          <w:szCs w:val="28"/>
          <w:lang w:val="kk-KZ"/>
        </w:rPr>
        <w:t xml:space="preserve">Батыс Қазақстан облысы бойынша тексеру комиссиясы «Бәйтерек ауданының 2020 жылға арналған бюджетінің атқарылуы туралы» және </w:t>
      </w:r>
      <w:r w:rsidRPr="00AB0049">
        <w:rPr>
          <w:rFonts w:ascii="Times New Roman" w:hAnsi="Times New Roman" w:cs="Times New Roman"/>
          <w:bCs/>
          <w:color w:val="000000"/>
          <w:sz w:val="28"/>
          <w:szCs w:val="28"/>
          <w:lang w:val="kk-KZ" w:eastAsia="ru-RU"/>
        </w:rPr>
        <w:t>Переметное ауылдық округі, Январцев ауылдық округі, Щапов ауылдық округі, Махамбет ауылдық округі, Достық ауылдық округі, Трекин ауылдық округі, Мичурин ауылдық округі, Көшім ауылдық округі, Дарьян ауылдық округі, Железнов ауылдық округі, Зеленов ауылдық округі, Рубежинский ауылдық округі, Сулы көл ауылдық округі, Краснов ауылдық округі, Макаров ауылдық округі, Раздольное ауылдық округі, Чеботарев ауылдық округі, Чиров ауылдық округі, Янайкин ауылдық округі, Шалғай ауылдық округі, Белес ауылдық округі, Егіндібұлақ ауылдық округінің</w:t>
      </w:r>
      <w:r w:rsidRPr="00AB0049">
        <w:rPr>
          <w:bCs/>
          <w:color w:val="000000"/>
          <w:sz w:val="28"/>
          <w:szCs w:val="28"/>
          <w:lang w:val="kk-KZ" w:eastAsia="ru-RU"/>
        </w:rPr>
        <w:t xml:space="preserve"> </w:t>
      </w:r>
      <w:r w:rsidRPr="00AB0049">
        <w:rPr>
          <w:rFonts w:ascii="Times New Roman" w:eastAsia="Calibri" w:hAnsi="Times New Roman" w:cs="Times New Roman"/>
          <w:sz w:val="28"/>
          <w:szCs w:val="28"/>
          <w:lang w:val="kk-KZ"/>
        </w:rPr>
        <w:t>2020 жылға арналған бюджетінің атқарылуы туралы Бәйтерек ауданы маслихатының шешімі жобасын қабылдау мүмкін деп есептейді.</w:t>
      </w:r>
    </w:p>
    <w:p w14:paraId="15BDA705" w14:textId="77777777" w:rsidR="00283518" w:rsidRPr="00AB0049" w:rsidRDefault="00283518" w:rsidP="00283518">
      <w:pPr>
        <w:tabs>
          <w:tab w:val="left" w:pos="709"/>
        </w:tabs>
        <w:ind w:firstLine="720"/>
        <w:contextualSpacing/>
        <w:rPr>
          <w:b/>
          <w:sz w:val="28"/>
          <w:szCs w:val="28"/>
          <w:lang w:val="kk-KZ" w:eastAsia="ru-RU"/>
        </w:rPr>
      </w:pPr>
    </w:p>
    <w:p w14:paraId="1F341E6B" w14:textId="77777777" w:rsidR="00F92EA2" w:rsidRPr="00AB0049" w:rsidRDefault="00F92EA2" w:rsidP="00F92EA2">
      <w:pPr>
        <w:suppressAutoHyphens/>
        <w:spacing w:after="0" w:line="240" w:lineRule="auto"/>
        <w:ind w:firstLine="720"/>
        <w:contextualSpacing/>
        <w:jc w:val="both"/>
        <w:rPr>
          <w:rFonts w:ascii="Times New Roman" w:eastAsia="Times New Roman" w:hAnsi="Times New Roman" w:cs="Times New Roman"/>
          <w:sz w:val="28"/>
          <w:szCs w:val="28"/>
          <w:lang w:val="kk-KZ" w:eastAsia="ar-SA"/>
        </w:rPr>
      </w:pPr>
    </w:p>
    <w:p w14:paraId="2D7FADBD" w14:textId="77777777" w:rsidR="00283518" w:rsidRPr="00AB0049" w:rsidRDefault="00283518" w:rsidP="00283518">
      <w:pPr>
        <w:ind w:left="567"/>
        <w:contextualSpacing/>
        <w:rPr>
          <w:rFonts w:ascii="Times New Roman" w:hAnsi="Times New Roman" w:cs="Times New Roman"/>
          <w:b/>
          <w:sz w:val="28"/>
          <w:szCs w:val="28"/>
          <w:lang w:val="kk-KZ"/>
        </w:rPr>
      </w:pPr>
      <w:r w:rsidRPr="00AB0049">
        <w:rPr>
          <w:rFonts w:ascii="Times New Roman" w:hAnsi="Times New Roman" w:cs="Times New Roman"/>
          <w:b/>
          <w:sz w:val="28"/>
          <w:szCs w:val="28"/>
          <w:lang w:val="kk-KZ"/>
        </w:rPr>
        <w:t xml:space="preserve">Батыс Қазақстан облысы бойынша </w:t>
      </w:r>
    </w:p>
    <w:p w14:paraId="1638EE59" w14:textId="41E3B4DC" w:rsidR="00283518" w:rsidRDefault="00283518" w:rsidP="00283518">
      <w:pPr>
        <w:ind w:firstLine="567"/>
        <w:contextualSpacing/>
        <w:rPr>
          <w:rFonts w:ascii="Times New Roman" w:hAnsi="Times New Roman" w:cs="Times New Roman"/>
          <w:b/>
          <w:sz w:val="28"/>
          <w:szCs w:val="28"/>
          <w:lang w:eastAsia="ru-RU"/>
        </w:rPr>
      </w:pPr>
      <w:r w:rsidRPr="00AB0049">
        <w:rPr>
          <w:rFonts w:ascii="Times New Roman" w:hAnsi="Times New Roman" w:cs="Times New Roman"/>
          <w:b/>
          <w:sz w:val="28"/>
          <w:szCs w:val="28"/>
          <w:lang w:val="kk-KZ"/>
        </w:rPr>
        <w:t xml:space="preserve">тексеру комиссиясының мүшесі </w:t>
      </w:r>
      <w:r w:rsidRPr="00AB0049">
        <w:rPr>
          <w:rFonts w:ascii="Times New Roman" w:hAnsi="Times New Roman" w:cs="Times New Roman"/>
          <w:b/>
          <w:sz w:val="28"/>
          <w:szCs w:val="28"/>
          <w:lang w:val="kk-KZ"/>
        </w:rPr>
        <w:tab/>
      </w:r>
      <w:r w:rsidRPr="00AB0049">
        <w:rPr>
          <w:rFonts w:ascii="Times New Roman" w:hAnsi="Times New Roman" w:cs="Times New Roman"/>
          <w:b/>
          <w:sz w:val="28"/>
          <w:szCs w:val="28"/>
          <w:lang w:val="kk-KZ"/>
        </w:rPr>
        <w:tab/>
      </w:r>
      <w:r w:rsidRPr="00AB0049">
        <w:rPr>
          <w:rFonts w:ascii="Times New Roman" w:hAnsi="Times New Roman" w:cs="Times New Roman"/>
          <w:b/>
          <w:sz w:val="28"/>
          <w:szCs w:val="28"/>
          <w:lang w:val="kk-KZ"/>
        </w:rPr>
        <w:tab/>
      </w:r>
      <w:r w:rsidRPr="00AB0049">
        <w:rPr>
          <w:rFonts w:ascii="Times New Roman" w:hAnsi="Times New Roman" w:cs="Times New Roman"/>
          <w:b/>
          <w:sz w:val="28"/>
          <w:szCs w:val="28"/>
          <w:lang w:val="kk-KZ"/>
        </w:rPr>
        <w:tab/>
      </w:r>
      <w:r w:rsidRPr="00AB0049">
        <w:rPr>
          <w:rFonts w:ascii="Times New Roman" w:hAnsi="Times New Roman" w:cs="Times New Roman"/>
          <w:b/>
          <w:sz w:val="28"/>
          <w:szCs w:val="28"/>
          <w:lang w:val="kk-KZ"/>
        </w:rPr>
        <w:tab/>
      </w:r>
      <w:r w:rsidRPr="00AB0049">
        <w:rPr>
          <w:rFonts w:ascii="Times New Roman" w:hAnsi="Times New Roman" w:cs="Times New Roman"/>
          <w:b/>
          <w:sz w:val="28"/>
          <w:szCs w:val="28"/>
          <w:lang w:eastAsia="ru-RU"/>
        </w:rPr>
        <w:t>Е. Кисметов</w:t>
      </w:r>
    </w:p>
    <w:p w14:paraId="579E3037" w14:textId="6AAC9514" w:rsidR="002C7FE8" w:rsidRDefault="002C7FE8" w:rsidP="00283518">
      <w:pPr>
        <w:ind w:firstLine="567"/>
        <w:contextualSpacing/>
        <w:rPr>
          <w:rFonts w:ascii="Times New Roman" w:hAnsi="Times New Roman" w:cs="Times New Roman"/>
          <w:b/>
          <w:sz w:val="28"/>
          <w:szCs w:val="28"/>
          <w:lang w:eastAsia="ru-RU"/>
        </w:rPr>
      </w:pPr>
    </w:p>
    <w:p w14:paraId="79E01E11" w14:textId="757FB65C" w:rsidR="002C7FE8" w:rsidRPr="002C7FE8" w:rsidRDefault="002C7FE8" w:rsidP="002C7FE8">
      <w:pPr>
        <w:contextualSpacing/>
        <w:rPr>
          <w:rFonts w:ascii="Times New Roman" w:hAnsi="Times New Roman" w:cs="Times New Roman"/>
          <w:color w:val="0C0000"/>
          <w:sz w:val="20"/>
          <w:szCs w:val="28"/>
          <w:lang w:eastAsia="ru-RU"/>
        </w:rPr>
      </w:pPr>
      <w:r>
        <w:rPr>
          <w:rFonts w:ascii="Times New Roman" w:hAnsi="Times New Roman" w:cs="Times New Roman"/>
          <w:b/>
          <w:color w:val="0C0000"/>
          <w:sz w:val="20"/>
          <w:szCs w:val="28"/>
          <w:lang w:eastAsia="ru-RU"/>
        </w:rPr>
        <w:t>Келісу шешімдері</w:t>
      </w:r>
      <w:r>
        <w:rPr>
          <w:rFonts w:ascii="Times New Roman" w:hAnsi="Times New Roman" w:cs="Times New Roman"/>
          <w:b/>
          <w:color w:val="0C0000"/>
          <w:sz w:val="20"/>
          <w:szCs w:val="28"/>
          <w:lang w:eastAsia="ru-RU"/>
        </w:rPr>
        <w:br/>
      </w:r>
      <w:r>
        <w:rPr>
          <w:rFonts w:ascii="Times New Roman" w:hAnsi="Times New Roman" w:cs="Times New Roman"/>
          <w:color w:val="0C0000"/>
          <w:sz w:val="20"/>
          <w:szCs w:val="28"/>
          <w:lang w:eastAsia="ru-RU"/>
        </w:rPr>
        <w:t>19.04.2021 15:44:59: Жапаков К. Ғ.(№1 мемлекеттік аудит бөлімі) - - ескертпелерсіз келісілген</w:t>
      </w:r>
      <w:r>
        <w:rPr>
          <w:rFonts w:ascii="Times New Roman" w:hAnsi="Times New Roman" w:cs="Times New Roman"/>
          <w:color w:val="0C0000"/>
          <w:sz w:val="20"/>
          <w:szCs w:val="28"/>
          <w:lang w:eastAsia="ru-RU"/>
        </w:rPr>
        <w:br/>
      </w:r>
      <w:r>
        <w:rPr>
          <w:rFonts w:ascii="Times New Roman" w:hAnsi="Times New Roman" w:cs="Times New Roman"/>
          <w:b/>
          <w:color w:val="0C0000"/>
          <w:sz w:val="20"/>
          <w:szCs w:val="28"/>
          <w:lang w:eastAsia="ru-RU"/>
        </w:rPr>
        <w:t>Қол қою шешімі</w:t>
      </w:r>
      <w:r>
        <w:rPr>
          <w:rFonts w:ascii="Times New Roman" w:hAnsi="Times New Roman" w:cs="Times New Roman"/>
          <w:b/>
          <w:color w:val="0C0000"/>
          <w:sz w:val="20"/>
          <w:szCs w:val="28"/>
          <w:lang w:eastAsia="ru-RU"/>
        </w:rPr>
        <w:br/>
      </w:r>
      <w:r>
        <w:rPr>
          <w:rFonts w:ascii="Times New Roman" w:hAnsi="Times New Roman" w:cs="Times New Roman"/>
          <w:color w:val="0C0000"/>
          <w:sz w:val="20"/>
          <w:szCs w:val="28"/>
          <w:lang w:eastAsia="ru-RU"/>
        </w:rPr>
        <w:t>19.04.2021 18:49:35 Кисметов Е. Г.. Қол қойылды</w:t>
      </w:r>
      <w:r>
        <w:rPr>
          <w:rFonts w:ascii="Times New Roman" w:hAnsi="Times New Roman" w:cs="Times New Roman"/>
          <w:color w:val="0C0000"/>
          <w:sz w:val="20"/>
          <w:szCs w:val="28"/>
          <w:lang w:eastAsia="ru-RU"/>
        </w:rPr>
        <w:br/>
      </w:r>
      <w:bookmarkStart w:id="0" w:name="_GoBack"/>
      <w:bookmarkEnd w:id="0"/>
    </w:p>
    <w:sectPr w:rsidR="002C7FE8" w:rsidRPr="002C7FE8" w:rsidSect="00092323">
      <w:headerReference w:type="default" r:id="rId15"/>
      <w:pgSz w:w="11906" w:h="16838"/>
      <w:pgMar w:top="1418" w:right="85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4F484B" w14:textId="77777777" w:rsidR="007534FF" w:rsidRDefault="007534FF" w:rsidP="000E637F">
      <w:pPr>
        <w:spacing w:after="0" w:line="240" w:lineRule="auto"/>
      </w:pPr>
      <w:r>
        <w:separator/>
      </w:r>
    </w:p>
  </w:endnote>
  <w:endnote w:type="continuationSeparator" w:id="0">
    <w:p w14:paraId="1C092511" w14:textId="77777777" w:rsidR="007534FF" w:rsidRDefault="007534FF" w:rsidP="000E6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14F3DD" w14:textId="77777777" w:rsidR="007534FF" w:rsidRDefault="007534FF" w:rsidP="000E637F">
      <w:pPr>
        <w:spacing w:after="0" w:line="240" w:lineRule="auto"/>
      </w:pPr>
      <w:r>
        <w:separator/>
      </w:r>
    </w:p>
  </w:footnote>
  <w:footnote w:type="continuationSeparator" w:id="0">
    <w:p w14:paraId="1B262101" w14:textId="77777777" w:rsidR="007534FF" w:rsidRDefault="007534FF" w:rsidP="000E63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3892912"/>
      <w:docPartObj>
        <w:docPartGallery w:val="Page Numbers (Top of Page)"/>
        <w:docPartUnique/>
      </w:docPartObj>
    </w:sdtPr>
    <w:sdtEndPr/>
    <w:sdtContent>
      <w:p w14:paraId="6F18E572" w14:textId="1DE03324" w:rsidR="00B5497F" w:rsidRDefault="00B5497F">
        <w:pPr>
          <w:pStyle w:val="aa"/>
          <w:jc w:val="center"/>
        </w:pPr>
        <w:r>
          <w:fldChar w:fldCharType="begin"/>
        </w:r>
        <w:r>
          <w:instrText>PAGE   \* MERGEFORMAT</w:instrText>
        </w:r>
        <w:r>
          <w:fldChar w:fldCharType="separate"/>
        </w:r>
        <w:r w:rsidR="002C7FE8">
          <w:rPr>
            <w:noProof/>
          </w:rPr>
          <w:t>72</w:t>
        </w:r>
        <w:r>
          <w:rPr>
            <w:noProof/>
          </w:rPr>
          <w:fldChar w:fldCharType="end"/>
        </w:r>
      </w:p>
    </w:sdtContent>
  </w:sdt>
  <w:p w14:paraId="2927414C" w14:textId="631AB84D" w:rsidR="00B5497F" w:rsidRDefault="002C7FE8">
    <w:pPr>
      <w:pStyle w:val="aa"/>
    </w:pPr>
    <w:r>
      <w:rPr>
        <w:noProof/>
        <w:lang w:eastAsia="ru-RU"/>
      </w:rPr>
      <mc:AlternateContent>
        <mc:Choice Requires="wps">
          <w:drawing>
            <wp:anchor distT="0" distB="0" distL="114300" distR="114300" simplePos="0" relativeHeight="251659264" behindDoc="0" locked="0" layoutInCell="1" allowOverlap="1" wp14:anchorId="131D4A33" wp14:editId="0D6CE434">
              <wp:simplePos x="0" y="0"/>
              <wp:positionH relativeFrom="column">
                <wp:posOffset>6278880</wp:posOffset>
              </wp:positionH>
              <wp:positionV relativeFrom="paragraph">
                <wp:posOffset>443738</wp:posOffset>
              </wp:positionV>
              <wp:extent cx="381000" cy="8019098"/>
              <wp:effectExtent l="0" t="0" r="0" b="1270"/>
              <wp:wrapNone/>
              <wp:docPr id="8" name="Поле 8"/>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CE6FD36" w14:textId="69551B5A" w:rsidR="002C7FE8" w:rsidRPr="002C7FE8" w:rsidRDefault="002C7FE8">
                          <w:pPr>
                            <w:rPr>
                              <w:rFonts w:ascii="Times New Roman" w:hAnsi="Times New Roman" w:cs="Times New Roman"/>
                              <w:color w:val="0C0000"/>
                              <w:sz w:val="14"/>
                            </w:rPr>
                          </w:pPr>
                          <w:r>
                            <w:rPr>
                              <w:rFonts w:ascii="Times New Roman" w:hAnsi="Times New Roman" w:cs="Times New Roman"/>
                              <w:color w:val="0C0000"/>
                              <w:sz w:val="14"/>
                            </w:rPr>
                            <w:t xml:space="preserve">11.05.2021 ЭҚАБЖ МО (7.23.0 нұсқасы)  Электрондық құжаттың көшірмесі. ЭЦҚ-ны тексерудің нәтижесі оң.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8" o:spid="_x0000_s1030" type="#_x0000_t202" style="position:absolute;margin-left:494.4pt;margin-top:34.95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" filled="f" stroked="f" strokeweight=".5pt">
              <v:fill o:detectmouseclick="t"/>
              <v:textbox style="layout-flow:vertical;mso-layout-flow-alt:bottom-to-top">
                <w:txbxContent>
                  <w:p w14:paraId="6CE6FD36" w14:textId="69551B5A" w:rsidR="002C7FE8" w:rsidRPr="002C7FE8" w:rsidRDefault="002C7FE8">
                    <w:pPr>
                      <w:rPr>
                        <w:rFonts w:ascii="Times New Roman" w:hAnsi="Times New Roman" w:cs="Times New Roman"/>
                        <w:color w:val="0C0000"/>
                        <w:sz w:val="14"/>
                      </w:rPr>
                    </w:pPr>
                    <w:r>
                      <w:rPr>
                        <w:rFonts w:ascii="Times New Roman" w:hAnsi="Times New Roman" w:cs="Times New Roman"/>
                        <w:color w:val="0C0000"/>
                        <w:sz w:val="14"/>
                      </w:rPr>
                      <w:t xml:space="preserve">11.05.2021 ЭҚАБЖ МО (7.23.0 нұсқасы)  Электрондық құжаттың көшірмесі. ЭЦҚ-ны тексерудің нәтижесі оң.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1477D"/>
    <w:multiLevelType w:val="multilevel"/>
    <w:tmpl w:val="94B46B6A"/>
    <w:lvl w:ilvl="0">
      <w:start w:val="2"/>
      <w:numFmt w:val="decimal"/>
      <w:lvlText w:val="%1"/>
      <w:lvlJc w:val="left"/>
      <w:pPr>
        <w:ind w:left="375" w:hanging="375"/>
      </w:pPr>
      <w:rPr>
        <w:rFonts w:hint="default"/>
      </w:rPr>
    </w:lvl>
    <w:lvl w:ilvl="1">
      <w:start w:val="3"/>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
    <w:nsid w:val="04EA4367"/>
    <w:multiLevelType w:val="hybridMultilevel"/>
    <w:tmpl w:val="D0D28AA8"/>
    <w:lvl w:ilvl="0" w:tplc="9C62CC50">
      <w:start w:val="11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A83D59"/>
    <w:multiLevelType w:val="hybridMultilevel"/>
    <w:tmpl w:val="D31C6DDE"/>
    <w:lvl w:ilvl="0" w:tplc="9278AE72">
      <w:start w:val="9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15216B"/>
    <w:multiLevelType w:val="hybridMultilevel"/>
    <w:tmpl w:val="2D0EBD1A"/>
    <w:lvl w:ilvl="0" w:tplc="98824310">
      <w:start w:val="13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C32A98"/>
    <w:multiLevelType w:val="hybridMultilevel"/>
    <w:tmpl w:val="37C4D3A0"/>
    <w:lvl w:ilvl="0" w:tplc="09D6B1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91A2385"/>
    <w:multiLevelType w:val="multilevel"/>
    <w:tmpl w:val="95B253EC"/>
    <w:lvl w:ilvl="0">
      <w:start w:val="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8B30438"/>
    <w:multiLevelType w:val="hybridMultilevel"/>
    <w:tmpl w:val="35FEA716"/>
    <w:lvl w:ilvl="0" w:tplc="A2CAAE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8F743FF"/>
    <w:multiLevelType w:val="hybridMultilevel"/>
    <w:tmpl w:val="077A1522"/>
    <w:lvl w:ilvl="0" w:tplc="CF82267E">
      <w:start w:val="2016"/>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2C707281"/>
    <w:multiLevelType w:val="hybridMultilevel"/>
    <w:tmpl w:val="48D6A7EC"/>
    <w:lvl w:ilvl="0" w:tplc="78582498">
      <w:start w:val="1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1D86A3D"/>
    <w:multiLevelType w:val="hybridMultilevel"/>
    <w:tmpl w:val="E662C2D2"/>
    <w:lvl w:ilvl="0" w:tplc="B216A574">
      <w:start w:val="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nsid w:val="3C7A6310"/>
    <w:multiLevelType w:val="hybridMultilevel"/>
    <w:tmpl w:val="60F880AE"/>
    <w:lvl w:ilvl="0" w:tplc="C2EC83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EDB290D"/>
    <w:multiLevelType w:val="hybridMultilevel"/>
    <w:tmpl w:val="6CE85AAC"/>
    <w:lvl w:ilvl="0" w:tplc="3A9021F8">
      <w:start w:val="84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4F536AD"/>
    <w:multiLevelType w:val="hybridMultilevel"/>
    <w:tmpl w:val="60F880AE"/>
    <w:lvl w:ilvl="0" w:tplc="C2EC83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00614D0"/>
    <w:multiLevelType w:val="hybridMultilevel"/>
    <w:tmpl w:val="02E4630A"/>
    <w:lvl w:ilvl="0" w:tplc="3B78B3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3D946C3"/>
    <w:multiLevelType w:val="hybridMultilevel"/>
    <w:tmpl w:val="DDCEE634"/>
    <w:lvl w:ilvl="0" w:tplc="BC0243A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2626F6E"/>
    <w:multiLevelType w:val="multilevel"/>
    <w:tmpl w:val="3EF00C02"/>
    <w:lvl w:ilvl="0">
      <w:start w:val="2"/>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76782836"/>
    <w:multiLevelType w:val="multilevel"/>
    <w:tmpl w:val="93D6F6C2"/>
    <w:lvl w:ilvl="0">
      <w:start w:val="2"/>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7D3407A1"/>
    <w:multiLevelType w:val="hybridMultilevel"/>
    <w:tmpl w:val="30521754"/>
    <w:lvl w:ilvl="0" w:tplc="8C9018B4">
      <w:start w:val="2019"/>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9"/>
  </w:num>
  <w:num w:numId="4">
    <w:abstractNumId w:val="13"/>
  </w:num>
  <w:num w:numId="5">
    <w:abstractNumId w:val="14"/>
  </w:num>
  <w:num w:numId="6">
    <w:abstractNumId w:val="12"/>
  </w:num>
  <w:num w:numId="7">
    <w:abstractNumId w:val="6"/>
  </w:num>
  <w:num w:numId="8">
    <w:abstractNumId w:val="2"/>
  </w:num>
  <w:num w:numId="9">
    <w:abstractNumId w:val="15"/>
  </w:num>
  <w:num w:numId="10">
    <w:abstractNumId w:val="16"/>
  </w:num>
  <w:num w:numId="11">
    <w:abstractNumId w:val="8"/>
  </w:num>
  <w:num w:numId="12">
    <w:abstractNumId w:val="1"/>
  </w:num>
  <w:num w:numId="13">
    <w:abstractNumId w:val="11"/>
  </w:num>
  <w:num w:numId="14">
    <w:abstractNumId w:val="3"/>
  </w:num>
  <w:num w:numId="15">
    <w:abstractNumId w:val="4"/>
  </w:num>
  <w:num w:numId="16">
    <w:abstractNumId w:val="10"/>
  </w:num>
  <w:num w:numId="17">
    <w:abstractNumId w:val="17"/>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ocumentProtection w:edit="readOnly" w:enforcement="1" w:cryptProviderType="rsaFull" w:cryptAlgorithmClass="hash" w:cryptAlgorithmType="typeAny" w:cryptAlgorithmSid="4" w:cryptSpinCount="100000" w:hash="ml3KxFnnJRxp7Odsz+R7TOoVdo8=" w:salt="1/iAur6hY9j0TSlyh9bc5A=="/>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8A0"/>
    <w:rsid w:val="00003E96"/>
    <w:rsid w:val="00007C0C"/>
    <w:rsid w:val="000170A1"/>
    <w:rsid w:val="0001773B"/>
    <w:rsid w:val="00022BD2"/>
    <w:rsid w:val="0002329E"/>
    <w:rsid w:val="00034D55"/>
    <w:rsid w:val="000362BB"/>
    <w:rsid w:val="00050284"/>
    <w:rsid w:val="00050EC6"/>
    <w:rsid w:val="00062298"/>
    <w:rsid w:val="00067B4D"/>
    <w:rsid w:val="000718A9"/>
    <w:rsid w:val="00073919"/>
    <w:rsid w:val="00074D9A"/>
    <w:rsid w:val="00084C9B"/>
    <w:rsid w:val="00087678"/>
    <w:rsid w:val="00090C95"/>
    <w:rsid w:val="00092323"/>
    <w:rsid w:val="00092D09"/>
    <w:rsid w:val="00094B96"/>
    <w:rsid w:val="000A3F2E"/>
    <w:rsid w:val="000A460F"/>
    <w:rsid w:val="000B3E41"/>
    <w:rsid w:val="000B4331"/>
    <w:rsid w:val="000C4019"/>
    <w:rsid w:val="000D34D5"/>
    <w:rsid w:val="000D645C"/>
    <w:rsid w:val="000E0017"/>
    <w:rsid w:val="000E637F"/>
    <w:rsid w:val="00103424"/>
    <w:rsid w:val="00114F2E"/>
    <w:rsid w:val="00117573"/>
    <w:rsid w:val="00120820"/>
    <w:rsid w:val="001329F6"/>
    <w:rsid w:val="00140CB6"/>
    <w:rsid w:val="001540F0"/>
    <w:rsid w:val="00156C19"/>
    <w:rsid w:val="00164493"/>
    <w:rsid w:val="00165CF7"/>
    <w:rsid w:val="00192B70"/>
    <w:rsid w:val="0019721B"/>
    <w:rsid w:val="001A3AB6"/>
    <w:rsid w:val="001A747F"/>
    <w:rsid w:val="001C04DC"/>
    <w:rsid w:val="001C1BDD"/>
    <w:rsid w:val="001C212D"/>
    <w:rsid w:val="001C7739"/>
    <w:rsid w:val="001D7386"/>
    <w:rsid w:val="001E590D"/>
    <w:rsid w:val="001F3095"/>
    <w:rsid w:val="001F6096"/>
    <w:rsid w:val="00207468"/>
    <w:rsid w:val="0021661B"/>
    <w:rsid w:val="002215B2"/>
    <w:rsid w:val="00225ED0"/>
    <w:rsid w:val="002302EF"/>
    <w:rsid w:val="002306FB"/>
    <w:rsid w:val="00231FFF"/>
    <w:rsid w:val="00241F8B"/>
    <w:rsid w:val="0024314F"/>
    <w:rsid w:val="002452BE"/>
    <w:rsid w:val="00250B97"/>
    <w:rsid w:val="00256ABB"/>
    <w:rsid w:val="00267AD5"/>
    <w:rsid w:val="00270384"/>
    <w:rsid w:val="00271545"/>
    <w:rsid w:val="00273EEA"/>
    <w:rsid w:val="00281870"/>
    <w:rsid w:val="00283518"/>
    <w:rsid w:val="0028577E"/>
    <w:rsid w:val="00292B10"/>
    <w:rsid w:val="00292BD8"/>
    <w:rsid w:val="002A054F"/>
    <w:rsid w:val="002A3F12"/>
    <w:rsid w:val="002A7613"/>
    <w:rsid w:val="002B6025"/>
    <w:rsid w:val="002C126B"/>
    <w:rsid w:val="002C2941"/>
    <w:rsid w:val="002C2EB5"/>
    <w:rsid w:val="002C7FE8"/>
    <w:rsid w:val="002D0261"/>
    <w:rsid w:val="002E595B"/>
    <w:rsid w:val="002E630C"/>
    <w:rsid w:val="00300793"/>
    <w:rsid w:val="003039A5"/>
    <w:rsid w:val="00311EBB"/>
    <w:rsid w:val="0031282B"/>
    <w:rsid w:val="00314AF0"/>
    <w:rsid w:val="003179DD"/>
    <w:rsid w:val="0032078C"/>
    <w:rsid w:val="00324FE1"/>
    <w:rsid w:val="00327CF8"/>
    <w:rsid w:val="00332766"/>
    <w:rsid w:val="00335ADC"/>
    <w:rsid w:val="00336AF1"/>
    <w:rsid w:val="00341D8C"/>
    <w:rsid w:val="0034670E"/>
    <w:rsid w:val="003555E6"/>
    <w:rsid w:val="00363920"/>
    <w:rsid w:val="003712DB"/>
    <w:rsid w:val="0037233F"/>
    <w:rsid w:val="003816DD"/>
    <w:rsid w:val="003853B6"/>
    <w:rsid w:val="0038651E"/>
    <w:rsid w:val="003A39CC"/>
    <w:rsid w:val="003A56C0"/>
    <w:rsid w:val="003B0C26"/>
    <w:rsid w:val="003B5DE1"/>
    <w:rsid w:val="003B7D9E"/>
    <w:rsid w:val="003C313D"/>
    <w:rsid w:val="003C3351"/>
    <w:rsid w:val="003C6084"/>
    <w:rsid w:val="003C79B4"/>
    <w:rsid w:val="003D3DA5"/>
    <w:rsid w:val="003D64B6"/>
    <w:rsid w:val="003E00AB"/>
    <w:rsid w:val="003E51D0"/>
    <w:rsid w:val="00404F37"/>
    <w:rsid w:val="00405D84"/>
    <w:rsid w:val="004112A0"/>
    <w:rsid w:val="00414D24"/>
    <w:rsid w:val="00415169"/>
    <w:rsid w:val="00421C44"/>
    <w:rsid w:val="00423747"/>
    <w:rsid w:val="00426C0A"/>
    <w:rsid w:val="00461DAA"/>
    <w:rsid w:val="00463E53"/>
    <w:rsid w:val="004646D5"/>
    <w:rsid w:val="00467D2B"/>
    <w:rsid w:val="00480057"/>
    <w:rsid w:val="00491412"/>
    <w:rsid w:val="0049195D"/>
    <w:rsid w:val="00491DD2"/>
    <w:rsid w:val="00491FF8"/>
    <w:rsid w:val="00494067"/>
    <w:rsid w:val="00496082"/>
    <w:rsid w:val="004B6305"/>
    <w:rsid w:val="004C0BF7"/>
    <w:rsid w:val="004C4C96"/>
    <w:rsid w:val="004C5060"/>
    <w:rsid w:val="004C5474"/>
    <w:rsid w:val="004D2CC2"/>
    <w:rsid w:val="004E746F"/>
    <w:rsid w:val="004F6D69"/>
    <w:rsid w:val="004F7CB6"/>
    <w:rsid w:val="005032F7"/>
    <w:rsid w:val="00511BE3"/>
    <w:rsid w:val="00512BC0"/>
    <w:rsid w:val="005329B6"/>
    <w:rsid w:val="00541BE0"/>
    <w:rsid w:val="0054349E"/>
    <w:rsid w:val="00555AF5"/>
    <w:rsid w:val="0055690A"/>
    <w:rsid w:val="005766E0"/>
    <w:rsid w:val="00590D69"/>
    <w:rsid w:val="005A588F"/>
    <w:rsid w:val="005B3672"/>
    <w:rsid w:val="005B735D"/>
    <w:rsid w:val="005D1865"/>
    <w:rsid w:val="005D27A4"/>
    <w:rsid w:val="005E1587"/>
    <w:rsid w:val="005E50CC"/>
    <w:rsid w:val="005F4B4F"/>
    <w:rsid w:val="005F621C"/>
    <w:rsid w:val="005F689B"/>
    <w:rsid w:val="00611E2A"/>
    <w:rsid w:val="00616FF8"/>
    <w:rsid w:val="006307F4"/>
    <w:rsid w:val="00643346"/>
    <w:rsid w:val="0064481C"/>
    <w:rsid w:val="00647AEB"/>
    <w:rsid w:val="00652C51"/>
    <w:rsid w:val="0065589B"/>
    <w:rsid w:val="006656CB"/>
    <w:rsid w:val="006668CD"/>
    <w:rsid w:val="00672AFE"/>
    <w:rsid w:val="0067326D"/>
    <w:rsid w:val="00675959"/>
    <w:rsid w:val="00675ED9"/>
    <w:rsid w:val="006802CF"/>
    <w:rsid w:val="0068083C"/>
    <w:rsid w:val="006858F5"/>
    <w:rsid w:val="00697BE0"/>
    <w:rsid w:val="006A3188"/>
    <w:rsid w:val="006A4ED3"/>
    <w:rsid w:val="006A6BD1"/>
    <w:rsid w:val="006B15BA"/>
    <w:rsid w:val="006B3D08"/>
    <w:rsid w:val="006D4A7D"/>
    <w:rsid w:val="006E0167"/>
    <w:rsid w:val="006E0DEE"/>
    <w:rsid w:val="006E7BB7"/>
    <w:rsid w:val="006F4126"/>
    <w:rsid w:val="006F50BC"/>
    <w:rsid w:val="00711207"/>
    <w:rsid w:val="0071173A"/>
    <w:rsid w:val="00714823"/>
    <w:rsid w:val="00722997"/>
    <w:rsid w:val="00727072"/>
    <w:rsid w:val="0074067E"/>
    <w:rsid w:val="007534FF"/>
    <w:rsid w:val="00755EF1"/>
    <w:rsid w:val="00761D07"/>
    <w:rsid w:val="00765FB1"/>
    <w:rsid w:val="00775B4F"/>
    <w:rsid w:val="00780077"/>
    <w:rsid w:val="007822F9"/>
    <w:rsid w:val="0078455D"/>
    <w:rsid w:val="00791C69"/>
    <w:rsid w:val="007A6001"/>
    <w:rsid w:val="007A670B"/>
    <w:rsid w:val="007B2207"/>
    <w:rsid w:val="007C08DC"/>
    <w:rsid w:val="007C3095"/>
    <w:rsid w:val="007C3D9B"/>
    <w:rsid w:val="007C48A6"/>
    <w:rsid w:val="007C7FB2"/>
    <w:rsid w:val="007D1835"/>
    <w:rsid w:val="007D2A7D"/>
    <w:rsid w:val="007D3EF6"/>
    <w:rsid w:val="0081521C"/>
    <w:rsid w:val="00822E3C"/>
    <w:rsid w:val="00835148"/>
    <w:rsid w:val="0084201C"/>
    <w:rsid w:val="0084289E"/>
    <w:rsid w:val="00843968"/>
    <w:rsid w:val="00851150"/>
    <w:rsid w:val="00853E1B"/>
    <w:rsid w:val="00864D94"/>
    <w:rsid w:val="008733DE"/>
    <w:rsid w:val="00883025"/>
    <w:rsid w:val="00887E25"/>
    <w:rsid w:val="008A023C"/>
    <w:rsid w:val="008A45BA"/>
    <w:rsid w:val="008A6B3C"/>
    <w:rsid w:val="008B3D78"/>
    <w:rsid w:val="008B5A19"/>
    <w:rsid w:val="008B640C"/>
    <w:rsid w:val="008B6EDF"/>
    <w:rsid w:val="008C0702"/>
    <w:rsid w:val="008C1D29"/>
    <w:rsid w:val="008C73ED"/>
    <w:rsid w:val="008D1B95"/>
    <w:rsid w:val="008D2F47"/>
    <w:rsid w:val="008D5640"/>
    <w:rsid w:val="008E065A"/>
    <w:rsid w:val="008E30FE"/>
    <w:rsid w:val="008E6DEF"/>
    <w:rsid w:val="008F3BA7"/>
    <w:rsid w:val="009000CC"/>
    <w:rsid w:val="00901872"/>
    <w:rsid w:val="0090721A"/>
    <w:rsid w:val="00920C6E"/>
    <w:rsid w:val="0092444F"/>
    <w:rsid w:val="00925B69"/>
    <w:rsid w:val="00934409"/>
    <w:rsid w:val="00934B54"/>
    <w:rsid w:val="009439A8"/>
    <w:rsid w:val="00945D24"/>
    <w:rsid w:val="0095463E"/>
    <w:rsid w:val="00963B58"/>
    <w:rsid w:val="00967D36"/>
    <w:rsid w:val="009713D5"/>
    <w:rsid w:val="00973142"/>
    <w:rsid w:val="00977AA4"/>
    <w:rsid w:val="00986A11"/>
    <w:rsid w:val="00997A4D"/>
    <w:rsid w:val="009A167E"/>
    <w:rsid w:val="009A6118"/>
    <w:rsid w:val="009B0B52"/>
    <w:rsid w:val="009C30C3"/>
    <w:rsid w:val="009C5DB5"/>
    <w:rsid w:val="009D2BF4"/>
    <w:rsid w:val="009D4E87"/>
    <w:rsid w:val="009D51B9"/>
    <w:rsid w:val="009D6137"/>
    <w:rsid w:val="009E24B6"/>
    <w:rsid w:val="009E40F0"/>
    <w:rsid w:val="009E79CF"/>
    <w:rsid w:val="009F6D92"/>
    <w:rsid w:val="00A0079F"/>
    <w:rsid w:val="00A05A1B"/>
    <w:rsid w:val="00A05D1F"/>
    <w:rsid w:val="00A275DE"/>
    <w:rsid w:val="00A31062"/>
    <w:rsid w:val="00A50390"/>
    <w:rsid w:val="00A519C8"/>
    <w:rsid w:val="00A541CD"/>
    <w:rsid w:val="00A563BC"/>
    <w:rsid w:val="00A56A3A"/>
    <w:rsid w:val="00A60E92"/>
    <w:rsid w:val="00A66E6E"/>
    <w:rsid w:val="00A71A28"/>
    <w:rsid w:val="00A750F8"/>
    <w:rsid w:val="00A85CBB"/>
    <w:rsid w:val="00A90BE0"/>
    <w:rsid w:val="00A92FC7"/>
    <w:rsid w:val="00A95525"/>
    <w:rsid w:val="00AA0EB3"/>
    <w:rsid w:val="00AA3A1A"/>
    <w:rsid w:val="00AB0049"/>
    <w:rsid w:val="00AB2D5C"/>
    <w:rsid w:val="00AC236A"/>
    <w:rsid w:val="00AC7750"/>
    <w:rsid w:val="00AD368B"/>
    <w:rsid w:val="00AD7DDF"/>
    <w:rsid w:val="00B0069A"/>
    <w:rsid w:val="00B01A25"/>
    <w:rsid w:val="00B03944"/>
    <w:rsid w:val="00B11745"/>
    <w:rsid w:val="00B16E89"/>
    <w:rsid w:val="00B2245C"/>
    <w:rsid w:val="00B25CEE"/>
    <w:rsid w:val="00B301CA"/>
    <w:rsid w:val="00B3097E"/>
    <w:rsid w:val="00B30FC7"/>
    <w:rsid w:val="00B349EA"/>
    <w:rsid w:val="00B35E61"/>
    <w:rsid w:val="00B35E85"/>
    <w:rsid w:val="00B40382"/>
    <w:rsid w:val="00B41DAD"/>
    <w:rsid w:val="00B41FFF"/>
    <w:rsid w:val="00B4348F"/>
    <w:rsid w:val="00B46448"/>
    <w:rsid w:val="00B4678B"/>
    <w:rsid w:val="00B47358"/>
    <w:rsid w:val="00B50F6C"/>
    <w:rsid w:val="00B52B73"/>
    <w:rsid w:val="00B53C55"/>
    <w:rsid w:val="00B5497F"/>
    <w:rsid w:val="00B574AD"/>
    <w:rsid w:val="00B6275F"/>
    <w:rsid w:val="00B648C5"/>
    <w:rsid w:val="00B65554"/>
    <w:rsid w:val="00B66021"/>
    <w:rsid w:val="00B67F3E"/>
    <w:rsid w:val="00B72773"/>
    <w:rsid w:val="00B81709"/>
    <w:rsid w:val="00B839A6"/>
    <w:rsid w:val="00B84C88"/>
    <w:rsid w:val="00B92A04"/>
    <w:rsid w:val="00B93AE8"/>
    <w:rsid w:val="00B96CC3"/>
    <w:rsid w:val="00BA03A2"/>
    <w:rsid w:val="00BB13E0"/>
    <w:rsid w:val="00BB32AF"/>
    <w:rsid w:val="00BB6D78"/>
    <w:rsid w:val="00BC283F"/>
    <w:rsid w:val="00BC6F1F"/>
    <w:rsid w:val="00BC6F24"/>
    <w:rsid w:val="00BD5A51"/>
    <w:rsid w:val="00BE0933"/>
    <w:rsid w:val="00BE3A2D"/>
    <w:rsid w:val="00BE4187"/>
    <w:rsid w:val="00BE502F"/>
    <w:rsid w:val="00BF0379"/>
    <w:rsid w:val="00BF46D4"/>
    <w:rsid w:val="00BF681B"/>
    <w:rsid w:val="00BF7CDC"/>
    <w:rsid w:val="00C013E9"/>
    <w:rsid w:val="00C024DF"/>
    <w:rsid w:val="00C077A3"/>
    <w:rsid w:val="00C201D5"/>
    <w:rsid w:val="00C30245"/>
    <w:rsid w:val="00C360FD"/>
    <w:rsid w:val="00C3665D"/>
    <w:rsid w:val="00C36B48"/>
    <w:rsid w:val="00C372E8"/>
    <w:rsid w:val="00C536D7"/>
    <w:rsid w:val="00C54625"/>
    <w:rsid w:val="00C56047"/>
    <w:rsid w:val="00C60B2A"/>
    <w:rsid w:val="00C63C33"/>
    <w:rsid w:val="00C6494B"/>
    <w:rsid w:val="00C71293"/>
    <w:rsid w:val="00C80116"/>
    <w:rsid w:val="00C81051"/>
    <w:rsid w:val="00C82360"/>
    <w:rsid w:val="00C93DB7"/>
    <w:rsid w:val="00C97781"/>
    <w:rsid w:val="00CA3621"/>
    <w:rsid w:val="00CB3813"/>
    <w:rsid w:val="00CB495E"/>
    <w:rsid w:val="00CB6130"/>
    <w:rsid w:val="00CB78A0"/>
    <w:rsid w:val="00CC330C"/>
    <w:rsid w:val="00CC3E50"/>
    <w:rsid w:val="00CC4F61"/>
    <w:rsid w:val="00CC51B1"/>
    <w:rsid w:val="00CC69D2"/>
    <w:rsid w:val="00CD1BB9"/>
    <w:rsid w:val="00CE1474"/>
    <w:rsid w:val="00CE7266"/>
    <w:rsid w:val="00CF3489"/>
    <w:rsid w:val="00CF7032"/>
    <w:rsid w:val="00D00777"/>
    <w:rsid w:val="00D019EE"/>
    <w:rsid w:val="00D06BA7"/>
    <w:rsid w:val="00D14181"/>
    <w:rsid w:val="00D328FD"/>
    <w:rsid w:val="00D344CF"/>
    <w:rsid w:val="00D37CB7"/>
    <w:rsid w:val="00D44098"/>
    <w:rsid w:val="00D446B3"/>
    <w:rsid w:val="00D50A1B"/>
    <w:rsid w:val="00D51ED1"/>
    <w:rsid w:val="00D5321C"/>
    <w:rsid w:val="00D6522A"/>
    <w:rsid w:val="00D70593"/>
    <w:rsid w:val="00D836CD"/>
    <w:rsid w:val="00D94D66"/>
    <w:rsid w:val="00D95A2C"/>
    <w:rsid w:val="00DA396E"/>
    <w:rsid w:val="00DB1287"/>
    <w:rsid w:val="00DB2548"/>
    <w:rsid w:val="00DB43D4"/>
    <w:rsid w:val="00DC1329"/>
    <w:rsid w:val="00DC766E"/>
    <w:rsid w:val="00DD679F"/>
    <w:rsid w:val="00DD688C"/>
    <w:rsid w:val="00DE0C5A"/>
    <w:rsid w:val="00DE40D7"/>
    <w:rsid w:val="00DE7088"/>
    <w:rsid w:val="00DF2CC7"/>
    <w:rsid w:val="00E01B82"/>
    <w:rsid w:val="00E03B9E"/>
    <w:rsid w:val="00E04329"/>
    <w:rsid w:val="00E1570A"/>
    <w:rsid w:val="00E250CE"/>
    <w:rsid w:val="00E50677"/>
    <w:rsid w:val="00E53B5E"/>
    <w:rsid w:val="00E54592"/>
    <w:rsid w:val="00E57099"/>
    <w:rsid w:val="00E70A2D"/>
    <w:rsid w:val="00E73045"/>
    <w:rsid w:val="00E73394"/>
    <w:rsid w:val="00E76790"/>
    <w:rsid w:val="00E80135"/>
    <w:rsid w:val="00E923ED"/>
    <w:rsid w:val="00E96F45"/>
    <w:rsid w:val="00EA0BF1"/>
    <w:rsid w:val="00EA6B67"/>
    <w:rsid w:val="00EB364A"/>
    <w:rsid w:val="00EB3EE8"/>
    <w:rsid w:val="00ED2F44"/>
    <w:rsid w:val="00ED38A9"/>
    <w:rsid w:val="00EE18E0"/>
    <w:rsid w:val="00EE4706"/>
    <w:rsid w:val="00EE6E80"/>
    <w:rsid w:val="00EF3D7A"/>
    <w:rsid w:val="00EF5E8E"/>
    <w:rsid w:val="00F00FA3"/>
    <w:rsid w:val="00F01F66"/>
    <w:rsid w:val="00F047FA"/>
    <w:rsid w:val="00F11D34"/>
    <w:rsid w:val="00F15476"/>
    <w:rsid w:val="00F158E1"/>
    <w:rsid w:val="00F2335D"/>
    <w:rsid w:val="00F25AED"/>
    <w:rsid w:val="00F30C5B"/>
    <w:rsid w:val="00F310B4"/>
    <w:rsid w:val="00F31114"/>
    <w:rsid w:val="00F367E4"/>
    <w:rsid w:val="00F420DB"/>
    <w:rsid w:val="00F42654"/>
    <w:rsid w:val="00F42DED"/>
    <w:rsid w:val="00F42FCA"/>
    <w:rsid w:val="00F576FE"/>
    <w:rsid w:val="00F57D69"/>
    <w:rsid w:val="00F65FBC"/>
    <w:rsid w:val="00F71939"/>
    <w:rsid w:val="00F839A6"/>
    <w:rsid w:val="00F86C60"/>
    <w:rsid w:val="00F913A0"/>
    <w:rsid w:val="00F92EA2"/>
    <w:rsid w:val="00F960D5"/>
    <w:rsid w:val="00F9633D"/>
    <w:rsid w:val="00FA188C"/>
    <w:rsid w:val="00FB2050"/>
    <w:rsid w:val="00FB312E"/>
    <w:rsid w:val="00FB3CFB"/>
    <w:rsid w:val="00FB5E8F"/>
    <w:rsid w:val="00FB7E88"/>
    <w:rsid w:val="00FC035E"/>
    <w:rsid w:val="00FC2334"/>
    <w:rsid w:val="00FC395F"/>
    <w:rsid w:val="00FC5BD7"/>
    <w:rsid w:val="00FD3DEE"/>
    <w:rsid w:val="00FE19C5"/>
    <w:rsid w:val="00FE2024"/>
    <w:rsid w:val="00FE4EAB"/>
    <w:rsid w:val="00FF41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AC2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126"/>
  </w:style>
  <w:style w:type="paragraph" w:styleId="2">
    <w:name w:val="heading 2"/>
    <w:basedOn w:val="a"/>
    <w:next w:val="a"/>
    <w:link w:val="20"/>
    <w:qFormat/>
    <w:rsid w:val="00C024DF"/>
    <w:pPr>
      <w:keepNext/>
      <w:suppressAutoHyphens/>
      <w:spacing w:before="240" w:after="60" w:line="240" w:lineRule="auto"/>
      <w:outlineLvl w:val="1"/>
    </w:pPr>
    <w:rPr>
      <w:rFonts w:ascii="Arial" w:eastAsia="Times New Roman" w:hAnsi="Arial" w:cs="Arial"/>
      <w:b/>
      <w:bCs/>
      <w:i/>
      <w:iCs/>
      <w:sz w:val="28"/>
      <w:szCs w:val="28"/>
      <w:lang w:eastAsia="ar-SA"/>
    </w:rPr>
  </w:style>
  <w:style w:type="paragraph" w:styleId="4">
    <w:name w:val="heading 4"/>
    <w:basedOn w:val="a"/>
    <w:next w:val="a"/>
    <w:link w:val="40"/>
    <w:qFormat/>
    <w:rsid w:val="00C024DF"/>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
    <w:unhideWhenUsed/>
    <w:qFormat/>
    <w:rsid w:val="00C024DF"/>
    <w:pPr>
      <w:suppressAutoHyphens/>
      <w:spacing w:before="240" w:after="60" w:line="240" w:lineRule="auto"/>
      <w:outlineLvl w:val="4"/>
    </w:pPr>
    <w:rPr>
      <w:rFonts w:ascii="Calibri" w:eastAsia="Times New Roman" w:hAnsi="Calibri" w:cs="Times New Roman"/>
      <w:b/>
      <w:bCs/>
      <w:i/>
      <w:iCs/>
      <w:sz w:val="26"/>
      <w:szCs w:val="26"/>
      <w:lang w:eastAsia="ar-SA"/>
    </w:rPr>
  </w:style>
  <w:style w:type="paragraph" w:styleId="7">
    <w:name w:val="heading 7"/>
    <w:basedOn w:val="a"/>
    <w:next w:val="a"/>
    <w:link w:val="70"/>
    <w:qFormat/>
    <w:rsid w:val="00C024DF"/>
    <w:pPr>
      <w:keepNext/>
      <w:tabs>
        <w:tab w:val="num" w:pos="0"/>
      </w:tabs>
      <w:suppressAutoHyphens/>
      <w:spacing w:after="0" w:line="240" w:lineRule="auto"/>
      <w:ind w:left="1296" w:hanging="1296"/>
      <w:jc w:val="center"/>
      <w:outlineLvl w:val="6"/>
    </w:pPr>
    <w:rPr>
      <w:rFonts w:ascii="Times New Roman" w:eastAsia="Times New Roman" w:hAnsi="Times New Roman" w:cs="Times New Roman"/>
      <w:b/>
      <w:i/>
      <w:sz w:val="28"/>
      <w:szCs w:val="20"/>
      <w:u w:val="single"/>
      <w:lang w:eastAsia="ar-SA"/>
    </w:rPr>
  </w:style>
  <w:style w:type="paragraph" w:styleId="8">
    <w:name w:val="heading 8"/>
    <w:basedOn w:val="a"/>
    <w:next w:val="a"/>
    <w:link w:val="80"/>
    <w:qFormat/>
    <w:rsid w:val="00C024DF"/>
    <w:pPr>
      <w:tabs>
        <w:tab w:val="num" w:pos="0"/>
      </w:tabs>
      <w:suppressAutoHyphens/>
      <w:spacing w:before="240" w:after="60" w:line="240" w:lineRule="auto"/>
      <w:ind w:left="1440" w:hanging="1440"/>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024DF"/>
    <w:rPr>
      <w:rFonts w:ascii="Arial" w:eastAsia="Times New Roman" w:hAnsi="Arial" w:cs="Arial"/>
      <w:b/>
      <w:bCs/>
      <w:i/>
      <w:iCs/>
      <w:sz w:val="28"/>
      <w:szCs w:val="28"/>
      <w:lang w:eastAsia="ar-SA"/>
    </w:rPr>
  </w:style>
  <w:style w:type="character" w:customStyle="1" w:styleId="40">
    <w:name w:val="Заголовок 4 Знак"/>
    <w:basedOn w:val="a0"/>
    <w:link w:val="4"/>
    <w:rsid w:val="00C024DF"/>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rsid w:val="00C024DF"/>
    <w:rPr>
      <w:rFonts w:ascii="Calibri" w:eastAsia="Times New Roman" w:hAnsi="Calibri" w:cs="Times New Roman"/>
      <w:b/>
      <w:bCs/>
      <w:i/>
      <w:iCs/>
      <w:sz w:val="26"/>
      <w:szCs w:val="26"/>
      <w:lang w:eastAsia="ar-SA"/>
    </w:rPr>
  </w:style>
  <w:style w:type="character" w:customStyle="1" w:styleId="70">
    <w:name w:val="Заголовок 7 Знак"/>
    <w:basedOn w:val="a0"/>
    <w:link w:val="7"/>
    <w:rsid w:val="00C024DF"/>
    <w:rPr>
      <w:rFonts w:ascii="Times New Roman" w:eastAsia="Times New Roman" w:hAnsi="Times New Roman" w:cs="Times New Roman"/>
      <w:b/>
      <w:i/>
      <w:sz w:val="28"/>
      <w:szCs w:val="20"/>
      <w:u w:val="single"/>
      <w:lang w:eastAsia="ar-SA"/>
    </w:rPr>
  </w:style>
  <w:style w:type="character" w:customStyle="1" w:styleId="80">
    <w:name w:val="Заголовок 8 Знак"/>
    <w:basedOn w:val="a0"/>
    <w:link w:val="8"/>
    <w:rsid w:val="00C024DF"/>
    <w:rPr>
      <w:rFonts w:ascii="Times New Roman" w:eastAsia="Times New Roman" w:hAnsi="Times New Roman" w:cs="Times New Roman"/>
      <w:i/>
      <w:iCs/>
      <w:sz w:val="24"/>
      <w:szCs w:val="24"/>
      <w:lang w:eastAsia="ar-SA"/>
    </w:rPr>
  </w:style>
  <w:style w:type="numbering" w:customStyle="1" w:styleId="1">
    <w:name w:val="Нет списка1"/>
    <w:next w:val="a2"/>
    <w:uiPriority w:val="99"/>
    <w:semiHidden/>
    <w:unhideWhenUsed/>
    <w:rsid w:val="00C024DF"/>
  </w:style>
  <w:style w:type="paragraph" w:customStyle="1" w:styleId="a3">
    <w:name w:val="Знак"/>
    <w:basedOn w:val="a"/>
    <w:next w:val="2"/>
    <w:autoRedefine/>
    <w:rsid w:val="00C024DF"/>
    <w:pPr>
      <w:spacing w:line="240" w:lineRule="exact"/>
      <w:jc w:val="center"/>
    </w:pPr>
    <w:rPr>
      <w:rFonts w:ascii="Times New Roman" w:eastAsia="Times New Roman" w:hAnsi="Times New Roman" w:cs="Times New Roman"/>
      <w:b/>
      <w:i/>
      <w:sz w:val="28"/>
      <w:szCs w:val="28"/>
      <w:lang w:val="en-US"/>
    </w:rPr>
  </w:style>
  <w:style w:type="character" w:customStyle="1" w:styleId="WW8Num3z0">
    <w:name w:val="WW8Num3z0"/>
    <w:rsid w:val="00C024DF"/>
    <w:rPr>
      <w:rFonts w:ascii="Symbol" w:hAnsi="Symbol" w:cs="OpenSymbol"/>
    </w:rPr>
  </w:style>
  <w:style w:type="character" w:customStyle="1" w:styleId="WW8Num4z0">
    <w:name w:val="WW8Num4z0"/>
    <w:rsid w:val="00C024DF"/>
    <w:rPr>
      <w:rFonts w:ascii="Symbol" w:hAnsi="Symbol" w:cs="OpenSymbol"/>
    </w:rPr>
  </w:style>
  <w:style w:type="character" w:customStyle="1" w:styleId="21">
    <w:name w:val="Основной шрифт абзаца2"/>
    <w:rsid w:val="00C024DF"/>
  </w:style>
  <w:style w:type="character" w:customStyle="1" w:styleId="WW8Num2z0">
    <w:name w:val="WW8Num2z0"/>
    <w:rsid w:val="00C024DF"/>
    <w:rPr>
      <w:rFonts w:ascii="Times New Roman" w:eastAsia="Times New Roman" w:hAnsi="Times New Roman" w:cs="Times New Roman"/>
      <w:b w:val="0"/>
    </w:rPr>
  </w:style>
  <w:style w:type="character" w:customStyle="1" w:styleId="WW8Num2z1">
    <w:name w:val="WW8Num2z1"/>
    <w:rsid w:val="00C024DF"/>
    <w:rPr>
      <w:rFonts w:ascii="Courier New" w:hAnsi="Courier New" w:cs="Courier New"/>
    </w:rPr>
  </w:style>
  <w:style w:type="character" w:customStyle="1" w:styleId="WW8Num2z2">
    <w:name w:val="WW8Num2z2"/>
    <w:rsid w:val="00C024DF"/>
    <w:rPr>
      <w:rFonts w:ascii="Wingdings" w:hAnsi="Wingdings"/>
    </w:rPr>
  </w:style>
  <w:style w:type="character" w:customStyle="1" w:styleId="WW8Num2z3">
    <w:name w:val="WW8Num2z3"/>
    <w:rsid w:val="00C024DF"/>
    <w:rPr>
      <w:rFonts w:ascii="Symbol" w:hAnsi="Symbol"/>
    </w:rPr>
  </w:style>
  <w:style w:type="character" w:customStyle="1" w:styleId="WW8Num8z0">
    <w:name w:val="WW8Num8z0"/>
    <w:rsid w:val="00C024DF"/>
    <w:rPr>
      <w:rFonts w:ascii="Wingdings" w:hAnsi="Wingdings"/>
    </w:rPr>
  </w:style>
  <w:style w:type="character" w:customStyle="1" w:styleId="WW8Num8z1">
    <w:name w:val="WW8Num8z1"/>
    <w:rsid w:val="00C024DF"/>
    <w:rPr>
      <w:rFonts w:ascii="Courier New" w:hAnsi="Courier New" w:cs="Courier New"/>
    </w:rPr>
  </w:style>
  <w:style w:type="character" w:customStyle="1" w:styleId="WW8Num8z3">
    <w:name w:val="WW8Num8z3"/>
    <w:rsid w:val="00C024DF"/>
    <w:rPr>
      <w:rFonts w:ascii="Symbol" w:hAnsi="Symbol"/>
    </w:rPr>
  </w:style>
  <w:style w:type="character" w:customStyle="1" w:styleId="10">
    <w:name w:val="Основной шрифт абзаца1"/>
    <w:rsid w:val="00C024DF"/>
  </w:style>
  <w:style w:type="character" w:customStyle="1" w:styleId="a4">
    <w:name w:val="Текст выноски Знак"/>
    <w:rsid w:val="00C024DF"/>
    <w:rPr>
      <w:rFonts w:ascii="Tahoma" w:hAnsi="Tahoma" w:cs="Tahoma"/>
      <w:sz w:val="16"/>
      <w:szCs w:val="16"/>
    </w:rPr>
  </w:style>
  <w:style w:type="character" w:customStyle="1" w:styleId="a5">
    <w:name w:val="Название Знак"/>
    <w:rsid w:val="00C024DF"/>
    <w:rPr>
      <w:b/>
      <w:sz w:val="24"/>
    </w:rPr>
  </w:style>
  <w:style w:type="character" w:customStyle="1" w:styleId="a6">
    <w:name w:val="Маркеры списка"/>
    <w:rsid w:val="00C024DF"/>
    <w:rPr>
      <w:rFonts w:ascii="OpenSymbol" w:eastAsia="OpenSymbol" w:hAnsi="OpenSymbol" w:cs="OpenSymbol"/>
    </w:rPr>
  </w:style>
  <w:style w:type="paragraph" w:customStyle="1" w:styleId="11">
    <w:name w:val="Заголовок1"/>
    <w:basedOn w:val="a"/>
    <w:next w:val="a7"/>
    <w:rsid w:val="00C024DF"/>
    <w:pPr>
      <w:keepNext/>
      <w:suppressAutoHyphens/>
      <w:spacing w:before="240" w:after="120" w:line="240" w:lineRule="auto"/>
    </w:pPr>
    <w:rPr>
      <w:rFonts w:ascii="Arial" w:eastAsia="Microsoft YaHei" w:hAnsi="Arial" w:cs="Mangal"/>
      <w:sz w:val="28"/>
      <w:szCs w:val="28"/>
      <w:lang w:eastAsia="ar-SA"/>
    </w:rPr>
  </w:style>
  <w:style w:type="paragraph" w:styleId="a7">
    <w:name w:val="Body Text"/>
    <w:basedOn w:val="a"/>
    <w:link w:val="a8"/>
    <w:uiPriority w:val="99"/>
    <w:rsid w:val="00C024DF"/>
    <w:pPr>
      <w:suppressAutoHyphens/>
      <w:spacing w:after="120" w:line="240" w:lineRule="auto"/>
    </w:pPr>
    <w:rPr>
      <w:rFonts w:ascii="Times New Roman" w:eastAsia="Times New Roman" w:hAnsi="Times New Roman" w:cs="Times New Roman"/>
      <w:sz w:val="24"/>
      <w:szCs w:val="24"/>
      <w:lang w:eastAsia="ar-SA"/>
    </w:rPr>
  </w:style>
  <w:style w:type="character" w:customStyle="1" w:styleId="a8">
    <w:name w:val="Основной текст Знак"/>
    <w:basedOn w:val="a0"/>
    <w:link w:val="a7"/>
    <w:uiPriority w:val="99"/>
    <w:rsid w:val="00C024DF"/>
    <w:rPr>
      <w:rFonts w:ascii="Times New Roman" w:eastAsia="Times New Roman" w:hAnsi="Times New Roman" w:cs="Times New Roman"/>
      <w:sz w:val="24"/>
      <w:szCs w:val="24"/>
      <w:lang w:eastAsia="ar-SA"/>
    </w:rPr>
  </w:style>
  <w:style w:type="paragraph" w:styleId="a9">
    <w:name w:val="List"/>
    <w:basedOn w:val="a7"/>
    <w:rsid w:val="00C024DF"/>
    <w:rPr>
      <w:rFonts w:cs="Mangal"/>
    </w:rPr>
  </w:style>
  <w:style w:type="paragraph" w:customStyle="1" w:styleId="22">
    <w:name w:val="Название2"/>
    <w:basedOn w:val="a"/>
    <w:rsid w:val="00C024DF"/>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23">
    <w:name w:val="Указатель2"/>
    <w:basedOn w:val="a"/>
    <w:rsid w:val="00C024DF"/>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2">
    <w:name w:val="Название1"/>
    <w:basedOn w:val="a"/>
    <w:rsid w:val="00C024DF"/>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3">
    <w:name w:val="Указатель1"/>
    <w:basedOn w:val="a"/>
    <w:rsid w:val="00C024DF"/>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210">
    <w:name w:val="Основной текст с отступом 21"/>
    <w:basedOn w:val="a"/>
    <w:rsid w:val="00C024DF"/>
    <w:pPr>
      <w:suppressAutoHyphens/>
      <w:spacing w:after="120" w:line="480" w:lineRule="auto"/>
      <w:ind w:left="283"/>
    </w:pPr>
    <w:rPr>
      <w:rFonts w:ascii="Times New Roman" w:eastAsia="Times New Roman" w:hAnsi="Times New Roman" w:cs="Times New Roman"/>
      <w:sz w:val="24"/>
      <w:szCs w:val="24"/>
      <w:lang w:eastAsia="ar-SA"/>
    </w:rPr>
  </w:style>
  <w:style w:type="paragraph" w:styleId="aa">
    <w:name w:val="header"/>
    <w:basedOn w:val="a"/>
    <w:link w:val="ab"/>
    <w:uiPriority w:val="99"/>
    <w:rsid w:val="00C024DF"/>
    <w:pPr>
      <w:tabs>
        <w:tab w:val="center" w:pos="4153"/>
        <w:tab w:val="right" w:pos="8306"/>
      </w:tabs>
      <w:suppressAutoHyphens/>
      <w:spacing w:after="0" w:line="240" w:lineRule="auto"/>
    </w:pPr>
    <w:rPr>
      <w:rFonts w:ascii="Times New Roman" w:eastAsia="Times New Roman" w:hAnsi="Times New Roman" w:cs="Times New Roman"/>
      <w:sz w:val="24"/>
      <w:szCs w:val="20"/>
      <w:lang w:eastAsia="ar-SA"/>
    </w:rPr>
  </w:style>
  <w:style w:type="character" w:customStyle="1" w:styleId="ab">
    <w:name w:val="Верхний колонтитул Знак"/>
    <w:basedOn w:val="a0"/>
    <w:link w:val="aa"/>
    <w:uiPriority w:val="99"/>
    <w:rsid w:val="00C024DF"/>
    <w:rPr>
      <w:rFonts w:ascii="Times New Roman" w:eastAsia="Times New Roman" w:hAnsi="Times New Roman" w:cs="Times New Roman"/>
      <w:sz w:val="24"/>
      <w:szCs w:val="20"/>
      <w:lang w:eastAsia="ar-SA"/>
    </w:rPr>
  </w:style>
  <w:style w:type="paragraph" w:customStyle="1" w:styleId="211">
    <w:name w:val="Основной текст 21"/>
    <w:basedOn w:val="a"/>
    <w:rsid w:val="00C024DF"/>
    <w:pPr>
      <w:suppressAutoHyphens/>
      <w:spacing w:after="120" w:line="480" w:lineRule="auto"/>
    </w:pPr>
    <w:rPr>
      <w:rFonts w:ascii="Times New Roman" w:eastAsia="Times New Roman" w:hAnsi="Times New Roman" w:cs="Times New Roman"/>
      <w:sz w:val="24"/>
      <w:szCs w:val="24"/>
      <w:lang w:eastAsia="ar-SA"/>
    </w:rPr>
  </w:style>
  <w:style w:type="paragraph" w:styleId="ac">
    <w:name w:val="Title"/>
    <w:basedOn w:val="a"/>
    <w:next w:val="ad"/>
    <w:link w:val="14"/>
    <w:qFormat/>
    <w:rsid w:val="00C024DF"/>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14">
    <w:name w:val="Название Знак1"/>
    <w:basedOn w:val="a0"/>
    <w:link w:val="ac"/>
    <w:rsid w:val="00C024DF"/>
    <w:rPr>
      <w:rFonts w:ascii="Times New Roman" w:eastAsia="Times New Roman" w:hAnsi="Times New Roman" w:cs="Times New Roman"/>
      <w:b/>
      <w:sz w:val="24"/>
      <w:szCs w:val="20"/>
      <w:lang w:eastAsia="ar-SA"/>
    </w:rPr>
  </w:style>
  <w:style w:type="paragraph" w:styleId="ad">
    <w:name w:val="Subtitle"/>
    <w:basedOn w:val="11"/>
    <w:next w:val="a7"/>
    <w:link w:val="ae"/>
    <w:qFormat/>
    <w:rsid w:val="00C024DF"/>
    <w:pPr>
      <w:jc w:val="center"/>
    </w:pPr>
    <w:rPr>
      <w:rFonts w:cs="Times New Roman"/>
      <w:i/>
      <w:iCs/>
    </w:rPr>
  </w:style>
  <w:style w:type="character" w:customStyle="1" w:styleId="ae">
    <w:name w:val="Подзаголовок Знак"/>
    <w:basedOn w:val="a0"/>
    <w:link w:val="ad"/>
    <w:rsid w:val="00C024DF"/>
    <w:rPr>
      <w:rFonts w:ascii="Arial" w:eastAsia="Microsoft YaHei" w:hAnsi="Arial" w:cs="Times New Roman"/>
      <w:i/>
      <w:iCs/>
      <w:sz w:val="28"/>
      <w:szCs w:val="28"/>
      <w:lang w:eastAsia="ar-SA"/>
    </w:rPr>
  </w:style>
  <w:style w:type="paragraph" w:styleId="af">
    <w:name w:val="Balloon Text"/>
    <w:basedOn w:val="a"/>
    <w:link w:val="15"/>
    <w:rsid w:val="00C024DF"/>
    <w:pPr>
      <w:suppressAutoHyphens/>
      <w:spacing w:after="0" w:line="240" w:lineRule="auto"/>
    </w:pPr>
    <w:rPr>
      <w:rFonts w:ascii="Tahoma" w:eastAsia="Times New Roman" w:hAnsi="Tahoma" w:cs="Tahoma"/>
      <w:sz w:val="16"/>
      <w:szCs w:val="16"/>
      <w:lang w:eastAsia="ar-SA"/>
    </w:rPr>
  </w:style>
  <w:style w:type="character" w:customStyle="1" w:styleId="15">
    <w:name w:val="Текст выноски Знак1"/>
    <w:basedOn w:val="a0"/>
    <w:link w:val="af"/>
    <w:rsid w:val="00C024DF"/>
    <w:rPr>
      <w:rFonts w:ascii="Tahoma" w:eastAsia="Times New Roman" w:hAnsi="Tahoma" w:cs="Tahoma"/>
      <w:sz w:val="16"/>
      <w:szCs w:val="16"/>
      <w:lang w:eastAsia="ar-SA"/>
    </w:rPr>
  </w:style>
  <w:style w:type="paragraph" w:customStyle="1" w:styleId="af0">
    <w:name w:val="Содержимое таблицы"/>
    <w:basedOn w:val="a"/>
    <w:rsid w:val="00C024DF"/>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1">
    <w:name w:val="Заголовок таблицы"/>
    <w:basedOn w:val="af0"/>
    <w:rsid w:val="00C024DF"/>
    <w:pPr>
      <w:jc w:val="center"/>
    </w:pPr>
    <w:rPr>
      <w:b/>
      <w:bCs/>
    </w:rPr>
  </w:style>
  <w:style w:type="paragraph" w:styleId="af2">
    <w:name w:val="Body Text Indent"/>
    <w:aliases w:val="Надин стиль,Основной текст 1,Нумерованный список !!,Iniiaiie oaeno 1,Ioia?iaaiiue nienie !!,Iaaei noeeu"/>
    <w:basedOn w:val="a"/>
    <w:link w:val="af3"/>
    <w:rsid w:val="00C024DF"/>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aliases w:val="Надин стиль Знак,Основной текст 1 Знак,Нумерованный список !! Знак,Iniiaiie oaeno 1 Знак,Ioia?iaaiiue nienie !! Знак,Iaaei noeeu Знак"/>
    <w:basedOn w:val="a0"/>
    <w:link w:val="af2"/>
    <w:rsid w:val="00C024DF"/>
    <w:rPr>
      <w:rFonts w:ascii="Times New Roman" w:eastAsia="Times New Roman" w:hAnsi="Times New Roman" w:cs="Times New Roman"/>
      <w:sz w:val="24"/>
      <w:szCs w:val="24"/>
      <w:lang w:eastAsia="ru-RU"/>
    </w:rPr>
  </w:style>
  <w:style w:type="paragraph" w:styleId="3">
    <w:name w:val="Body Text Indent 3"/>
    <w:basedOn w:val="a"/>
    <w:link w:val="30"/>
    <w:rsid w:val="00C024DF"/>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024DF"/>
    <w:rPr>
      <w:rFonts w:ascii="Times New Roman" w:eastAsia="Times New Roman" w:hAnsi="Times New Roman" w:cs="Times New Roman"/>
      <w:sz w:val="16"/>
      <w:szCs w:val="16"/>
      <w:lang w:eastAsia="ru-RU"/>
    </w:rPr>
  </w:style>
  <w:style w:type="paragraph" w:customStyle="1" w:styleId="Heading">
    <w:name w:val="Heading"/>
    <w:rsid w:val="00C024DF"/>
    <w:pPr>
      <w:autoSpaceDE w:val="0"/>
      <w:autoSpaceDN w:val="0"/>
      <w:spacing w:after="0" w:line="240" w:lineRule="auto"/>
    </w:pPr>
    <w:rPr>
      <w:rFonts w:ascii="Arial" w:eastAsia="Times New Roman" w:hAnsi="Arial" w:cs="Arial"/>
      <w:b/>
      <w:bCs/>
      <w:lang w:eastAsia="ru-RU"/>
    </w:rPr>
  </w:style>
  <w:style w:type="paragraph" w:customStyle="1" w:styleId="ConsPlusNonformat">
    <w:name w:val="ConsPlusNonformat"/>
    <w:rsid w:val="00C024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024DF"/>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4">
    <w:name w:val="footer"/>
    <w:basedOn w:val="a"/>
    <w:link w:val="af5"/>
    <w:uiPriority w:val="99"/>
    <w:rsid w:val="00C024DF"/>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character" w:customStyle="1" w:styleId="af5">
    <w:name w:val="Нижний колонтитул Знак"/>
    <w:basedOn w:val="a0"/>
    <w:link w:val="af4"/>
    <w:uiPriority w:val="99"/>
    <w:rsid w:val="00C024DF"/>
    <w:rPr>
      <w:rFonts w:ascii="Times New Roman" w:eastAsia="Times New Roman" w:hAnsi="Times New Roman" w:cs="Times New Roman"/>
      <w:sz w:val="24"/>
      <w:szCs w:val="24"/>
      <w:lang w:eastAsia="ar-SA"/>
    </w:rPr>
  </w:style>
  <w:style w:type="paragraph" w:styleId="24">
    <w:name w:val="Body Text Indent 2"/>
    <w:basedOn w:val="a"/>
    <w:link w:val="25"/>
    <w:rsid w:val="00C024DF"/>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5">
    <w:name w:val="Основной текст с отступом 2 Знак"/>
    <w:basedOn w:val="a0"/>
    <w:link w:val="24"/>
    <w:rsid w:val="00C024DF"/>
    <w:rPr>
      <w:rFonts w:ascii="Times New Roman" w:eastAsia="Times New Roman" w:hAnsi="Times New Roman" w:cs="Times New Roman"/>
      <w:sz w:val="24"/>
      <w:szCs w:val="24"/>
      <w:lang w:eastAsia="ar-SA"/>
    </w:rPr>
  </w:style>
  <w:style w:type="paragraph" w:styleId="26">
    <w:name w:val="Body Text 2"/>
    <w:basedOn w:val="a"/>
    <w:link w:val="27"/>
    <w:rsid w:val="00C024DF"/>
    <w:pPr>
      <w:suppressAutoHyphens/>
      <w:spacing w:after="120" w:line="480" w:lineRule="auto"/>
    </w:pPr>
    <w:rPr>
      <w:rFonts w:ascii="Times New Roman" w:eastAsia="Times New Roman" w:hAnsi="Times New Roman" w:cs="Times New Roman"/>
      <w:sz w:val="24"/>
      <w:szCs w:val="24"/>
      <w:lang w:eastAsia="ar-SA"/>
    </w:rPr>
  </w:style>
  <w:style w:type="character" w:customStyle="1" w:styleId="27">
    <w:name w:val="Основной текст 2 Знак"/>
    <w:basedOn w:val="a0"/>
    <w:link w:val="26"/>
    <w:rsid w:val="00C024DF"/>
    <w:rPr>
      <w:rFonts w:ascii="Times New Roman" w:eastAsia="Times New Roman" w:hAnsi="Times New Roman" w:cs="Times New Roman"/>
      <w:sz w:val="24"/>
      <w:szCs w:val="24"/>
      <w:lang w:eastAsia="ar-SA"/>
    </w:rPr>
  </w:style>
  <w:style w:type="paragraph" w:customStyle="1" w:styleId="16">
    <w:name w:val="Знак1"/>
    <w:basedOn w:val="a"/>
    <w:rsid w:val="00C024DF"/>
    <w:pPr>
      <w:spacing w:line="240" w:lineRule="exact"/>
    </w:pPr>
    <w:rPr>
      <w:rFonts w:ascii="Verdana" w:eastAsia="Times New Roman" w:hAnsi="Verdana" w:cs="Times New Roman"/>
      <w:sz w:val="20"/>
      <w:szCs w:val="20"/>
      <w:lang w:val="en-US"/>
    </w:rPr>
  </w:style>
  <w:style w:type="paragraph" w:customStyle="1" w:styleId="17">
    <w:name w:val="1 Знак Знак Знак"/>
    <w:basedOn w:val="a"/>
    <w:rsid w:val="00C024DF"/>
    <w:pPr>
      <w:spacing w:after="0" w:line="240" w:lineRule="auto"/>
    </w:pPr>
    <w:rPr>
      <w:rFonts w:ascii="Verdana" w:eastAsia="Times New Roman" w:hAnsi="Verdana" w:cs="Verdana"/>
      <w:sz w:val="20"/>
      <w:szCs w:val="20"/>
      <w:lang w:val="en-US"/>
    </w:rPr>
  </w:style>
  <w:style w:type="paragraph" w:styleId="af6">
    <w:name w:val="caption"/>
    <w:basedOn w:val="a"/>
    <w:next w:val="a"/>
    <w:qFormat/>
    <w:rsid w:val="00C024DF"/>
    <w:pPr>
      <w:suppressAutoHyphens/>
      <w:spacing w:after="0" w:line="240" w:lineRule="auto"/>
    </w:pPr>
    <w:rPr>
      <w:rFonts w:ascii="Times New Roman" w:eastAsia="Times New Roman" w:hAnsi="Times New Roman" w:cs="Times New Roman"/>
      <w:b/>
      <w:bCs/>
      <w:sz w:val="20"/>
      <w:szCs w:val="20"/>
      <w:lang w:eastAsia="ar-SA"/>
    </w:rPr>
  </w:style>
  <w:style w:type="paragraph" w:customStyle="1" w:styleId="af7">
    <w:name w:val="......."/>
    <w:basedOn w:val="a"/>
    <w:next w:val="a"/>
    <w:rsid w:val="00C024DF"/>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rsid w:val="00C024DF"/>
    <w:pPr>
      <w:widowControl w:val="0"/>
      <w:spacing w:after="0" w:line="240" w:lineRule="auto"/>
    </w:pPr>
    <w:rPr>
      <w:rFonts w:ascii="Arial" w:eastAsia="Times New Roman" w:hAnsi="Arial" w:cs="Times New Roman"/>
      <w:b/>
      <w:snapToGrid w:val="0"/>
      <w:sz w:val="16"/>
      <w:szCs w:val="20"/>
      <w:lang w:eastAsia="ru-RU"/>
    </w:rPr>
  </w:style>
  <w:style w:type="paragraph" w:customStyle="1" w:styleId="ConsNormal">
    <w:name w:val="ConsNormal"/>
    <w:rsid w:val="00C024DF"/>
    <w:pPr>
      <w:widowControl w:val="0"/>
      <w:spacing w:after="0" w:line="240" w:lineRule="auto"/>
      <w:ind w:firstLine="720"/>
    </w:pPr>
    <w:rPr>
      <w:rFonts w:ascii="Times New Roman" w:eastAsia="Times New Roman" w:hAnsi="Times New Roman" w:cs="Times New Roman"/>
      <w:snapToGrid w:val="0"/>
      <w:sz w:val="24"/>
      <w:szCs w:val="20"/>
      <w:lang w:eastAsia="ru-RU"/>
    </w:rPr>
  </w:style>
  <w:style w:type="paragraph" w:customStyle="1" w:styleId="Default">
    <w:name w:val="Default"/>
    <w:rsid w:val="00C024D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8">
    <w:name w:val="........"/>
    <w:basedOn w:val="Default"/>
    <w:next w:val="Default"/>
    <w:rsid w:val="00C024DF"/>
    <w:rPr>
      <w:color w:val="auto"/>
    </w:rPr>
  </w:style>
  <w:style w:type="paragraph" w:customStyle="1" w:styleId="af9">
    <w:name w:val="............"/>
    <w:basedOn w:val="Default"/>
    <w:next w:val="Default"/>
    <w:rsid w:val="00C024DF"/>
    <w:rPr>
      <w:color w:val="auto"/>
    </w:rPr>
  </w:style>
  <w:style w:type="paragraph" w:customStyle="1" w:styleId="28">
    <w:name w:val="........ ..... 2"/>
    <w:basedOn w:val="Default"/>
    <w:next w:val="Default"/>
    <w:rsid w:val="00C024DF"/>
    <w:rPr>
      <w:color w:val="auto"/>
    </w:rPr>
  </w:style>
  <w:style w:type="paragraph" w:customStyle="1" w:styleId="31">
    <w:name w:val=".....3 .... .... .... .... .... .... .... .... .... .... .... .... .... .... .... .... ...."/>
    <w:basedOn w:val="Default"/>
    <w:next w:val="Default"/>
    <w:rsid w:val="00C024DF"/>
    <w:rPr>
      <w:color w:val="auto"/>
    </w:rPr>
  </w:style>
  <w:style w:type="paragraph" w:styleId="32">
    <w:name w:val="Body Text 3"/>
    <w:basedOn w:val="a"/>
    <w:link w:val="33"/>
    <w:rsid w:val="00C024DF"/>
    <w:pPr>
      <w:spacing w:after="120" w:line="240" w:lineRule="auto"/>
    </w:pPr>
    <w:rPr>
      <w:rFonts w:ascii="Times New Roman" w:eastAsia="Times New Roman" w:hAnsi="Times New Roman" w:cs="Times New Roman"/>
      <w:sz w:val="16"/>
      <w:szCs w:val="16"/>
      <w:lang w:eastAsia="ar-SA"/>
    </w:rPr>
  </w:style>
  <w:style w:type="character" w:customStyle="1" w:styleId="33">
    <w:name w:val="Основной текст 3 Знак"/>
    <w:basedOn w:val="a0"/>
    <w:link w:val="32"/>
    <w:rsid w:val="00C024DF"/>
    <w:rPr>
      <w:rFonts w:ascii="Times New Roman" w:eastAsia="Times New Roman" w:hAnsi="Times New Roman" w:cs="Times New Roman"/>
      <w:sz w:val="16"/>
      <w:szCs w:val="16"/>
      <w:lang w:eastAsia="ar-SA"/>
    </w:rPr>
  </w:style>
  <w:style w:type="paragraph" w:customStyle="1" w:styleId="afa">
    <w:name w:val="Знак Знак Знак Знак Знак Знак Знак Знак Знак"/>
    <w:basedOn w:val="a"/>
    <w:autoRedefine/>
    <w:rsid w:val="00C024DF"/>
    <w:pPr>
      <w:spacing w:line="240" w:lineRule="exact"/>
    </w:pPr>
    <w:rPr>
      <w:rFonts w:ascii="Times New Roman" w:eastAsia="SimSun" w:hAnsi="Times New Roman" w:cs="Times New Roman"/>
      <w:b/>
      <w:bCs/>
      <w:sz w:val="28"/>
      <w:szCs w:val="28"/>
      <w:lang w:val="en-US"/>
    </w:rPr>
  </w:style>
  <w:style w:type="paragraph" w:styleId="afb">
    <w:name w:val="Normal (Web)"/>
    <w:aliases w:val="Обычный (веб) Знак1,Обычный (веб) Знак2 Знак1,Обычный (веб) Знак Знак1 Знак1,Обычный (веб) Знак1 Знак Знак Знак,Обычный (веб) Знак Знак Знак Знак Знак,Обычный (веб) Знак1 Знак Знак Знак Знак Знак,Обычный (Web)1,Знак Знак3,Зна"/>
    <w:basedOn w:val="a"/>
    <w:link w:val="afc"/>
    <w:uiPriority w:val="99"/>
    <w:qFormat/>
    <w:rsid w:val="00C024DF"/>
    <w:pPr>
      <w:spacing w:before="100" w:beforeAutospacing="1" w:after="100" w:afterAutospacing="1" w:line="240" w:lineRule="auto"/>
    </w:pPr>
    <w:rPr>
      <w:rFonts w:ascii="Times New Roman" w:eastAsia="Times New Roman" w:hAnsi="Times New Roman" w:cs="Times New Roman"/>
      <w:sz w:val="24"/>
      <w:szCs w:val="24"/>
      <w:lang w:eastAsia="ar-SA"/>
    </w:rPr>
  </w:style>
  <w:style w:type="character" w:customStyle="1" w:styleId="afc">
    <w:name w:val="Обычный (веб) Знак"/>
    <w:aliases w:val="Обычный (веб) Знак1 Знак,Обычный (веб) Знак2 Знак1 Знак,Обычный (веб) Знак Знак1 Знак1 Знак,Обычный (веб) Знак1 Знак Знак Знак Знак,Обычный (веб) Знак Знак Знак Знак Знак Знак,Обычный (веб) Знак1 Знак Знак Знак Знак Знак Знак,Зна Знак"/>
    <w:link w:val="afb"/>
    <w:uiPriority w:val="99"/>
    <w:rsid w:val="00C024DF"/>
    <w:rPr>
      <w:rFonts w:ascii="Times New Roman" w:eastAsia="Times New Roman" w:hAnsi="Times New Roman" w:cs="Times New Roman"/>
      <w:sz w:val="24"/>
      <w:szCs w:val="24"/>
      <w:lang w:eastAsia="ar-SA"/>
    </w:rPr>
  </w:style>
  <w:style w:type="paragraph" w:customStyle="1" w:styleId="310">
    <w:name w:val="Основной текст 31"/>
    <w:basedOn w:val="a"/>
    <w:rsid w:val="00C024DF"/>
    <w:pPr>
      <w:suppressAutoHyphens/>
      <w:spacing w:after="120" w:line="240" w:lineRule="auto"/>
    </w:pPr>
    <w:rPr>
      <w:rFonts w:ascii="Times New Roman" w:eastAsia="Times New Roman" w:hAnsi="Times New Roman" w:cs="Times New Roman"/>
      <w:sz w:val="16"/>
      <w:szCs w:val="16"/>
      <w:lang w:val="kk-KZ" w:eastAsia="ar-SA"/>
    </w:rPr>
  </w:style>
  <w:style w:type="character" w:customStyle="1" w:styleId="s1">
    <w:name w:val="s1"/>
    <w:rsid w:val="00C024DF"/>
    <w:rPr>
      <w:rFonts w:ascii="Times New Roman" w:hAnsi="Times New Roman" w:cs="Times New Roman"/>
      <w:b/>
      <w:bCs/>
      <w:i w:val="0"/>
      <w:iCs w:val="0"/>
      <w:strike w:val="0"/>
      <w:dstrike w:val="0"/>
      <w:color w:val="000000"/>
      <w:sz w:val="20"/>
      <w:szCs w:val="20"/>
      <w:u w:val="none"/>
    </w:rPr>
  </w:style>
  <w:style w:type="paragraph" w:customStyle="1" w:styleId="j11">
    <w:name w:val="j11"/>
    <w:basedOn w:val="a"/>
    <w:rsid w:val="00C024DF"/>
    <w:pPr>
      <w:spacing w:after="0" w:line="240" w:lineRule="auto"/>
      <w:textAlignment w:val="baseline"/>
    </w:pPr>
    <w:rPr>
      <w:rFonts w:ascii="inherit" w:eastAsia="Times New Roman" w:hAnsi="inherit" w:cs="Times New Roman"/>
      <w:sz w:val="24"/>
      <w:szCs w:val="24"/>
      <w:lang w:eastAsia="ru-RU"/>
    </w:rPr>
  </w:style>
  <w:style w:type="paragraph" w:customStyle="1" w:styleId="Standard">
    <w:name w:val="Standard"/>
    <w:rsid w:val="00C024DF"/>
    <w:pPr>
      <w:widowControl w:val="0"/>
      <w:suppressAutoHyphens/>
      <w:spacing w:after="0" w:line="240" w:lineRule="auto"/>
      <w:textAlignment w:val="baseline"/>
    </w:pPr>
    <w:rPr>
      <w:rFonts w:ascii="Times New Roman" w:eastAsia="SimSun" w:hAnsi="Times New Roman" w:cs="Mangal"/>
      <w:kern w:val="1"/>
      <w:sz w:val="24"/>
      <w:szCs w:val="24"/>
      <w:lang w:eastAsia="hi-IN" w:bidi="hi-IN"/>
    </w:rPr>
  </w:style>
  <w:style w:type="character" w:customStyle="1" w:styleId="s0">
    <w:name w:val="s0"/>
    <w:rsid w:val="00C024DF"/>
    <w:rPr>
      <w:rFonts w:ascii="Times New Roman" w:hAnsi="Times New Roman" w:cs="Times New Roman"/>
      <w:b w:val="0"/>
      <w:bCs w:val="0"/>
      <w:i w:val="0"/>
      <w:iCs w:val="0"/>
      <w:strike w:val="0"/>
      <w:dstrike w:val="0"/>
      <w:color w:val="000000"/>
      <w:sz w:val="28"/>
      <w:szCs w:val="28"/>
      <w:u w:val="none"/>
    </w:rPr>
  </w:style>
  <w:style w:type="character" w:customStyle="1" w:styleId="FontStyle28">
    <w:name w:val="Font Style28"/>
    <w:rsid w:val="00C024DF"/>
    <w:rPr>
      <w:rFonts w:ascii="Arial" w:hAnsi="Arial" w:cs="Arial" w:hint="default"/>
      <w:sz w:val="30"/>
      <w:szCs w:val="30"/>
    </w:rPr>
  </w:style>
  <w:style w:type="paragraph" w:styleId="afd">
    <w:name w:val="List Paragraph"/>
    <w:aliases w:val="References,ненум_список,маркированный"/>
    <w:basedOn w:val="a"/>
    <w:link w:val="afe"/>
    <w:uiPriority w:val="99"/>
    <w:qFormat/>
    <w:rsid w:val="00C024DF"/>
    <w:pPr>
      <w:spacing w:after="200" w:line="276" w:lineRule="auto"/>
      <w:ind w:left="720"/>
      <w:contextualSpacing/>
    </w:pPr>
    <w:rPr>
      <w:rFonts w:ascii="Calibri" w:eastAsia="Calibri" w:hAnsi="Calibri" w:cs="Times New Roman"/>
    </w:rPr>
  </w:style>
  <w:style w:type="character" w:customStyle="1" w:styleId="110">
    <w:name w:val="Основной шрифт абзаца11"/>
    <w:rsid w:val="00C024DF"/>
  </w:style>
  <w:style w:type="paragraph" w:styleId="aff">
    <w:name w:val="No Spacing"/>
    <w:uiPriority w:val="1"/>
    <w:qFormat/>
    <w:rsid w:val="00C024DF"/>
    <w:pPr>
      <w:spacing w:after="0" w:line="240" w:lineRule="auto"/>
    </w:pPr>
    <w:rPr>
      <w:rFonts w:ascii="Calibri" w:eastAsia="Times New Roman" w:hAnsi="Calibri" w:cs="Times New Roman"/>
      <w:lang w:eastAsia="ru-RU"/>
    </w:rPr>
  </w:style>
  <w:style w:type="character" w:customStyle="1" w:styleId="34">
    <w:name w:val="Основной шрифт абзаца3"/>
    <w:rsid w:val="00C024DF"/>
  </w:style>
  <w:style w:type="character" w:customStyle="1" w:styleId="afe">
    <w:name w:val="Абзац списка Знак"/>
    <w:aliases w:val="References Знак,ненум_список Знак,маркированный Знак"/>
    <w:link w:val="afd"/>
    <w:uiPriority w:val="99"/>
    <w:rsid w:val="00C024DF"/>
    <w:rPr>
      <w:rFonts w:ascii="Calibri" w:eastAsia="Calibri" w:hAnsi="Calibri" w:cs="Times New Roman"/>
    </w:rPr>
  </w:style>
  <w:style w:type="character" w:styleId="aff0">
    <w:name w:val="Emphasis"/>
    <w:qFormat/>
    <w:rsid w:val="00C024DF"/>
    <w:rPr>
      <w:i/>
      <w:iCs/>
    </w:rPr>
  </w:style>
  <w:style w:type="paragraph" w:customStyle="1" w:styleId="18">
    <w:name w:val="Абзац списка1"/>
    <w:basedOn w:val="a"/>
    <w:rsid w:val="00C024DF"/>
    <w:pPr>
      <w:spacing w:after="200" w:line="276" w:lineRule="auto"/>
      <w:ind w:left="720"/>
      <w:contextualSpacing/>
    </w:pPr>
    <w:rPr>
      <w:rFonts w:ascii="Calibri" w:eastAsia="Times New Roman" w:hAnsi="Calibri" w:cs="Times New Roman"/>
    </w:rPr>
  </w:style>
  <w:style w:type="paragraph" w:customStyle="1" w:styleId="19">
    <w:name w:val="Без интервала1"/>
    <w:link w:val="NoSpacingChar"/>
    <w:qFormat/>
    <w:rsid w:val="00C024DF"/>
    <w:pPr>
      <w:spacing w:after="0" w:line="240" w:lineRule="auto"/>
    </w:pPr>
    <w:rPr>
      <w:rFonts w:ascii="Times New Roman" w:eastAsia="Times New Roman" w:hAnsi="Times New Roman" w:cs="Times New Roman"/>
      <w:sz w:val="24"/>
      <w:szCs w:val="24"/>
      <w:lang w:eastAsia="ru-RU"/>
    </w:rPr>
  </w:style>
  <w:style w:type="character" w:customStyle="1" w:styleId="NoSpacingChar">
    <w:name w:val="No Spacing Char"/>
    <w:link w:val="19"/>
    <w:locked/>
    <w:rsid w:val="00C024DF"/>
    <w:rPr>
      <w:rFonts w:ascii="Times New Roman" w:eastAsia="Times New Roman" w:hAnsi="Times New Roman" w:cs="Times New Roman"/>
      <w:sz w:val="24"/>
      <w:szCs w:val="24"/>
      <w:lang w:eastAsia="ru-RU"/>
    </w:rPr>
  </w:style>
  <w:style w:type="character" w:customStyle="1" w:styleId="29">
    <w:name w:val="Основной текст2"/>
    <w:rsid w:val="00C024DF"/>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styleId="aff1">
    <w:name w:val="Strong"/>
    <w:basedOn w:val="a0"/>
    <w:qFormat/>
    <w:rsid w:val="00C024DF"/>
    <w:rPr>
      <w:b/>
      <w:bCs/>
    </w:rPr>
  </w:style>
  <w:style w:type="character" w:styleId="aff2">
    <w:name w:val="Hyperlink"/>
    <w:uiPriority w:val="99"/>
    <w:rsid w:val="00C024DF"/>
    <w:rPr>
      <w:color w:val="0000FF"/>
      <w:u w:val="single"/>
    </w:rPr>
  </w:style>
  <w:style w:type="character" w:customStyle="1" w:styleId="2a">
    <w:name w:val="Основной текст Знак2"/>
    <w:aliases w:val=" Знак1 Знак,Знак1 Знак3"/>
    <w:basedOn w:val="a0"/>
    <w:rsid w:val="00C024DF"/>
    <w:rPr>
      <w:sz w:val="28"/>
      <w:szCs w:val="24"/>
      <w:lang w:eastAsia="ar-SA"/>
    </w:rPr>
  </w:style>
  <w:style w:type="paragraph" w:customStyle="1" w:styleId="1a">
    <w:name w:val="Обычный1"/>
    <w:qFormat/>
    <w:rsid w:val="00C024DF"/>
    <w:pPr>
      <w:spacing w:after="0" w:line="240" w:lineRule="auto"/>
    </w:pPr>
    <w:rPr>
      <w:rFonts w:ascii="Times New Roman" w:eastAsia="Times New Roman" w:hAnsi="Times New Roman" w:cs="Times New Roman"/>
      <w:sz w:val="24"/>
      <w:szCs w:val="24"/>
      <w:lang w:eastAsia="ru-RU"/>
    </w:rPr>
  </w:style>
  <w:style w:type="paragraph" w:customStyle="1" w:styleId="2b">
    <w:name w:val="Без интервала2"/>
    <w:qFormat/>
    <w:rsid w:val="00F57D69"/>
    <w:pPr>
      <w:spacing w:after="0" w:line="240" w:lineRule="auto"/>
    </w:pPr>
    <w:rPr>
      <w:rFonts w:ascii="Calibri" w:eastAsia="Times New Roman" w:hAnsi="Calibri" w:cs="Calibri"/>
      <w:lang w:eastAsia="ru-RU"/>
    </w:rPr>
  </w:style>
  <w:style w:type="numbering" w:customStyle="1" w:styleId="2c">
    <w:name w:val="Нет списка2"/>
    <w:next w:val="a2"/>
    <w:uiPriority w:val="99"/>
    <w:semiHidden/>
    <w:unhideWhenUsed/>
    <w:rsid w:val="00E80135"/>
  </w:style>
  <w:style w:type="numbering" w:customStyle="1" w:styleId="35">
    <w:name w:val="Нет списка3"/>
    <w:next w:val="a2"/>
    <w:uiPriority w:val="99"/>
    <w:semiHidden/>
    <w:unhideWhenUsed/>
    <w:rsid w:val="00FE19C5"/>
  </w:style>
  <w:style w:type="character" w:customStyle="1" w:styleId="status">
    <w:name w:val="status"/>
    <w:basedOn w:val="a0"/>
    <w:rsid w:val="00A007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126"/>
  </w:style>
  <w:style w:type="paragraph" w:styleId="2">
    <w:name w:val="heading 2"/>
    <w:basedOn w:val="a"/>
    <w:next w:val="a"/>
    <w:link w:val="20"/>
    <w:qFormat/>
    <w:rsid w:val="00C024DF"/>
    <w:pPr>
      <w:keepNext/>
      <w:suppressAutoHyphens/>
      <w:spacing w:before="240" w:after="60" w:line="240" w:lineRule="auto"/>
      <w:outlineLvl w:val="1"/>
    </w:pPr>
    <w:rPr>
      <w:rFonts w:ascii="Arial" w:eastAsia="Times New Roman" w:hAnsi="Arial" w:cs="Arial"/>
      <w:b/>
      <w:bCs/>
      <w:i/>
      <w:iCs/>
      <w:sz w:val="28"/>
      <w:szCs w:val="28"/>
      <w:lang w:eastAsia="ar-SA"/>
    </w:rPr>
  </w:style>
  <w:style w:type="paragraph" w:styleId="4">
    <w:name w:val="heading 4"/>
    <w:basedOn w:val="a"/>
    <w:next w:val="a"/>
    <w:link w:val="40"/>
    <w:qFormat/>
    <w:rsid w:val="00C024DF"/>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
    <w:unhideWhenUsed/>
    <w:qFormat/>
    <w:rsid w:val="00C024DF"/>
    <w:pPr>
      <w:suppressAutoHyphens/>
      <w:spacing w:before="240" w:after="60" w:line="240" w:lineRule="auto"/>
      <w:outlineLvl w:val="4"/>
    </w:pPr>
    <w:rPr>
      <w:rFonts w:ascii="Calibri" w:eastAsia="Times New Roman" w:hAnsi="Calibri" w:cs="Times New Roman"/>
      <w:b/>
      <w:bCs/>
      <w:i/>
      <w:iCs/>
      <w:sz w:val="26"/>
      <w:szCs w:val="26"/>
      <w:lang w:eastAsia="ar-SA"/>
    </w:rPr>
  </w:style>
  <w:style w:type="paragraph" w:styleId="7">
    <w:name w:val="heading 7"/>
    <w:basedOn w:val="a"/>
    <w:next w:val="a"/>
    <w:link w:val="70"/>
    <w:qFormat/>
    <w:rsid w:val="00C024DF"/>
    <w:pPr>
      <w:keepNext/>
      <w:tabs>
        <w:tab w:val="num" w:pos="0"/>
      </w:tabs>
      <w:suppressAutoHyphens/>
      <w:spacing w:after="0" w:line="240" w:lineRule="auto"/>
      <w:ind w:left="1296" w:hanging="1296"/>
      <w:jc w:val="center"/>
      <w:outlineLvl w:val="6"/>
    </w:pPr>
    <w:rPr>
      <w:rFonts w:ascii="Times New Roman" w:eastAsia="Times New Roman" w:hAnsi="Times New Roman" w:cs="Times New Roman"/>
      <w:b/>
      <w:i/>
      <w:sz w:val="28"/>
      <w:szCs w:val="20"/>
      <w:u w:val="single"/>
      <w:lang w:eastAsia="ar-SA"/>
    </w:rPr>
  </w:style>
  <w:style w:type="paragraph" w:styleId="8">
    <w:name w:val="heading 8"/>
    <w:basedOn w:val="a"/>
    <w:next w:val="a"/>
    <w:link w:val="80"/>
    <w:qFormat/>
    <w:rsid w:val="00C024DF"/>
    <w:pPr>
      <w:tabs>
        <w:tab w:val="num" w:pos="0"/>
      </w:tabs>
      <w:suppressAutoHyphens/>
      <w:spacing w:before="240" w:after="60" w:line="240" w:lineRule="auto"/>
      <w:ind w:left="1440" w:hanging="1440"/>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024DF"/>
    <w:rPr>
      <w:rFonts w:ascii="Arial" w:eastAsia="Times New Roman" w:hAnsi="Arial" w:cs="Arial"/>
      <w:b/>
      <w:bCs/>
      <w:i/>
      <w:iCs/>
      <w:sz w:val="28"/>
      <w:szCs w:val="28"/>
      <w:lang w:eastAsia="ar-SA"/>
    </w:rPr>
  </w:style>
  <w:style w:type="character" w:customStyle="1" w:styleId="40">
    <w:name w:val="Заголовок 4 Знак"/>
    <w:basedOn w:val="a0"/>
    <w:link w:val="4"/>
    <w:rsid w:val="00C024DF"/>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rsid w:val="00C024DF"/>
    <w:rPr>
      <w:rFonts w:ascii="Calibri" w:eastAsia="Times New Roman" w:hAnsi="Calibri" w:cs="Times New Roman"/>
      <w:b/>
      <w:bCs/>
      <w:i/>
      <w:iCs/>
      <w:sz w:val="26"/>
      <w:szCs w:val="26"/>
      <w:lang w:eastAsia="ar-SA"/>
    </w:rPr>
  </w:style>
  <w:style w:type="character" w:customStyle="1" w:styleId="70">
    <w:name w:val="Заголовок 7 Знак"/>
    <w:basedOn w:val="a0"/>
    <w:link w:val="7"/>
    <w:rsid w:val="00C024DF"/>
    <w:rPr>
      <w:rFonts w:ascii="Times New Roman" w:eastAsia="Times New Roman" w:hAnsi="Times New Roman" w:cs="Times New Roman"/>
      <w:b/>
      <w:i/>
      <w:sz w:val="28"/>
      <w:szCs w:val="20"/>
      <w:u w:val="single"/>
      <w:lang w:eastAsia="ar-SA"/>
    </w:rPr>
  </w:style>
  <w:style w:type="character" w:customStyle="1" w:styleId="80">
    <w:name w:val="Заголовок 8 Знак"/>
    <w:basedOn w:val="a0"/>
    <w:link w:val="8"/>
    <w:rsid w:val="00C024DF"/>
    <w:rPr>
      <w:rFonts w:ascii="Times New Roman" w:eastAsia="Times New Roman" w:hAnsi="Times New Roman" w:cs="Times New Roman"/>
      <w:i/>
      <w:iCs/>
      <w:sz w:val="24"/>
      <w:szCs w:val="24"/>
      <w:lang w:eastAsia="ar-SA"/>
    </w:rPr>
  </w:style>
  <w:style w:type="numbering" w:customStyle="1" w:styleId="1">
    <w:name w:val="Нет списка1"/>
    <w:next w:val="a2"/>
    <w:uiPriority w:val="99"/>
    <w:semiHidden/>
    <w:unhideWhenUsed/>
    <w:rsid w:val="00C024DF"/>
  </w:style>
  <w:style w:type="paragraph" w:customStyle="1" w:styleId="a3">
    <w:name w:val="Знак"/>
    <w:basedOn w:val="a"/>
    <w:next w:val="2"/>
    <w:autoRedefine/>
    <w:rsid w:val="00C024DF"/>
    <w:pPr>
      <w:spacing w:line="240" w:lineRule="exact"/>
      <w:jc w:val="center"/>
    </w:pPr>
    <w:rPr>
      <w:rFonts w:ascii="Times New Roman" w:eastAsia="Times New Roman" w:hAnsi="Times New Roman" w:cs="Times New Roman"/>
      <w:b/>
      <w:i/>
      <w:sz w:val="28"/>
      <w:szCs w:val="28"/>
      <w:lang w:val="en-US"/>
    </w:rPr>
  </w:style>
  <w:style w:type="character" w:customStyle="1" w:styleId="WW8Num3z0">
    <w:name w:val="WW8Num3z0"/>
    <w:rsid w:val="00C024DF"/>
    <w:rPr>
      <w:rFonts w:ascii="Symbol" w:hAnsi="Symbol" w:cs="OpenSymbol"/>
    </w:rPr>
  </w:style>
  <w:style w:type="character" w:customStyle="1" w:styleId="WW8Num4z0">
    <w:name w:val="WW8Num4z0"/>
    <w:rsid w:val="00C024DF"/>
    <w:rPr>
      <w:rFonts w:ascii="Symbol" w:hAnsi="Symbol" w:cs="OpenSymbol"/>
    </w:rPr>
  </w:style>
  <w:style w:type="character" w:customStyle="1" w:styleId="21">
    <w:name w:val="Основной шрифт абзаца2"/>
    <w:rsid w:val="00C024DF"/>
  </w:style>
  <w:style w:type="character" w:customStyle="1" w:styleId="WW8Num2z0">
    <w:name w:val="WW8Num2z0"/>
    <w:rsid w:val="00C024DF"/>
    <w:rPr>
      <w:rFonts w:ascii="Times New Roman" w:eastAsia="Times New Roman" w:hAnsi="Times New Roman" w:cs="Times New Roman"/>
      <w:b w:val="0"/>
    </w:rPr>
  </w:style>
  <w:style w:type="character" w:customStyle="1" w:styleId="WW8Num2z1">
    <w:name w:val="WW8Num2z1"/>
    <w:rsid w:val="00C024DF"/>
    <w:rPr>
      <w:rFonts w:ascii="Courier New" w:hAnsi="Courier New" w:cs="Courier New"/>
    </w:rPr>
  </w:style>
  <w:style w:type="character" w:customStyle="1" w:styleId="WW8Num2z2">
    <w:name w:val="WW8Num2z2"/>
    <w:rsid w:val="00C024DF"/>
    <w:rPr>
      <w:rFonts w:ascii="Wingdings" w:hAnsi="Wingdings"/>
    </w:rPr>
  </w:style>
  <w:style w:type="character" w:customStyle="1" w:styleId="WW8Num2z3">
    <w:name w:val="WW8Num2z3"/>
    <w:rsid w:val="00C024DF"/>
    <w:rPr>
      <w:rFonts w:ascii="Symbol" w:hAnsi="Symbol"/>
    </w:rPr>
  </w:style>
  <w:style w:type="character" w:customStyle="1" w:styleId="WW8Num8z0">
    <w:name w:val="WW8Num8z0"/>
    <w:rsid w:val="00C024DF"/>
    <w:rPr>
      <w:rFonts w:ascii="Wingdings" w:hAnsi="Wingdings"/>
    </w:rPr>
  </w:style>
  <w:style w:type="character" w:customStyle="1" w:styleId="WW8Num8z1">
    <w:name w:val="WW8Num8z1"/>
    <w:rsid w:val="00C024DF"/>
    <w:rPr>
      <w:rFonts w:ascii="Courier New" w:hAnsi="Courier New" w:cs="Courier New"/>
    </w:rPr>
  </w:style>
  <w:style w:type="character" w:customStyle="1" w:styleId="WW8Num8z3">
    <w:name w:val="WW8Num8z3"/>
    <w:rsid w:val="00C024DF"/>
    <w:rPr>
      <w:rFonts w:ascii="Symbol" w:hAnsi="Symbol"/>
    </w:rPr>
  </w:style>
  <w:style w:type="character" w:customStyle="1" w:styleId="10">
    <w:name w:val="Основной шрифт абзаца1"/>
    <w:rsid w:val="00C024DF"/>
  </w:style>
  <w:style w:type="character" w:customStyle="1" w:styleId="a4">
    <w:name w:val="Текст выноски Знак"/>
    <w:rsid w:val="00C024DF"/>
    <w:rPr>
      <w:rFonts w:ascii="Tahoma" w:hAnsi="Tahoma" w:cs="Tahoma"/>
      <w:sz w:val="16"/>
      <w:szCs w:val="16"/>
    </w:rPr>
  </w:style>
  <w:style w:type="character" w:customStyle="1" w:styleId="a5">
    <w:name w:val="Название Знак"/>
    <w:rsid w:val="00C024DF"/>
    <w:rPr>
      <w:b/>
      <w:sz w:val="24"/>
    </w:rPr>
  </w:style>
  <w:style w:type="character" w:customStyle="1" w:styleId="a6">
    <w:name w:val="Маркеры списка"/>
    <w:rsid w:val="00C024DF"/>
    <w:rPr>
      <w:rFonts w:ascii="OpenSymbol" w:eastAsia="OpenSymbol" w:hAnsi="OpenSymbol" w:cs="OpenSymbol"/>
    </w:rPr>
  </w:style>
  <w:style w:type="paragraph" w:customStyle="1" w:styleId="11">
    <w:name w:val="Заголовок1"/>
    <w:basedOn w:val="a"/>
    <w:next w:val="a7"/>
    <w:rsid w:val="00C024DF"/>
    <w:pPr>
      <w:keepNext/>
      <w:suppressAutoHyphens/>
      <w:spacing w:before="240" w:after="120" w:line="240" w:lineRule="auto"/>
    </w:pPr>
    <w:rPr>
      <w:rFonts w:ascii="Arial" w:eastAsia="Microsoft YaHei" w:hAnsi="Arial" w:cs="Mangal"/>
      <w:sz w:val="28"/>
      <w:szCs w:val="28"/>
      <w:lang w:eastAsia="ar-SA"/>
    </w:rPr>
  </w:style>
  <w:style w:type="paragraph" w:styleId="a7">
    <w:name w:val="Body Text"/>
    <w:basedOn w:val="a"/>
    <w:link w:val="a8"/>
    <w:uiPriority w:val="99"/>
    <w:rsid w:val="00C024DF"/>
    <w:pPr>
      <w:suppressAutoHyphens/>
      <w:spacing w:after="120" w:line="240" w:lineRule="auto"/>
    </w:pPr>
    <w:rPr>
      <w:rFonts w:ascii="Times New Roman" w:eastAsia="Times New Roman" w:hAnsi="Times New Roman" w:cs="Times New Roman"/>
      <w:sz w:val="24"/>
      <w:szCs w:val="24"/>
      <w:lang w:eastAsia="ar-SA"/>
    </w:rPr>
  </w:style>
  <w:style w:type="character" w:customStyle="1" w:styleId="a8">
    <w:name w:val="Основной текст Знак"/>
    <w:basedOn w:val="a0"/>
    <w:link w:val="a7"/>
    <w:uiPriority w:val="99"/>
    <w:rsid w:val="00C024DF"/>
    <w:rPr>
      <w:rFonts w:ascii="Times New Roman" w:eastAsia="Times New Roman" w:hAnsi="Times New Roman" w:cs="Times New Roman"/>
      <w:sz w:val="24"/>
      <w:szCs w:val="24"/>
      <w:lang w:eastAsia="ar-SA"/>
    </w:rPr>
  </w:style>
  <w:style w:type="paragraph" w:styleId="a9">
    <w:name w:val="List"/>
    <w:basedOn w:val="a7"/>
    <w:rsid w:val="00C024DF"/>
    <w:rPr>
      <w:rFonts w:cs="Mangal"/>
    </w:rPr>
  </w:style>
  <w:style w:type="paragraph" w:customStyle="1" w:styleId="22">
    <w:name w:val="Название2"/>
    <w:basedOn w:val="a"/>
    <w:rsid w:val="00C024DF"/>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23">
    <w:name w:val="Указатель2"/>
    <w:basedOn w:val="a"/>
    <w:rsid w:val="00C024DF"/>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2">
    <w:name w:val="Название1"/>
    <w:basedOn w:val="a"/>
    <w:rsid w:val="00C024DF"/>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3">
    <w:name w:val="Указатель1"/>
    <w:basedOn w:val="a"/>
    <w:rsid w:val="00C024DF"/>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210">
    <w:name w:val="Основной текст с отступом 21"/>
    <w:basedOn w:val="a"/>
    <w:rsid w:val="00C024DF"/>
    <w:pPr>
      <w:suppressAutoHyphens/>
      <w:spacing w:after="120" w:line="480" w:lineRule="auto"/>
      <w:ind w:left="283"/>
    </w:pPr>
    <w:rPr>
      <w:rFonts w:ascii="Times New Roman" w:eastAsia="Times New Roman" w:hAnsi="Times New Roman" w:cs="Times New Roman"/>
      <w:sz w:val="24"/>
      <w:szCs w:val="24"/>
      <w:lang w:eastAsia="ar-SA"/>
    </w:rPr>
  </w:style>
  <w:style w:type="paragraph" w:styleId="aa">
    <w:name w:val="header"/>
    <w:basedOn w:val="a"/>
    <w:link w:val="ab"/>
    <w:uiPriority w:val="99"/>
    <w:rsid w:val="00C024DF"/>
    <w:pPr>
      <w:tabs>
        <w:tab w:val="center" w:pos="4153"/>
        <w:tab w:val="right" w:pos="8306"/>
      </w:tabs>
      <w:suppressAutoHyphens/>
      <w:spacing w:after="0" w:line="240" w:lineRule="auto"/>
    </w:pPr>
    <w:rPr>
      <w:rFonts w:ascii="Times New Roman" w:eastAsia="Times New Roman" w:hAnsi="Times New Roman" w:cs="Times New Roman"/>
      <w:sz w:val="24"/>
      <w:szCs w:val="20"/>
      <w:lang w:eastAsia="ar-SA"/>
    </w:rPr>
  </w:style>
  <w:style w:type="character" w:customStyle="1" w:styleId="ab">
    <w:name w:val="Верхний колонтитул Знак"/>
    <w:basedOn w:val="a0"/>
    <w:link w:val="aa"/>
    <w:uiPriority w:val="99"/>
    <w:rsid w:val="00C024DF"/>
    <w:rPr>
      <w:rFonts w:ascii="Times New Roman" w:eastAsia="Times New Roman" w:hAnsi="Times New Roman" w:cs="Times New Roman"/>
      <w:sz w:val="24"/>
      <w:szCs w:val="20"/>
      <w:lang w:eastAsia="ar-SA"/>
    </w:rPr>
  </w:style>
  <w:style w:type="paragraph" w:customStyle="1" w:styleId="211">
    <w:name w:val="Основной текст 21"/>
    <w:basedOn w:val="a"/>
    <w:rsid w:val="00C024DF"/>
    <w:pPr>
      <w:suppressAutoHyphens/>
      <w:spacing w:after="120" w:line="480" w:lineRule="auto"/>
    </w:pPr>
    <w:rPr>
      <w:rFonts w:ascii="Times New Roman" w:eastAsia="Times New Roman" w:hAnsi="Times New Roman" w:cs="Times New Roman"/>
      <w:sz w:val="24"/>
      <w:szCs w:val="24"/>
      <w:lang w:eastAsia="ar-SA"/>
    </w:rPr>
  </w:style>
  <w:style w:type="paragraph" w:styleId="ac">
    <w:name w:val="Title"/>
    <w:basedOn w:val="a"/>
    <w:next w:val="ad"/>
    <w:link w:val="14"/>
    <w:qFormat/>
    <w:rsid w:val="00C024DF"/>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14">
    <w:name w:val="Название Знак1"/>
    <w:basedOn w:val="a0"/>
    <w:link w:val="ac"/>
    <w:rsid w:val="00C024DF"/>
    <w:rPr>
      <w:rFonts w:ascii="Times New Roman" w:eastAsia="Times New Roman" w:hAnsi="Times New Roman" w:cs="Times New Roman"/>
      <w:b/>
      <w:sz w:val="24"/>
      <w:szCs w:val="20"/>
      <w:lang w:eastAsia="ar-SA"/>
    </w:rPr>
  </w:style>
  <w:style w:type="paragraph" w:styleId="ad">
    <w:name w:val="Subtitle"/>
    <w:basedOn w:val="11"/>
    <w:next w:val="a7"/>
    <w:link w:val="ae"/>
    <w:qFormat/>
    <w:rsid w:val="00C024DF"/>
    <w:pPr>
      <w:jc w:val="center"/>
    </w:pPr>
    <w:rPr>
      <w:rFonts w:cs="Times New Roman"/>
      <w:i/>
      <w:iCs/>
    </w:rPr>
  </w:style>
  <w:style w:type="character" w:customStyle="1" w:styleId="ae">
    <w:name w:val="Подзаголовок Знак"/>
    <w:basedOn w:val="a0"/>
    <w:link w:val="ad"/>
    <w:rsid w:val="00C024DF"/>
    <w:rPr>
      <w:rFonts w:ascii="Arial" w:eastAsia="Microsoft YaHei" w:hAnsi="Arial" w:cs="Times New Roman"/>
      <w:i/>
      <w:iCs/>
      <w:sz w:val="28"/>
      <w:szCs w:val="28"/>
      <w:lang w:eastAsia="ar-SA"/>
    </w:rPr>
  </w:style>
  <w:style w:type="paragraph" w:styleId="af">
    <w:name w:val="Balloon Text"/>
    <w:basedOn w:val="a"/>
    <w:link w:val="15"/>
    <w:rsid w:val="00C024DF"/>
    <w:pPr>
      <w:suppressAutoHyphens/>
      <w:spacing w:after="0" w:line="240" w:lineRule="auto"/>
    </w:pPr>
    <w:rPr>
      <w:rFonts w:ascii="Tahoma" w:eastAsia="Times New Roman" w:hAnsi="Tahoma" w:cs="Tahoma"/>
      <w:sz w:val="16"/>
      <w:szCs w:val="16"/>
      <w:lang w:eastAsia="ar-SA"/>
    </w:rPr>
  </w:style>
  <w:style w:type="character" w:customStyle="1" w:styleId="15">
    <w:name w:val="Текст выноски Знак1"/>
    <w:basedOn w:val="a0"/>
    <w:link w:val="af"/>
    <w:rsid w:val="00C024DF"/>
    <w:rPr>
      <w:rFonts w:ascii="Tahoma" w:eastAsia="Times New Roman" w:hAnsi="Tahoma" w:cs="Tahoma"/>
      <w:sz w:val="16"/>
      <w:szCs w:val="16"/>
      <w:lang w:eastAsia="ar-SA"/>
    </w:rPr>
  </w:style>
  <w:style w:type="paragraph" w:customStyle="1" w:styleId="af0">
    <w:name w:val="Содержимое таблицы"/>
    <w:basedOn w:val="a"/>
    <w:rsid w:val="00C024DF"/>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1">
    <w:name w:val="Заголовок таблицы"/>
    <w:basedOn w:val="af0"/>
    <w:rsid w:val="00C024DF"/>
    <w:pPr>
      <w:jc w:val="center"/>
    </w:pPr>
    <w:rPr>
      <w:b/>
      <w:bCs/>
    </w:rPr>
  </w:style>
  <w:style w:type="paragraph" w:styleId="af2">
    <w:name w:val="Body Text Indent"/>
    <w:aliases w:val="Надин стиль,Основной текст 1,Нумерованный список !!,Iniiaiie oaeno 1,Ioia?iaaiiue nienie !!,Iaaei noeeu"/>
    <w:basedOn w:val="a"/>
    <w:link w:val="af3"/>
    <w:rsid w:val="00C024DF"/>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aliases w:val="Надин стиль Знак,Основной текст 1 Знак,Нумерованный список !! Знак,Iniiaiie oaeno 1 Знак,Ioia?iaaiiue nienie !! Знак,Iaaei noeeu Знак"/>
    <w:basedOn w:val="a0"/>
    <w:link w:val="af2"/>
    <w:rsid w:val="00C024DF"/>
    <w:rPr>
      <w:rFonts w:ascii="Times New Roman" w:eastAsia="Times New Roman" w:hAnsi="Times New Roman" w:cs="Times New Roman"/>
      <w:sz w:val="24"/>
      <w:szCs w:val="24"/>
      <w:lang w:eastAsia="ru-RU"/>
    </w:rPr>
  </w:style>
  <w:style w:type="paragraph" w:styleId="3">
    <w:name w:val="Body Text Indent 3"/>
    <w:basedOn w:val="a"/>
    <w:link w:val="30"/>
    <w:rsid w:val="00C024DF"/>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C024DF"/>
    <w:rPr>
      <w:rFonts w:ascii="Times New Roman" w:eastAsia="Times New Roman" w:hAnsi="Times New Roman" w:cs="Times New Roman"/>
      <w:sz w:val="16"/>
      <w:szCs w:val="16"/>
      <w:lang w:eastAsia="ru-RU"/>
    </w:rPr>
  </w:style>
  <w:style w:type="paragraph" w:customStyle="1" w:styleId="Heading">
    <w:name w:val="Heading"/>
    <w:rsid w:val="00C024DF"/>
    <w:pPr>
      <w:autoSpaceDE w:val="0"/>
      <w:autoSpaceDN w:val="0"/>
      <w:spacing w:after="0" w:line="240" w:lineRule="auto"/>
    </w:pPr>
    <w:rPr>
      <w:rFonts w:ascii="Arial" w:eastAsia="Times New Roman" w:hAnsi="Arial" w:cs="Arial"/>
      <w:b/>
      <w:bCs/>
      <w:lang w:eastAsia="ru-RU"/>
    </w:rPr>
  </w:style>
  <w:style w:type="paragraph" w:customStyle="1" w:styleId="ConsPlusNonformat">
    <w:name w:val="ConsPlusNonformat"/>
    <w:rsid w:val="00C024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024DF"/>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4">
    <w:name w:val="footer"/>
    <w:basedOn w:val="a"/>
    <w:link w:val="af5"/>
    <w:uiPriority w:val="99"/>
    <w:rsid w:val="00C024DF"/>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character" w:customStyle="1" w:styleId="af5">
    <w:name w:val="Нижний колонтитул Знак"/>
    <w:basedOn w:val="a0"/>
    <w:link w:val="af4"/>
    <w:uiPriority w:val="99"/>
    <w:rsid w:val="00C024DF"/>
    <w:rPr>
      <w:rFonts w:ascii="Times New Roman" w:eastAsia="Times New Roman" w:hAnsi="Times New Roman" w:cs="Times New Roman"/>
      <w:sz w:val="24"/>
      <w:szCs w:val="24"/>
      <w:lang w:eastAsia="ar-SA"/>
    </w:rPr>
  </w:style>
  <w:style w:type="paragraph" w:styleId="24">
    <w:name w:val="Body Text Indent 2"/>
    <w:basedOn w:val="a"/>
    <w:link w:val="25"/>
    <w:rsid w:val="00C024DF"/>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5">
    <w:name w:val="Основной текст с отступом 2 Знак"/>
    <w:basedOn w:val="a0"/>
    <w:link w:val="24"/>
    <w:rsid w:val="00C024DF"/>
    <w:rPr>
      <w:rFonts w:ascii="Times New Roman" w:eastAsia="Times New Roman" w:hAnsi="Times New Roman" w:cs="Times New Roman"/>
      <w:sz w:val="24"/>
      <w:szCs w:val="24"/>
      <w:lang w:eastAsia="ar-SA"/>
    </w:rPr>
  </w:style>
  <w:style w:type="paragraph" w:styleId="26">
    <w:name w:val="Body Text 2"/>
    <w:basedOn w:val="a"/>
    <w:link w:val="27"/>
    <w:rsid w:val="00C024DF"/>
    <w:pPr>
      <w:suppressAutoHyphens/>
      <w:spacing w:after="120" w:line="480" w:lineRule="auto"/>
    </w:pPr>
    <w:rPr>
      <w:rFonts w:ascii="Times New Roman" w:eastAsia="Times New Roman" w:hAnsi="Times New Roman" w:cs="Times New Roman"/>
      <w:sz w:val="24"/>
      <w:szCs w:val="24"/>
      <w:lang w:eastAsia="ar-SA"/>
    </w:rPr>
  </w:style>
  <w:style w:type="character" w:customStyle="1" w:styleId="27">
    <w:name w:val="Основной текст 2 Знак"/>
    <w:basedOn w:val="a0"/>
    <w:link w:val="26"/>
    <w:rsid w:val="00C024DF"/>
    <w:rPr>
      <w:rFonts w:ascii="Times New Roman" w:eastAsia="Times New Roman" w:hAnsi="Times New Roman" w:cs="Times New Roman"/>
      <w:sz w:val="24"/>
      <w:szCs w:val="24"/>
      <w:lang w:eastAsia="ar-SA"/>
    </w:rPr>
  </w:style>
  <w:style w:type="paragraph" w:customStyle="1" w:styleId="16">
    <w:name w:val="Знак1"/>
    <w:basedOn w:val="a"/>
    <w:rsid w:val="00C024DF"/>
    <w:pPr>
      <w:spacing w:line="240" w:lineRule="exact"/>
    </w:pPr>
    <w:rPr>
      <w:rFonts w:ascii="Verdana" w:eastAsia="Times New Roman" w:hAnsi="Verdana" w:cs="Times New Roman"/>
      <w:sz w:val="20"/>
      <w:szCs w:val="20"/>
      <w:lang w:val="en-US"/>
    </w:rPr>
  </w:style>
  <w:style w:type="paragraph" w:customStyle="1" w:styleId="17">
    <w:name w:val="1 Знак Знак Знак"/>
    <w:basedOn w:val="a"/>
    <w:rsid w:val="00C024DF"/>
    <w:pPr>
      <w:spacing w:after="0" w:line="240" w:lineRule="auto"/>
    </w:pPr>
    <w:rPr>
      <w:rFonts w:ascii="Verdana" w:eastAsia="Times New Roman" w:hAnsi="Verdana" w:cs="Verdana"/>
      <w:sz w:val="20"/>
      <w:szCs w:val="20"/>
      <w:lang w:val="en-US"/>
    </w:rPr>
  </w:style>
  <w:style w:type="paragraph" w:styleId="af6">
    <w:name w:val="caption"/>
    <w:basedOn w:val="a"/>
    <w:next w:val="a"/>
    <w:qFormat/>
    <w:rsid w:val="00C024DF"/>
    <w:pPr>
      <w:suppressAutoHyphens/>
      <w:spacing w:after="0" w:line="240" w:lineRule="auto"/>
    </w:pPr>
    <w:rPr>
      <w:rFonts w:ascii="Times New Roman" w:eastAsia="Times New Roman" w:hAnsi="Times New Roman" w:cs="Times New Roman"/>
      <w:b/>
      <w:bCs/>
      <w:sz w:val="20"/>
      <w:szCs w:val="20"/>
      <w:lang w:eastAsia="ar-SA"/>
    </w:rPr>
  </w:style>
  <w:style w:type="paragraph" w:customStyle="1" w:styleId="af7">
    <w:name w:val="......."/>
    <w:basedOn w:val="a"/>
    <w:next w:val="a"/>
    <w:rsid w:val="00C024DF"/>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rsid w:val="00C024DF"/>
    <w:pPr>
      <w:widowControl w:val="0"/>
      <w:spacing w:after="0" w:line="240" w:lineRule="auto"/>
    </w:pPr>
    <w:rPr>
      <w:rFonts w:ascii="Arial" w:eastAsia="Times New Roman" w:hAnsi="Arial" w:cs="Times New Roman"/>
      <w:b/>
      <w:snapToGrid w:val="0"/>
      <w:sz w:val="16"/>
      <w:szCs w:val="20"/>
      <w:lang w:eastAsia="ru-RU"/>
    </w:rPr>
  </w:style>
  <w:style w:type="paragraph" w:customStyle="1" w:styleId="ConsNormal">
    <w:name w:val="ConsNormal"/>
    <w:rsid w:val="00C024DF"/>
    <w:pPr>
      <w:widowControl w:val="0"/>
      <w:spacing w:after="0" w:line="240" w:lineRule="auto"/>
      <w:ind w:firstLine="720"/>
    </w:pPr>
    <w:rPr>
      <w:rFonts w:ascii="Times New Roman" w:eastAsia="Times New Roman" w:hAnsi="Times New Roman" w:cs="Times New Roman"/>
      <w:snapToGrid w:val="0"/>
      <w:sz w:val="24"/>
      <w:szCs w:val="20"/>
      <w:lang w:eastAsia="ru-RU"/>
    </w:rPr>
  </w:style>
  <w:style w:type="paragraph" w:customStyle="1" w:styleId="Default">
    <w:name w:val="Default"/>
    <w:rsid w:val="00C024D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8">
    <w:name w:val="........"/>
    <w:basedOn w:val="Default"/>
    <w:next w:val="Default"/>
    <w:rsid w:val="00C024DF"/>
    <w:rPr>
      <w:color w:val="auto"/>
    </w:rPr>
  </w:style>
  <w:style w:type="paragraph" w:customStyle="1" w:styleId="af9">
    <w:name w:val="............"/>
    <w:basedOn w:val="Default"/>
    <w:next w:val="Default"/>
    <w:rsid w:val="00C024DF"/>
    <w:rPr>
      <w:color w:val="auto"/>
    </w:rPr>
  </w:style>
  <w:style w:type="paragraph" w:customStyle="1" w:styleId="28">
    <w:name w:val="........ ..... 2"/>
    <w:basedOn w:val="Default"/>
    <w:next w:val="Default"/>
    <w:rsid w:val="00C024DF"/>
    <w:rPr>
      <w:color w:val="auto"/>
    </w:rPr>
  </w:style>
  <w:style w:type="paragraph" w:customStyle="1" w:styleId="31">
    <w:name w:val=".....3 .... .... .... .... .... .... .... .... .... .... .... .... .... .... .... .... ...."/>
    <w:basedOn w:val="Default"/>
    <w:next w:val="Default"/>
    <w:rsid w:val="00C024DF"/>
    <w:rPr>
      <w:color w:val="auto"/>
    </w:rPr>
  </w:style>
  <w:style w:type="paragraph" w:styleId="32">
    <w:name w:val="Body Text 3"/>
    <w:basedOn w:val="a"/>
    <w:link w:val="33"/>
    <w:rsid w:val="00C024DF"/>
    <w:pPr>
      <w:spacing w:after="120" w:line="240" w:lineRule="auto"/>
    </w:pPr>
    <w:rPr>
      <w:rFonts w:ascii="Times New Roman" w:eastAsia="Times New Roman" w:hAnsi="Times New Roman" w:cs="Times New Roman"/>
      <w:sz w:val="16"/>
      <w:szCs w:val="16"/>
      <w:lang w:eastAsia="ar-SA"/>
    </w:rPr>
  </w:style>
  <w:style w:type="character" w:customStyle="1" w:styleId="33">
    <w:name w:val="Основной текст 3 Знак"/>
    <w:basedOn w:val="a0"/>
    <w:link w:val="32"/>
    <w:rsid w:val="00C024DF"/>
    <w:rPr>
      <w:rFonts w:ascii="Times New Roman" w:eastAsia="Times New Roman" w:hAnsi="Times New Roman" w:cs="Times New Roman"/>
      <w:sz w:val="16"/>
      <w:szCs w:val="16"/>
      <w:lang w:eastAsia="ar-SA"/>
    </w:rPr>
  </w:style>
  <w:style w:type="paragraph" w:customStyle="1" w:styleId="afa">
    <w:name w:val="Знак Знак Знак Знак Знак Знак Знак Знак Знак"/>
    <w:basedOn w:val="a"/>
    <w:autoRedefine/>
    <w:rsid w:val="00C024DF"/>
    <w:pPr>
      <w:spacing w:line="240" w:lineRule="exact"/>
    </w:pPr>
    <w:rPr>
      <w:rFonts w:ascii="Times New Roman" w:eastAsia="SimSun" w:hAnsi="Times New Roman" w:cs="Times New Roman"/>
      <w:b/>
      <w:bCs/>
      <w:sz w:val="28"/>
      <w:szCs w:val="28"/>
      <w:lang w:val="en-US"/>
    </w:rPr>
  </w:style>
  <w:style w:type="paragraph" w:styleId="afb">
    <w:name w:val="Normal (Web)"/>
    <w:aliases w:val="Обычный (веб) Знак1,Обычный (веб) Знак2 Знак1,Обычный (веб) Знак Знак1 Знак1,Обычный (веб) Знак1 Знак Знак Знак,Обычный (веб) Знак Знак Знак Знак Знак,Обычный (веб) Знак1 Знак Знак Знак Знак Знак,Обычный (Web)1,Знак Знак3,Зна"/>
    <w:basedOn w:val="a"/>
    <w:link w:val="afc"/>
    <w:uiPriority w:val="99"/>
    <w:qFormat/>
    <w:rsid w:val="00C024DF"/>
    <w:pPr>
      <w:spacing w:before="100" w:beforeAutospacing="1" w:after="100" w:afterAutospacing="1" w:line="240" w:lineRule="auto"/>
    </w:pPr>
    <w:rPr>
      <w:rFonts w:ascii="Times New Roman" w:eastAsia="Times New Roman" w:hAnsi="Times New Roman" w:cs="Times New Roman"/>
      <w:sz w:val="24"/>
      <w:szCs w:val="24"/>
      <w:lang w:eastAsia="ar-SA"/>
    </w:rPr>
  </w:style>
  <w:style w:type="character" w:customStyle="1" w:styleId="afc">
    <w:name w:val="Обычный (веб) Знак"/>
    <w:aliases w:val="Обычный (веб) Знак1 Знак,Обычный (веб) Знак2 Знак1 Знак,Обычный (веб) Знак Знак1 Знак1 Знак,Обычный (веб) Знак1 Знак Знак Знак Знак,Обычный (веб) Знак Знак Знак Знак Знак Знак,Обычный (веб) Знак1 Знак Знак Знак Знак Знак Знак,Зна Знак"/>
    <w:link w:val="afb"/>
    <w:uiPriority w:val="99"/>
    <w:rsid w:val="00C024DF"/>
    <w:rPr>
      <w:rFonts w:ascii="Times New Roman" w:eastAsia="Times New Roman" w:hAnsi="Times New Roman" w:cs="Times New Roman"/>
      <w:sz w:val="24"/>
      <w:szCs w:val="24"/>
      <w:lang w:eastAsia="ar-SA"/>
    </w:rPr>
  </w:style>
  <w:style w:type="paragraph" w:customStyle="1" w:styleId="310">
    <w:name w:val="Основной текст 31"/>
    <w:basedOn w:val="a"/>
    <w:rsid w:val="00C024DF"/>
    <w:pPr>
      <w:suppressAutoHyphens/>
      <w:spacing w:after="120" w:line="240" w:lineRule="auto"/>
    </w:pPr>
    <w:rPr>
      <w:rFonts w:ascii="Times New Roman" w:eastAsia="Times New Roman" w:hAnsi="Times New Roman" w:cs="Times New Roman"/>
      <w:sz w:val="16"/>
      <w:szCs w:val="16"/>
      <w:lang w:val="kk-KZ" w:eastAsia="ar-SA"/>
    </w:rPr>
  </w:style>
  <w:style w:type="character" w:customStyle="1" w:styleId="s1">
    <w:name w:val="s1"/>
    <w:rsid w:val="00C024DF"/>
    <w:rPr>
      <w:rFonts w:ascii="Times New Roman" w:hAnsi="Times New Roman" w:cs="Times New Roman"/>
      <w:b/>
      <w:bCs/>
      <w:i w:val="0"/>
      <w:iCs w:val="0"/>
      <w:strike w:val="0"/>
      <w:dstrike w:val="0"/>
      <w:color w:val="000000"/>
      <w:sz w:val="20"/>
      <w:szCs w:val="20"/>
      <w:u w:val="none"/>
    </w:rPr>
  </w:style>
  <w:style w:type="paragraph" w:customStyle="1" w:styleId="j11">
    <w:name w:val="j11"/>
    <w:basedOn w:val="a"/>
    <w:rsid w:val="00C024DF"/>
    <w:pPr>
      <w:spacing w:after="0" w:line="240" w:lineRule="auto"/>
      <w:textAlignment w:val="baseline"/>
    </w:pPr>
    <w:rPr>
      <w:rFonts w:ascii="inherit" w:eastAsia="Times New Roman" w:hAnsi="inherit" w:cs="Times New Roman"/>
      <w:sz w:val="24"/>
      <w:szCs w:val="24"/>
      <w:lang w:eastAsia="ru-RU"/>
    </w:rPr>
  </w:style>
  <w:style w:type="paragraph" w:customStyle="1" w:styleId="Standard">
    <w:name w:val="Standard"/>
    <w:rsid w:val="00C024DF"/>
    <w:pPr>
      <w:widowControl w:val="0"/>
      <w:suppressAutoHyphens/>
      <w:spacing w:after="0" w:line="240" w:lineRule="auto"/>
      <w:textAlignment w:val="baseline"/>
    </w:pPr>
    <w:rPr>
      <w:rFonts w:ascii="Times New Roman" w:eastAsia="SimSun" w:hAnsi="Times New Roman" w:cs="Mangal"/>
      <w:kern w:val="1"/>
      <w:sz w:val="24"/>
      <w:szCs w:val="24"/>
      <w:lang w:eastAsia="hi-IN" w:bidi="hi-IN"/>
    </w:rPr>
  </w:style>
  <w:style w:type="character" w:customStyle="1" w:styleId="s0">
    <w:name w:val="s0"/>
    <w:rsid w:val="00C024DF"/>
    <w:rPr>
      <w:rFonts w:ascii="Times New Roman" w:hAnsi="Times New Roman" w:cs="Times New Roman"/>
      <w:b w:val="0"/>
      <w:bCs w:val="0"/>
      <w:i w:val="0"/>
      <w:iCs w:val="0"/>
      <w:strike w:val="0"/>
      <w:dstrike w:val="0"/>
      <w:color w:val="000000"/>
      <w:sz w:val="28"/>
      <w:szCs w:val="28"/>
      <w:u w:val="none"/>
    </w:rPr>
  </w:style>
  <w:style w:type="character" w:customStyle="1" w:styleId="FontStyle28">
    <w:name w:val="Font Style28"/>
    <w:rsid w:val="00C024DF"/>
    <w:rPr>
      <w:rFonts w:ascii="Arial" w:hAnsi="Arial" w:cs="Arial" w:hint="default"/>
      <w:sz w:val="30"/>
      <w:szCs w:val="30"/>
    </w:rPr>
  </w:style>
  <w:style w:type="paragraph" w:styleId="afd">
    <w:name w:val="List Paragraph"/>
    <w:aliases w:val="References,ненум_список,маркированный"/>
    <w:basedOn w:val="a"/>
    <w:link w:val="afe"/>
    <w:uiPriority w:val="99"/>
    <w:qFormat/>
    <w:rsid w:val="00C024DF"/>
    <w:pPr>
      <w:spacing w:after="200" w:line="276" w:lineRule="auto"/>
      <w:ind w:left="720"/>
      <w:contextualSpacing/>
    </w:pPr>
    <w:rPr>
      <w:rFonts w:ascii="Calibri" w:eastAsia="Calibri" w:hAnsi="Calibri" w:cs="Times New Roman"/>
    </w:rPr>
  </w:style>
  <w:style w:type="character" w:customStyle="1" w:styleId="110">
    <w:name w:val="Основной шрифт абзаца11"/>
    <w:rsid w:val="00C024DF"/>
  </w:style>
  <w:style w:type="paragraph" w:styleId="aff">
    <w:name w:val="No Spacing"/>
    <w:uiPriority w:val="1"/>
    <w:qFormat/>
    <w:rsid w:val="00C024DF"/>
    <w:pPr>
      <w:spacing w:after="0" w:line="240" w:lineRule="auto"/>
    </w:pPr>
    <w:rPr>
      <w:rFonts w:ascii="Calibri" w:eastAsia="Times New Roman" w:hAnsi="Calibri" w:cs="Times New Roman"/>
      <w:lang w:eastAsia="ru-RU"/>
    </w:rPr>
  </w:style>
  <w:style w:type="character" w:customStyle="1" w:styleId="34">
    <w:name w:val="Основной шрифт абзаца3"/>
    <w:rsid w:val="00C024DF"/>
  </w:style>
  <w:style w:type="character" w:customStyle="1" w:styleId="afe">
    <w:name w:val="Абзац списка Знак"/>
    <w:aliases w:val="References Знак,ненум_список Знак,маркированный Знак"/>
    <w:link w:val="afd"/>
    <w:uiPriority w:val="99"/>
    <w:rsid w:val="00C024DF"/>
    <w:rPr>
      <w:rFonts w:ascii="Calibri" w:eastAsia="Calibri" w:hAnsi="Calibri" w:cs="Times New Roman"/>
    </w:rPr>
  </w:style>
  <w:style w:type="character" w:styleId="aff0">
    <w:name w:val="Emphasis"/>
    <w:qFormat/>
    <w:rsid w:val="00C024DF"/>
    <w:rPr>
      <w:i/>
      <w:iCs/>
    </w:rPr>
  </w:style>
  <w:style w:type="paragraph" w:customStyle="1" w:styleId="18">
    <w:name w:val="Абзац списка1"/>
    <w:basedOn w:val="a"/>
    <w:rsid w:val="00C024DF"/>
    <w:pPr>
      <w:spacing w:after="200" w:line="276" w:lineRule="auto"/>
      <w:ind w:left="720"/>
      <w:contextualSpacing/>
    </w:pPr>
    <w:rPr>
      <w:rFonts w:ascii="Calibri" w:eastAsia="Times New Roman" w:hAnsi="Calibri" w:cs="Times New Roman"/>
    </w:rPr>
  </w:style>
  <w:style w:type="paragraph" w:customStyle="1" w:styleId="19">
    <w:name w:val="Без интервала1"/>
    <w:link w:val="NoSpacingChar"/>
    <w:qFormat/>
    <w:rsid w:val="00C024DF"/>
    <w:pPr>
      <w:spacing w:after="0" w:line="240" w:lineRule="auto"/>
    </w:pPr>
    <w:rPr>
      <w:rFonts w:ascii="Times New Roman" w:eastAsia="Times New Roman" w:hAnsi="Times New Roman" w:cs="Times New Roman"/>
      <w:sz w:val="24"/>
      <w:szCs w:val="24"/>
      <w:lang w:eastAsia="ru-RU"/>
    </w:rPr>
  </w:style>
  <w:style w:type="character" w:customStyle="1" w:styleId="NoSpacingChar">
    <w:name w:val="No Spacing Char"/>
    <w:link w:val="19"/>
    <w:locked/>
    <w:rsid w:val="00C024DF"/>
    <w:rPr>
      <w:rFonts w:ascii="Times New Roman" w:eastAsia="Times New Roman" w:hAnsi="Times New Roman" w:cs="Times New Roman"/>
      <w:sz w:val="24"/>
      <w:szCs w:val="24"/>
      <w:lang w:eastAsia="ru-RU"/>
    </w:rPr>
  </w:style>
  <w:style w:type="character" w:customStyle="1" w:styleId="29">
    <w:name w:val="Основной текст2"/>
    <w:rsid w:val="00C024DF"/>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styleId="aff1">
    <w:name w:val="Strong"/>
    <w:basedOn w:val="a0"/>
    <w:qFormat/>
    <w:rsid w:val="00C024DF"/>
    <w:rPr>
      <w:b/>
      <w:bCs/>
    </w:rPr>
  </w:style>
  <w:style w:type="character" w:styleId="aff2">
    <w:name w:val="Hyperlink"/>
    <w:uiPriority w:val="99"/>
    <w:rsid w:val="00C024DF"/>
    <w:rPr>
      <w:color w:val="0000FF"/>
      <w:u w:val="single"/>
    </w:rPr>
  </w:style>
  <w:style w:type="character" w:customStyle="1" w:styleId="2a">
    <w:name w:val="Основной текст Знак2"/>
    <w:aliases w:val=" Знак1 Знак,Знак1 Знак3"/>
    <w:basedOn w:val="a0"/>
    <w:rsid w:val="00C024DF"/>
    <w:rPr>
      <w:sz w:val="28"/>
      <w:szCs w:val="24"/>
      <w:lang w:eastAsia="ar-SA"/>
    </w:rPr>
  </w:style>
  <w:style w:type="paragraph" w:customStyle="1" w:styleId="1a">
    <w:name w:val="Обычный1"/>
    <w:qFormat/>
    <w:rsid w:val="00C024DF"/>
    <w:pPr>
      <w:spacing w:after="0" w:line="240" w:lineRule="auto"/>
    </w:pPr>
    <w:rPr>
      <w:rFonts w:ascii="Times New Roman" w:eastAsia="Times New Roman" w:hAnsi="Times New Roman" w:cs="Times New Roman"/>
      <w:sz w:val="24"/>
      <w:szCs w:val="24"/>
      <w:lang w:eastAsia="ru-RU"/>
    </w:rPr>
  </w:style>
  <w:style w:type="paragraph" w:customStyle="1" w:styleId="2b">
    <w:name w:val="Без интервала2"/>
    <w:qFormat/>
    <w:rsid w:val="00F57D69"/>
    <w:pPr>
      <w:spacing w:after="0" w:line="240" w:lineRule="auto"/>
    </w:pPr>
    <w:rPr>
      <w:rFonts w:ascii="Calibri" w:eastAsia="Times New Roman" w:hAnsi="Calibri" w:cs="Calibri"/>
      <w:lang w:eastAsia="ru-RU"/>
    </w:rPr>
  </w:style>
  <w:style w:type="numbering" w:customStyle="1" w:styleId="2c">
    <w:name w:val="Нет списка2"/>
    <w:next w:val="a2"/>
    <w:uiPriority w:val="99"/>
    <w:semiHidden/>
    <w:unhideWhenUsed/>
    <w:rsid w:val="00E80135"/>
  </w:style>
  <w:style w:type="numbering" w:customStyle="1" w:styleId="35">
    <w:name w:val="Нет списка3"/>
    <w:next w:val="a2"/>
    <w:uiPriority w:val="99"/>
    <w:semiHidden/>
    <w:unhideWhenUsed/>
    <w:rsid w:val="00FE19C5"/>
  </w:style>
  <w:style w:type="character" w:customStyle="1" w:styleId="status">
    <w:name w:val="status"/>
    <w:basedOn w:val="a0"/>
    <w:rsid w:val="00A00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bko.gov.kz/economics-and-finance/regional-development/the-forecast-of-socio-economic-development-of-west-kaza.html" TargetMode="External"/><Relationship Id="rId4" Type="http://schemas.microsoft.com/office/2007/relationships/stylesWithEffects" Target="stylesWithEffects.xml"/><Relationship Id="rId9" Type="http://schemas.openxmlformats.org/officeDocument/2006/relationships/hyperlink" Target="http://bko.gov.kz/economics-and-finance/regional-development/the-forecast-of-socio-economic-development-of-west-kaza.html" TargetMode="Externa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0.22742356112478732"/>
          <c:y val="0.16188635290523409"/>
          <c:w val="0.5907325355683759"/>
          <c:h val="0.8234369910754995"/>
        </c:manualLayout>
      </c:layout>
      <c:pie3DChart>
        <c:varyColors val="1"/>
        <c:ser>
          <c:idx val="0"/>
          <c:order val="0"/>
          <c:tx>
            <c:strRef>
              <c:f>Лист1!$B$1</c:f>
              <c:strCache>
                <c:ptCount val="1"/>
                <c:pt idx="0">
                  <c:v>2018</c:v>
                </c:pt>
              </c:strCache>
            </c:strRef>
          </c:tx>
          <c:explosion val="25"/>
          <c:dLbls>
            <c:dLbl>
              <c:idx val="0"/>
              <c:layout>
                <c:manualLayout>
                  <c:x val="5.0134536708396932E-2"/>
                  <c:y val="0.16553681535384937"/>
                </c:manualLayout>
              </c:layout>
              <c:tx>
                <c:rich>
                  <a:bodyPr lIns="38100" tIns="19050" rIns="38100" bIns="19050">
                    <a:spAutoFit/>
                  </a:bodyPr>
                  <a:lstStyle/>
                  <a:p>
                    <a:pPr>
                      <a:defRPr sz="800">
                        <a:latin typeface="Times New Roman" panose="02020603050405020304" pitchFamily="18" charset="0"/>
                        <a:cs typeface="Times New Roman" panose="02020603050405020304" pitchFamily="18" charset="0"/>
                      </a:defRPr>
                    </a:pPr>
                    <a:r>
                      <a:rPr lang="ru-RU" sz="800">
                        <a:latin typeface="Times New Roman" panose="02020603050405020304" pitchFamily="18" charset="0"/>
                        <a:cs typeface="Times New Roman" panose="02020603050405020304" pitchFamily="18" charset="0"/>
                      </a:rPr>
                      <a:t> поступления трансфертов 77,0%</a:t>
                    </a:r>
                  </a:p>
                </c:rich>
              </c:tx>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FC5-4E47-ACB1-359551747665}"/>
                </c:ext>
              </c:extLst>
            </c:dLbl>
            <c:dLbl>
              <c:idx val="1"/>
              <c:layout>
                <c:manualLayout>
                  <c:x val="-8.7969243756194804E-2"/>
                  <c:y val="-0.16472663139329849"/>
                </c:manualLayout>
              </c:layout>
              <c:tx>
                <c:rich>
                  <a:bodyPr lIns="38100" tIns="19050" rIns="38100" bIns="19050">
                    <a:spAutoFit/>
                  </a:bodyPr>
                  <a:lstStyle/>
                  <a:p>
                    <a:pPr>
                      <a:defRPr sz="800">
                        <a:latin typeface="Times New Roman" panose="02020603050405020304" pitchFamily="18" charset="0"/>
                        <a:cs typeface="Times New Roman" panose="02020603050405020304" pitchFamily="18" charset="0"/>
                      </a:defRPr>
                    </a:pPr>
                    <a:r>
                      <a:rPr lang="ru-RU" sz="800">
                        <a:latin typeface="Times New Roman" panose="02020603050405020304" pitchFamily="18" charset="0"/>
                        <a:cs typeface="Times New Roman" panose="02020603050405020304" pitchFamily="18" charset="0"/>
                      </a:rPr>
                      <a:t> налоговые поступления18,8%</a:t>
                    </a:r>
                  </a:p>
                </c:rich>
              </c:tx>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FC5-4E47-ACB1-359551747665}"/>
                </c:ext>
              </c:extLst>
            </c:dLbl>
            <c:dLbl>
              <c:idx val="2"/>
              <c:layout>
                <c:manualLayout>
                  <c:x val="-7.120097036001849E-2"/>
                  <c:y val="-0.12462313215198639"/>
                </c:manualLayout>
              </c:layout>
              <c:tx>
                <c:rich>
                  <a:bodyPr lIns="38100" tIns="19050" rIns="38100" bIns="19050">
                    <a:spAutoFit/>
                  </a:bodyPr>
                  <a:lstStyle/>
                  <a:p>
                    <a:pPr>
                      <a:defRPr sz="800">
                        <a:latin typeface="Times New Roman" panose="02020603050405020304" pitchFamily="18" charset="0"/>
                        <a:cs typeface="Times New Roman" panose="02020603050405020304" pitchFamily="18" charset="0"/>
                      </a:defRPr>
                    </a:pPr>
                    <a:r>
                      <a:rPr lang="ru-RU" sz="800">
                        <a:latin typeface="Times New Roman" panose="02020603050405020304" pitchFamily="18" charset="0"/>
                        <a:cs typeface="Times New Roman" panose="02020603050405020304" pitchFamily="18" charset="0"/>
                      </a:rPr>
                      <a:t> неналоговые поступления 0,1%</a:t>
                    </a:r>
                  </a:p>
                </c:rich>
              </c:tx>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BFC5-4E47-ACB1-359551747665}"/>
                </c:ext>
              </c:extLst>
            </c:dLbl>
            <c:dLbl>
              <c:idx val="3"/>
              <c:layout>
                <c:manualLayout>
                  <c:x val="0.25649933876742725"/>
                  <c:y val="-2.0014095656038199E-2"/>
                </c:manualLayout>
              </c:layout>
              <c:tx>
                <c:rich>
                  <a:bodyPr lIns="38100" tIns="19050" rIns="38100" bIns="19050">
                    <a:spAutoFit/>
                  </a:bodyPr>
                  <a:lstStyle/>
                  <a:p>
                    <a:pPr>
                      <a:defRPr sz="800">
                        <a:latin typeface="Times New Roman" panose="02020603050405020304" pitchFamily="18" charset="0"/>
                        <a:cs typeface="Times New Roman" panose="02020603050405020304" pitchFamily="18" charset="0"/>
                      </a:defRPr>
                    </a:pPr>
                    <a:r>
                      <a:rPr lang="ru-RU" sz="800">
                        <a:latin typeface="Times New Roman" panose="02020603050405020304" pitchFamily="18" charset="0"/>
                        <a:cs typeface="Times New Roman" panose="02020603050405020304" pitchFamily="18" charset="0"/>
                      </a:rPr>
                      <a:t> поступления от продажи основного капитала  1,1%</a:t>
                    </a:r>
                  </a:p>
                </c:rich>
              </c:tx>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BFC5-4E47-ACB1-359551747665}"/>
                </c:ext>
              </c:extLst>
            </c:dLbl>
            <c:spPr>
              <a:noFill/>
              <a:ln>
                <a:noFill/>
              </a:ln>
              <a:effectLst/>
            </c:spPr>
            <c:txPr>
              <a:bodyPr wrap="square" lIns="38100" tIns="19050" rIns="38100" bIns="19050" anchor="ctr">
                <a:spAutoFit/>
              </a:bodyPr>
              <a:lstStyle/>
              <a:p>
                <a:pPr>
                  <a:defRPr sz="800">
                    <a:latin typeface="Times New Roman" panose="02020603050405020304" pitchFamily="18" charset="0"/>
                    <a:cs typeface="Times New Roman" panose="02020603050405020304" pitchFamily="18" charset="0"/>
                  </a:defRPr>
                </a:pPr>
                <a:endParaRPr lang="ru-RU"/>
              </a:p>
            </c:txPr>
            <c:showLegendKey val="0"/>
            <c:showVal val="1"/>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Лист1!$A$2:$A$5</c:f>
              <c:strCache>
                <c:ptCount val="4"/>
                <c:pt idx="0">
                  <c:v>трансферт түсімдері</c:v>
                </c:pt>
                <c:pt idx="1">
                  <c:v>салықтық түсімдер</c:v>
                </c:pt>
                <c:pt idx="2">
                  <c:v>салықтық емес түсімдер</c:v>
                </c:pt>
                <c:pt idx="3">
                  <c:v>негізгі капиталды сатудан түсімдер</c:v>
                </c:pt>
              </c:strCache>
            </c:strRef>
          </c:cat>
          <c:val>
            <c:numRef>
              <c:f>Лист1!$B$2:$B$5</c:f>
              <c:numCache>
                <c:formatCode>General</c:formatCode>
                <c:ptCount val="4"/>
                <c:pt idx="0" formatCode="#,##0">
                  <c:v>5596241</c:v>
                </c:pt>
                <c:pt idx="1">
                  <c:v>2549340.2999999998</c:v>
                </c:pt>
                <c:pt idx="2">
                  <c:v>20611.099999999995</c:v>
                </c:pt>
                <c:pt idx="3">
                  <c:v>44174.8</c:v>
                </c:pt>
              </c:numCache>
            </c:numRef>
          </c:val>
          <c:extLst xmlns:c16r2="http://schemas.microsoft.com/office/drawing/2015/06/chart">
            <c:ext xmlns:c16="http://schemas.microsoft.com/office/drawing/2014/chart" uri="{C3380CC4-5D6E-409C-BE32-E72D297353CC}">
              <c16:uniqueId val="{00000004-BFC5-4E47-ACB1-359551747665}"/>
            </c:ext>
          </c:extLst>
        </c:ser>
        <c:dLbls>
          <c:showLegendKey val="0"/>
          <c:showVal val="0"/>
          <c:showCatName val="0"/>
          <c:showSerName val="0"/>
          <c:showPercent val="0"/>
          <c:showBubbleSize val="0"/>
          <c:showLeaderLines val="1"/>
        </c:dLbls>
      </c:pie3DChart>
      <c:spPr>
        <a:noFill/>
        <a:ln w="25479">
          <a:noFill/>
        </a:ln>
      </c:spPr>
    </c:plotArea>
    <c:plotVisOnly val="1"/>
    <c:dispBlanksAs val="zero"/>
    <c:showDLblsOverMax val="0"/>
  </c:chart>
  <c:txPr>
    <a:bodyPr/>
    <a:lstStyle/>
    <a:p>
      <a:pPr>
        <a:defRPr sz="747"/>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0.22742356112478732"/>
          <c:y val="0.16188635290523323"/>
          <c:w val="0.59073253556837269"/>
          <c:h val="0.8234369910754995"/>
        </c:manualLayout>
      </c:layout>
      <c:pie3DChart>
        <c:varyColors val="1"/>
        <c:ser>
          <c:idx val="0"/>
          <c:order val="0"/>
          <c:tx>
            <c:strRef>
              <c:f>Лист1!$B$1</c:f>
              <c:strCache>
                <c:ptCount val="1"/>
                <c:pt idx="0">
                  <c:v>2019</c:v>
                </c:pt>
              </c:strCache>
            </c:strRef>
          </c:tx>
          <c:dLbls>
            <c:dLbl>
              <c:idx val="0"/>
              <c:tx>
                <c:rich>
                  <a:bodyPr/>
                  <a:lstStyle/>
                  <a:p>
                    <a:pPr>
                      <a:defRPr sz="800">
                        <a:latin typeface="Times New Roman" panose="02020603050405020304" pitchFamily="18" charset="0"/>
                        <a:cs typeface="Times New Roman" panose="02020603050405020304" pitchFamily="18" charset="0"/>
                      </a:defRPr>
                    </a:pPr>
                    <a:r>
                      <a:rPr lang="ru-RU" sz="800" dirty="0">
                        <a:latin typeface="Times New Roman" panose="02020603050405020304" pitchFamily="18" charset="0"/>
                        <a:cs typeface="Times New Roman" panose="02020603050405020304" pitchFamily="18" charset="0"/>
                      </a:rPr>
                      <a:t> поступления трансфертов</a:t>
                    </a:r>
                    <a:r>
                      <a:rPr lang="ru-RU" sz="800" baseline="0" dirty="0">
                        <a:latin typeface="Times New Roman" panose="02020603050405020304" pitchFamily="18" charset="0"/>
                        <a:cs typeface="Times New Roman" panose="02020603050405020304" pitchFamily="18" charset="0"/>
                      </a:rPr>
                      <a:t> 81,6%</a:t>
                    </a:r>
                    <a:endParaRPr lang="ru-RU" sz="800" dirty="0">
                      <a:latin typeface="Times New Roman" panose="02020603050405020304" pitchFamily="18" charset="0"/>
                      <a:cs typeface="Times New Roman" panose="02020603050405020304" pitchFamily="18" charset="0"/>
                    </a:endParaRPr>
                  </a:p>
                </c:rich>
              </c:tx>
              <c:spPr/>
              <c:dLblPos val="inEnd"/>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41FD-482A-AE59-C43D704365F1}"/>
                </c:ext>
              </c:extLst>
            </c:dLbl>
            <c:dLbl>
              <c:idx val="1"/>
              <c:layout>
                <c:manualLayout>
                  <c:x val="-7.8867308622861773E-2"/>
                  <c:y val="-7.6475593195508007E-2"/>
                </c:manualLayout>
              </c:layout>
              <c:tx>
                <c:rich>
                  <a:bodyPr/>
                  <a:lstStyle/>
                  <a:p>
                    <a:pPr>
                      <a:defRPr sz="800">
                        <a:latin typeface="Times New Roman" panose="02020603050405020304" pitchFamily="18" charset="0"/>
                        <a:cs typeface="Times New Roman" panose="02020603050405020304" pitchFamily="18" charset="0"/>
                      </a:defRPr>
                    </a:pPr>
                    <a:r>
                      <a:rPr lang="ru-RU" sz="800" dirty="0">
                        <a:latin typeface="Times New Roman" panose="02020603050405020304" pitchFamily="18" charset="0"/>
                        <a:cs typeface="Times New Roman" panose="02020603050405020304" pitchFamily="18" charset="0"/>
                      </a:rPr>
                      <a:t> налоговые поступления; 17,7%</a:t>
                    </a:r>
                  </a:p>
                </c:rich>
              </c:tx>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manualLayout>
                      <c:w val="0.23168908819133036"/>
                      <c:h val="0.23684771033013843"/>
                    </c:manualLayout>
                  </c15:layout>
                </c:ext>
                <c:ext xmlns:c16="http://schemas.microsoft.com/office/drawing/2014/chart" uri="{C3380CC4-5D6E-409C-BE32-E72D297353CC}">
                  <c16:uniqueId val="{00000001-41FD-482A-AE59-C43D704365F1}"/>
                </c:ext>
              </c:extLst>
            </c:dLbl>
            <c:dLbl>
              <c:idx val="2"/>
              <c:layout>
                <c:manualLayout>
                  <c:x val="-3.0449246169810356E-2"/>
                  <c:y val="0"/>
                </c:manualLayout>
              </c:layout>
              <c:tx>
                <c:rich>
                  <a:bodyPr/>
                  <a:lstStyle/>
                  <a:p>
                    <a:pPr>
                      <a:defRPr sz="800">
                        <a:latin typeface="Times New Roman" panose="02020603050405020304" pitchFamily="18" charset="0"/>
                        <a:cs typeface="Times New Roman" panose="02020603050405020304" pitchFamily="18" charset="0"/>
                      </a:defRPr>
                    </a:pPr>
                    <a:r>
                      <a:rPr lang="ru-RU" sz="800" dirty="0">
                        <a:latin typeface="Times New Roman" panose="02020603050405020304" pitchFamily="18" charset="0"/>
                        <a:cs typeface="Times New Roman" panose="02020603050405020304" pitchFamily="18" charset="0"/>
                      </a:rPr>
                      <a:t> неналоговые поступления</a:t>
                    </a:r>
                    <a:r>
                      <a:rPr lang="ru-RU" sz="800" baseline="0" dirty="0">
                        <a:latin typeface="Times New Roman" panose="02020603050405020304" pitchFamily="18" charset="0"/>
                        <a:cs typeface="Times New Roman" panose="02020603050405020304" pitchFamily="18" charset="0"/>
                      </a:rPr>
                      <a:t> 0,2</a:t>
                    </a:r>
                    <a:r>
                      <a:rPr lang="ru-RU" sz="800" dirty="0">
                        <a:latin typeface="Times New Roman" panose="02020603050405020304" pitchFamily="18" charset="0"/>
                        <a:cs typeface="Times New Roman" panose="02020603050405020304" pitchFamily="18" charset="0"/>
                      </a:rPr>
                      <a:t>%</a:t>
                    </a:r>
                  </a:p>
                </c:rich>
              </c:tx>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manualLayout>
                      <c:w val="0.23523382447149263"/>
                      <c:h val="0.34788782392616258"/>
                    </c:manualLayout>
                  </c15:layout>
                </c:ext>
                <c:ext xmlns:c16="http://schemas.microsoft.com/office/drawing/2014/chart" uri="{C3380CC4-5D6E-409C-BE32-E72D297353CC}">
                  <c16:uniqueId val="{00000002-41FD-482A-AE59-C43D704365F1}"/>
                </c:ext>
              </c:extLst>
            </c:dLbl>
            <c:dLbl>
              <c:idx val="3"/>
              <c:layout>
                <c:manualLayout>
                  <c:x val="0.28853008828696597"/>
                  <c:y val="-2.0014095656038223E-2"/>
                </c:manualLayout>
              </c:layout>
              <c:tx>
                <c:rich>
                  <a:bodyPr/>
                  <a:lstStyle/>
                  <a:p>
                    <a:pPr>
                      <a:defRPr sz="800">
                        <a:latin typeface="Times New Roman" panose="02020603050405020304" pitchFamily="18" charset="0"/>
                        <a:cs typeface="Times New Roman" panose="02020603050405020304" pitchFamily="18" charset="0"/>
                      </a:defRPr>
                    </a:pPr>
                    <a:r>
                      <a:rPr lang="ru-RU" sz="800" dirty="0">
                        <a:latin typeface="Times New Roman" panose="02020603050405020304" pitchFamily="18" charset="0"/>
                        <a:cs typeface="Times New Roman" panose="02020603050405020304" pitchFamily="18" charset="0"/>
                      </a:rPr>
                      <a:t> поступления от</a:t>
                    </a:r>
                    <a:r>
                      <a:rPr lang="ru-RU" sz="800" baseline="0" dirty="0">
                        <a:latin typeface="Times New Roman" panose="02020603050405020304" pitchFamily="18" charset="0"/>
                        <a:cs typeface="Times New Roman" panose="02020603050405020304" pitchFamily="18" charset="0"/>
                      </a:rPr>
                      <a:t> продажи основного капитала 0,5</a:t>
                    </a:r>
                    <a:r>
                      <a:rPr lang="ru-RU" sz="800" dirty="0">
                        <a:latin typeface="Times New Roman" panose="02020603050405020304" pitchFamily="18" charset="0"/>
                        <a:cs typeface="Times New Roman" panose="02020603050405020304" pitchFamily="18" charset="0"/>
                      </a:rPr>
                      <a:t>%</a:t>
                    </a:r>
                  </a:p>
                </c:rich>
              </c:tx>
              <c:spPr/>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layout>
                    <c:manualLayout>
                      <c:w val="0.25925705475156408"/>
                      <c:h val="0.47852325168619092"/>
                    </c:manualLayout>
                  </c15:layout>
                </c:ext>
                <c:ext xmlns:c16="http://schemas.microsoft.com/office/drawing/2014/chart" uri="{C3380CC4-5D6E-409C-BE32-E72D297353CC}">
                  <c16:uniqueId val="{00000003-41FD-482A-AE59-C43D704365F1}"/>
                </c:ext>
              </c:extLst>
            </c:dLbl>
            <c:spPr>
              <a:noFill/>
              <a:ln>
                <a:noFill/>
              </a:ln>
              <a:effectLst/>
            </c:spPr>
            <c:txPr>
              <a:bodyPr wrap="square" lIns="38100" tIns="19050" rIns="38100" bIns="19050" anchor="ctr">
                <a:spAutoFit/>
              </a:bodyPr>
              <a:lstStyle/>
              <a:p>
                <a:pPr>
                  <a:defRPr sz="800">
                    <a:latin typeface="Times New Roman" panose="02020603050405020304" pitchFamily="18" charset="0"/>
                    <a:cs typeface="Times New Roman" panose="02020603050405020304" pitchFamily="18" charset="0"/>
                  </a:defRPr>
                </a:pPr>
                <a:endParaRPr lang="ru-RU"/>
              </a:p>
            </c:txPr>
            <c:showLegendKey val="0"/>
            <c:showVal val="1"/>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Лист1!$A$2:$A$5</c:f>
              <c:strCache>
                <c:ptCount val="4"/>
                <c:pt idx="0">
                  <c:v>поступления трансфертов</c:v>
                </c:pt>
                <c:pt idx="1">
                  <c:v>налоговые поступления</c:v>
                </c:pt>
                <c:pt idx="2">
                  <c:v>неналоговые поступления</c:v>
                </c:pt>
                <c:pt idx="3">
                  <c:v>поступления от продажи основного капитала</c:v>
                </c:pt>
              </c:strCache>
            </c:strRef>
          </c:cat>
          <c:val>
            <c:numRef>
              <c:f>Лист1!$B$2:$B$5</c:f>
              <c:numCache>
                <c:formatCode>#,##0.00</c:formatCode>
                <c:ptCount val="4"/>
                <c:pt idx="0" formatCode="#,##0">
                  <c:v>9244730.599999981</c:v>
                </c:pt>
                <c:pt idx="1">
                  <c:v>2174185.4</c:v>
                </c:pt>
                <c:pt idx="2">
                  <c:v>12205.1</c:v>
                </c:pt>
                <c:pt idx="3">
                  <c:v>127056.7</c:v>
                </c:pt>
              </c:numCache>
            </c:numRef>
          </c:val>
          <c:extLst xmlns:c16r2="http://schemas.microsoft.com/office/drawing/2015/06/chart">
            <c:ext xmlns:c16="http://schemas.microsoft.com/office/drawing/2014/chart" uri="{C3380CC4-5D6E-409C-BE32-E72D297353CC}">
              <c16:uniqueId val="{00000004-41FD-482A-AE59-C43D704365F1}"/>
            </c:ext>
          </c:extLst>
        </c:ser>
        <c:dLbls>
          <c:showLegendKey val="0"/>
          <c:showVal val="0"/>
          <c:showCatName val="0"/>
          <c:showSerName val="0"/>
          <c:showPercent val="0"/>
          <c:showBubbleSize val="0"/>
          <c:showLeaderLines val="1"/>
        </c:dLbls>
      </c:pie3DChart>
      <c:spPr>
        <a:noFill/>
        <a:ln w="25479">
          <a:noFill/>
        </a:ln>
      </c:spPr>
    </c:plotArea>
    <c:plotVisOnly val="1"/>
    <c:dispBlanksAs val="zero"/>
    <c:showDLblsOverMax val="0"/>
  </c:chart>
  <c:txPr>
    <a:bodyPr/>
    <a:lstStyle/>
    <a:p>
      <a:pPr>
        <a:defRPr sz="747"/>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0.22742356112478732"/>
          <c:y val="6.2678625986001824E-2"/>
          <c:w val="0.59073253556837102"/>
          <c:h val="0.8234369910754995"/>
        </c:manualLayout>
      </c:layout>
      <c:pie3DChart>
        <c:varyColors val="1"/>
        <c:ser>
          <c:idx val="0"/>
          <c:order val="0"/>
          <c:tx>
            <c:strRef>
              <c:f>Лист1!$B$1</c:f>
              <c:strCache>
                <c:ptCount val="1"/>
                <c:pt idx="0">
                  <c:v>2018</c:v>
                </c:pt>
              </c:strCache>
            </c:strRef>
          </c:tx>
          <c:explosion val="25"/>
          <c:dLbls>
            <c:dLbl>
              <c:idx val="0"/>
              <c:layout>
                <c:manualLayout>
                  <c:x val="0.13881318445108523"/>
                  <c:y val="8.0570949907858264E-2"/>
                </c:manualLayout>
              </c:layout>
              <c:tx>
                <c:rich>
                  <a:bodyPr/>
                  <a:lstStyle/>
                  <a:p>
                    <a:pPr>
                      <a:defRPr sz="700">
                        <a:latin typeface="Times New Roman" panose="02020603050405020304" pitchFamily="18" charset="0"/>
                        <a:cs typeface="Times New Roman" panose="02020603050405020304" pitchFamily="18" charset="0"/>
                      </a:defRPr>
                    </a:pPr>
                    <a:r>
                      <a:rPr lang="ru-RU" sz="700" dirty="0">
                        <a:latin typeface="Times New Roman" panose="02020603050405020304" pitchFamily="18" charset="0"/>
                        <a:cs typeface="Times New Roman" panose="02020603050405020304" pitchFamily="18" charset="0"/>
                      </a:rPr>
                      <a:t> социальный налог
25,8%</a:t>
                    </a:r>
                  </a:p>
                </c:rich>
              </c:tx>
              <c:spPr/>
              <c:dLblPos val="bestFit"/>
              <c:showLegendKey val="0"/>
              <c:showVal val="0"/>
              <c:showCatName val="1"/>
              <c:showSerName val="1"/>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A98B-422C-91A3-9D3642A865DB}"/>
                </c:ext>
              </c:extLst>
            </c:dLbl>
            <c:dLbl>
              <c:idx val="1"/>
              <c:layout>
                <c:manualLayout>
                  <c:x val="7.3530450807610184E-2"/>
                  <c:y val="0.1274004277302522"/>
                </c:manualLayout>
              </c:layout>
              <c:tx>
                <c:rich>
                  <a:bodyPr/>
                  <a:lstStyle/>
                  <a:p>
                    <a:pPr>
                      <a:defRPr sz="700">
                        <a:latin typeface="Times New Roman" panose="02020603050405020304" pitchFamily="18" charset="0"/>
                        <a:cs typeface="Times New Roman" panose="02020603050405020304" pitchFamily="18" charset="0"/>
                      </a:defRPr>
                    </a:pPr>
                    <a:r>
                      <a:rPr lang="ru-RU" sz="700" dirty="0">
                        <a:latin typeface="Times New Roman" panose="02020603050405020304" pitchFamily="18" charset="0"/>
                        <a:cs typeface="Times New Roman" panose="02020603050405020304" pitchFamily="18" charset="0"/>
                      </a:rPr>
                      <a:t>налоги на имущество
33,6%</a:t>
                    </a:r>
                  </a:p>
                </c:rich>
              </c:tx>
              <c:spPr/>
              <c:dLblPos val="bestFit"/>
              <c:showLegendKey val="0"/>
              <c:showVal val="0"/>
              <c:showCatName val="1"/>
              <c:showSerName val="1"/>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98B-422C-91A3-9D3642A865DB}"/>
                </c:ext>
              </c:extLst>
            </c:dLbl>
            <c:dLbl>
              <c:idx val="2"/>
              <c:layout>
                <c:manualLayout>
                  <c:x val="0.23083961218210083"/>
                  <c:y val="0.18099469481208938"/>
                </c:manualLayout>
              </c:layout>
              <c:tx>
                <c:rich>
                  <a:bodyPr/>
                  <a:lstStyle/>
                  <a:p>
                    <a:pPr>
                      <a:defRPr sz="700">
                        <a:latin typeface="Times New Roman" panose="02020603050405020304" pitchFamily="18" charset="0"/>
                        <a:cs typeface="Times New Roman" panose="02020603050405020304" pitchFamily="18" charset="0"/>
                      </a:defRPr>
                    </a:pPr>
                    <a:r>
                      <a:rPr lang="ru-RU" sz="700">
                        <a:latin typeface="Times New Roman" panose="02020603050405020304" pitchFamily="18" charset="0"/>
                        <a:cs typeface="Times New Roman" panose="02020603050405020304" pitchFamily="18" charset="0"/>
                      </a:rPr>
                      <a:t>налог на транспортные средства </a:t>
                    </a:r>
                    <a:r>
                      <a:rPr lang="ru-RU" sz="700" baseline="0">
                        <a:latin typeface="Times New Roman" panose="02020603050405020304" pitchFamily="18" charset="0"/>
                        <a:cs typeface="Times New Roman" panose="02020603050405020304" pitchFamily="18" charset="0"/>
                      </a:rPr>
                      <a:t> 5,9</a:t>
                    </a:r>
                    <a:r>
                      <a:rPr lang="ru-RU" sz="700">
                        <a:latin typeface="Times New Roman" panose="02020603050405020304" pitchFamily="18" charset="0"/>
                        <a:cs typeface="Times New Roman" panose="02020603050405020304" pitchFamily="18" charset="0"/>
                      </a:rPr>
                      <a:t>%</a:t>
                    </a:r>
                  </a:p>
                </c:rich>
              </c:tx>
              <c:spPr/>
              <c:dLblPos val="bestFit"/>
              <c:showLegendKey val="0"/>
              <c:showVal val="0"/>
              <c:showCatName val="1"/>
              <c:showSerName val="1"/>
              <c:showPercent val="1"/>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A98B-422C-91A3-9D3642A865DB}"/>
                </c:ext>
              </c:extLst>
            </c:dLbl>
            <c:dLbl>
              <c:idx val="3"/>
              <c:layout>
                <c:manualLayout>
                  <c:x val="-4.211269119377492E-2"/>
                  <c:y val="0.27315306863237843"/>
                </c:manualLayout>
              </c:layout>
              <c:tx>
                <c:rich>
                  <a:bodyPr/>
                  <a:lstStyle/>
                  <a:p>
                    <a:pPr>
                      <a:defRPr sz="700">
                        <a:latin typeface="Times New Roman" panose="02020603050405020304" pitchFamily="18" charset="0"/>
                        <a:cs typeface="Times New Roman" panose="02020603050405020304" pitchFamily="18" charset="0"/>
                      </a:defRPr>
                    </a:pPr>
                    <a:r>
                      <a:rPr lang="ru-RU" sz="700" dirty="0">
                        <a:latin typeface="Times New Roman" panose="02020603050405020304" pitchFamily="18" charset="0"/>
                        <a:cs typeface="Times New Roman" panose="02020603050405020304" pitchFamily="18" charset="0"/>
                      </a:rPr>
                      <a:t> единый земельный налог
0,7%</a:t>
                    </a:r>
                  </a:p>
                </c:rich>
              </c:tx>
              <c:spPr/>
              <c:dLblPos val="bestFit"/>
              <c:showLegendKey val="0"/>
              <c:showVal val="0"/>
              <c:showCatName val="1"/>
              <c:showSerName val="1"/>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98B-422C-91A3-9D3642A865DB}"/>
                </c:ext>
              </c:extLst>
            </c:dLbl>
            <c:dLbl>
              <c:idx val="4"/>
              <c:layout>
                <c:manualLayout>
                  <c:x val="-4.1679111231785665E-2"/>
                  <c:y val="-6.8115485564304468E-2"/>
                </c:manualLayout>
              </c:layout>
              <c:tx>
                <c:rich>
                  <a:bodyPr/>
                  <a:lstStyle/>
                  <a:p>
                    <a:pPr>
                      <a:defRPr sz="700">
                        <a:latin typeface="Times New Roman" panose="02020603050405020304" pitchFamily="18" charset="0"/>
                        <a:cs typeface="Times New Roman" panose="02020603050405020304" pitchFamily="18" charset="0"/>
                      </a:defRPr>
                    </a:pPr>
                    <a:r>
                      <a:rPr lang="ru-RU" sz="700" dirty="0">
                        <a:latin typeface="Times New Roman" panose="02020603050405020304" pitchFamily="18" charset="0"/>
                        <a:cs typeface="Times New Roman" panose="02020603050405020304" pitchFamily="18" charset="0"/>
                      </a:rPr>
                      <a:t>сборы за ведение предпринимательской деятельности
0,7%</a:t>
                    </a:r>
                  </a:p>
                </c:rich>
              </c:tx>
              <c:spPr/>
              <c:dLblPos val="bestFit"/>
              <c:showLegendKey val="0"/>
              <c:showVal val="0"/>
              <c:showCatName val="1"/>
              <c:showSerName val="1"/>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A98B-422C-91A3-9D3642A865DB}"/>
                </c:ext>
              </c:extLst>
            </c:dLbl>
            <c:dLbl>
              <c:idx val="5"/>
              <c:layout>
                <c:manualLayout>
                  <c:x val="-7.5745153127832837E-2"/>
                  <c:y val="-7.7345086105071223E-2"/>
                </c:manualLayout>
              </c:layout>
              <c:tx>
                <c:rich>
                  <a:bodyPr/>
                  <a:lstStyle/>
                  <a:p>
                    <a:pPr>
                      <a:defRPr sz="700">
                        <a:latin typeface="Times New Roman" panose="02020603050405020304" pitchFamily="18" charset="0"/>
                        <a:cs typeface="Times New Roman" panose="02020603050405020304" pitchFamily="18" charset="0"/>
                      </a:defRPr>
                    </a:pPr>
                    <a:r>
                      <a:rPr lang="ru-RU" sz="700" dirty="0">
                        <a:latin typeface="Times New Roman" panose="02020603050405020304" pitchFamily="18" charset="0"/>
                        <a:cs typeface="Times New Roman" panose="02020603050405020304" pitchFamily="18" charset="0"/>
                      </a:rPr>
                      <a:t>ИПН
31,1%</a:t>
                    </a:r>
                  </a:p>
                </c:rich>
              </c:tx>
              <c:spPr/>
              <c:dLblPos val="bestFit"/>
              <c:showLegendKey val="0"/>
              <c:showVal val="0"/>
              <c:showCatName val="1"/>
              <c:showSerName val="1"/>
              <c:showPercent val="0"/>
              <c:showBubbleSize val="0"/>
              <c:separator> </c:separator>
              <c:extLst xmlns:c16r2="http://schemas.microsoft.com/office/drawing/2015/06/chart">
                <c:ext xmlns:c15="http://schemas.microsoft.com/office/drawing/2012/chart" uri="{CE6537A1-D6FC-4f65-9D91-7224C49458BB}">
                  <c15:layout>
                    <c:manualLayout>
                      <c:w val="0.21073031415748675"/>
                      <c:h val="0.2827536421789939"/>
                    </c:manualLayout>
                  </c15:layout>
                </c:ext>
                <c:ext xmlns:c16="http://schemas.microsoft.com/office/drawing/2014/chart" uri="{C3380CC4-5D6E-409C-BE32-E72D297353CC}">
                  <c16:uniqueId val="{00000005-A98B-422C-91A3-9D3642A865DB}"/>
                </c:ext>
              </c:extLst>
            </c:dLbl>
            <c:dLbl>
              <c:idx val="6"/>
              <c:layout>
                <c:manualLayout>
                  <c:x val="-0.13944910802918381"/>
                  <c:y val="-6.3800731413868494E-2"/>
                </c:manualLayout>
              </c:layout>
              <c:tx>
                <c:rich>
                  <a:bodyPr/>
                  <a:lstStyle/>
                  <a:p>
                    <a:r>
                      <a:rPr lang="ru-RU"/>
                      <a:t>земельный налог 0,6%</a:t>
                    </a:r>
                  </a:p>
                </c:rich>
              </c:tx>
              <c:showLegendKey val="0"/>
              <c:showVal val="0"/>
              <c:showCatName val="1"/>
              <c:showSerName val="1"/>
              <c:showPercent val="1"/>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A98B-422C-91A3-9D3642A865DB}"/>
                </c:ext>
              </c:extLst>
            </c:dLbl>
            <c:dLbl>
              <c:idx val="7"/>
              <c:tx>
                <c:rich>
                  <a:bodyPr/>
                  <a:lstStyle/>
                  <a:p>
                    <a:r>
                      <a:rPr lang="ru-RU"/>
                      <a:t>акцизы 0,2%</a:t>
                    </a:r>
                  </a:p>
                </c:rich>
              </c:tx>
              <c:showLegendKey val="0"/>
              <c:showVal val="0"/>
              <c:showCatName val="1"/>
              <c:showSerName val="1"/>
              <c:showPercent val="1"/>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A98B-422C-91A3-9D3642A865DB}"/>
                </c:ext>
              </c:extLst>
            </c:dLbl>
            <c:dLbl>
              <c:idx val="8"/>
              <c:layout>
                <c:manualLayout>
                  <c:x val="0.25112029369173683"/>
                  <c:y val="0"/>
                </c:manualLayout>
              </c:layout>
              <c:tx>
                <c:rich>
                  <a:bodyPr/>
                  <a:lstStyle/>
                  <a:p>
                    <a:r>
                      <a:rPr lang="ru-RU"/>
                      <a:t>плата за за польз зем участками 1,0%</a:t>
                    </a:r>
                  </a:p>
                </c:rich>
              </c:tx>
              <c:showLegendKey val="0"/>
              <c:showVal val="0"/>
              <c:showCatName val="1"/>
              <c:showSerName val="1"/>
              <c:showPercent val="1"/>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A98B-422C-91A3-9D3642A865DB}"/>
                </c:ext>
              </c:extLst>
            </c:dLbl>
            <c:dLbl>
              <c:idx val="9"/>
              <c:layout>
                <c:manualLayout>
                  <c:x val="7.4830867046792024E-2"/>
                  <c:y val="-6.3324063215502324E-2"/>
                </c:manualLayout>
              </c:layout>
              <c:tx>
                <c:rich>
                  <a:bodyPr/>
                  <a:lstStyle/>
                  <a:p>
                    <a:r>
                      <a:rPr lang="ru-RU"/>
                      <a:t> гос пошлина 0,5%</a:t>
                    </a:r>
                  </a:p>
                </c:rich>
              </c:tx>
              <c:showLegendKey val="0"/>
              <c:showVal val="0"/>
              <c:showCatName val="1"/>
              <c:showSerName val="1"/>
              <c:showPercent val="1"/>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A98B-422C-91A3-9D3642A865DB}"/>
                </c:ext>
              </c:extLst>
            </c:dLbl>
            <c:spPr>
              <a:noFill/>
              <a:ln>
                <a:noFill/>
              </a:ln>
              <a:effectLst/>
            </c:spPr>
            <c:txPr>
              <a:bodyPr/>
              <a:lstStyle/>
              <a:p>
                <a:pPr>
                  <a:defRPr sz="700">
                    <a:latin typeface="Times New Roman" panose="02020603050405020304" pitchFamily="18" charset="0"/>
                    <a:cs typeface="Times New Roman" panose="02020603050405020304" pitchFamily="18" charset="0"/>
                  </a:defRPr>
                </a:pPr>
                <a:endParaRPr lang="ru-RU"/>
              </a:p>
            </c:txPr>
            <c:showLegendKey val="0"/>
            <c:showVal val="0"/>
            <c:showCatName val="1"/>
            <c:showSerName val="1"/>
            <c:showPercent val="1"/>
            <c:showBubbleSize val="0"/>
            <c:separator> </c:separator>
            <c:showLeaderLines val="0"/>
            <c:extLst xmlns:c16r2="http://schemas.microsoft.com/office/drawing/2015/06/chart">
              <c:ext xmlns:c15="http://schemas.microsoft.com/office/drawing/2012/chart" uri="{CE6537A1-D6FC-4f65-9D91-7224C49458BB}"/>
            </c:extLst>
          </c:dLbls>
          <c:cat>
            <c:strRef>
              <c:f>Лист1!$A$2:$A$11</c:f>
              <c:strCache>
                <c:ptCount val="10"/>
                <c:pt idx="0">
                  <c:v>социальный налог</c:v>
                </c:pt>
                <c:pt idx="1">
                  <c:v>налоги на имущество</c:v>
                </c:pt>
                <c:pt idx="2">
                  <c:v>налог на транспортные средства</c:v>
                </c:pt>
                <c:pt idx="3">
                  <c:v>единый земельный налог</c:v>
                </c:pt>
                <c:pt idx="4">
                  <c:v>сборы за ведение предпринимательской деятельности</c:v>
                </c:pt>
                <c:pt idx="5">
                  <c:v>индивидуальный подоходный налог</c:v>
                </c:pt>
                <c:pt idx="6">
                  <c:v>земельный налог</c:v>
                </c:pt>
                <c:pt idx="7">
                  <c:v>акцизы</c:v>
                </c:pt>
                <c:pt idx="8">
                  <c:v>плата за за польз зем участками</c:v>
                </c:pt>
                <c:pt idx="9">
                  <c:v>гос пошлина</c:v>
                </c:pt>
              </c:strCache>
            </c:strRef>
          </c:cat>
          <c:val>
            <c:numRef>
              <c:f>Лист1!$B$2:$B$11</c:f>
              <c:numCache>
                <c:formatCode>#,##0.00</c:formatCode>
                <c:ptCount val="10"/>
                <c:pt idx="0">
                  <c:v>561011.9</c:v>
                </c:pt>
                <c:pt idx="1">
                  <c:v>729912.7</c:v>
                </c:pt>
                <c:pt idx="2">
                  <c:v>127316.8</c:v>
                </c:pt>
                <c:pt idx="3" formatCode="General">
                  <c:v>14241.5</c:v>
                </c:pt>
                <c:pt idx="4" formatCode="General">
                  <c:v>14182.5</c:v>
                </c:pt>
                <c:pt idx="5" formatCode="General">
                  <c:v>676865.3</c:v>
                </c:pt>
                <c:pt idx="6" formatCode="General">
                  <c:v>13711.1</c:v>
                </c:pt>
                <c:pt idx="7" formatCode="General">
                  <c:v>4434.5</c:v>
                </c:pt>
                <c:pt idx="8" formatCode="General">
                  <c:v>21533.5</c:v>
                </c:pt>
                <c:pt idx="9" formatCode="General">
                  <c:v>10975.5</c:v>
                </c:pt>
              </c:numCache>
            </c:numRef>
          </c:val>
          <c:extLst xmlns:c16r2="http://schemas.microsoft.com/office/drawing/2015/06/chart">
            <c:ext xmlns:c16="http://schemas.microsoft.com/office/drawing/2014/chart" uri="{C3380CC4-5D6E-409C-BE32-E72D297353CC}">
              <c16:uniqueId val="{0000000A-A98B-422C-91A3-9D3642A865DB}"/>
            </c:ext>
          </c:extLst>
        </c:ser>
        <c:ser>
          <c:idx val="1"/>
          <c:order val="1"/>
          <c:tx>
            <c:strRef>
              <c:f>Лист1!$C$1</c:f>
              <c:strCache>
                <c:ptCount val="1"/>
                <c:pt idx="0">
                  <c:v>%</c:v>
                </c:pt>
              </c:strCache>
            </c:strRef>
          </c:tx>
          <c:cat>
            <c:strRef>
              <c:f>Лист1!$A$2:$A$11</c:f>
              <c:strCache>
                <c:ptCount val="10"/>
                <c:pt idx="0">
                  <c:v>социальный налог</c:v>
                </c:pt>
                <c:pt idx="1">
                  <c:v>налоги на имущество</c:v>
                </c:pt>
                <c:pt idx="2">
                  <c:v>налог на транспортные средства</c:v>
                </c:pt>
                <c:pt idx="3">
                  <c:v>единый земельный налог</c:v>
                </c:pt>
                <c:pt idx="4">
                  <c:v>сборы за ведение предпринимательской деятельности</c:v>
                </c:pt>
                <c:pt idx="5">
                  <c:v>индивидуальный подоходный налог</c:v>
                </c:pt>
                <c:pt idx="6">
                  <c:v>земельный налог</c:v>
                </c:pt>
                <c:pt idx="7">
                  <c:v>акцизы</c:v>
                </c:pt>
                <c:pt idx="8">
                  <c:v>плата за за польз зем участками</c:v>
                </c:pt>
                <c:pt idx="9">
                  <c:v>гос пошлина</c:v>
                </c:pt>
              </c:strCache>
            </c:strRef>
          </c:cat>
          <c:val>
            <c:numRef>
              <c:f>Лист1!$C$2:$C$11</c:f>
              <c:numCache>
                <c:formatCode>General</c:formatCode>
                <c:ptCount val="10"/>
                <c:pt idx="0">
                  <c:v>25.803315844330289</c:v>
                </c:pt>
                <c:pt idx="1">
                  <c:v>33.571779737449226</c:v>
                </c:pt>
                <c:pt idx="2">
                  <c:v>5.8558394263819045</c:v>
                </c:pt>
                <c:pt idx="3">
                  <c:v>0.65502696573286456</c:v>
                </c:pt>
                <c:pt idx="4">
                  <c:v>0.65231330558623457</c:v>
                </c:pt>
                <c:pt idx="5">
                  <c:v>31.131904902493954</c:v>
                </c:pt>
                <c:pt idx="6">
                  <c:v>0.63063162095705461</c:v>
                </c:pt>
                <c:pt idx="7">
                  <c:v>0.20396145627514001</c:v>
                </c:pt>
                <c:pt idx="8">
                  <c:v>0.99041696216049258</c:v>
                </c:pt>
                <c:pt idx="9">
                  <c:v>0.50480977863294352</c:v>
                </c:pt>
              </c:numCache>
            </c:numRef>
          </c:val>
          <c:extLst xmlns:c16r2="http://schemas.microsoft.com/office/drawing/2015/06/chart">
            <c:ext xmlns:c16="http://schemas.microsoft.com/office/drawing/2014/chart" uri="{C3380CC4-5D6E-409C-BE32-E72D297353CC}">
              <c16:uniqueId val="{0000000B-A98B-422C-91A3-9D3642A865DB}"/>
            </c:ext>
          </c:extLst>
        </c:ser>
        <c:dLbls>
          <c:showLegendKey val="0"/>
          <c:showVal val="0"/>
          <c:showCatName val="0"/>
          <c:showSerName val="0"/>
          <c:showPercent val="0"/>
          <c:showBubbleSize val="0"/>
          <c:showLeaderLines val="0"/>
        </c:dLbls>
      </c:pie3DChart>
      <c:spPr>
        <a:noFill/>
        <a:ln w="25482">
          <a:noFill/>
        </a:ln>
      </c:spPr>
    </c:plotArea>
    <c:plotVisOnly val="1"/>
    <c:dispBlanksAs val="zero"/>
    <c:showDLblsOverMax val="0"/>
  </c:chart>
  <c:txPr>
    <a:bodyPr/>
    <a:lstStyle/>
    <a:p>
      <a:pPr>
        <a:defRPr sz="896"/>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0.22742356112478732"/>
          <c:y val="6.2678625986001824E-2"/>
          <c:w val="0.59073253556837102"/>
          <c:h val="0.8234369910754995"/>
        </c:manualLayout>
      </c:layout>
      <c:pie3DChart>
        <c:varyColors val="1"/>
        <c:ser>
          <c:idx val="0"/>
          <c:order val="0"/>
          <c:tx>
            <c:strRef>
              <c:f>Лист1!$B$1</c:f>
              <c:strCache>
                <c:ptCount val="1"/>
                <c:pt idx="0">
                  <c:v>2020</c:v>
                </c:pt>
              </c:strCache>
            </c:strRef>
          </c:tx>
          <c:explosion val="25"/>
          <c:dLbls>
            <c:dLbl>
              <c:idx val="0"/>
              <c:layout>
                <c:manualLayout>
                  <c:x val="0.13881318445108512"/>
                  <c:y val="8.0570949907858264E-2"/>
                </c:manualLayout>
              </c:layout>
              <c:tx>
                <c:rich>
                  <a:bodyPr/>
                  <a:lstStyle/>
                  <a:p>
                    <a:pPr>
                      <a:defRPr sz="700">
                        <a:latin typeface="Times New Roman" panose="02020603050405020304" pitchFamily="18" charset="0"/>
                        <a:cs typeface="Times New Roman" panose="02020603050405020304" pitchFamily="18" charset="0"/>
                      </a:defRPr>
                    </a:pPr>
                    <a:r>
                      <a:rPr lang="ru-RU" sz="700" dirty="0">
                        <a:latin typeface="Times New Roman" panose="02020603050405020304" pitchFamily="18" charset="0"/>
                        <a:cs typeface="Times New Roman" panose="02020603050405020304" pitchFamily="18" charset="0"/>
                      </a:rPr>
                      <a:t> социальный налог
23,3%</a:t>
                    </a:r>
                  </a:p>
                </c:rich>
              </c:tx>
              <c:spPr/>
              <c:dLblPos val="bestFit"/>
              <c:showLegendKey val="0"/>
              <c:showVal val="0"/>
              <c:showCatName val="1"/>
              <c:showSerName val="1"/>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41ED-4867-8E75-9CA87B8445FB}"/>
                </c:ext>
              </c:extLst>
            </c:dLbl>
            <c:dLbl>
              <c:idx val="1"/>
              <c:layout>
                <c:manualLayout>
                  <c:x val="7.3530450807610184E-2"/>
                  <c:y val="0.1274004277302522"/>
                </c:manualLayout>
              </c:layout>
              <c:tx>
                <c:rich>
                  <a:bodyPr/>
                  <a:lstStyle/>
                  <a:p>
                    <a:pPr>
                      <a:defRPr sz="700">
                        <a:latin typeface="Times New Roman" panose="02020603050405020304" pitchFamily="18" charset="0"/>
                        <a:cs typeface="Times New Roman" panose="02020603050405020304" pitchFamily="18" charset="0"/>
                      </a:defRPr>
                    </a:pPr>
                    <a:r>
                      <a:rPr lang="ru-RU" sz="700" dirty="0">
                        <a:latin typeface="Times New Roman" panose="02020603050405020304" pitchFamily="18" charset="0"/>
                        <a:cs typeface="Times New Roman" panose="02020603050405020304" pitchFamily="18" charset="0"/>
                      </a:rPr>
                      <a:t>налоги на имущество
23,7%</a:t>
                    </a:r>
                  </a:p>
                </c:rich>
              </c:tx>
              <c:spPr/>
              <c:dLblPos val="bestFit"/>
              <c:showLegendKey val="0"/>
              <c:showVal val="0"/>
              <c:showCatName val="1"/>
              <c:showSerName val="1"/>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1ED-4867-8E75-9CA87B8445FB}"/>
                </c:ext>
              </c:extLst>
            </c:dLbl>
            <c:dLbl>
              <c:idx val="2"/>
              <c:layout>
                <c:manualLayout>
                  <c:x val="0.15571123004642448"/>
                  <c:y val="7.558962645817241E-2"/>
                </c:manualLayout>
              </c:layout>
              <c:tx>
                <c:rich>
                  <a:bodyPr/>
                  <a:lstStyle/>
                  <a:p>
                    <a:pPr>
                      <a:defRPr sz="700">
                        <a:latin typeface="Times New Roman" panose="02020603050405020304" pitchFamily="18" charset="0"/>
                        <a:cs typeface="Times New Roman" panose="02020603050405020304" pitchFamily="18" charset="0"/>
                      </a:defRPr>
                    </a:pPr>
                    <a:r>
                      <a:rPr lang="ru-RU" sz="700">
                        <a:latin typeface="Times New Roman" panose="02020603050405020304" pitchFamily="18" charset="0"/>
                        <a:cs typeface="Times New Roman" panose="02020603050405020304" pitchFamily="18" charset="0"/>
                      </a:rPr>
                      <a:t>налог на транспортные средства </a:t>
                    </a:r>
                    <a:r>
                      <a:rPr lang="ru-RU" sz="700" baseline="0">
                        <a:latin typeface="Times New Roman" panose="02020603050405020304" pitchFamily="18" charset="0"/>
                        <a:cs typeface="Times New Roman" panose="02020603050405020304" pitchFamily="18" charset="0"/>
                      </a:rPr>
                      <a:t> 4,5</a:t>
                    </a:r>
                    <a:r>
                      <a:rPr lang="ru-RU" sz="700">
                        <a:latin typeface="Times New Roman" panose="02020603050405020304" pitchFamily="18" charset="0"/>
                        <a:cs typeface="Times New Roman" panose="02020603050405020304" pitchFamily="18" charset="0"/>
                      </a:rPr>
                      <a:t>%</a:t>
                    </a:r>
                  </a:p>
                </c:rich>
              </c:tx>
              <c:spPr/>
              <c:dLblPos val="bestFit"/>
              <c:showLegendKey val="0"/>
              <c:showVal val="0"/>
              <c:showCatName val="1"/>
              <c:showSerName val="1"/>
              <c:showPercent val="1"/>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41ED-4867-8E75-9CA87B8445FB}"/>
                </c:ext>
              </c:extLst>
            </c:dLbl>
            <c:dLbl>
              <c:idx val="3"/>
              <c:layout>
                <c:manualLayout>
                  <c:x val="-2.2342091580189592E-2"/>
                  <c:y val="4.3029669735205577E-2"/>
                </c:manualLayout>
              </c:layout>
              <c:tx>
                <c:rich>
                  <a:bodyPr/>
                  <a:lstStyle/>
                  <a:p>
                    <a:pPr>
                      <a:defRPr sz="700">
                        <a:latin typeface="Times New Roman" panose="02020603050405020304" pitchFamily="18" charset="0"/>
                        <a:cs typeface="Times New Roman" panose="02020603050405020304" pitchFamily="18" charset="0"/>
                      </a:defRPr>
                    </a:pPr>
                    <a:r>
                      <a:rPr lang="ru-RU" sz="700" dirty="0">
                        <a:latin typeface="Times New Roman" panose="02020603050405020304" pitchFamily="18" charset="0"/>
                        <a:cs typeface="Times New Roman" panose="02020603050405020304" pitchFamily="18" charset="0"/>
                      </a:rPr>
                      <a:t> единый земельный налог
0,1%</a:t>
                    </a:r>
                  </a:p>
                </c:rich>
              </c:tx>
              <c:spPr/>
              <c:dLblPos val="bestFit"/>
              <c:showLegendKey val="0"/>
              <c:showVal val="0"/>
              <c:showCatName val="1"/>
              <c:showSerName val="1"/>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41ED-4867-8E75-9CA87B8445FB}"/>
                </c:ext>
              </c:extLst>
            </c:dLbl>
            <c:dLbl>
              <c:idx val="4"/>
              <c:layout>
                <c:manualLayout>
                  <c:x val="-0.12076168414891271"/>
                  <c:y val="-0.13857944063509994"/>
                </c:manualLayout>
              </c:layout>
              <c:tx>
                <c:rich>
                  <a:bodyPr/>
                  <a:lstStyle/>
                  <a:p>
                    <a:pPr>
                      <a:defRPr sz="700">
                        <a:latin typeface="Times New Roman" panose="02020603050405020304" pitchFamily="18" charset="0"/>
                        <a:cs typeface="Times New Roman" panose="02020603050405020304" pitchFamily="18" charset="0"/>
                      </a:defRPr>
                    </a:pPr>
                    <a:r>
                      <a:rPr lang="ru-RU" sz="700" dirty="0">
                        <a:latin typeface="Times New Roman" panose="02020603050405020304" pitchFamily="18" charset="0"/>
                        <a:cs typeface="Times New Roman" panose="02020603050405020304" pitchFamily="18" charset="0"/>
                      </a:rPr>
                      <a:t>сборы за ведение предпринимательской деятельности
0,5%</a:t>
                    </a:r>
                  </a:p>
                </c:rich>
              </c:tx>
              <c:spPr/>
              <c:dLblPos val="bestFit"/>
              <c:showLegendKey val="0"/>
              <c:showVal val="0"/>
              <c:showCatName val="1"/>
              <c:showSerName val="1"/>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41ED-4867-8E75-9CA87B8445FB}"/>
                </c:ext>
              </c:extLst>
            </c:dLbl>
            <c:dLbl>
              <c:idx val="5"/>
              <c:layout>
                <c:manualLayout>
                  <c:x val="-8.79850552086162E-2"/>
                  <c:y val="-8.0370804713240665E-2"/>
                </c:manualLayout>
              </c:layout>
              <c:tx>
                <c:rich>
                  <a:bodyPr/>
                  <a:lstStyle/>
                  <a:p>
                    <a:pPr>
                      <a:defRPr sz="700">
                        <a:latin typeface="Times New Roman" panose="02020603050405020304" pitchFamily="18" charset="0"/>
                        <a:cs typeface="Times New Roman" panose="02020603050405020304" pitchFamily="18" charset="0"/>
                      </a:defRPr>
                    </a:pPr>
                    <a:r>
                      <a:rPr lang="ru-RU" sz="700" dirty="0">
                        <a:latin typeface="Times New Roman" panose="02020603050405020304" pitchFamily="18" charset="0"/>
                        <a:cs typeface="Times New Roman" panose="02020603050405020304" pitchFamily="18" charset="0"/>
                      </a:rPr>
                      <a:t>ИПН
28,1%</a:t>
                    </a:r>
                  </a:p>
                </c:rich>
              </c:tx>
              <c:spPr/>
              <c:dLblPos val="bestFit"/>
              <c:showLegendKey val="0"/>
              <c:showVal val="0"/>
              <c:showCatName val="1"/>
              <c:showSerName val="1"/>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41ED-4867-8E75-9CA87B8445FB}"/>
                </c:ext>
              </c:extLst>
            </c:dLbl>
            <c:dLbl>
              <c:idx val="6"/>
              <c:layout>
                <c:manualLayout>
                  <c:x val="-0.18840873608471678"/>
                  <c:y val="-9.3380242363321608E-3"/>
                </c:manualLayout>
              </c:layout>
              <c:tx>
                <c:rich>
                  <a:bodyPr/>
                  <a:lstStyle/>
                  <a:p>
                    <a:r>
                      <a:rPr lang="ru-RU"/>
                      <a:t>земельный налог 0,5%</a:t>
                    </a:r>
                  </a:p>
                </c:rich>
              </c:tx>
              <c:showLegendKey val="0"/>
              <c:showVal val="0"/>
              <c:showCatName val="1"/>
              <c:showSerName val="1"/>
              <c:showPercent val="1"/>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41ED-4867-8E75-9CA87B8445FB}"/>
                </c:ext>
              </c:extLst>
            </c:dLbl>
            <c:dLbl>
              <c:idx val="7"/>
              <c:layout>
                <c:manualLayout>
                  <c:x val="-0.10527506411268812"/>
                  <c:y val="-0.16381794828837884"/>
                </c:manualLayout>
              </c:layout>
              <c:tx>
                <c:rich>
                  <a:bodyPr/>
                  <a:lstStyle/>
                  <a:p>
                    <a:r>
                      <a:rPr lang="ru-RU"/>
                      <a:t>акцизы 0,2%</a:t>
                    </a:r>
                  </a:p>
                </c:rich>
              </c:tx>
              <c:showLegendKey val="0"/>
              <c:showVal val="0"/>
              <c:showCatName val="1"/>
              <c:showSerName val="1"/>
              <c:showPercent val="1"/>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41ED-4867-8E75-9CA87B8445FB}"/>
                </c:ext>
              </c:extLst>
            </c:dLbl>
            <c:dLbl>
              <c:idx val="8"/>
              <c:layout>
                <c:manualLayout>
                  <c:x val="0.53186376613955277"/>
                  <c:y val="-0.20258367586611864"/>
                </c:manualLayout>
              </c:layout>
              <c:tx>
                <c:rich>
                  <a:bodyPr/>
                  <a:lstStyle/>
                  <a:p>
                    <a:r>
                      <a:rPr lang="ru-RU"/>
                      <a:t>плата за за польз зем участками 0,7%</a:t>
                    </a:r>
                  </a:p>
                </c:rich>
              </c:tx>
              <c:showLegendKey val="0"/>
              <c:showVal val="0"/>
              <c:showCatName val="1"/>
              <c:showSerName val="1"/>
              <c:showPercent val="1"/>
              <c:showBubbleSize val="0"/>
              <c:separator> </c:separator>
              <c:extLst xmlns:c16r2="http://schemas.microsoft.com/office/drawing/2015/06/chart">
                <c:ext xmlns:c15="http://schemas.microsoft.com/office/drawing/2012/chart" uri="{CE6537A1-D6FC-4f65-9D91-7224C49458BB}">
                  <c15:layout>
                    <c:manualLayout>
                      <c:w val="0.3734086175171164"/>
                      <c:h val="0.1654726952436876"/>
                    </c:manualLayout>
                  </c15:layout>
                </c:ext>
                <c:ext xmlns:c16="http://schemas.microsoft.com/office/drawing/2014/chart" uri="{C3380CC4-5D6E-409C-BE32-E72D297353CC}">
                  <c16:uniqueId val="{00000008-41ED-4867-8E75-9CA87B8445FB}"/>
                </c:ext>
              </c:extLst>
            </c:dLbl>
            <c:dLbl>
              <c:idx val="9"/>
              <c:layout>
                <c:manualLayout>
                  <c:x val="7.4830867046792024E-2"/>
                  <c:y val="-6.3324063215502324E-2"/>
                </c:manualLayout>
              </c:layout>
              <c:tx>
                <c:rich>
                  <a:bodyPr/>
                  <a:lstStyle/>
                  <a:p>
                    <a:r>
                      <a:rPr lang="ru-RU"/>
                      <a:t> гос пошлина 0,2%</a:t>
                    </a:r>
                  </a:p>
                </c:rich>
              </c:tx>
              <c:showLegendKey val="0"/>
              <c:showVal val="0"/>
              <c:showCatName val="1"/>
              <c:showSerName val="1"/>
              <c:showPercent val="1"/>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41ED-4867-8E75-9CA87B8445FB}"/>
                </c:ext>
              </c:extLst>
            </c:dLbl>
            <c:spPr>
              <a:noFill/>
              <a:ln>
                <a:noFill/>
              </a:ln>
              <a:effectLst/>
            </c:spPr>
            <c:txPr>
              <a:bodyPr/>
              <a:lstStyle/>
              <a:p>
                <a:pPr>
                  <a:defRPr sz="700">
                    <a:latin typeface="Times New Roman" panose="02020603050405020304" pitchFamily="18" charset="0"/>
                    <a:cs typeface="Times New Roman" panose="02020603050405020304" pitchFamily="18" charset="0"/>
                  </a:defRPr>
                </a:pPr>
                <a:endParaRPr lang="ru-RU"/>
              </a:p>
            </c:txPr>
            <c:showLegendKey val="0"/>
            <c:showVal val="0"/>
            <c:showCatName val="1"/>
            <c:showSerName val="1"/>
            <c:showPercent val="1"/>
            <c:showBubbleSize val="0"/>
            <c:separator> </c:separator>
            <c:showLeaderLines val="0"/>
            <c:extLst xmlns:c16r2="http://schemas.microsoft.com/office/drawing/2015/06/chart">
              <c:ext xmlns:c15="http://schemas.microsoft.com/office/drawing/2012/chart" uri="{CE6537A1-D6FC-4f65-9D91-7224C49458BB}"/>
            </c:extLst>
          </c:dLbls>
          <c:cat>
            <c:strRef>
              <c:f>Лист1!$A$2:$A$12</c:f>
              <c:strCache>
                <c:ptCount val="11"/>
                <c:pt idx="0">
                  <c:v>социальный налог</c:v>
                </c:pt>
                <c:pt idx="1">
                  <c:v>налоги на имущество</c:v>
                </c:pt>
                <c:pt idx="2">
                  <c:v>налог на транспортные средства</c:v>
                </c:pt>
                <c:pt idx="3">
                  <c:v>единый земельный налог</c:v>
                </c:pt>
                <c:pt idx="4">
                  <c:v>сборы за ведение предпринимательской деятельности</c:v>
                </c:pt>
                <c:pt idx="5">
                  <c:v>индивидуальный подоходный налог</c:v>
                </c:pt>
                <c:pt idx="6">
                  <c:v>земельный налог</c:v>
                </c:pt>
                <c:pt idx="7">
                  <c:v>акцизы</c:v>
                </c:pt>
                <c:pt idx="8">
                  <c:v>плата за за польз зем участками</c:v>
                </c:pt>
                <c:pt idx="9">
                  <c:v>гос пошлина</c:v>
                </c:pt>
                <c:pt idx="10">
                  <c:v>корпоротивный налог</c:v>
                </c:pt>
              </c:strCache>
            </c:strRef>
          </c:cat>
          <c:val>
            <c:numRef>
              <c:f>Лист1!$B$2:$B$12</c:f>
              <c:numCache>
                <c:formatCode>#,##0.00</c:formatCode>
                <c:ptCount val="11"/>
                <c:pt idx="0">
                  <c:v>703236</c:v>
                </c:pt>
                <c:pt idx="1">
                  <c:v>718618.7</c:v>
                </c:pt>
                <c:pt idx="2">
                  <c:v>134448.20000000001</c:v>
                </c:pt>
                <c:pt idx="3" formatCode="General">
                  <c:v>3153.3</c:v>
                </c:pt>
                <c:pt idx="4" formatCode="General">
                  <c:v>15620</c:v>
                </c:pt>
                <c:pt idx="5" formatCode="General">
                  <c:v>846049.9</c:v>
                </c:pt>
                <c:pt idx="6" formatCode="General">
                  <c:v>15338.3</c:v>
                </c:pt>
                <c:pt idx="7" formatCode="General">
                  <c:v>4905.7</c:v>
                </c:pt>
                <c:pt idx="8" formatCode="General">
                  <c:v>21976</c:v>
                </c:pt>
                <c:pt idx="9" formatCode="General">
                  <c:v>6900.1</c:v>
                </c:pt>
                <c:pt idx="10" formatCode="General">
                  <c:v>551259</c:v>
                </c:pt>
              </c:numCache>
            </c:numRef>
          </c:val>
          <c:extLst xmlns:c16r2="http://schemas.microsoft.com/office/drawing/2015/06/chart">
            <c:ext xmlns:c16="http://schemas.microsoft.com/office/drawing/2014/chart" uri="{C3380CC4-5D6E-409C-BE32-E72D297353CC}">
              <c16:uniqueId val="{0000000A-41ED-4867-8E75-9CA87B8445FB}"/>
            </c:ext>
          </c:extLst>
        </c:ser>
        <c:ser>
          <c:idx val="1"/>
          <c:order val="1"/>
          <c:tx>
            <c:strRef>
              <c:f>Лист1!$C$1</c:f>
              <c:strCache>
                <c:ptCount val="1"/>
                <c:pt idx="0">
                  <c:v>%</c:v>
                </c:pt>
              </c:strCache>
            </c:strRef>
          </c:tx>
          <c:cat>
            <c:strRef>
              <c:f>Лист1!$A$2:$A$12</c:f>
              <c:strCache>
                <c:ptCount val="11"/>
                <c:pt idx="0">
                  <c:v>социальный налог</c:v>
                </c:pt>
                <c:pt idx="1">
                  <c:v>налоги на имущество</c:v>
                </c:pt>
                <c:pt idx="2">
                  <c:v>налог на транспортные средства</c:v>
                </c:pt>
                <c:pt idx="3">
                  <c:v>единый земельный налог</c:v>
                </c:pt>
                <c:pt idx="4">
                  <c:v>сборы за ведение предпринимательской деятельности</c:v>
                </c:pt>
                <c:pt idx="5">
                  <c:v>индивидуальный подоходный налог</c:v>
                </c:pt>
                <c:pt idx="6">
                  <c:v>земельный налог</c:v>
                </c:pt>
                <c:pt idx="7">
                  <c:v>акцизы</c:v>
                </c:pt>
                <c:pt idx="8">
                  <c:v>плата за за польз зем участками</c:v>
                </c:pt>
                <c:pt idx="9">
                  <c:v>гос пошлина</c:v>
                </c:pt>
                <c:pt idx="10">
                  <c:v>корпоротивный налог</c:v>
                </c:pt>
              </c:strCache>
            </c:strRef>
          </c:cat>
          <c:val>
            <c:numRef>
              <c:f>Лист1!$C$2:$C$12</c:f>
              <c:numCache>
                <c:formatCode>General</c:formatCode>
                <c:ptCount val="11"/>
                <c:pt idx="0">
                  <c:v>23.274360077222436</c:v>
                </c:pt>
                <c:pt idx="1">
                  <c:v>23.783467259960176</c:v>
                </c:pt>
                <c:pt idx="2">
                  <c:v>4.4497093700186534</c:v>
                </c:pt>
                <c:pt idx="3">
                  <c:v>0.10436189221186844</c:v>
                </c:pt>
                <c:pt idx="4">
                  <c:v>0.51696088426390918</c:v>
                </c:pt>
                <c:pt idx="5">
                  <c:v>28.000941385108323</c:v>
                </c:pt>
                <c:pt idx="6">
                  <c:v>0.50763771645999856</c:v>
                </c:pt>
                <c:pt idx="7">
                  <c:v>0.16235947566795514</c:v>
                </c:pt>
                <c:pt idx="8">
                  <c:v>0.72731961540228363</c:v>
                </c:pt>
                <c:pt idx="9">
                  <c:v>0.22836631226052498</c:v>
                </c:pt>
                <c:pt idx="10">
                  <c:v>18.244516011423574</c:v>
                </c:pt>
              </c:numCache>
            </c:numRef>
          </c:val>
          <c:extLst xmlns:c16r2="http://schemas.microsoft.com/office/drawing/2015/06/chart">
            <c:ext xmlns:c16="http://schemas.microsoft.com/office/drawing/2014/chart" uri="{C3380CC4-5D6E-409C-BE32-E72D297353CC}">
              <c16:uniqueId val="{0000000B-41ED-4867-8E75-9CA87B8445FB}"/>
            </c:ext>
          </c:extLst>
        </c:ser>
        <c:dLbls>
          <c:showLegendKey val="0"/>
          <c:showVal val="0"/>
          <c:showCatName val="0"/>
          <c:showSerName val="0"/>
          <c:showPercent val="0"/>
          <c:showBubbleSize val="0"/>
          <c:showLeaderLines val="0"/>
        </c:dLbls>
      </c:pie3DChart>
      <c:spPr>
        <a:noFill/>
        <a:ln w="25482">
          <a:noFill/>
        </a:ln>
      </c:spPr>
    </c:plotArea>
    <c:plotVisOnly val="1"/>
    <c:dispBlanksAs val="zero"/>
    <c:showDLblsOverMax val="0"/>
  </c:chart>
  <c:txPr>
    <a:bodyPr/>
    <a:lstStyle/>
    <a:p>
      <a:pPr>
        <a:defRPr sz="896"/>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5F99E-7AFF-4433-AFAE-AC63C36D4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72</Pages>
  <Words>18067</Words>
  <Characters>102987</Characters>
  <Application>Microsoft Office Word</Application>
  <DocSecurity>8</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120813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Админ</cp:lastModifiedBy>
  <cp:revision>10</cp:revision>
  <cp:lastPrinted>2021-04-19T03:43:00Z</cp:lastPrinted>
  <dcterms:created xsi:type="dcterms:W3CDTF">2021-04-19T14:11:00Z</dcterms:created>
  <dcterms:modified xsi:type="dcterms:W3CDTF">2021-05-11T04:48:00Z</dcterms:modified>
</cp:coreProperties>
</file>