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B7" w:rsidRPr="00841BB7" w:rsidRDefault="00841BB7" w:rsidP="00841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B7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841BB7" w:rsidRDefault="00841BB7" w:rsidP="00841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1BB7">
        <w:rPr>
          <w:rFonts w:ascii="Times New Roman" w:hAnsi="Times New Roman" w:cs="Times New Roman"/>
          <w:b/>
          <w:sz w:val="28"/>
          <w:szCs w:val="28"/>
        </w:rPr>
        <w:t>по результатам проведенного внутреннего анализа коррупционных рисков в деятельности ГУ «Ревизионная комиссия по Западно-Казахстанской области» по итогам 2016 года</w:t>
      </w:r>
    </w:p>
    <w:p w:rsidR="008856A1" w:rsidRDefault="008856A1" w:rsidP="00841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6A1" w:rsidRDefault="008856A1" w:rsidP="008856A1">
      <w:pPr>
        <w:tabs>
          <w:tab w:val="left" w:pos="183"/>
          <w:tab w:val="left" w:pos="77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г. Уральск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26 декабря 2016 года</w:t>
      </w:r>
    </w:p>
    <w:p w:rsidR="008856A1" w:rsidRPr="00841BB7" w:rsidRDefault="008856A1" w:rsidP="008856A1">
      <w:pPr>
        <w:tabs>
          <w:tab w:val="left" w:pos="183"/>
          <w:tab w:val="left" w:pos="77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4F44" w:rsidRDefault="000A480D" w:rsidP="00841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приказа и.о председателя Ревизионной комиссии по ЗКО М. Кубейсинова №45-н от 12.07.2016 года в период с 25 октября по 25 декабря 2016 года </w:t>
      </w:r>
      <w:r w:rsidR="00A74813">
        <w:rPr>
          <w:rFonts w:ascii="Times New Roman" w:hAnsi="Times New Roman" w:cs="Times New Roman"/>
          <w:sz w:val="28"/>
          <w:szCs w:val="28"/>
        </w:rPr>
        <w:t xml:space="preserve">рабочей группой в составе: руководителя аппарата Кисметова Е.Г., заведующего отдела учета, анализа и контроля качества Сапиева Е.Г. и заведующего отдела государственного аудита и финансового контроля №3 Кадырова Ж.Ж. </w:t>
      </w:r>
      <w:r w:rsidR="00054F44">
        <w:rPr>
          <w:rFonts w:ascii="Times New Roman" w:hAnsi="Times New Roman" w:cs="Times New Roman"/>
          <w:sz w:val="28"/>
          <w:szCs w:val="28"/>
        </w:rPr>
        <w:t>проведен</w:t>
      </w:r>
      <w:r w:rsidR="00A74813">
        <w:rPr>
          <w:rFonts w:ascii="Times New Roman" w:hAnsi="Times New Roman" w:cs="Times New Roman"/>
          <w:sz w:val="28"/>
          <w:szCs w:val="28"/>
        </w:rPr>
        <w:t xml:space="preserve"> </w:t>
      </w:r>
      <w:r w:rsidR="00054F44">
        <w:rPr>
          <w:rFonts w:ascii="Times New Roman" w:hAnsi="Times New Roman" w:cs="Times New Roman"/>
          <w:sz w:val="28"/>
          <w:szCs w:val="28"/>
        </w:rPr>
        <w:t xml:space="preserve">внутренний анализ коррупционных рисков </w:t>
      </w:r>
      <w:r w:rsidR="00A74813">
        <w:rPr>
          <w:rFonts w:ascii="Times New Roman" w:hAnsi="Times New Roman" w:cs="Times New Roman"/>
          <w:sz w:val="28"/>
          <w:szCs w:val="28"/>
        </w:rPr>
        <w:t>в деятельности Ревизионной комиссии по ЗКО.</w:t>
      </w:r>
      <w:r w:rsidR="00655F22">
        <w:rPr>
          <w:rFonts w:ascii="Times New Roman" w:hAnsi="Times New Roman" w:cs="Times New Roman"/>
          <w:sz w:val="28"/>
          <w:szCs w:val="28"/>
        </w:rPr>
        <w:t xml:space="preserve"> Руководство, координация и ответственность за проведение внутреннего анализа коррупционных рисков и результаты работы возложены на члена ревизионной комиссии Алпысбаева К.С. </w:t>
      </w:r>
      <w:r w:rsidR="00054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BB7" w:rsidRDefault="00841BB7" w:rsidP="00841B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BB7">
        <w:rPr>
          <w:rFonts w:ascii="Times New Roman" w:hAnsi="Times New Roman" w:cs="Times New Roman"/>
          <w:sz w:val="28"/>
          <w:szCs w:val="28"/>
        </w:rPr>
        <w:t xml:space="preserve">Внутренний анализ коррупционных </w:t>
      </w:r>
      <w:r w:rsidR="006F54EA">
        <w:rPr>
          <w:rFonts w:ascii="Times New Roman" w:hAnsi="Times New Roman" w:cs="Times New Roman"/>
          <w:sz w:val="28"/>
          <w:szCs w:val="28"/>
        </w:rPr>
        <w:t xml:space="preserve">рисков проведен в деятельности </w:t>
      </w:r>
      <w:r w:rsidRPr="00841BB7">
        <w:rPr>
          <w:rFonts w:ascii="Times New Roman" w:hAnsi="Times New Roman" w:cs="Times New Roman"/>
          <w:sz w:val="28"/>
          <w:szCs w:val="28"/>
        </w:rPr>
        <w:t xml:space="preserve">ГУ «Ревизионная комиссия по </w:t>
      </w:r>
      <w:r w:rsidR="006F54EA">
        <w:rPr>
          <w:rFonts w:ascii="Times New Roman" w:hAnsi="Times New Roman" w:cs="Times New Roman"/>
          <w:sz w:val="28"/>
          <w:szCs w:val="28"/>
        </w:rPr>
        <w:t>Западно-Казахстанской области</w:t>
      </w:r>
      <w:r w:rsidRPr="00841BB7">
        <w:rPr>
          <w:rFonts w:ascii="Times New Roman" w:hAnsi="Times New Roman" w:cs="Times New Roman"/>
          <w:sz w:val="28"/>
          <w:szCs w:val="28"/>
        </w:rPr>
        <w:t xml:space="preserve">» (далее – Ревизионная комиссия) </w:t>
      </w:r>
      <w:r w:rsidR="00204145">
        <w:rPr>
          <w:rFonts w:ascii="Times New Roman" w:hAnsi="Times New Roman" w:cs="Times New Roman"/>
          <w:sz w:val="28"/>
          <w:szCs w:val="28"/>
        </w:rPr>
        <w:t>в соответствии с</w:t>
      </w:r>
      <w:r w:rsidRPr="00841BB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04145">
        <w:rPr>
          <w:rFonts w:ascii="Times New Roman" w:hAnsi="Times New Roman" w:cs="Times New Roman"/>
          <w:sz w:val="28"/>
          <w:szCs w:val="28"/>
        </w:rPr>
        <w:t>ом</w:t>
      </w:r>
      <w:r w:rsidRPr="00841BB7">
        <w:rPr>
          <w:rFonts w:ascii="Times New Roman" w:hAnsi="Times New Roman" w:cs="Times New Roman"/>
          <w:sz w:val="28"/>
          <w:szCs w:val="28"/>
        </w:rPr>
        <w:t xml:space="preserve"> Республики Казахстан </w:t>
      </w:r>
      <w:r w:rsidR="00204145" w:rsidRPr="00204145">
        <w:rPr>
          <w:rFonts w:ascii="Times New Roman" w:hAnsi="Times New Roman" w:cs="Times New Roman"/>
          <w:sz w:val="28"/>
          <w:szCs w:val="28"/>
        </w:rPr>
        <w:t>от 18 ноября 2015 года № 410-V</w:t>
      </w:r>
      <w:r w:rsidR="00204145" w:rsidRPr="00841BB7">
        <w:rPr>
          <w:rFonts w:ascii="Times New Roman" w:hAnsi="Times New Roman" w:cs="Times New Roman"/>
          <w:sz w:val="28"/>
          <w:szCs w:val="28"/>
        </w:rPr>
        <w:t xml:space="preserve"> </w:t>
      </w:r>
      <w:r w:rsidRPr="00841BB7">
        <w:rPr>
          <w:rFonts w:ascii="Times New Roman" w:hAnsi="Times New Roman" w:cs="Times New Roman"/>
          <w:sz w:val="28"/>
          <w:szCs w:val="28"/>
        </w:rPr>
        <w:t>«О противодействии коррупции», приказа Министра по делам государственной службы Республики Казах</w:t>
      </w:r>
      <w:r w:rsidR="00204145">
        <w:rPr>
          <w:rFonts w:ascii="Times New Roman" w:hAnsi="Times New Roman" w:cs="Times New Roman"/>
          <w:sz w:val="28"/>
          <w:szCs w:val="28"/>
        </w:rPr>
        <w:t>стан от 29 декабря 2015 года №18</w:t>
      </w:r>
      <w:r w:rsidRPr="00841BB7">
        <w:rPr>
          <w:rFonts w:ascii="Times New Roman" w:hAnsi="Times New Roman" w:cs="Times New Roman"/>
          <w:sz w:val="28"/>
          <w:szCs w:val="28"/>
        </w:rPr>
        <w:t xml:space="preserve"> «Об утверждении Типовых правил проведения внутреннего анализа коррупционных рисков»</w:t>
      </w:r>
      <w:r w:rsidR="00204145">
        <w:rPr>
          <w:rFonts w:ascii="Times New Roman" w:hAnsi="Times New Roman" w:cs="Times New Roman"/>
          <w:sz w:val="28"/>
          <w:szCs w:val="28"/>
        </w:rPr>
        <w:t>, приказа Председателя Агентства по делам государственной службы и противодействию коррупции от 19.10</w:t>
      </w:r>
      <w:r w:rsidRPr="00841BB7">
        <w:rPr>
          <w:rFonts w:ascii="Times New Roman" w:hAnsi="Times New Roman" w:cs="Times New Roman"/>
          <w:sz w:val="28"/>
          <w:szCs w:val="28"/>
        </w:rPr>
        <w:t>.</w:t>
      </w:r>
      <w:r w:rsidR="00204145">
        <w:rPr>
          <w:rFonts w:ascii="Times New Roman" w:hAnsi="Times New Roman" w:cs="Times New Roman"/>
          <w:sz w:val="28"/>
          <w:szCs w:val="28"/>
        </w:rPr>
        <w:t>2016 года №12 «Об утверждении Типовых правил проведения внутреннего анализа коррупционных рисков».</w:t>
      </w:r>
    </w:p>
    <w:p w:rsidR="000C0A14" w:rsidRDefault="000C0A14" w:rsidP="00C0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Внутренний анализ </w:t>
      </w:r>
      <w:r w:rsidR="00CF6014">
        <w:rPr>
          <w:rFonts w:ascii="Times New Roman" w:hAnsi="Times New Roman" w:cs="Times New Roman"/>
          <w:sz w:val="28"/>
          <w:szCs w:val="28"/>
        </w:rPr>
        <w:t>коррупционных осуществлен по следующим направлениям:</w:t>
      </w:r>
    </w:p>
    <w:p w:rsidR="00CF6014" w:rsidRDefault="00CF6014" w:rsidP="00C0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коррупционных рисков в нормативно-правовых актах, затрагивающих деятельность подразделения;</w:t>
      </w:r>
    </w:p>
    <w:p w:rsidR="00CF6014" w:rsidRDefault="00CF6014" w:rsidP="00C0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коррупционных рисков в организационно-управленческой деятельности подразделения.</w:t>
      </w:r>
    </w:p>
    <w:p w:rsidR="00841BB7" w:rsidRPr="00841BB7" w:rsidRDefault="00CF6014" w:rsidP="00C00E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</w:t>
      </w:r>
      <w:r w:rsidRPr="006916EA">
        <w:rPr>
          <w:rFonts w:ascii="Times New Roman" w:hAnsi="Times New Roman" w:cs="Times New Roman"/>
          <w:sz w:val="28"/>
          <w:szCs w:val="28"/>
        </w:rPr>
        <w:t>роведен</w:t>
      </w:r>
      <w:r>
        <w:rPr>
          <w:rFonts w:ascii="Times New Roman" w:hAnsi="Times New Roman" w:cs="Times New Roman"/>
          <w:sz w:val="28"/>
          <w:szCs w:val="28"/>
        </w:rPr>
        <w:t>ии  антикоррупционного</w:t>
      </w:r>
      <w:r w:rsidRPr="006916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 нормативно-правовых актов и правовых актов</w:t>
      </w:r>
      <w:r w:rsidRPr="006916EA">
        <w:rPr>
          <w:rFonts w:ascii="Times New Roman" w:hAnsi="Times New Roman" w:cs="Times New Roman"/>
          <w:sz w:val="28"/>
          <w:szCs w:val="28"/>
        </w:rPr>
        <w:t xml:space="preserve">, затрагивающих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  <w:r w:rsidRPr="006916EA">
        <w:rPr>
          <w:rFonts w:ascii="Times New Roman" w:hAnsi="Times New Roman" w:cs="Times New Roman"/>
          <w:sz w:val="28"/>
          <w:szCs w:val="28"/>
        </w:rPr>
        <w:t>на предмет выявления дискреционных полномочий и норм, способствующих совершению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были изучены и рассмотрены Закон «О государственном аудите и финансовом контроле»,</w:t>
      </w:r>
      <w:r w:rsidRPr="004123DB">
        <w:t xml:space="preserve"> </w:t>
      </w:r>
      <w:r w:rsidRPr="004123DB">
        <w:rPr>
          <w:rFonts w:ascii="Times New Roman" w:hAnsi="Times New Roman" w:cs="Times New Roman"/>
          <w:sz w:val="28"/>
          <w:szCs w:val="28"/>
        </w:rPr>
        <w:t>Правила проведения внешнего государственного ауд</w:t>
      </w:r>
      <w:r>
        <w:rPr>
          <w:rFonts w:ascii="Times New Roman" w:hAnsi="Times New Roman" w:cs="Times New Roman"/>
          <w:sz w:val="28"/>
          <w:szCs w:val="28"/>
        </w:rPr>
        <w:t xml:space="preserve">ита </w:t>
      </w:r>
      <w:r w:rsidRPr="004123DB">
        <w:rPr>
          <w:rFonts w:ascii="Times New Roman" w:hAnsi="Times New Roman" w:cs="Times New Roman"/>
          <w:sz w:val="28"/>
          <w:szCs w:val="28"/>
        </w:rPr>
        <w:t>и финансового контроля ревизионными комиссиями областей, городов республиканского значения, столицы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123D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3DB">
        <w:rPr>
          <w:rFonts w:ascii="Times New Roman" w:hAnsi="Times New Roman" w:cs="Times New Roman"/>
          <w:sz w:val="28"/>
          <w:szCs w:val="28"/>
        </w:rPr>
        <w:t xml:space="preserve"> государственного учреждения "Ревизионная комиссия по Западно-Казахстанской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, Регламент </w:t>
      </w:r>
      <w:r w:rsidRPr="004123DB">
        <w:rPr>
          <w:rFonts w:ascii="Times New Roman" w:hAnsi="Times New Roman" w:cs="Times New Roman"/>
          <w:sz w:val="28"/>
          <w:szCs w:val="28"/>
        </w:rPr>
        <w:t>государственного учреждения "Ревизионная комиссия по Западно-Казахстанской области"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6916EA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hAnsi="Times New Roman" w:cs="Times New Roman"/>
          <w:sz w:val="28"/>
          <w:szCs w:val="28"/>
        </w:rPr>
        <w:t>проведенного мониторинга в норма</w:t>
      </w:r>
      <w:r w:rsidRPr="006916EA">
        <w:rPr>
          <w:rFonts w:ascii="Times New Roman" w:hAnsi="Times New Roman" w:cs="Times New Roman"/>
          <w:sz w:val="28"/>
          <w:szCs w:val="28"/>
        </w:rPr>
        <w:t xml:space="preserve">тивных правовых актах затрагивающих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комиссии </w:t>
      </w:r>
      <w:r w:rsidRPr="006916EA">
        <w:rPr>
          <w:rFonts w:ascii="Times New Roman" w:hAnsi="Times New Roman" w:cs="Times New Roman"/>
          <w:sz w:val="28"/>
          <w:szCs w:val="28"/>
        </w:rPr>
        <w:t>дискреционные полномочия и нормы, способствующие совершению коррупционных правонарушений</w:t>
      </w:r>
      <w:r w:rsidRPr="00A17231">
        <w:rPr>
          <w:rFonts w:ascii="Times New Roman" w:hAnsi="Times New Roman" w:cs="Times New Roman"/>
          <w:sz w:val="28"/>
          <w:szCs w:val="28"/>
        </w:rPr>
        <w:t xml:space="preserve"> </w:t>
      </w:r>
      <w:r w:rsidRPr="006916EA">
        <w:rPr>
          <w:rFonts w:ascii="Times New Roman" w:hAnsi="Times New Roman" w:cs="Times New Roman"/>
          <w:sz w:val="28"/>
          <w:szCs w:val="28"/>
        </w:rPr>
        <w:t>не выявлены.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BB7" w:rsidRPr="00841BB7" w:rsidRDefault="00841BB7" w:rsidP="00661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BB7">
        <w:rPr>
          <w:rFonts w:ascii="Times New Roman" w:hAnsi="Times New Roman" w:cs="Times New Roman"/>
          <w:sz w:val="28"/>
          <w:szCs w:val="28"/>
        </w:rPr>
        <w:t>Внутренний анализ коррупционных рисков в организационно-управленческой деятельности Ревизионной комиссии проведены по следующим направлениям:</w:t>
      </w:r>
    </w:p>
    <w:p w:rsidR="00841BB7" w:rsidRPr="00841BB7" w:rsidRDefault="00841BB7" w:rsidP="00661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BB7">
        <w:rPr>
          <w:rFonts w:ascii="Times New Roman" w:hAnsi="Times New Roman" w:cs="Times New Roman"/>
          <w:sz w:val="28"/>
          <w:szCs w:val="28"/>
        </w:rPr>
        <w:t>1) управление персоналом, в том числе сменяемость кадров;</w:t>
      </w:r>
    </w:p>
    <w:p w:rsidR="00841BB7" w:rsidRPr="00841BB7" w:rsidRDefault="00841BB7" w:rsidP="00661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BB7">
        <w:rPr>
          <w:rFonts w:ascii="Times New Roman" w:hAnsi="Times New Roman" w:cs="Times New Roman"/>
          <w:sz w:val="28"/>
          <w:szCs w:val="28"/>
        </w:rPr>
        <w:t>2) урегулирования конфликта интересов;</w:t>
      </w:r>
    </w:p>
    <w:p w:rsidR="00841BB7" w:rsidRPr="00841BB7" w:rsidRDefault="00841BB7" w:rsidP="00661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BB7">
        <w:rPr>
          <w:rFonts w:ascii="Times New Roman" w:hAnsi="Times New Roman" w:cs="Times New Roman"/>
          <w:sz w:val="28"/>
          <w:szCs w:val="28"/>
        </w:rPr>
        <w:t>3) реализации контрольных функций</w:t>
      </w:r>
    </w:p>
    <w:p w:rsidR="0094388C" w:rsidRDefault="0094388C" w:rsidP="00943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изучении деятельности по управлению персоналом установлено, что штатная численность Ревизионной комиссии составляет 31 государственных служащих, к</w:t>
      </w:r>
      <w:r w:rsidRPr="00145C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адровый состав полностью сформирован из работников имеющих высшее образование, среди которых 13,3% - с юридическим образованием, 86,7%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145C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с финансо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</w:t>
      </w:r>
      <w:r w:rsidRPr="00145C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-экономическим. Средний стаж работников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учреждения </w:t>
      </w:r>
      <w:r w:rsidRPr="00145C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составляет более 15 лет.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наблюдаемый период фактов наличия конфликта интересов, аффилированности принятых на работу сотрудников с руководителем, нарушений принятых антикоррупционных ограничений и запретов, установленных для должностных лиц действующим законодательством, а также совместной работы близких родственников, супругов и свойственников не установлено. </w:t>
      </w:r>
    </w:p>
    <w:p w:rsidR="007E671E" w:rsidRDefault="007E671E" w:rsidP="007E671E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1AC">
        <w:rPr>
          <w:rFonts w:ascii="Times New Roman" w:hAnsi="Times New Roman" w:cs="Times New Roman"/>
          <w:sz w:val="28"/>
          <w:szCs w:val="28"/>
        </w:rPr>
        <w:t xml:space="preserve">При изучении </w:t>
      </w:r>
      <w:r>
        <w:rPr>
          <w:rFonts w:ascii="Times New Roman" w:hAnsi="Times New Roman" w:cs="Times New Roman"/>
          <w:sz w:val="28"/>
          <w:szCs w:val="28"/>
        </w:rPr>
        <w:t>деяте</w:t>
      </w:r>
      <w:r w:rsidR="00CF6014">
        <w:rPr>
          <w:rFonts w:ascii="Times New Roman" w:hAnsi="Times New Roman" w:cs="Times New Roman"/>
          <w:sz w:val="28"/>
          <w:szCs w:val="28"/>
        </w:rPr>
        <w:t>льности по реализации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функций рабочей группой были проанализированы следующие направления и процессы:</w:t>
      </w:r>
    </w:p>
    <w:p w:rsidR="007E671E" w:rsidRPr="003161AC" w:rsidRDefault="007E671E" w:rsidP="007E671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77DD">
        <w:rPr>
          <w:rFonts w:ascii="Times New Roman" w:hAnsi="Times New Roman" w:cs="Times New Roman"/>
          <w:i/>
          <w:sz w:val="28"/>
          <w:szCs w:val="28"/>
        </w:rPr>
        <w:t>процедура отбора объектов 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полномочия должностных лиц, принимающих решение о проведении проверок</w:t>
      </w:r>
      <w:r>
        <w:rPr>
          <w:rFonts w:ascii="Times New Roman" w:hAnsi="Times New Roman" w:cs="Times New Roman"/>
          <w:sz w:val="28"/>
          <w:szCs w:val="28"/>
        </w:rPr>
        <w:t xml:space="preserve"> по данным направлениям установлено, что для реализации основной своей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комиссией</w:t>
      </w:r>
      <w:r w:rsidRPr="00316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утверждается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Перечень</w:t>
      </w:r>
      <w:r w:rsidRPr="003161AC">
        <w:rPr>
          <w:rFonts w:ascii="Times New Roman" w:eastAsia="Calibri" w:hAnsi="Times New Roman" w:cs="Times New Roman"/>
          <w:sz w:val="28"/>
          <w:szCs w:val="28"/>
        </w:rPr>
        <w:t xml:space="preserve"> объектов государственного аудита.</w:t>
      </w:r>
    </w:p>
    <w:p w:rsidR="007E671E" w:rsidRPr="003161AC" w:rsidRDefault="007E671E" w:rsidP="007E67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1AC">
        <w:rPr>
          <w:rFonts w:ascii="Times New Roman" w:eastAsia="Calibri" w:hAnsi="Times New Roman" w:cs="Times New Roman"/>
          <w:sz w:val="28"/>
          <w:szCs w:val="28"/>
        </w:rPr>
        <w:t>Для формирования Перечня объектов государственного аудита на соответствующий год члены Ревизионной комиссии не позднее 1 октября года, предшествующего планируемому, на основе Единой базы данных, с учетом оценки рисков объектов государственного аудита и перечней объектов государственного аудита других органов государственного аудита года предшествующего планируемому, предоставляемых отделу, ответственным за планирование, и данных, полученных из дополнительных источников, готовят предложения в проект Перечня объектов государственного аудита на соответствующий год в виде заявки на проведение аудиторского мероприятия.</w:t>
      </w:r>
    </w:p>
    <w:p w:rsidR="007E671E" w:rsidRDefault="007E671E" w:rsidP="007E671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61AC">
        <w:rPr>
          <w:rFonts w:ascii="Times New Roman" w:eastAsia="Calibri" w:hAnsi="Times New Roman" w:cs="Times New Roman"/>
          <w:sz w:val="28"/>
          <w:szCs w:val="28"/>
        </w:rPr>
        <w:t>Члены Ревизионной комиссии при составлении Заявки определяют объекты государственного аудита и объемы бюджетных средств и активов, охватываемые государственным аудитом, наименование аудиторского мероприятия, типы государственного аудита и виды проверок по своим направлениям.</w:t>
      </w:r>
      <w:r w:rsidRPr="003161AC">
        <w:rPr>
          <w:rFonts w:ascii="Times New Roman" w:eastAsia="Calibri" w:hAnsi="Times New Roman" w:cs="Times New Roman"/>
          <w:sz w:val="28"/>
          <w:szCs w:val="28"/>
        </w:rPr>
        <w:tab/>
        <w:t xml:space="preserve">Согласованный проект Перечня объектов государственного аудита на соответствующий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 в сроки установленные </w:t>
      </w:r>
      <w:r w:rsidRPr="004123DB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123DB">
        <w:rPr>
          <w:rFonts w:ascii="Times New Roman" w:hAnsi="Times New Roman" w:cs="Times New Roman"/>
          <w:sz w:val="28"/>
          <w:szCs w:val="28"/>
        </w:rPr>
        <w:t xml:space="preserve"> проведения внешнего государственного ауд</w:t>
      </w:r>
      <w:r>
        <w:rPr>
          <w:rFonts w:ascii="Times New Roman" w:hAnsi="Times New Roman" w:cs="Times New Roman"/>
          <w:sz w:val="28"/>
          <w:szCs w:val="28"/>
        </w:rPr>
        <w:t xml:space="preserve">ита </w:t>
      </w:r>
      <w:r w:rsidRPr="004123DB">
        <w:rPr>
          <w:rFonts w:ascii="Times New Roman" w:hAnsi="Times New Roman" w:cs="Times New Roman"/>
          <w:sz w:val="28"/>
          <w:szCs w:val="28"/>
        </w:rPr>
        <w:t>и финансового контроля</w:t>
      </w:r>
      <w:r w:rsidRPr="003161AC">
        <w:rPr>
          <w:rFonts w:ascii="Times New Roman" w:eastAsia="Calibri" w:hAnsi="Times New Roman" w:cs="Times New Roman"/>
          <w:sz w:val="28"/>
          <w:szCs w:val="28"/>
        </w:rPr>
        <w:t xml:space="preserve"> рассматривается и одобряется на заседании Ревизионной комиссии</w:t>
      </w:r>
      <w:bookmarkStart w:id="1" w:name="z573"/>
      <w:bookmarkEnd w:id="1"/>
      <w:r w:rsidRPr="003161AC">
        <w:rPr>
          <w:rFonts w:ascii="Times New Roman" w:eastAsia="Calibri" w:hAnsi="Times New Roman" w:cs="Times New Roman"/>
          <w:sz w:val="28"/>
          <w:szCs w:val="28"/>
        </w:rPr>
        <w:t xml:space="preserve">, после чего </w:t>
      </w:r>
      <w:r w:rsidRPr="003161AC">
        <w:rPr>
          <w:rFonts w:ascii="Times New Roman" w:eastAsia="Calibri" w:hAnsi="Times New Roman" w:cs="Times New Roman"/>
          <w:sz w:val="28"/>
          <w:szCs w:val="28"/>
        </w:rPr>
        <w:lastRenderedPageBreak/>
        <w:t>размещается на Интернет-ресурсе Ревизионной комиссии, в течение пяти календарных дней со дня его утверждения.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61AC">
        <w:rPr>
          <w:rFonts w:ascii="Times New Roman" w:eastAsia="Calibri" w:hAnsi="Times New Roman" w:cs="Times New Roman"/>
          <w:sz w:val="28"/>
          <w:szCs w:val="28"/>
        </w:rPr>
        <w:tab/>
      </w:r>
    </w:p>
    <w:p w:rsidR="007E671E" w:rsidRDefault="007E671E" w:rsidP="007E671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Отделом </w:t>
      </w:r>
      <w:r w:rsidRPr="003161AC">
        <w:rPr>
          <w:rFonts w:ascii="Times New Roman" w:eastAsia="Calibri" w:hAnsi="Times New Roman" w:cs="Times New Roman"/>
          <w:sz w:val="28"/>
          <w:szCs w:val="28"/>
        </w:rPr>
        <w:t>ответственным за планирование ежемесячно проводится мониторинг изменений перечней объектов государственного аудита Счетного комитета и Уполномоченного органа в целях исключения дублирования аудиторских мероприятий.</w:t>
      </w:r>
    </w:p>
    <w:p w:rsidR="000C0A14" w:rsidRPr="003161AC" w:rsidRDefault="000C0A14" w:rsidP="000C0A14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Кроме того, р</w:t>
      </w:r>
      <w:r w:rsidRPr="000C0A14">
        <w:rPr>
          <w:rFonts w:ascii="Times New Roman" w:eastAsia="Calibri" w:hAnsi="Times New Roman" w:cs="Times New Roman"/>
          <w:sz w:val="28"/>
          <w:szCs w:val="28"/>
        </w:rPr>
        <w:t>евизионная комиссия для автоматизации процессов проведения внешнего государственного аудит и финансового контроля с 2014 года использует информационную систему «</w:t>
      </w:r>
      <w:proofErr w:type="spellStart"/>
      <w:r w:rsidRPr="000C0A14">
        <w:rPr>
          <w:rFonts w:ascii="Times New Roman" w:eastAsia="Calibri" w:hAnsi="Times New Roman" w:cs="Times New Roman"/>
          <w:sz w:val="28"/>
          <w:szCs w:val="28"/>
        </w:rPr>
        <w:t>Бақылау</w:t>
      </w:r>
      <w:proofErr w:type="spellEnd"/>
      <w:r w:rsidRPr="000C0A14">
        <w:rPr>
          <w:rFonts w:ascii="Times New Roman" w:eastAsia="Calibri" w:hAnsi="Times New Roman" w:cs="Times New Roman"/>
          <w:sz w:val="28"/>
          <w:szCs w:val="28"/>
        </w:rPr>
        <w:t>», которая содержит модуль «Системы управления рисками», позволяющая проводить оценку рисков объектов государственного аудита в самой системе.</w:t>
      </w:r>
    </w:p>
    <w:p w:rsidR="000C0A14" w:rsidRDefault="007E671E" w:rsidP="007E671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Таким образом, применяемая Ревизионной комиссией система управления рисками позволяет выявить объекты государственного аудита</w:t>
      </w:r>
      <w:r w:rsidRPr="003B77DD">
        <w:rPr>
          <w:rFonts w:ascii="Times New Roman" w:eastAsia="Calibri" w:hAnsi="Times New Roman" w:cs="Times New Roman"/>
          <w:sz w:val="28"/>
          <w:szCs w:val="28"/>
        </w:rPr>
        <w:t xml:space="preserve"> повышенного риска, а также наиболее подверженных риску с целью их максимального охвата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государственным аудитом, все эти меры способствуют прозрачности и объективности при формировании Перечня объектов государственного аудита на соответствующий год и минимизируют коррупционные риски, связанных с необоснованным принятием решением по включению объектов в Перечень объектов государственного аудита. </w:t>
      </w:r>
    </w:p>
    <w:p w:rsidR="007E671E" w:rsidRDefault="007E671E" w:rsidP="007E671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3257">
        <w:rPr>
          <w:rFonts w:ascii="Times New Roman" w:hAnsi="Times New Roman" w:cs="Times New Roman"/>
          <w:i/>
          <w:sz w:val="28"/>
          <w:szCs w:val="28"/>
        </w:rPr>
        <w:t>- процедуры оформления результатов проверки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 данному направлению установлено, что</w:t>
      </w:r>
      <w:r w:rsidRPr="009E1F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E1F0A">
        <w:rPr>
          <w:rFonts w:ascii="Times New Roman" w:eastAsia="Calibri" w:hAnsi="Times New Roman" w:cs="Times New Roman"/>
          <w:sz w:val="28"/>
          <w:szCs w:val="28"/>
        </w:rPr>
        <w:t>езультаты аудиторского мероприятия по каждому из подвергнутых государственному аудиту объектов</w:t>
      </w:r>
      <w:r w:rsidRPr="009E1F0A">
        <w:rPr>
          <w:rFonts w:ascii="Calibri" w:eastAsia="Calibri" w:hAnsi="Calibri" w:cs="Times New Roman"/>
        </w:rPr>
        <w:t xml:space="preserve"> </w:t>
      </w:r>
      <w:r w:rsidRPr="009E1F0A">
        <w:rPr>
          <w:rFonts w:ascii="Times New Roman" w:eastAsia="Calibri" w:hAnsi="Times New Roman" w:cs="Times New Roman"/>
          <w:sz w:val="28"/>
          <w:szCs w:val="28"/>
        </w:rPr>
        <w:t>государственного аудита оформляются Аудиторскими отчетами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F0A">
        <w:rPr>
          <w:rFonts w:ascii="Times New Roman" w:eastAsia="Calibri" w:hAnsi="Times New Roman" w:cs="Times New Roman"/>
          <w:sz w:val="28"/>
          <w:szCs w:val="28"/>
        </w:rPr>
        <w:t xml:space="preserve">Аудиторский отчет </w:t>
      </w:r>
      <w:r w:rsidRPr="009E1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в строгом соответствии с перечнем вопросов Программы аудита и Аудиторских заданий. </w:t>
      </w:r>
      <w:r w:rsidRPr="009E1F0A">
        <w:rPr>
          <w:rFonts w:ascii="Times New Roman" w:eastAsia="Calibri" w:hAnsi="Times New Roman" w:cs="Times New Roman"/>
          <w:sz w:val="28"/>
          <w:szCs w:val="28"/>
        </w:rPr>
        <w:t>Выявленные нарушения и недостатки описываются объективно и точно, с указанием необходимых ссылок на реквизиты оригиналов документов, подтверждающих достов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ерность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записей  </w:t>
      </w:r>
      <w:r w:rsidRPr="009E1F0A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9E1F0A">
        <w:rPr>
          <w:rFonts w:ascii="Times New Roman" w:eastAsia="Calibri" w:hAnsi="Times New Roman" w:cs="Times New Roman"/>
          <w:sz w:val="28"/>
          <w:szCs w:val="28"/>
        </w:rPr>
        <w:t xml:space="preserve"> Аудиторском отчете, а также статей, пунктов и подпунктов нормативных правовых актов, положения которых нарушены. </w:t>
      </w:r>
    </w:p>
    <w:p w:rsidR="007E671E" w:rsidRDefault="007E671E" w:rsidP="007E671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Кроме того,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 нормативно-правовых актах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16EA">
        <w:rPr>
          <w:rFonts w:ascii="Times New Roman" w:hAnsi="Times New Roman" w:cs="Times New Roman"/>
          <w:sz w:val="28"/>
          <w:szCs w:val="28"/>
        </w:rPr>
        <w:t xml:space="preserve">затрагивающих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Ревизионной комиссии, имеются пункты согласно которых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8779C3">
        <w:rPr>
          <w:rFonts w:ascii="Times New Roman" w:eastAsia="Calibri" w:hAnsi="Times New Roman" w:cs="Times New Roman"/>
          <w:sz w:val="28"/>
          <w:szCs w:val="28"/>
        </w:rPr>
        <w:t>е допускается включение в Аудиторский отчет фактов, выводов, не подтвержденных соответствующими документами</w:t>
      </w:r>
      <w:r>
        <w:rPr>
          <w:rFonts w:ascii="Times New Roman" w:eastAsia="Calibri" w:hAnsi="Times New Roman" w:cs="Times New Roman"/>
          <w:sz w:val="28"/>
          <w:szCs w:val="28"/>
        </w:rPr>
        <w:t>, обязательное осуществление контроля качества оригиналов Аудиторских отчетов, а также п</w:t>
      </w:r>
      <w:r w:rsidRPr="008779C3">
        <w:rPr>
          <w:rFonts w:ascii="Times New Roman" w:eastAsia="Calibri" w:hAnsi="Times New Roman" w:cs="Times New Roman"/>
          <w:sz w:val="28"/>
          <w:szCs w:val="28"/>
        </w:rPr>
        <w:t xml:space="preserve">ри несогласии с результатами аудиторского мероприятия, объект государственного аудита </w:t>
      </w:r>
      <w:r>
        <w:rPr>
          <w:rFonts w:ascii="Times New Roman" w:eastAsia="Calibri" w:hAnsi="Times New Roman" w:cs="Times New Roman"/>
          <w:sz w:val="28"/>
          <w:szCs w:val="28"/>
        </w:rPr>
        <w:t>может представить</w:t>
      </w:r>
      <w:r w:rsidRPr="008779C3">
        <w:rPr>
          <w:rFonts w:ascii="Times New Roman" w:eastAsia="Calibri" w:hAnsi="Times New Roman" w:cs="Times New Roman"/>
          <w:sz w:val="28"/>
          <w:szCs w:val="28"/>
        </w:rPr>
        <w:t xml:space="preserve"> возражения в Ревизионную комиссию.</w:t>
      </w:r>
    </w:p>
    <w:p w:rsidR="007E671E" w:rsidRPr="00584DF2" w:rsidRDefault="007E671E" w:rsidP="007E671E">
      <w:pPr>
        <w:tabs>
          <w:tab w:val="left" w:pos="1230"/>
          <w:tab w:val="center" w:pos="4819"/>
          <w:tab w:val="left" w:pos="9498"/>
          <w:tab w:val="left" w:pos="9638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Вышеперечисленные нормы и процедура оформления результатов аудиторского мероприятия способствуют отражению в аудиторских отчетах достоверных и документально подтвержденных фактов нарушений. Кроме того, обеспечен всесторонний и объективный подход к рассмотрению выявленных нарушений который достигается путем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возможности объекту государственного аудита предоставления возражения и изложению своей точки зрения по выявленным фактам нарушений. </w:t>
      </w:r>
    </w:p>
    <w:p w:rsidR="00841BB7" w:rsidRDefault="00841BB7" w:rsidP="00CF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1BB7">
        <w:rPr>
          <w:rFonts w:ascii="Times New Roman" w:hAnsi="Times New Roman" w:cs="Times New Roman"/>
          <w:sz w:val="28"/>
          <w:szCs w:val="28"/>
        </w:rPr>
        <w:t>На основании вышеизложенного, рабочая группа пришла к выводу, что в деятельности Ревизионной комиссии коррупционных рисков не выявлено.</w:t>
      </w:r>
    </w:p>
    <w:p w:rsidR="00371A1F" w:rsidRDefault="00371A1F" w:rsidP="00CF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A1F" w:rsidRDefault="00371A1F" w:rsidP="00CF60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1A1F" w:rsidRDefault="00371A1F" w:rsidP="00371A1F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371A1F" w:rsidRDefault="00371A1F" w:rsidP="00371A1F">
      <w:pPr>
        <w:tabs>
          <w:tab w:val="center" w:pos="503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Рабочая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группа: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Кисметов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Е.Г.</w:t>
      </w:r>
    </w:p>
    <w:p w:rsidR="00371A1F" w:rsidRDefault="00371A1F" w:rsidP="00371A1F">
      <w:pPr>
        <w:tabs>
          <w:tab w:val="center" w:pos="5031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71A1F" w:rsidRDefault="00371A1F" w:rsidP="00371A1F">
      <w:pPr>
        <w:tabs>
          <w:tab w:val="left" w:pos="68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Сапиев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Е.Г.</w:t>
      </w:r>
    </w:p>
    <w:p w:rsidR="00371A1F" w:rsidRDefault="00371A1F" w:rsidP="00371A1F">
      <w:pPr>
        <w:tabs>
          <w:tab w:val="left" w:pos="6809"/>
        </w:tabs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1A1F" w:rsidRDefault="00371A1F" w:rsidP="00371A1F">
      <w:pPr>
        <w:tabs>
          <w:tab w:val="left" w:pos="680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71A1F">
        <w:rPr>
          <w:rFonts w:ascii="Times New Roman" w:hAnsi="Times New Roman" w:cs="Times New Roman"/>
          <w:b/>
          <w:sz w:val="28"/>
          <w:szCs w:val="28"/>
        </w:rPr>
        <w:t>Кадыров Ж.Ж.</w:t>
      </w:r>
    </w:p>
    <w:p w:rsidR="00371A1F" w:rsidRDefault="00371A1F" w:rsidP="00371A1F">
      <w:pPr>
        <w:tabs>
          <w:tab w:val="left" w:pos="782"/>
          <w:tab w:val="left" w:pos="68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Подразделение в деятельности</w:t>
      </w:r>
    </w:p>
    <w:p w:rsidR="00371A1F" w:rsidRDefault="00371A1F" w:rsidP="00371A1F">
      <w:pPr>
        <w:tabs>
          <w:tab w:val="left" w:pos="782"/>
          <w:tab w:val="left" w:pos="68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которого проведен анализ коррупционных</w:t>
      </w:r>
    </w:p>
    <w:p w:rsidR="002C69E5" w:rsidRDefault="00371A1F" w:rsidP="00371A1F">
      <w:pPr>
        <w:tabs>
          <w:tab w:val="left" w:pos="782"/>
          <w:tab w:val="left" w:pos="68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рисков</w:t>
      </w:r>
      <w:r w:rsidR="00260C9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C69E5" w:rsidRDefault="002C69E5" w:rsidP="00371A1F">
      <w:pPr>
        <w:tabs>
          <w:tab w:val="left" w:pos="782"/>
          <w:tab w:val="left" w:pos="68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Жапаков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К.Г.</w:t>
      </w:r>
      <w:proofErr w:type="gramEnd"/>
    </w:p>
    <w:p w:rsidR="002C69E5" w:rsidRDefault="002C69E5" w:rsidP="00371A1F">
      <w:pPr>
        <w:tabs>
          <w:tab w:val="left" w:pos="782"/>
          <w:tab w:val="left" w:pos="68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C69E5" w:rsidRDefault="002C69E5" w:rsidP="00371A1F">
      <w:pPr>
        <w:tabs>
          <w:tab w:val="left" w:pos="782"/>
          <w:tab w:val="left" w:pos="68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Кабулов М.Г.</w:t>
      </w:r>
    </w:p>
    <w:p w:rsidR="002C69E5" w:rsidRDefault="002C69E5" w:rsidP="002C69E5">
      <w:pPr>
        <w:tabs>
          <w:tab w:val="left" w:pos="68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C69E5" w:rsidRDefault="002C69E5" w:rsidP="002C69E5">
      <w:pPr>
        <w:tabs>
          <w:tab w:val="left" w:pos="68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Джалмуханов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А.С.</w:t>
      </w:r>
    </w:p>
    <w:p w:rsidR="002C69E5" w:rsidRDefault="002C69E5" w:rsidP="002C69E5">
      <w:pPr>
        <w:tabs>
          <w:tab w:val="left" w:pos="68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69E5" w:rsidRDefault="002C69E5" w:rsidP="002C69E5">
      <w:pPr>
        <w:tabs>
          <w:tab w:val="left" w:pos="68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Кадыров Ж.Ж.</w:t>
      </w:r>
    </w:p>
    <w:p w:rsidR="002C69E5" w:rsidRDefault="002C69E5" w:rsidP="00371A1F">
      <w:pPr>
        <w:tabs>
          <w:tab w:val="left" w:pos="782"/>
          <w:tab w:val="left" w:pos="68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71A1F" w:rsidRDefault="002C69E5" w:rsidP="00371A1F">
      <w:pPr>
        <w:tabs>
          <w:tab w:val="left" w:pos="782"/>
          <w:tab w:val="left" w:pos="68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71A1F">
        <w:rPr>
          <w:rFonts w:ascii="Times New Roman" w:hAnsi="Times New Roman" w:cs="Times New Roman"/>
          <w:b/>
          <w:sz w:val="28"/>
          <w:szCs w:val="28"/>
        </w:rPr>
        <w:t>Аронова К.А.</w:t>
      </w:r>
    </w:p>
    <w:p w:rsidR="00371A1F" w:rsidRDefault="00371A1F" w:rsidP="00371A1F">
      <w:pPr>
        <w:rPr>
          <w:rFonts w:ascii="Times New Roman" w:hAnsi="Times New Roman" w:cs="Times New Roman"/>
          <w:sz w:val="28"/>
          <w:szCs w:val="28"/>
        </w:rPr>
      </w:pPr>
    </w:p>
    <w:p w:rsidR="00260C99" w:rsidRDefault="00260C99" w:rsidP="00371A1F">
      <w:pPr>
        <w:tabs>
          <w:tab w:val="left" w:pos="6917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71A1F" w:rsidRPr="00371A1F" w:rsidRDefault="00371A1F" w:rsidP="00371A1F">
      <w:pPr>
        <w:tabs>
          <w:tab w:val="left" w:pos="6917"/>
        </w:tabs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71A1F">
        <w:rPr>
          <w:rFonts w:ascii="Times New Roman" w:hAnsi="Times New Roman" w:cs="Times New Roman"/>
          <w:b/>
          <w:sz w:val="28"/>
          <w:szCs w:val="28"/>
        </w:rPr>
        <w:t>Член ревизионной комиссии по ЗКО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Алпысбаев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К.С.</w:t>
      </w:r>
    </w:p>
    <w:sectPr w:rsidR="00371A1F" w:rsidRPr="0037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DF"/>
    <w:rsid w:val="00054F44"/>
    <w:rsid w:val="000A480D"/>
    <w:rsid w:val="000C0A14"/>
    <w:rsid w:val="00204145"/>
    <w:rsid w:val="00260C99"/>
    <w:rsid w:val="002C69E5"/>
    <w:rsid w:val="00371A1F"/>
    <w:rsid w:val="005A37DF"/>
    <w:rsid w:val="00655F22"/>
    <w:rsid w:val="006613B8"/>
    <w:rsid w:val="006F54EA"/>
    <w:rsid w:val="007E671E"/>
    <w:rsid w:val="00841BB7"/>
    <w:rsid w:val="008856A1"/>
    <w:rsid w:val="0094388C"/>
    <w:rsid w:val="00A73B12"/>
    <w:rsid w:val="00A74813"/>
    <w:rsid w:val="00BA5F5A"/>
    <w:rsid w:val="00C00EDC"/>
    <w:rsid w:val="00CF6014"/>
    <w:rsid w:val="00D21D24"/>
    <w:rsid w:val="00F5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DBC88-8421-44F8-A834-55E5CEEAB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1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3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Есбол</dc:creator>
  <cp:keywords/>
  <dc:description/>
  <cp:lastModifiedBy>Есбол</cp:lastModifiedBy>
  <cp:revision>16</cp:revision>
  <cp:lastPrinted>2016-12-26T11:47:00Z</cp:lastPrinted>
  <dcterms:created xsi:type="dcterms:W3CDTF">2016-12-23T07:14:00Z</dcterms:created>
  <dcterms:modified xsi:type="dcterms:W3CDTF">2016-12-26T11:59:00Z</dcterms:modified>
</cp:coreProperties>
</file>